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9E74D">
      <w:pPr>
        <w:pStyle w:val="7"/>
        <w:ind w:left="7474"/>
        <w:rPr>
          <w:sz w:val="20"/>
        </w:rPr>
      </w:pPr>
      <w:r>
        <w:rPr>
          <w:sz w:val="20"/>
        </w:rPr>
        <w:drawing>
          <wp:inline distT="0" distB="0" distL="0" distR="0">
            <wp:extent cx="575945" cy="7219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76575" cy="722376"/>
                    </a:xfrm>
                    <a:prstGeom prst="rect">
                      <a:avLst/>
                    </a:prstGeom>
                  </pic:spPr>
                </pic:pic>
              </a:graphicData>
            </a:graphic>
          </wp:inline>
        </w:drawing>
      </w:r>
    </w:p>
    <w:p w14:paraId="5459EB50">
      <w:pPr>
        <w:pStyle w:val="7"/>
        <w:spacing w:before="6"/>
        <w:rPr>
          <w:sz w:val="6"/>
        </w:rPr>
      </w:pPr>
    </w:p>
    <w:p w14:paraId="6B173254">
      <w:pPr>
        <w:spacing w:after="0"/>
        <w:rPr>
          <w:sz w:val="6"/>
        </w:rPr>
        <w:sectPr>
          <w:type w:val="continuous"/>
          <w:pgSz w:w="15840" w:h="24480"/>
          <w:pgMar w:top="140" w:right="0" w:bottom="0" w:left="0" w:header="720" w:footer="720" w:gutter="0"/>
          <w:cols w:space="720" w:num="1"/>
        </w:sectPr>
      </w:pPr>
    </w:p>
    <w:p w14:paraId="3A2BB112">
      <w:pPr>
        <w:pStyle w:val="7"/>
        <w:rPr>
          <w:sz w:val="20"/>
        </w:rPr>
      </w:pPr>
    </w:p>
    <w:p w14:paraId="3B7E94AC">
      <w:pPr>
        <w:pStyle w:val="7"/>
        <w:rPr>
          <w:sz w:val="20"/>
        </w:rPr>
      </w:pPr>
    </w:p>
    <w:p w14:paraId="01BD2403">
      <w:pPr>
        <w:pStyle w:val="7"/>
        <w:rPr>
          <w:sz w:val="20"/>
        </w:rPr>
      </w:pPr>
    </w:p>
    <w:p w14:paraId="5A2B9FB3">
      <w:pPr>
        <w:pStyle w:val="7"/>
        <w:rPr>
          <w:sz w:val="27"/>
        </w:rPr>
      </w:pPr>
    </w:p>
    <w:p w14:paraId="02D99C30">
      <w:pPr>
        <w:pStyle w:val="4"/>
        <w:spacing w:before="0"/>
        <w:ind w:left="95"/>
      </w:pPr>
      <w:r>
        <w:t>Edital de Licitação</w:t>
      </w:r>
    </w:p>
    <w:p w14:paraId="6C132FB8">
      <w:pPr>
        <w:pStyle w:val="7"/>
        <w:spacing w:before="1"/>
        <w:rPr>
          <w:b/>
          <w:sz w:val="16"/>
        </w:rPr>
      </w:pPr>
    </w:p>
    <w:p w14:paraId="73A36AB5">
      <w:pPr>
        <w:spacing w:before="1"/>
        <w:ind w:left="95" w:right="0" w:firstLine="0"/>
        <w:jc w:val="left"/>
        <w:rPr>
          <w:b/>
          <w:sz w:val="19"/>
        </w:rPr>
      </w:pPr>
      <w:r>
        <w:rPr>
          <w:b/>
          <w:sz w:val="19"/>
        </w:rPr>
        <w:t>Processo</w:t>
      </w:r>
      <w:r>
        <w:rPr>
          <w:b/>
          <w:spacing w:val="-2"/>
          <w:sz w:val="19"/>
        </w:rPr>
        <w:t xml:space="preserve"> </w:t>
      </w:r>
      <w:r>
        <w:rPr>
          <w:b/>
          <w:sz w:val="19"/>
        </w:rPr>
        <w:t>nº</w:t>
      </w:r>
      <w:r>
        <w:rPr>
          <w:b/>
          <w:spacing w:val="-1"/>
          <w:sz w:val="19"/>
        </w:rPr>
        <w:t xml:space="preserve"> </w:t>
      </w:r>
      <w:r>
        <w:rPr>
          <w:b/>
          <w:sz w:val="19"/>
        </w:rPr>
        <w:t>SEI-260006/038850/2024</w:t>
      </w:r>
    </w:p>
    <w:p w14:paraId="6B45F35E">
      <w:pPr>
        <w:pStyle w:val="7"/>
        <w:rPr>
          <w:b/>
          <w:sz w:val="20"/>
        </w:rPr>
      </w:pPr>
    </w:p>
    <w:p w14:paraId="717DCCAF">
      <w:pPr>
        <w:pStyle w:val="7"/>
        <w:spacing w:before="8"/>
        <w:rPr>
          <w:b/>
          <w:sz w:val="29"/>
        </w:rPr>
      </w:pPr>
    </w:p>
    <w:p w14:paraId="5711E896">
      <w:pPr>
        <w:spacing w:before="1"/>
        <w:ind w:left="95" w:right="0" w:firstLine="0"/>
        <w:jc w:val="left"/>
        <w:rPr>
          <w:b/>
          <w:sz w:val="17"/>
        </w:rPr>
      </w:pPr>
      <w:r>
        <w:rPr>
          <w:b/>
          <w:sz w:val="17"/>
        </w:rPr>
        <w:t>PREGÃO</w:t>
      </w:r>
      <w:r>
        <w:rPr>
          <w:b/>
          <w:spacing w:val="16"/>
          <w:sz w:val="17"/>
        </w:rPr>
        <w:t xml:space="preserve"> </w:t>
      </w:r>
      <w:r>
        <w:rPr>
          <w:b/>
          <w:sz w:val="17"/>
        </w:rPr>
        <w:t>ELETRÔNICO</w:t>
      </w:r>
      <w:r>
        <w:rPr>
          <w:b/>
          <w:spacing w:val="17"/>
          <w:sz w:val="17"/>
        </w:rPr>
        <w:t xml:space="preserve"> </w:t>
      </w:r>
      <w:r>
        <w:rPr>
          <w:b/>
          <w:sz w:val="17"/>
        </w:rPr>
        <w:t>Nº</w:t>
      </w:r>
      <w:bookmarkStart w:id="0" w:name="_GoBack"/>
      <w:r>
        <w:rPr>
          <w:b/>
          <w:spacing w:val="16"/>
          <w:sz w:val="17"/>
        </w:rPr>
        <w:t xml:space="preserve"> </w:t>
      </w:r>
      <w:r>
        <w:rPr>
          <w:b/>
          <w:sz w:val="17"/>
        </w:rPr>
        <w:t>338/2024</w:t>
      </w:r>
      <w:bookmarkEnd w:id="0"/>
    </w:p>
    <w:p w14:paraId="282679C5">
      <w:pPr>
        <w:spacing w:before="96" w:line="408" w:lineRule="auto"/>
        <w:ind w:left="95" w:right="6143" w:firstLine="130"/>
        <w:jc w:val="left"/>
        <w:rPr>
          <w:sz w:val="14"/>
        </w:rPr>
      </w:pPr>
      <w:r>
        <w:br w:type="column"/>
      </w:r>
      <w:r>
        <w:rPr>
          <w:sz w:val="14"/>
        </w:rPr>
        <w:t>Governo</w:t>
      </w:r>
      <w:r>
        <w:rPr>
          <w:spacing w:val="3"/>
          <w:sz w:val="14"/>
        </w:rPr>
        <w:t xml:space="preserve"> </w:t>
      </w:r>
      <w:r>
        <w:rPr>
          <w:sz w:val="14"/>
        </w:rPr>
        <w:t>do</w:t>
      </w:r>
      <w:r>
        <w:rPr>
          <w:spacing w:val="4"/>
          <w:sz w:val="14"/>
        </w:rPr>
        <w:t xml:space="preserve"> </w:t>
      </w:r>
      <w:r>
        <w:rPr>
          <w:sz w:val="14"/>
        </w:rPr>
        <w:t>Estado</w:t>
      </w:r>
      <w:r>
        <w:rPr>
          <w:spacing w:val="3"/>
          <w:sz w:val="14"/>
        </w:rPr>
        <w:t xml:space="preserve"> </w:t>
      </w:r>
      <w:r>
        <w:rPr>
          <w:sz w:val="14"/>
        </w:rPr>
        <w:t>do</w:t>
      </w:r>
      <w:r>
        <w:rPr>
          <w:spacing w:val="4"/>
          <w:sz w:val="14"/>
        </w:rPr>
        <w:t xml:space="preserve"> </w:t>
      </w:r>
      <w:r>
        <w:rPr>
          <w:sz w:val="14"/>
        </w:rPr>
        <w:t>Rio</w:t>
      </w:r>
      <w:r>
        <w:rPr>
          <w:spacing w:val="3"/>
          <w:sz w:val="14"/>
        </w:rPr>
        <w:t xml:space="preserve"> </w:t>
      </w:r>
      <w:r>
        <w:rPr>
          <w:sz w:val="14"/>
        </w:rPr>
        <w:t>de</w:t>
      </w:r>
      <w:r>
        <w:rPr>
          <w:spacing w:val="4"/>
          <w:sz w:val="14"/>
        </w:rPr>
        <w:t xml:space="preserve"> </w:t>
      </w:r>
      <w:r>
        <w:rPr>
          <w:sz w:val="14"/>
        </w:rPr>
        <w:t>Janeiro</w:t>
      </w:r>
      <w:r>
        <w:rPr>
          <w:spacing w:val="1"/>
          <w:sz w:val="14"/>
        </w:rPr>
        <w:t xml:space="preserve"> </w:t>
      </w:r>
      <w:r>
        <w:rPr>
          <w:sz w:val="14"/>
        </w:rPr>
        <w:t>Universidade</w:t>
      </w:r>
      <w:r>
        <w:rPr>
          <w:spacing w:val="3"/>
          <w:sz w:val="14"/>
        </w:rPr>
        <w:t xml:space="preserve"> </w:t>
      </w:r>
      <w:r>
        <w:rPr>
          <w:sz w:val="14"/>
        </w:rPr>
        <w:t>do</w:t>
      </w:r>
      <w:r>
        <w:rPr>
          <w:spacing w:val="4"/>
          <w:sz w:val="14"/>
        </w:rPr>
        <w:t xml:space="preserve"> </w:t>
      </w:r>
      <w:r>
        <w:rPr>
          <w:sz w:val="14"/>
        </w:rPr>
        <w:t>Estado</w:t>
      </w:r>
      <w:r>
        <w:rPr>
          <w:spacing w:val="4"/>
          <w:sz w:val="14"/>
        </w:rPr>
        <w:t xml:space="preserve"> </w:t>
      </w:r>
      <w:r>
        <w:rPr>
          <w:sz w:val="14"/>
        </w:rPr>
        <w:t>do</w:t>
      </w:r>
      <w:r>
        <w:rPr>
          <w:spacing w:val="4"/>
          <w:sz w:val="14"/>
        </w:rPr>
        <w:t xml:space="preserve"> </w:t>
      </w:r>
      <w:r>
        <w:rPr>
          <w:sz w:val="14"/>
        </w:rPr>
        <w:t>Rio</w:t>
      </w:r>
      <w:r>
        <w:rPr>
          <w:spacing w:val="4"/>
          <w:sz w:val="14"/>
        </w:rPr>
        <w:t xml:space="preserve"> </w:t>
      </w:r>
      <w:r>
        <w:rPr>
          <w:sz w:val="14"/>
        </w:rPr>
        <w:t>de</w:t>
      </w:r>
      <w:r>
        <w:rPr>
          <w:spacing w:val="4"/>
          <w:sz w:val="14"/>
        </w:rPr>
        <w:t xml:space="preserve"> </w:t>
      </w:r>
      <w:r>
        <w:rPr>
          <w:sz w:val="14"/>
        </w:rPr>
        <w:t>Janeiro</w:t>
      </w:r>
    </w:p>
    <w:p w14:paraId="1064D3F4">
      <w:pPr>
        <w:spacing w:before="0" w:line="160" w:lineRule="exact"/>
        <w:ind w:left="200" w:right="0" w:firstLine="0"/>
        <w:jc w:val="left"/>
        <w:rPr>
          <w:sz w:val="14"/>
        </w:rPr>
      </w:pPr>
      <w:r>
        <w:rPr>
          <w:sz w:val="14"/>
        </w:rPr>
        <w:t>Diretoria</w:t>
      </w:r>
      <w:r>
        <w:rPr>
          <w:spacing w:val="9"/>
          <w:sz w:val="14"/>
        </w:rPr>
        <w:t xml:space="preserve"> </w:t>
      </w:r>
      <w:r>
        <w:rPr>
          <w:sz w:val="14"/>
        </w:rPr>
        <w:t>de</w:t>
      </w:r>
      <w:r>
        <w:rPr>
          <w:spacing w:val="-1"/>
          <w:sz w:val="14"/>
        </w:rPr>
        <w:t xml:space="preserve"> </w:t>
      </w:r>
      <w:r>
        <w:rPr>
          <w:sz w:val="14"/>
        </w:rPr>
        <w:t>Administração</w:t>
      </w:r>
      <w:r>
        <w:rPr>
          <w:spacing w:val="9"/>
          <w:sz w:val="14"/>
        </w:rPr>
        <w:t xml:space="preserve"> </w:t>
      </w:r>
      <w:r>
        <w:rPr>
          <w:sz w:val="14"/>
        </w:rPr>
        <w:t>Financeira</w:t>
      </w:r>
    </w:p>
    <w:p w14:paraId="457C47B5">
      <w:pPr>
        <w:spacing w:after="0" w:line="160" w:lineRule="exact"/>
        <w:jc w:val="left"/>
        <w:rPr>
          <w:sz w:val="14"/>
        </w:rPr>
        <w:sectPr>
          <w:type w:val="continuous"/>
          <w:pgSz w:w="15840" w:h="24480"/>
          <w:pgMar w:top="140" w:right="0" w:bottom="0" w:left="0" w:header="720" w:footer="720" w:gutter="0"/>
          <w:cols w:equalWidth="0" w:num="2">
            <w:col w:w="3100" w:space="3525"/>
            <w:col w:w="9215"/>
          </w:cols>
        </w:sectPr>
      </w:pPr>
    </w:p>
    <w:p w14:paraId="7602E244">
      <w:pPr>
        <w:pStyle w:val="7"/>
        <w:rPr>
          <w:sz w:val="20"/>
        </w:rPr>
      </w:pPr>
    </w:p>
    <w:p w14:paraId="7A1504D2">
      <w:pPr>
        <w:pStyle w:val="7"/>
        <w:spacing w:before="10"/>
        <w:rPr>
          <w:sz w:val="24"/>
        </w:rPr>
      </w:pPr>
    </w:p>
    <w:p w14:paraId="3B3BCC5F">
      <w:pPr>
        <w:spacing w:before="96"/>
        <w:ind w:left="95" w:right="0" w:firstLine="0"/>
        <w:jc w:val="left"/>
        <w:rPr>
          <w:b/>
          <w:sz w:val="17"/>
        </w:rPr>
      </w:pPr>
      <w:r>
        <w:rPr>
          <w:b/>
          <w:sz w:val="17"/>
        </w:rPr>
        <w:t>CONTRATANTE:</w:t>
      </w:r>
      <w:r>
        <w:rPr>
          <w:b/>
          <w:spacing w:val="10"/>
          <w:sz w:val="17"/>
        </w:rPr>
        <w:t xml:space="preserve"> </w:t>
      </w:r>
      <w:r>
        <w:rPr>
          <w:b/>
          <w:sz w:val="17"/>
        </w:rPr>
        <w:t>UNIVERSIDADE</w:t>
      </w:r>
      <w:r>
        <w:rPr>
          <w:b/>
          <w:spacing w:val="10"/>
          <w:sz w:val="17"/>
        </w:rPr>
        <w:t xml:space="preserve"> </w:t>
      </w:r>
      <w:r>
        <w:rPr>
          <w:b/>
          <w:sz w:val="17"/>
        </w:rPr>
        <w:t>DO</w:t>
      </w:r>
      <w:r>
        <w:rPr>
          <w:b/>
          <w:spacing w:val="10"/>
          <w:sz w:val="17"/>
        </w:rPr>
        <w:t xml:space="preserve"> </w:t>
      </w:r>
      <w:r>
        <w:rPr>
          <w:b/>
          <w:sz w:val="17"/>
        </w:rPr>
        <w:t>ESTADO</w:t>
      </w:r>
      <w:r>
        <w:rPr>
          <w:b/>
          <w:spacing w:val="10"/>
          <w:sz w:val="17"/>
        </w:rPr>
        <w:t xml:space="preserve"> </w:t>
      </w:r>
      <w:r>
        <w:rPr>
          <w:b/>
          <w:sz w:val="17"/>
        </w:rPr>
        <w:t>DO</w:t>
      </w:r>
      <w:r>
        <w:rPr>
          <w:b/>
          <w:spacing w:val="10"/>
          <w:sz w:val="17"/>
        </w:rPr>
        <w:t xml:space="preserve"> </w:t>
      </w:r>
      <w:r>
        <w:rPr>
          <w:b/>
          <w:sz w:val="17"/>
        </w:rPr>
        <w:t>RIO</w:t>
      </w:r>
      <w:r>
        <w:rPr>
          <w:b/>
          <w:spacing w:val="10"/>
          <w:sz w:val="17"/>
        </w:rPr>
        <w:t xml:space="preserve"> </w:t>
      </w:r>
      <w:r>
        <w:rPr>
          <w:b/>
          <w:sz w:val="17"/>
        </w:rPr>
        <w:t>DE</w:t>
      </w:r>
      <w:r>
        <w:rPr>
          <w:b/>
          <w:spacing w:val="10"/>
          <w:sz w:val="17"/>
        </w:rPr>
        <w:t xml:space="preserve"> </w:t>
      </w:r>
      <w:r>
        <w:rPr>
          <w:b/>
          <w:sz w:val="17"/>
        </w:rPr>
        <w:t>JANEIRO</w:t>
      </w:r>
      <w:r>
        <w:rPr>
          <w:b/>
          <w:spacing w:val="10"/>
          <w:sz w:val="17"/>
        </w:rPr>
        <w:t xml:space="preserve"> </w:t>
      </w:r>
      <w:r>
        <w:rPr>
          <w:b/>
          <w:sz w:val="17"/>
        </w:rPr>
        <w:t>–</w:t>
      </w:r>
      <w:r>
        <w:rPr>
          <w:b/>
          <w:spacing w:val="10"/>
          <w:sz w:val="17"/>
        </w:rPr>
        <w:t xml:space="preserve"> </w:t>
      </w:r>
      <w:r>
        <w:rPr>
          <w:b/>
          <w:sz w:val="17"/>
        </w:rPr>
        <w:t>UG</w:t>
      </w:r>
      <w:r>
        <w:rPr>
          <w:b/>
          <w:spacing w:val="21"/>
          <w:sz w:val="17"/>
        </w:rPr>
        <w:t xml:space="preserve"> </w:t>
      </w:r>
      <w:r>
        <w:rPr>
          <w:b/>
          <w:sz w:val="17"/>
        </w:rPr>
        <w:t>404340</w:t>
      </w:r>
    </w:p>
    <w:p w14:paraId="32656EAC">
      <w:pPr>
        <w:pStyle w:val="7"/>
        <w:rPr>
          <w:b/>
          <w:sz w:val="18"/>
        </w:rPr>
      </w:pPr>
    </w:p>
    <w:p w14:paraId="53ACE969">
      <w:pPr>
        <w:pStyle w:val="7"/>
        <w:rPr>
          <w:b/>
          <w:sz w:val="18"/>
        </w:rPr>
      </w:pPr>
    </w:p>
    <w:p w14:paraId="187F2F2F">
      <w:pPr>
        <w:pStyle w:val="7"/>
        <w:spacing w:before="8"/>
        <w:rPr>
          <w:b/>
          <w:sz w:val="15"/>
        </w:rPr>
      </w:pPr>
    </w:p>
    <w:p w14:paraId="2B4C34D4">
      <w:pPr>
        <w:pStyle w:val="4"/>
        <w:spacing w:before="0"/>
        <w:ind w:left="95"/>
      </w:pPr>
      <w:r>
        <w:rPr>
          <w:spacing w:val="-1"/>
          <w:sz w:val="17"/>
        </w:rPr>
        <w:t>OBJETO:</w:t>
      </w:r>
      <w:r>
        <w:rPr>
          <w:sz w:val="17"/>
        </w:rPr>
        <w:t xml:space="preserve"> </w:t>
      </w:r>
      <w:r>
        <w:rPr>
          <w:spacing w:val="-1"/>
        </w:rPr>
        <w:t xml:space="preserve">AQUISIÇÃO </w:t>
      </w:r>
      <w:r>
        <w:t>DE MEDICAMENTOS</w:t>
      </w:r>
      <w:r>
        <w:rPr>
          <w:spacing w:val="-1"/>
        </w:rPr>
        <w:t xml:space="preserve"> </w:t>
      </w:r>
      <w:r>
        <w:t>PARA</w:t>
      </w:r>
      <w:r>
        <w:rPr>
          <w:spacing w:val="-12"/>
        </w:rPr>
        <w:t xml:space="preserve"> </w:t>
      </w:r>
      <w:r>
        <w:t>O HOSPITAL</w:t>
      </w:r>
      <w:r>
        <w:rPr>
          <w:spacing w:val="-12"/>
        </w:rPr>
        <w:t xml:space="preserve"> </w:t>
      </w:r>
      <w:r>
        <w:t>UNIVERSITÁRIO REITOR</w:t>
      </w:r>
      <w:r>
        <w:rPr>
          <w:spacing w:val="-1"/>
        </w:rPr>
        <w:t xml:space="preserve"> </w:t>
      </w:r>
      <w:r>
        <w:t>HÉSIO</w:t>
      </w:r>
      <w:r>
        <w:rPr>
          <w:spacing w:val="-1"/>
        </w:rPr>
        <w:t xml:space="preserve"> </w:t>
      </w:r>
      <w:r>
        <w:t>CORDEIRO (HURHC)</w:t>
      </w:r>
    </w:p>
    <w:p w14:paraId="43A81DED">
      <w:pPr>
        <w:pStyle w:val="7"/>
        <w:rPr>
          <w:b/>
          <w:sz w:val="20"/>
        </w:rPr>
      </w:pPr>
    </w:p>
    <w:p w14:paraId="0B8E342A">
      <w:pPr>
        <w:pStyle w:val="7"/>
        <w:rPr>
          <w:b/>
          <w:sz w:val="20"/>
        </w:rPr>
      </w:pPr>
    </w:p>
    <w:p w14:paraId="1651B240">
      <w:pPr>
        <w:spacing w:before="129"/>
        <w:ind w:left="95" w:right="0" w:firstLine="0"/>
        <w:jc w:val="left"/>
        <w:rPr>
          <w:b/>
          <w:sz w:val="19"/>
        </w:rPr>
      </w:pPr>
      <w:r>
        <w:rPr>
          <w:b/>
          <w:sz w:val="17"/>
        </w:rPr>
        <w:t>VALOR</w:t>
      </w:r>
      <w:r>
        <w:rPr>
          <w:b/>
          <w:spacing w:val="-4"/>
          <w:sz w:val="17"/>
        </w:rPr>
        <w:t xml:space="preserve"> </w:t>
      </w:r>
      <w:r>
        <w:rPr>
          <w:b/>
          <w:sz w:val="17"/>
        </w:rPr>
        <w:t>TOTAL</w:t>
      </w:r>
      <w:r>
        <w:rPr>
          <w:b/>
          <w:spacing w:val="-9"/>
          <w:sz w:val="17"/>
        </w:rPr>
        <w:t xml:space="preserve"> </w:t>
      </w:r>
      <w:r>
        <w:rPr>
          <w:b/>
          <w:sz w:val="17"/>
        </w:rPr>
        <w:t>DA</w:t>
      </w:r>
      <w:r>
        <w:rPr>
          <w:b/>
          <w:spacing w:val="-9"/>
          <w:sz w:val="17"/>
        </w:rPr>
        <w:t xml:space="preserve"> </w:t>
      </w:r>
      <w:r>
        <w:rPr>
          <w:b/>
          <w:sz w:val="17"/>
        </w:rPr>
        <w:t xml:space="preserve">CONTRATAÇÃO: </w:t>
      </w:r>
      <w:r>
        <w:rPr>
          <w:b/>
          <w:sz w:val="19"/>
        </w:rPr>
        <w:t>R$ 99.308,41</w:t>
      </w:r>
      <w:r>
        <w:rPr>
          <w:b/>
          <w:spacing w:val="-1"/>
          <w:sz w:val="19"/>
        </w:rPr>
        <w:t xml:space="preserve"> </w:t>
      </w:r>
      <w:r>
        <w:rPr>
          <w:b/>
          <w:sz w:val="19"/>
        </w:rPr>
        <w:t>(noventa e nove</w:t>
      </w:r>
      <w:r>
        <w:rPr>
          <w:b/>
          <w:spacing w:val="-1"/>
          <w:sz w:val="19"/>
        </w:rPr>
        <w:t xml:space="preserve"> </w:t>
      </w:r>
      <w:r>
        <w:rPr>
          <w:b/>
          <w:sz w:val="19"/>
        </w:rPr>
        <w:t>mil trezentos e</w:t>
      </w:r>
      <w:r>
        <w:rPr>
          <w:b/>
          <w:spacing w:val="-1"/>
          <w:sz w:val="19"/>
        </w:rPr>
        <w:t xml:space="preserve"> </w:t>
      </w:r>
      <w:r>
        <w:rPr>
          <w:b/>
          <w:sz w:val="19"/>
        </w:rPr>
        <w:t>oito reais</w:t>
      </w:r>
      <w:r>
        <w:rPr>
          <w:b/>
          <w:spacing w:val="-1"/>
          <w:sz w:val="19"/>
        </w:rPr>
        <w:t xml:space="preserve"> </w:t>
      </w:r>
      <w:r>
        <w:rPr>
          <w:b/>
          <w:sz w:val="19"/>
        </w:rPr>
        <w:t>e quarenta e</w:t>
      </w:r>
      <w:r>
        <w:rPr>
          <w:b/>
          <w:spacing w:val="-1"/>
          <w:sz w:val="19"/>
        </w:rPr>
        <w:t xml:space="preserve"> </w:t>
      </w:r>
      <w:r>
        <w:rPr>
          <w:b/>
          <w:sz w:val="19"/>
        </w:rPr>
        <w:t>um centavos)</w:t>
      </w:r>
    </w:p>
    <w:p w14:paraId="1830142B">
      <w:pPr>
        <w:pStyle w:val="7"/>
        <w:rPr>
          <w:b/>
          <w:sz w:val="20"/>
        </w:rPr>
      </w:pPr>
    </w:p>
    <w:p w14:paraId="1A02FEB0">
      <w:pPr>
        <w:pStyle w:val="7"/>
        <w:rPr>
          <w:b/>
          <w:sz w:val="20"/>
        </w:rPr>
      </w:pPr>
    </w:p>
    <w:p w14:paraId="07D9E129">
      <w:pPr>
        <w:spacing w:before="149"/>
        <w:ind w:left="95" w:right="0" w:firstLine="0"/>
        <w:jc w:val="left"/>
        <w:rPr>
          <w:b/>
          <w:sz w:val="17"/>
        </w:rPr>
      </w:pPr>
      <w:r>
        <w:rPr>
          <w:b/>
          <w:sz w:val="17"/>
        </w:rPr>
        <w:t>DATA</w:t>
      </w:r>
      <w:r>
        <w:rPr>
          <w:b/>
          <w:spacing w:val="-2"/>
          <w:sz w:val="17"/>
        </w:rPr>
        <w:t xml:space="preserve"> </w:t>
      </w:r>
      <w:r>
        <w:rPr>
          <w:b/>
          <w:sz w:val="17"/>
        </w:rPr>
        <w:t>DA</w:t>
      </w:r>
      <w:r>
        <w:rPr>
          <w:b/>
          <w:spacing w:val="-2"/>
          <w:sz w:val="17"/>
        </w:rPr>
        <w:t xml:space="preserve"> </w:t>
      </w:r>
      <w:r>
        <w:rPr>
          <w:b/>
          <w:sz w:val="17"/>
        </w:rPr>
        <w:t>SESSÃO</w:t>
      </w:r>
      <w:r>
        <w:rPr>
          <w:b/>
          <w:spacing w:val="11"/>
          <w:sz w:val="17"/>
        </w:rPr>
        <w:t xml:space="preserve"> </w:t>
      </w:r>
      <w:r>
        <w:rPr>
          <w:b/>
          <w:sz w:val="17"/>
        </w:rPr>
        <w:t>PÚBLICA:</w:t>
      </w:r>
      <w:r>
        <w:rPr>
          <w:b/>
          <w:spacing w:val="11"/>
          <w:sz w:val="17"/>
        </w:rPr>
        <w:t xml:space="preserve"> </w:t>
      </w:r>
      <w:r>
        <w:rPr>
          <w:b/>
          <w:sz w:val="17"/>
        </w:rPr>
        <w:t>DIA</w:t>
      </w:r>
      <w:r>
        <w:rPr>
          <w:b/>
          <w:spacing w:val="-2"/>
          <w:sz w:val="17"/>
        </w:rPr>
        <w:t xml:space="preserve"> </w:t>
      </w:r>
      <w:r>
        <w:rPr>
          <w:b/>
          <w:sz w:val="17"/>
        </w:rPr>
        <w:t>29/10/2024,</w:t>
      </w:r>
      <w:r>
        <w:rPr>
          <w:b/>
          <w:spacing w:val="11"/>
          <w:sz w:val="17"/>
        </w:rPr>
        <w:t xml:space="preserve"> </w:t>
      </w:r>
      <w:r>
        <w:rPr>
          <w:b/>
          <w:sz w:val="17"/>
        </w:rPr>
        <w:t>às</w:t>
      </w:r>
      <w:r>
        <w:rPr>
          <w:b/>
          <w:spacing w:val="10"/>
          <w:sz w:val="17"/>
        </w:rPr>
        <w:t xml:space="preserve"> </w:t>
      </w:r>
      <w:r>
        <w:rPr>
          <w:b/>
          <w:sz w:val="17"/>
        </w:rPr>
        <w:t>10h</w:t>
      </w:r>
      <w:r>
        <w:rPr>
          <w:b/>
          <w:spacing w:val="11"/>
          <w:sz w:val="17"/>
        </w:rPr>
        <w:t xml:space="preserve"> </w:t>
      </w:r>
      <w:r>
        <w:rPr>
          <w:b/>
          <w:sz w:val="17"/>
        </w:rPr>
        <w:t>(Horário</w:t>
      </w:r>
      <w:r>
        <w:rPr>
          <w:b/>
          <w:spacing w:val="10"/>
          <w:sz w:val="17"/>
        </w:rPr>
        <w:t xml:space="preserve"> </w:t>
      </w:r>
      <w:r>
        <w:rPr>
          <w:b/>
          <w:sz w:val="17"/>
        </w:rPr>
        <w:t>de</w:t>
      </w:r>
      <w:r>
        <w:rPr>
          <w:b/>
          <w:spacing w:val="11"/>
          <w:sz w:val="17"/>
        </w:rPr>
        <w:t xml:space="preserve"> </w:t>
      </w:r>
      <w:r>
        <w:rPr>
          <w:b/>
          <w:sz w:val="17"/>
        </w:rPr>
        <w:t>Brasília)</w:t>
      </w:r>
    </w:p>
    <w:p w14:paraId="1CA6CB69">
      <w:pPr>
        <w:pStyle w:val="7"/>
        <w:rPr>
          <w:b/>
          <w:sz w:val="18"/>
        </w:rPr>
      </w:pPr>
    </w:p>
    <w:p w14:paraId="246129D4">
      <w:pPr>
        <w:pStyle w:val="7"/>
        <w:rPr>
          <w:b/>
          <w:sz w:val="18"/>
        </w:rPr>
      </w:pPr>
    </w:p>
    <w:p w14:paraId="5F4C90AB">
      <w:pPr>
        <w:pStyle w:val="7"/>
        <w:spacing w:before="7"/>
        <w:rPr>
          <w:b/>
          <w:sz w:val="15"/>
        </w:rPr>
      </w:pPr>
    </w:p>
    <w:p w14:paraId="3FC24B1A">
      <w:pPr>
        <w:spacing w:before="0"/>
        <w:ind w:left="95" w:right="0" w:firstLine="0"/>
        <w:jc w:val="left"/>
        <w:rPr>
          <w:b/>
          <w:sz w:val="19"/>
        </w:rPr>
      </w:pPr>
      <w:r>
        <w:rPr>
          <w:b/>
          <w:sz w:val="17"/>
        </w:rPr>
        <w:t>CRITÉRIO</w:t>
      </w:r>
      <w:r>
        <w:rPr>
          <w:b/>
          <w:spacing w:val="8"/>
          <w:sz w:val="17"/>
        </w:rPr>
        <w:t xml:space="preserve"> </w:t>
      </w:r>
      <w:r>
        <w:rPr>
          <w:b/>
          <w:sz w:val="17"/>
        </w:rPr>
        <w:t>DE</w:t>
      </w:r>
      <w:r>
        <w:rPr>
          <w:b/>
          <w:spacing w:val="8"/>
          <w:sz w:val="17"/>
        </w:rPr>
        <w:t xml:space="preserve"> </w:t>
      </w:r>
      <w:r>
        <w:rPr>
          <w:b/>
          <w:sz w:val="17"/>
        </w:rPr>
        <w:t>JULGAMENTO:</w:t>
      </w:r>
      <w:r>
        <w:rPr>
          <w:b/>
          <w:spacing w:val="8"/>
          <w:sz w:val="17"/>
        </w:rPr>
        <w:t xml:space="preserve"> </w:t>
      </w:r>
      <w:r>
        <w:rPr>
          <w:b/>
          <w:sz w:val="19"/>
        </w:rPr>
        <w:t>MENOR</w:t>
      </w:r>
      <w:r>
        <w:rPr>
          <w:b/>
          <w:spacing w:val="8"/>
          <w:sz w:val="19"/>
        </w:rPr>
        <w:t xml:space="preserve"> </w:t>
      </w:r>
      <w:r>
        <w:rPr>
          <w:b/>
          <w:sz w:val="19"/>
        </w:rPr>
        <w:t>PREÇO</w:t>
      </w:r>
      <w:r>
        <w:rPr>
          <w:b/>
          <w:spacing w:val="8"/>
          <w:sz w:val="19"/>
        </w:rPr>
        <w:t xml:space="preserve"> </w:t>
      </w:r>
      <w:r>
        <w:rPr>
          <w:b/>
          <w:sz w:val="19"/>
        </w:rPr>
        <w:t>POR</w:t>
      </w:r>
      <w:r>
        <w:rPr>
          <w:b/>
          <w:spacing w:val="8"/>
          <w:sz w:val="19"/>
        </w:rPr>
        <w:t xml:space="preserve"> </w:t>
      </w:r>
      <w:r>
        <w:rPr>
          <w:b/>
          <w:sz w:val="19"/>
        </w:rPr>
        <w:t>ITEM</w:t>
      </w:r>
    </w:p>
    <w:p w14:paraId="61071752">
      <w:pPr>
        <w:pStyle w:val="7"/>
        <w:rPr>
          <w:b/>
          <w:sz w:val="20"/>
        </w:rPr>
      </w:pPr>
    </w:p>
    <w:p w14:paraId="651C686B">
      <w:pPr>
        <w:pStyle w:val="7"/>
        <w:rPr>
          <w:b/>
          <w:sz w:val="20"/>
        </w:rPr>
      </w:pPr>
    </w:p>
    <w:p w14:paraId="1752EAD0">
      <w:pPr>
        <w:spacing w:before="148"/>
        <w:ind w:left="95" w:right="0" w:firstLine="0"/>
        <w:jc w:val="left"/>
        <w:rPr>
          <w:b/>
          <w:sz w:val="17"/>
        </w:rPr>
      </w:pPr>
      <w:r>
        <w:rPr>
          <w:b/>
          <w:sz w:val="17"/>
        </w:rPr>
        <w:t>MODO</w:t>
      </w:r>
      <w:r>
        <w:rPr>
          <w:b/>
          <w:spacing w:val="9"/>
          <w:sz w:val="17"/>
        </w:rPr>
        <w:t xml:space="preserve"> </w:t>
      </w:r>
      <w:r>
        <w:rPr>
          <w:b/>
          <w:sz w:val="17"/>
        </w:rPr>
        <w:t>DE</w:t>
      </w:r>
      <w:r>
        <w:rPr>
          <w:b/>
          <w:spacing w:val="9"/>
          <w:sz w:val="17"/>
        </w:rPr>
        <w:t xml:space="preserve"> </w:t>
      </w:r>
      <w:r>
        <w:rPr>
          <w:b/>
          <w:sz w:val="17"/>
        </w:rPr>
        <w:t>DISPUTA:</w:t>
      </w:r>
      <w:r>
        <w:rPr>
          <w:b/>
          <w:spacing w:val="-3"/>
          <w:sz w:val="17"/>
        </w:rPr>
        <w:t xml:space="preserve"> </w:t>
      </w:r>
      <w:r>
        <w:rPr>
          <w:b/>
          <w:sz w:val="17"/>
        </w:rPr>
        <w:t>ABERTO</w:t>
      </w:r>
    </w:p>
    <w:p w14:paraId="3A78A63A">
      <w:pPr>
        <w:pStyle w:val="7"/>
        <w:rPr>
          <w:b/>
          <w:sz w:val="18"/>
        </w:rPr>
      </w:pPr>
    </w:p>
    <w:p w14:paraId="3028801E">
      <w:pPr>
        <w:pStyle w:val="7"/>
        <w:rPr>
          <w:b/>
          <w:sz w:val="18"/>
        </w:rPr>
      </w:pPr>
    </w:p>
    <w:p w14:paraId="20368779">
      <w:pPr>
        <w:pStyle w:val="7"/>
        <w:rPr>
          <w:b/>
          <w:sz w:val="18"/>
        </w:rPr>
      </w:pPr>
    </w:p>
    <w:p w14:paraId="6313548A">
      <w:pPr>
        <w:pStyle w:val="7"/>
        <w:rPr>
          <w:b/>
          <w:sz w:val="18"/>
        </w:rPr>
      </w:pPr>
    </w:p>
    <w:p w14:paraId="04D22517">
      <w:pPr>
        <w:pStyle w:val="7"/>
        <w:spacing w:before="2"/>
        <w:rPr>
          <w:b/>
          <w:sz w:val="20"/>
        </w:rPr>
      </w:pPr>
    </w:p>
    <w:p w14:paraId="48FC83F0">
      <w:pPr>
        <w:pStyle w:val="2"/>
        <w:spacing w:line="458" w:lineRule="auto"/>
        <w:ind w:left="6225" w:right="5947" w:firstLine="531"/>
        <w:jc w:val="left"/>
      </w:pPr>
      <w:r>
        <w:t>EDITAL DE LICITAÇÃO</w:t>
      </w:r>
      <w:r>
        <w:rPr>
          <w:spacing w:val="1"/>
        </w:rPr>
        <w:t xml:space="preserve"> </w:t>
      </w:r>
      <w:r>
        <w:t>PREGÃO</w:t>
      </w:r>
      <w:r>
        <w:rPr>
          <w:spacing w:val="24"/>
        </w:rPr>
        <w:t xml:space="preserve"> </w:t>
      </w:r>
      <w:r>
        <w:t>ELETRÔNICO</w:t>
      </w:r>
      <w:r>
        <w:rPr>
          <w:spacing w:val="24"/>
        </w:rPr>
        <w:t xml:space="preserve"> </w:t>
      </w:r>
      <w:r>
        <w:t>N°</w:t>
      </w:r>
      <w:r>
        <w:rPr>
          <w:spacing w:val="24"/>
        </w:rPr>
        <w:t xml:space="preserve"> </w:t>
      </w:r>
      <w:r>
        <w:t>338/2024</w:t>
      </w:r>
    </w:p>
    <w:p w14:paraId="33425C2E">
      <w:pPr>
        <w:pStyle w:val="7"/>
        <w:rPr>
          <w:b/>
          <w:sz w:val="22"/>
        </w:rPr>
      </w:pPr>
    </w:p>
    <w:p w14:paraId="7CC1FFAE">
      <w:pPr>
        <w:pStyle w:val="7"/>
        <w:spacing w:before="5"/>
        <w:rPr>
          <w:b/>
          <w:sz w:val="17"/>
        </w:rPr>
      </w:pPr>
    </w:p>
    <w:p w14:paraId="532FB25F">
      <w:pPr>
        <w:spacing w:before="0" w:line="235" w:lineRule="auto"/>
        <w:ind w:left="190" w:right="188" w:firstLine="0"/>
        <w:jc w:val="both"/>
        <w:rPr>
          <w:sz w:val="19"/>
        </w:rPr>
      </w:pPr>
      <w:r>
        <w:rPr>
          <w:b/>
          <w:sz w:val="19"/>
        </w:rPr>
        <w:t xml:space="preserve">Torna-se público que a UNIVERSIDADE DO ESTADO DO RIO DE JANEIRO - UERJ, </w:t>
      </w:r>
      <w:r>
        <w:rPr>
          <w:sz w:val="19"/>
        </w:rPr>
        <w:t>com sede na Rua São Francisco Xavier nº. 524, Maracanã/RJ, nesta cidade, inscrita no CNPJ sob o nº.</w:t>
      </w:r>
      <w:r>
        <w:rPr>
          <w:spacing w:val="1"/>
          <w:sz w:val="19"/>
        </w:rPr>
        <w:t xml:space="preserve"> </w:t>
      </w:r>
      <w:r>
        <w:rPr>
          <w:sz w:val="19"/>
        </w:rPr>
        <w:t xml:space="preserve">33.540.014/0001-57, devidamente autorizada pela </w:t>
      </w:r>
      <w:r>
        <w:rPr>
          <w:b/>
          <w:sz w:val="19"/>
        </w:rPr>
        <w:t xml:space="preserve">Ordenadora de Despesas MARCIA CARVALHO DA CUNHA, </w:t>
      </w:r>
      <w:r>
        <w:rPr>
          <w:sz w:val="19"/>
        </w:rPr>
        <w:t>cuja delegação consta da Portaria nº 176 de 18 de janeiro de 2024, será realizada</w:t>
      </w:r>
      <w:r>
        <w:rPr>
          <w:spacing w:val="1"/>
          <w:sz w:val="19"/>
        </w:rPr>
        <w:t xml:space="preserve"> </w:t>
      </w:r>
      <w:r>
        <w:rPr>
          <w:sz w:val="19"/>
        </w:rPr>
        <w:t xml:space="preserve">licitação na modalidade </w:t>
      </w:r>
      <w:r>
        <w:rPr>
          <w:b/>
          <w:sz w:val="19"/>
        </w:rPr>
        <w:t xml:space="preserve">PREGÃO, na forma ELETRÔNICA, </w:t>
      </w:r>
      <w:r>
        <w:rPr>
          <w:sz w:val="19"/>
        </w:rPr>
        <w:t>nos termos da Lei 14.133/2021, do Decreto 48.778/2023, e legislação aplicável e, ainda, de acordo com as condições estabelecidas neste</w:t>
      </w:r>
      <w:r>
        <w:rPr>
          <w:spacing w:val="1"/>
          <w:sz w:val="19"/>
        </w:rPr>
        <w:t xml:space="preserve"> </w:t>
      </w:r>
      <w:r>
        <w:rPr>
          <w:sz w:val="19"/>
        </w:rPr>
        <w:t>Edital.</w:t>
      </w:r>
    </w:p>
    <w:p w14:paraId="6B7D2371">
      <w:pPr>
        <w:pStyle w:val="7"/>
        <w:rPr>
          <w:sz w:val="20"/>
        </w:rPr>
      </w:pPr>
    </w:p>
    <w:p w14:paraId="7B377DB7">
      <w:pPr>
        <w:pStyle w:val="7"/>
        <w:rPr>
          <w:sz w:val="20"/>
        </w:rPr>
      </w:pPr>
    </w:p>
    <w:p w14:paraId="2E2DFE80">
      <w:pPr>
        <w:pStyle w:val="9"/>
        <w:numPr>
          <w:ilvl w:val="0"/>
          <w:numId w:val="1"/>
        </w:numPr>
        <w:tabs>
          <w:tab w:val="left" w:pos="555"/>
        </w:tabs>
        <w:spacing w:before="149" w:after="0" w:line="240" w:lineRule="auto"/>
        <w:ind w:left="554" w:right="0" w:hanging="175"/>
        <w:jc w:val="left"/>
        <w:rPr>
          <w:b/>
          <w:sz w:val="17"/>
        </w:rPr>
      </w:pPr>
      <w:r>
        <w:rPr>
          <w:b/>
          <w:sz w:val="17"/>
        </w:rPr>
        <w:t>DO</w:t>
      </w:r>
      <w:r>
        <w:rPr>
          <w:b/>
          <w:spacing w:val="9"/>
          <w:sz w:val="17"/>
        </w:rPr>
        <w:t xml:space="preserve"> </w:t>
      </w:r>
      <w:r>
        <w:rPr>
          <w:b/>
          <w:sz w:val="17"/>
        </w:rPr>
        <w:t>OBJETO</w:t>
      </w:r>
    </w:p>
    <w:p w14:paraId="5B6ACE6A">
      <w:pPr>
        <w:pStyle w:val="7"/>
        <w:spacing w:before="9"/>
        <w:rPr>
          <w:b/>
          <w:sz w:val="16"/>
        </w:rPr>
      </w:pPr>
    </w:p>
    <w:p w14:paraId="0A7971FA">
      <w:pPr>
        <w:pStyle w:val="9"/>
        <w:numPr>
          <w:ilvl w:val="1"/>
          <w:numId w:val="2"/>
        </w:numPr>
        <w:tabs>
          <w:tab w:val="left" w:pos="484"/>
        </w:tabs>
        <w:spacing w:before="0" w:after="0" w:line="235" w:lineRule="auto"/>
        <w:ind w:left="95" w:right="92" w:firstLine="51"/>
        <w:jc w:val="left"/>
        <w:rPr>
          <w:sz w:val="19"/>
        </w:rPr>
      </w:pPr>
      <w:r>
        <w:rPr>
          <w:sz w:val="19"/>
        </w:rPr>
        <w:t>O</w:t>
      </w:r>
      <w:r>
        <w:rPr>
          <w:spacing w:val="1"/>
          <w:sz w:val="19"/>
        </w:rPr>
        <w:t xml:space="preserve"> </w:t>
      </w:r>
      <w:r>
        <w:rPr>
          <w:sz w:val="19"/>
        </w:rPr>
        <w:t>objeto</w:t>
      </w:r>
      <w:r>
        <w:rPr>
          <w:spacing w:val="1"/>
          <w:sz w:val="19"/>
        </w:rPr>
        <w:t xml:space="preserve"> </w:t>
      </w:r>
      <w:r>
        <w:rPr>
          <w:sz w:val="19"/>
        </w:rPr>
        <w:t>da</w:t>
      </w:r>
      <w:r>
        <w:rPr>
          <w:spacing w:val="1"/>
          <w:sz w:val="19"/>
        </w:rPr>
        <w:t xml:space="preserve"> </w:t>
      </w:r>
      <w:r>
        <w:rPr>
          <w:sz w:val="19"/>
        </w:rPr>
        <w:t>presente</w:t>
      </w:r>
      <w:r>
        <w:rPr>
          <w:spacing w:val="1"/>
          <w:sz w:val="19"/>
        </w:rPr>
        <w:t xml:space="preserve"> </w:t>
      </w:r>
      <w:r>
        <w:rPr>
          <w:sz w:val="19"/>
        </w:rPr>
        <w:t>licitação</w:t>
      </w:r>
      <w:r>
        <w:rPr>
          <w:spacing w:val="2"/>
          <w:sz w:val="19"/>
        </w:rPr>
        <w:t xml:space="preserve"> </w:t>
      </w:r>
      <w:r>
        <w:rPr>
          <w:sz w:val="19"/>
        </w:rPr>
        <w:t>é</w:t>
      </w:r>
      <w:r>
        <w:rPr>
          <w:spacing w:val="1"/>
          <w:sz w:val="19"/>
        </w:rPr>
        <w:t xml:space="preserve"> </w:t>
      </w:r>
      <w:r>
        <w:rPr>
          <w:sz w:val="19"/>
        </w:rPr>
        <w:t>a</w:t>
      </w:r>
      <w:r>
        <w:rPr>
          <w:spacing w:val="2"/>
          <w:sz w:val="19"/>
        </w:rPr>
        <w:t xml:space="preserve"> </w:t>
      </w:r>
      <w:r>
        <w:rPr>
          <w:b/>
          <w:sz w:val="19"/>
        </w:rPr>
        <w:t>AQUISIÇÃO</w:t>
      </w:r>
      <w:r>
        <w:rPr>
          <w:b/>
          <w:spacing w:val="1"/>
          <w:sz w:val="19"/>
        </w:rPr>
        <w:t xml:space="preserve"> </w:t>
      </w:r>
      <w:r>
        <w:rPr>
          <w:b/>
          <w:sz w:val="19"/>
        </w:rPr>
        <w:t>DE</w:t>
      </w:r>
      <w:r>
        <w:rPr>
          <w:b/>
          <w:spacing w:val="1"/>
          <w:sz w:val="19"/>
        </w:rPr>
        <w:t xml:space="preserve"> </w:t>
      </w:r>
      <w:r>
        <w:rPr>
          <w:b/>
          <w:sz w:val="19"/>
        </w:rPr>
        <w:t>MEDICAMENTOS</w:t>
      </w:r>
      <w:r>
        <w:rPr>
          <w:b/>
          <w:spacing w:val="2"/>
          <w:sz w:val="19"/>
        </w:rPr>
        <w:t xml:space="preserve"> </w:t>
      </w:r>
      <w:r>
        <w:rPr>
          <w:b/>
          <w:sz w:val="19"/>
        </w:rPr>
        <w:t>PARA</w:t>
      </w:r>
      <w:r>
        <w:rPr>
          <w:b/>
          <w:spacing w:val="-9"/>
          <w:sz w:val="19"/>
        </w:rPr>
        <w:t xml:space="preserve"> </w:t>
      </w:r>
      <w:r>
        <w:rPr>
          <w:b/>
          <w:sz w:val="19"/>
        </w:rPr>
        <w:t>O</w:t>
      </w:r>
      <w:r>
        <w:rPr>
          <w:b/>
          <w:spacing w:val="1"/>
          <w:sz w:val="19"/>
        </w:rPr>
        <w:t xml:space="preserve"> </w:t>
      </w:r>
      <w:r>
        <w:rPr>
          <w:b/>
          <w:sz w:val="19"/>
        </w:rPr>
        <w:t>HOSPITAL</w:t>
      </w:r>
      <w:r>
        <w:rPr>
          <w:b/>
          <w:spacing w:val="-8"/>
          <w:sz w:val="19"/>
        </w:rPr>
        <w:t xml:space="preserve"> </w:t>
      </w:r>
      <w:r>
        <w:rPr>
          <w:b/>
          <w:sz w:val="19"/>
        </w:rPr>
        <w:t>UNIVERSITÁRIO</w:t>
      </w:r>
      <w:r>
        <w:rPr>
          <w:b/>
          <w:spacing w:val="1"/>
          <w:sz w:val="19"/>
        </w:rPr>
        <w:t xml:space="preserve"> </w:t>
      </w:r>
      <w:r>
        <w:rPr>
          <w:b/>
          <w:sz w:val="19"/>
        </w:rPr>
        <w:t>REITOR</w:t>
      </w:r>
      <w:r>
        <w:rPr>
          <w:b/>
          <w:spacing w:val="1"/>
          <w:sz w:val="19"/>
        </w:rPr>
        <w:t xml:space="preserve"> </w:t>
      </w:r>
      <w:r>
        <w:rPr>
          <w:b/>
          <w:sz w:val="19"/>
        </w:rPr>
        <w:t>HÉSIO</w:t>
      </w:r>
      <w:r>
        <w:rPr>
          <w:b/>
          <w:spacing w:val="2"/>
          <w:sz w:val="19"/>
        </w:rPr>
        <w:t xml:space="preserve"> </w:t>
      </w:r>
      <w:r>
        <w:rPr>
          <w:b/>
          <w:sz w:val="19"/>
        </w:rPr>
        <w:t>CORDEIRO</w:t>
      </w:r>
      <w:r>
        <w:rPr>
          <w:b/>
          <w:spacing w:val="1"/>
          <w:sz w:val="19"/>
        </w:rPr>
        <w:t xml:space="preserve"> </w:t>
      </w:r>
      <w:r>
        <w:rPr>
          <w:b/>
          <w:sz w:val="19"/>
        </w:rPr>
        <w:t>(HURHC),</w:t>
      </w:r>
      <w:r>
        <w:rPr>
          <w:b/>
          <w:spacing w:val="1"/>
          <w:sz w:val="19"/>
        </w:rPr>
        <w:t xml:space="preserve"> </w:t>
      </w:r>
      <w:r>
        <w:rPr>
          <w:sz w:val="19"/>
        </w:rPr>
        <w:t>conforme</w:t>
      </w:r>
      <w:r>
        <w:rPr>
          <w:spacing w:val="1"/>
          <w:sz w:val="19"/>
        </w:rPr>
        <w:t xml:space="preserve"> </w:t>
      </w:r>
      <w:r>
        <w:rPr>
          <w:sz w:val="19"/>
        </w:rPr>
        <w:t>condições,</w:t>
      </w:r>
      <w:r>
        <w:rPr>
          <w:spacing w:val="1"/>
          <w:sz w:val="19"/>
        </w:rPr>
        <w:t xml:space="preserve"> </w:t>
      </w:r>
      <w:r>
        <w:rPr>
          <w:sz w:val="19"/>
        </w:rPr>
        <w:t>quantidades</w:t>
      </w:r>
      <w:r>
        <w:rPr>
          <w:spacing w:val="2"/>
          <w:sz w:val="19"/>
        </w:rPr>
        <w:t xml:space="preserve"> </w:t>
      </w:r>
      <w:r>
        <w:rPr>
          <w:sz w:val="19"/>
        </w:rPr>
        <w:t>e</w:t>
      </w:r>
      <w:r>
        <w:rPr>
          <w:spacing w:val="-45"/>
          <w:sz w:val="19"/>
        </w:rPr>
        <w:t xml:space="preserve"> </w:t>
      </w:r>
      <w:r>
        <w:rPr>
          <w:sz w:val="19"/>
        </w:rPr>
        <w:t>exigências estabelecidas neste Edital e seus anexos.</w:t>
      </w:r>
    </w:p>
    <w:p w14:paraId="5F840186">
      <w:pPr>
        <w:pStyle w:val="7"/>
        <w:spacing w:before="2"/>
        <w:rPr>
          <w:sz w:val="16"/>
        </w:rPr>
      </w:pPr>
    </w:p>
    <w:p w14:paraId="2EA9595D">
      <w:pPr>
        <w:pStyle w:val="9"/>
        <w:numPr>
          <w:ilvl w:val="1"/>
          <w:numId w:val="2"/>
        </w:numPr>
        <w:tabs>
          <w:tab w:val="left" w:pos="513"/>
        </w:tabs>
        <w:spacing w:before="0" w:after="0" w:line="240" w:lineRule="auto"/>
        <w:ind w:left="512" w:right="0" w:hanging="323"/>
        <w:jc w:val="left"/>
        <w:rPr>
          <w:sz w:val="19"/>
        </w:rPr>
      </w:pPr>
      <w:r>
        <w:rPr>
          <w:sz w:val="19"/>
        </w:rPr>
        <w:t>A</w:t>
      </w:r>
      <w:r>
        <w:rPr>
          <w:spacing w:val="-11"/>
          <w:sz w:val="19"/>
        </w:rPr>
        <w:t xml:space="preserve"> </w:t>
      </w:r>
      <w:r>
        <w:rPr>
          <w:sz w:val="19"/>
        </w:rPr>
        <w:t>licitação será dividida em itens, devendo a licitante oferecer proposta para aqueles em que houver interesse.</w:t>
      </w:r>
    </w:p>
    <w:p w14:paraId="26D4AA5C">
      <w:pPr>
        <w:pStyle w:val="7"/>
        <w:rPr>
          <w:sz w:val="20"/>
        </w:rPr>
      </w:pPr>
    </w:p>
    <w:p w14:paraId="2C3E9A6A">
      <w:pPr>
        <w:pStyle w:val="7"/>
        <w:rPr>
          <w:sz w:val="20"/>
        </w:rPr>
      </w:pPr>
    </w:p>
    <w:p w14:paraId="4A45BB48">
      <w:pPr>
        <w:pStyle w:val="7"/>
        <w:spacing w:before="3"/>
        <w:rPr>
          <w:sz w:val="13"/>
        </w:rPr>
      </w:pPr>
    </w:p>
    <w:tbl>
      <w:tblPr>
        <w:tblStyle w:val="6"/>
        <w:tblW w:w="0" w:type="auto"/>
        <w:tblInd w:w="136" w:type="dxa"/>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Layout w:type="fixed"/>
        <w:tblCellMar>
          <w:top w:w="0" w:type="dxa"/>
          <w:left w:w="0" w:type="dxa"/>
          <w:bottom w:w="0" w:type="dxa"/>
          <w:right w:w="0" w:type="dxa"/>
        </w:tblCellMar>
      </w:tblPr>
      <w:tblGrid>
        <w:gridCol w:w="594"/>
        <w:gridCol w:w="796"/>
        <w:gridCol w:w="5882"/>
        <w:gridCol w:w="1093"/>
        <w:gridCol w:w="2234"/>
      </w:tblGrid>
      <w:tr w14:paraId="6212BDA2">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620" w:hRule="atLeast"/>
        </w:trPr>
        <w:tc>
          <w:tcPr>
            <w:tcW w:w="594" w:type="dxa"/>
          </w:tcPr>
          <w:p w14:paraId="65521700">
            <w:pPr>
              <w:pStyle w:val="10"/>
              <w:spacing w:before="9"/>
              <w:jc w:val="left"/>
              <w:rPr>
                <w:sz w:val="17"/>
              </w:rPr>
            </w:pPr>
          </w:p>
          <w:p w14:paraId="5AD39433">
            <w:pPr>
              <w:pStyle w:val="10"/>
              <w:spacing w:before="0"/>
              <w:ind w:left="50" w:right="43"/>
              <w:rPr>
                <w:sz w:val="17"/>
              </w:rPr>
            </w:pPr>
            <w:r>
              <w:rPr>
                <w:sz w:val="17"/>
              </w:rPr>
              <w:t>ITEM</w:t>
            </w:r>
          </w:p>
        </w:tc>
        <w:tc>
          <w:tcPr>
            <w:tcW w:w="796" w:type="dxa"/>
          </w:tcPr>
          <w:p w14:paraId="029B68C3">
            <w:pPr>
              <w:pStyle w:val="10"/>
              <w:spacing w:before="9"/>
              <w:jc w:val="left"/>
              <w:rPr>
                <w:sz w:val="17"/>
              </w:rPr>
            </w:pPr>
          </w:p>
          <w:p w14:paraId="5DE8EDDF">
            <w:pPr>
              <w:pStyle w:val="10"/>
              <w:spacing w:before="0"/>
              <w:ind w:right="51"/>
              <w:jc w:val="right"/>
              <w:rPr>
                <w:sz w:val="17"/>
              </w:rPr>
            </w:pPr>
            <w:r>
              <w:rPr>
                <w:sz w:val="17"/>
              </w:rPr>
              <w:t>ID</w:t>
            </w:r>
            <w:r>
              <w:rPr>
                <w:spacing w:val="7"/>
                <w:sz w:val="17"/>
              </w:rPr>
              <w:t xml:space="preserve"> </w:t>
            </w:r>
            <w:r>
              <w:rPr>
                <w:sz w:val="17"/>
              </w:rPr>
              <w:t>SIGA</w:t>
            </w:r>
          </w:p>
        </w:tc>
        <w:tc>
          <w:tcPr>
            <w:tcW w:w="5882" w:type="dxa"/>
          </w:tcPr>
          <w:p w14:paraId="406B5449">
            <w:pPr>
              <w:pStyle w:val="10"/>
              <w:spacing w:before="9"/>
              <w:jc w:val="left"/>
              <w:rPr>
                <w:sz w:val="17"/>
              </w:rPr>
            </w:pPr>
          </w:p>
          <w:p w14:paraId="318AEAF4">
            <w:pPr>
              <w:pStyle w:val="10"/>
              <w:spacing w:before="0"/>
              <w:ind w:left="489" w:right="473"/>
              <w:rPr>
                <w:sz w:val="17"/>
              </w:rPr>
            </w:pPr>
            <w:r>
              <w:rPr>
                <w:sz w:val="17"/>
              </w:rPr>
              <w:t>Descrição</w:t>
            </w:r>
          </w:p>
        </w:tc>
        <w:tc>
          <w:tcPr>
            <w:tcW w:w="1093" w:type="dxa"/>
          </w:tcPr>
          <w:p w14:paraId="2E0A66D7">
            <w:pPr>
              <w:pStyle w:val="10"/>
              <w:spacing w:before="2"/>
              <w:jc w:val="left"/>
              <w:rPr>
                <w:sz w:val="16"/>
              </w:rPr>
            </w:pPr>
          </w:p>
          <w:p w14:paraId="09B6963D">
            <w:pPr>
              <w:pStyle w:val="10"/>
              <w:spacing w:before="0"/>
              <w:ind w:left="15" w:right="-15"/>
              <w:jc w:val="left"/>
              <w:rPr>
                <w:sz w:val="19"/>
              </w:rPr>
            </w:pPr>
            <w:r>
              <w:rPr>
                <w:sz w:val="19"/>
              </w:rPr>
              <w:t>Apresentação</w:t>
            </w:r>
          </w:p>
        </w:tc>
        <w:tc>
          <w:tcPr>
            <w:tcW w:w="2234" w:type="dxa"/>
            <w:tcBorders>
              <w:right w:val="double" w:color="808080" w:sz="2" w:space="0"/>
            </w:tcBorders>
          </w:tcPr>
          <w:p w14:paraId="51B06386">
            <w:pPr>
              <w:pStyle w:val="10"/>
              <w:spacing w:before="9"/>
              <w:jc w:val="left"/>
              <w:rPr>
                <w:sz w:val="17"/>
              </w:rPr>
            </w:pPr>
          </w:p>
          <w:p w14:paraId="53AA9E83">
            <w:pPr>
              <w:pStyle w:val="10"/>
              <w:spacing w:before="0"/>
              <w:ind w:left="489" w:right="471"/>
              <w:rPr>
                <w:sz w:val="17"/>
              </w:rPr>
            </w:pPr>
            <w:r>
              <w:rPr>
                <w:sz w:val="17"/>
              </w:rPr>
              <w:t>Quantidade</w:t>
            </w:r>
            <w:r>
              <w:rPr>
                <w:spacing w:val="3"/>
                <w:sz w:val="17"/>
              </w:rPr>
              <w:t xml:space="preserve"> </w:t>
            </w:r>
            <w:r>
              <w:rPr>
                <w:sz w:val="17"/>
              </w:rPr>
              <w:t>Total</w:t>
            </w:r>
          </w:p>
        </w:tc>
      </w:tr>
      <w:tr w14:paraId="39BCA0CD">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17EBAC84">
            <w:pPr>
              <w:pStyle w:val="10"/>
              <w:spacing w:before="3"/>
              <w:ind w:left="7"/>
              <w:rPr>
                <w:sz w:val="17"/>
              </w:rPr>
            </w:pPr>
            <w:r>
              <w:rPr>
                <w:w w:val="102"/>
                <w:sz w:val="17"/>
              </w:rPr>
              <w:t>1</w:t>
            </w:r>
          </w:p>
        </w:tc>
        <w:tc>
          <w:tcPr>
            <w:tcW w:w="796" w:type="dxa"/>
          </w:tcPr>
          <w:p w14:paraId="1725F213">
            <w:pPr>
              <w:pStyle w:val="10"/>
              <w:spacing w:before="3"/>
              <w:ind w:right="107"/>
              <w:jc w:val="right"/>
              <w:rPr>
                <w:sz w:val="17"/>
              </w:rPr>
            </w:pPr>
            <w:r>
              <w:rPr>
                <w:sz w:val="17"/>
              </w:rPr>
              <w:t>142122</w:t>
            </w:r>
          </w:p>
        </w:tc>
        <w:tc>
          <w:tcPr>
            <w:tcW w:w="5882" w:type="dxa"/>
          </w:tcPr>
          <w:p w14:paraId="492D1E01">
            <w:pPr>
              <w:pStyle w:val="10"/>
              <w:spacing w:before="3"/>
              <w:ind w:left="489" w:right="473"/>
              <w:rPr>
                <w:sz w:val="17"/>
              </w:rPr>
            </w:pPr>
            <w:r>
              <w:rPr>
                <w:sz w:val="17"/>
              </w:rPr>
              <w:t>Eritropoetina,</w:t>
            </w:r>
            <w:r>
              <w:rPr>
                <w:spacing w:val="14"/>
                <w:sz w:val="17"/>
              </w:rPr>
              <w:t xml:space="preserve"> </w:t>
            </w:r>
            <w:r>
              <w:rPr>
                <w:sz w:val="17"/>
              </w:rPr>
              <w:t>solucao</w:t>
            </w:r>
            <w:r>
              <w:rPr>
                <w:spacing w:val="14"/>
                <w:sz w:val="17"/>
              </w:rPr>
              <w:t xml:space="preserve"> </w:t>
            </w:r>
            <w:r>
              <w:rPr>
                <w:sz w:val="17"/>
              </w:rPr>
              <w:t>injetavel,</w:t>
            </w:r>
            <w:r>
              <w:rPr>
                <w:spacing w:val="14"/>
                <w:sz w:val="17"/>
              </w:rPr>
              <w:t xml:space="preserve"> </w:t>
            </w:r>
            <w:r>
              <w:rPr>
                <w:sz w:val="17"/>
              </w:rPr>
              <w:t>4000ui,</w:t>
            </w:r>
            <w:r>
              <w:rPr>
                <w:spacing w:val="14"/>
                <w:sz w:val="17"/>
              </w:rPr>
              <w:t xml:space="preserve"> </w:t>
            </w:r>
            <w:r>
              <w:rPr>
                <w:sz w:val="17"/>
              </w:rPr>
              <w:t>volume:</w:t>
            </w:r>
            <w:r>
              <w:rPr>
                <w:spacing w:val="15"/>
                <w:sz w:val="17"/>
              </w:rPr>
              <w:t xml:space="preserve"> </w:t>
            </w:r>
            <w:r>
              <w:rPr>
                <w:sz w:val="17"/>
              </w:rPr>
              <w:t>1</w:t>
            </w:r>
            <w:r>
              <w:rPr>
                <w:spacing w:val="14"/>
                <w:sz w:val="17"/>
              </w:rPr>
              <w:t xml:space="preserve"> </w:t>
            </w:r>
            <w:r>
              <w:rPr>
                <w:sz w:val="17"/>
              </w:rPr>
              <w:t>ml,</w:t>
            </w:r>
            <w:r>
              <w:rPr>
                <w:spacing w:val="14"/>
                <w:sz w:val="17"/>
              </w:rPr>
              <w:t xml:space="preserve"> </w:t>
            </w:r>
            <w:r>
              <w:rPr>
                <w:sz w:val="17"/>
              </w:rPr>
              <w:t>frasco-ampola</w:t>
            </w:r>
          </w:p>
        </w:tc>
        <w:tc>
          <w:tcPr>
            <w:tcW w:w="1093" w:type="dxa"/>
          </w:tcPr>
          <w:p w14:paraId="7379C2D6">
            <w:pPr>
              <w:pStyle w:val="10"/>
              <w:spacing w:before="0" w:line="208" w:lineRule="exact"/>
              <w:ind w:left="15"/>
              <w:jc w:val="left"/>
              <w:rPr>
                <w:sz w:val="19"/>
              </w:rPr>
            </w:pPr>
            <w:r>
              <w:rPr>
                <w:sz w:val="19"/>
              </w:rPr>
              <w:t>UNID</w:t>
            </w:r>
          </w:p>
        </w:tc>
        <w:tc>
          <w:tcPr>
            <w:tcW w:w="2234" w:type="dxa"/>
            <w:tcBorders>
              <w:right w:val="double" w:color="808080" w:sz="2" w:space="0"/>
            </w:tcBorders>
          </w:tcPr>
          <w:p w14:paraId="089DDCC2">
            <w:pPr>
              <w:pStyle w:val="10"/>
              <w:spacing w:before="3"/>
              <w:ind w:left="489" w:right="471"/>
              <w:rPr>
                <w:sz w:val="17"/>
              </w:rPr>
            </w:pPr>
            <w:r>
              <w:rPr>
                <w:sz w:val="17"/>
              </w:rPr>
              <w:t>650</w:t>
            </w:r>
          </w:p>
        </w:tc>
      </w:tr>
      <w:tr w14:paraId="09D2A25F">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68B7FE53">
            <w:pPr>
              <w:pStyle w:val="10"/>
              <w:spacing w:before="3"/>
              <w:ind w:left="7"/>
              <w:rPr>
                <w:sz w:val="17"/>
              </w:rPr>
            </w:pPr>
            <w:r>
              <w:rPr>
                <w:w w:val="102"/>
                <w:sz w:val="17"/>
              </w:rPr>
              <w:t>2</w:t>
            </w:r>
          </w:p>
        </w:tc>
        <w:tc>
          <w:tcPr>
            <w:tcW w:w="796" w:type="dxa"/>
          </w:tcPr>
          <w:p w14:paraId="2059D1F4">
            <w:pPr>
              <w:pStyle w:val="10"/>
              <w:spacing w:before="3"/>
              <w:ind w:right="150"/>
              <w:jc w:val="right"/>
              <w:rPr>
                <w:sz w:val="17"/>
              </w:rPr>
            </w:pPr>
            <w:r>
              <w:rPr>
                <w:sz w:val="17"/>
              </w:rPr>
              <w:t>84312</w:t>
            </w:r>
          </w:p>
        </w:tc>
        <w:tc>
          <w:tcPr>
            <w:tcW w:w="5882" w:type="dxa"/>
          </w:tcPr>
          <w:p w14:paraId="2C17E13A">
            <w:pPr>
              <w:pStyle w:val="10"/>
              <w:spacing w:before="3"/>
              <w:ind w:left="488" w:right="473"/>
              <w:rPr>
                <w:sz w:val="17"/>
              </w:rPr>
            </w:pPr>
            <w:r>
              <w:rPr>
                <w:sz w:val="17"/>
              </w:rPr>
              <w:t>Ampicilina</w:t>
            </w:r>
            <w:r>
              <w:rPr>
                <w:spacing w:val="11"/>
                <w:sz w:val="17"/>
              </w:rPr>
              <w:t xml:space="preserve"> </w:t>
            </w:r>
            <w:r>
              <w:rPr>
                <w:sz w:val="17"/>
              </w:rPr>
              <w:t>500</w:t>
            </w:r>
            <w:r>
              <w:rPr>
                <w:spacing w:val="12"/>
                <w:sz w:val="17"/>
              </w:rPr>
              <w:t xml:space="preserve"> </w:t>
            </w:r>
            <w:r>
              <w:rPr>
                <w:sz w:val="17"/>
              </w:rPr>
              <w:t>MG</w:t>
            </w:r>
            <w:r>
              <w:rPr>
                <w:spacing w:val="12"/>
                <w:sz w:val="17"/>
              </w:rPr>
              <w:t xml:space="preserve"> </w:t>
            </w:r>
            <w:r>
              <w:rPr>
                <w:sz w:val="17"/>
              </w:rPr>
              <w:t>injetável</w:t>
            </w:r>
          </w:p>
        </w:tc>
        <w:tc>
          <w:tcPr>
            <w:tcW w:w="1093" w:type="dxa"/>
          </w:tcPr>
          <w:p w14:paraId="6A556990">
            <w:pPr>
              <w:pStyle w:val="10"/>
              <w:spacing w:before="0" w:line="208" w:lineRule="exact"/>
              <w:ind w:left="15"/>
              <w:jc w:val="left"/>
              <w:rPr>
                <w:sz w:val="19"/>
              </w:rPr>
            </w:pPr>
            <w:r>
              <w:rPr>
                <w:sz w:val="19"/>
              </w:rPr>
              <w:t>UNID</w:t>
            </w:r>
          </w:p>
        </w:tc>
        <w:tc>
          <w:tcPr>
            <w:tcW w:w="2234" w:type="dxa"/>
            <w:tcBorders>
              <w:right w:val="double" w:color="808080" w:sz="2" w:space="0"/>
            </w:tcBorders>
          </w:tcPr>
          <w:p w14:paraId="353B21A8">
            <w:pPr>
              <w:pStyle w:val="10"/>
              <w:spacing w:before="3"/>
              <w:ind w:left="489" w:right="471"/>
              <w:rPr>
                <w:sz w:val="17"/>
              </w:rPr>
            </w:pPr>
            <w:r>
              <w:rPr>
                <w:sz w:val="17"/>
              </w:rPr>
              <w:t>1.000</w:t>
            </w:r>
          </w:p>
        </w:tc>
      </w:tr>
      <w:tr w14:paraId="78DBC7F2">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3E2DF876">
            <w:pPr>
              <w:pStyle w:val="10"/>
              <w:spacing w:before="3"/>
              <w:ind w:left="7"/>
              <w:rPr>
                <w:sz w:val="17"/>
              </w:rPr>
            </w:pPr>
            <w:r>
              <w:rPr>
                <w:w w:val="102"/>
                <w:sz w:val="17"/>
              </w:rPr>
              <w:t>3</w:t>
            </w:r>
          </w:p>
        </w:tc>
        <w:tc>
          <w:tcPr>
            <w:tcW w:w="796" w:type="dxa"/>
          </w:tcPr>
          <w:p w14:paraId="0FCD8D0A">
            <w:pPr>
              <w:pStyle w:val="10"/>
              <w:spacing w:before="3"/>
              <w:ind w:right="150"/>
              <w:jc w:val="right"/>
              <w:rPr>
                <w:sz w:val="17"/>
              </w:rPr>
            </w:pPr>
            <w:r>
              <w:rPr>
                <w:sz w:val="17"/>
              </w:rPr>
              <w:t>17270</w:t>
            </w:r>
          </w:p>
        </w:tc>
        <w:tc>
          <w:tcPr>
            <w:tcW w:w="5882" w:type="dxa"/>
          </w:tcPr>
          <w:p w14:paraId="5407184B">
            <w:pPr>
              <w:pStyle w:val="10"/>
              <w:spacing w:before="3"/>
              <w:ind w:left="488" w:right="473"/>
              <w:rPr>
                <w:sz w:val="17"/>
              </w:rPr>
            </w:pPr>
            <w:r>
              <w:rPr>
                <w:sz w:val="17"/>
              </w:rPr>
              <w:t>Bromoprida</w:t>
            </w:r>
            <w:r>
              <w:rPr>
                <w:spacing w:val="13"/>
                <w:sz w:val="17"/>
              </w:rPr>
              <w:t xml:space="preserve"> </w:t>
            </w:r>
            <w:r>
              <w:rPr>
                <w:sz w:val="17"/>
              </w:rPr>
              <w:t>ampola</w:t>
            </w:r>
            <w:r>
              <w:rPr>
                <w:spacing w:val="13"/>
                <w:sz w:val="17"/>
              </w:rPr>
              <w:t xml:space="preserve"> </w:t>
            </w:r>
            <w:r>
              <w:rPr>
                <w:sz w:val="17"/>
              </w:rPr>
              <w:t>5mg/ml</w:t>
            </w:r>
            <w:r>
              <w:rPr>
                <w:spacing w:val="13"/>
                <w:sz w:val="17"/>
              </w:rPr>
              <w:t xml:space="preserve"> </w:t>
            </w:r>
            <w:r>
              <w:rPr>
                <w:sz w:val="17"/>
              </w:rPr>
              <w:t>2ml</w:t>
            </w:r>
          </w:p>
        </w:tc>
        <w:tc>
          <w:tcPr>
            <w:tcW w:w="1093" w:type="dxa"/>
          </w:tcPr>
          <w:p w14:paraId="13475F09">
            <w:pPr>
              <w:pStyle w:val="10"/>
              <w:spacing w:before="0" w:line="208" w:lineRule="exact"/>
              <w:ind w:left="15"/>
              <w:jc w:val="left"/>
              <w:rPr>
                <w:sz w:val="19"/>
              </w:rPr>
            </w:pPr>
            <w:r>
              <w:rPr>
                <w:sz w:val="19"/>
              </w:rPr>
              <w:t>UNID</w:t>
            </w:r>
          </w:p>
        </w:tc>
        <w:tc>
          <w:tcPr>
            <w:tcW w:w="2234" w:type="dxa"/>
            <w:tcBorders>
              <w:right w:val="double" w:color="808080" w:sz="2" w:space="0"/>
            </w:tcBorders>
          </w:tcPr>
          <w:p w14:paraId="50473698">
            <w:pPr>
              <w:pStyle w:val="10"/>
              <w:spacing w:before="3"/>
              <w:ind w:left="489" w:right="471"/>
              <w:rPr>
                <w:sz w:val="17"/>
              </w:rPr>
            </w:pPr>
            <w:r>
              <w:rPr>
                <w:sz w:val="17"/>
              </w:rPr>
              <w:t>1.500</w:t>
            </w:r>
          </w:p>
        </w:tc>
      </w:tr>
      <w:tr w14:paraId="1B452888">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725CC575">
            <w:pPr>
              <w:pStyle w:val="10"/>
              <w:spacing w:before="3"/>
              <w:ind w:left="7"/>
              <w:rPr>
                <w:sz w:val="17"/>
              </w:rPr>
            </w:pPr>
            <w:r>
              <w:rPr>
                <w:w w:val="102"/>
                <w:sz w:val="17"/>
              </w:rPr>
              <w:t>4</w:t>
            </w:r>
          </w:p>
        </w:tc>
        <w:tc>
          <w:tcPr>
            <w:tcW w:w="796" w:type="dxa"/>
          </w:tcPr>
          <w:p w14:paraId="60E156AA">
            <w:pPr>
              <w:pStyle w:val="10"/>
              <w:spacing w:before="3"/>
              <w:ind w:right="107"/>
              <w:jc w:val="right"/>
              <w:rPr>
                <w:sz w:val="17"/>
              </w:rPr>
            </w:pPr>
            <w:r>
              <w:rPr>
                <w:sz w:val="17"/>
              </w:rPr>
              <w:t>147244</w:t>
            </w:r>
          </w:p>
        </w:tc>
        <w:tc>
          <w:tcPr>
            <w:tcW w:w="5882" w:type="dxa"/>
          </w:tcPr>
          <w:p w14:paraId="3A9DE7B1">
            <w:pPr>
              <w:pStyle w:val="10"/>
              <w:spacing w:before="3"/>
              <w:ind w:left="489" w:right="473"/>
              <w:rPr>
                <w:sz w:val="17"/>
              </w:rPr>
            </w:pPr>
            <w:r>
              <w:rPr>
                <w:sz w:val="17"/>
              </w:rPr>
              <w:t>Cefepima</w:t>
            </w:r>
            <w:r>
              <w:rPr>
                <w:spacing w:val="14"/>
                <w:sz w:val="17"/>
              </w:rPr>
              <w:t xml:space="preserve"> </w:t>
            </w:r>
            <w:r>
              <w:rPr>
                <w:sz w:val="17"/>
              </w:rPr>
              <w:t>1g</w:t>
            </w:r>
            <w:r>
              <w:rPr>
                <w:spacing w:val="15"/>
                <w:sz w:val="17"/>
              </w:rPr>
              <w:t xml:space="preserve"> </w:t>
            </w:r>
            <w:r>
              <w:rPr>
                <w:sz w:val="17"/>
              </w:rPr>
              <w:t>frasco-ampola</w:t>
            </w:r>
          </w:p>
        </w:tc>
        <w:tc>
          <w:tcPr>
            <w:tcW w:w="1093" w:type="dxa"/>
          </w:tcPr>
          <w:p w14:paraId="7BC8202C">
            <w:pPr>
              <w:pStyle w:val="10"/>
              <w:spacing w:before="0" w:line="208" w:lineRule="exact"/>
              <w:ind w:left="15"/>
              <w:jc w:val="left"/>
              <w:rPr>
                <w:sz w:val="19"/>
              </w:rPr>
            </w:pPr>
            <w:r>
              <w:rPr>
                <w:sz w:val="19"/>
              </w:rPr>
              <w:t>UNID</w:t>
            </w:r>
          </w:p>
        </w:tc>
        <w:tc>
          <w:tcPr>
            <w:tcW w:w="2234" w:type="dxa"/>
            <w:tcBorders>
              <w:right w:val="double" w:color="808080" w:sz="2" w:space="0"/>
            </w:tcBorders>
          </w:tcPr>
          <w:p w14:paraId="1035C829">
            <w:pPr>
              <w:pStyle w:val="10"/>
              <w:spacing w:before="3"/>
              <w:ind w:left="489" w:right="471"/>
              <w:rPr>
                <w:sz w:val="17"/>
              </w:rPr>
            </w:pPr>
            <w:r>
              <w:rPr>
                <w:sz w:val="17"/>
              </w:rPr>
              <w:t>1.250</w:t>
            </w:r>
          </w:p>
        </w:tc>
      </w:tr>
      <w:tr w14:paraId="3E75900C">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02AFC3BE">
            <w:pPr>
              <w:pStyle w:val="10"/>
              <w:spacing w:before="3"/>
              <w:ind w:left="7"/>
              <w:rPr>
                <w:sz w:val="17"/>
              </w:rPr>
            </w:pPr>
            <w:r>
              <w:rPr>
                <w:w w:val="102"/>
                <w:sz w:val="17"/>
              </w:rPr>
              <w:t>5</w:t>
            </w:r>
          </w:p>
        </w:tc>
        <w:tc>
          <w:tcPr>
            <w:tcW w:w="796" w:type="dxa"/>
          </w:tcPr>
          <w:p w14:paraId="76C116B3">
            <w:pPr>
              <w:pStyle w:val="10"/>
              <w:spacing w:before="3"/>
              <w:ind w:left="206"/>
              <w:jc w:val="left"/>
              <w:rPr>
                <w:sz w:val="17"/>
              </w:rPr>
            </w:pPr>
            <w:r>
              <w:rPr>
                <w:sz w:val="17"/>
              </w:rPr>
              <w:t>9878</w:t>
            </w:r>
          </w:p>
        </w:tc>
        <w:tc>
          <w:tcPr>
            <w:tcW w:w="5882" w:type="dxa"/>
          </w:tcPr>
          <w:p w14:paraId="6A7BF88A">
            <w:pPr>
              <w:pStyle w:val="10"/>
              <w:spacing w:before="3"/>
              <w:ind w:left="489" w:right="473"/>
              <w:rPr>
                <w:sz w:val="17"/>
              </w:rPr>
            </w:pPr>
            <w:r>
              <w:rPr>
                <w:sz w:val="17"/>
              </w:rPr>
              <w:t>Cetamina,</w:t>
            </w:r>
            <w:r>
              <w:rPr>
                <w:spacing w:val="12"/>
                <w:sz w:val="17"/>
              </w:rPr>
              <w:t xml:space="preserve"> </w:t>
            </w:r>
            <w:r>
              <w:rPr>
                <w:sz w:val="17"/>
              </w:rPr>
              <w:t>cloridrato,</w:t>
            </w:r>
            <w:r>
              <w:rPr>
                <w:spacing w:val="13"/>
                <w:sz w:val="17"/>
              </w:rPr>
              <w:t xml:space="preserve"> </w:t>
            </w:r>
            <w:r>
              <w:rPr>
                <w:sz w:val="17"/>
              </w:rPr>
              <w:t>sol.</w:t>
            </w:r>
            <w:r>
              <w:rPr>
                <w:spacing w:val="13"/>
                <w:sz w:val="17"/>
              </w:rPr>
              <w:t xml:space="preserve"> </w:t>
            </w:r>
            <w:r>
              <w:rPr>
                <w:sz w:val="17"/>
              </w:rPr>
              <w:t>inj.</w:t>
            </w:r>
            <w:r>
              <w:rPr>
                <w:spacing w:val="12"/>
                <w:sz w:val="17"/>
              </w:rPr>
              <w:t xml:space="preserve"> </w:t>
            </w:r>
            <w:r>
              <w:rPr>
                <w:sz w:val="17"/>
              </w:rPr>
              <w:t>50mg/ml,</w:t>
            </w:r>
            <w:r>
              <w:rPr>
                <w:spacing w:val="13"/>
                <w:sz w:val="17"/>
              </w:rPr>
              <w:t xml:space="preserve"> </w:t>
            </w:r>
            <w:r>
              <w:rPr>
                <w:sz w:val="17"/>
              </w:rPr>
              <w:t>volume</w:t>
            </w:r>
            <w:r>
              <w:rPr>
                <w:spacing w:val="13"/>
                <w:sz w:val="17"/>
              </w:rPr>
              <w:t xml:space="preserve"> </w:t>
            </w:r>
            <w:r>
              <w:rPr>
                <w:sz w:val="17"/>
              </w:rPr>
              <w:t>10</w:t>
            </w:r>
            <w:r>
              <w:rPr>
                <w:spacing w:val="12"/>
                <w:sz w:val="17"/>
              </w:rPr>
              <w:t xml:space="preserve"> </w:t>
            </w:r>
            <w:r>
              <w:rPr>
                <w:sz w:val="17"/>
              </w:rPr>
              <w:t>ml,</w:t>
            </w:r>
            <w:r>
              <w:rPr>
                <w:spacing w:val="13"/>
                <w:sz w:val="17"/>
              </w:rPr>
              <w:t xml:space="preserve"> </w:t>
            </w:r>
            <w:r>
              <w:rPr>
                <w:sz w:val="17"/>
              </w:rPr>
              <w:t>frasco-ampola</w:t>
            </w:r>
          </w:p>
        </w:tc>
        <w:tc>
          <w:tcPr>
            <w:tcW w:w="1093" w:type="dxa"/>
          </w:tcPr>
          <w:p w14:paraId="0FE80A09">
            <w:pPr>
              <w:pStyle w:val="10"/>
              <w:spacing w:before="0" w:line="208" w:lineRule="exact"/>
              <w:ind w:left="15"/>
              <w:jc w:val="left"/>
              <w:rPr>
                <w:sz w:val="19"/>
              </w:rPr>
            </w:pPr>
            <w:r>
              <w:rPr>
                <w:sz w:val="19"/>
              </w:rPr>
              <w:t>UNID</w:t>
            </w:r>
          </w:p>
        </w:tc>
        <w:tc>
          <w:tcPr>
            <w:tcW w:w="2234" w:type="dxa"/>
            <w:tcBorders>
              <w:right w:val="double" w:color="808080" w:sz="2" w:space="0"/>
            </w:tcBorders>
          </w:tcPr>
          <w:p w14:paraId="63B6BF3D">
            <w:pPr>
              <w:pStyle w:val="10"/>
              <w:spacing w:before="3"/>
              <w:ind w:left="488" w:right="471"/>
              <w:rPr>
                <w:sz w:val="17"/>
              </w:rPr>
            </w:pPr>
            <w:r>
              <w:rPr>
                <w:sz w:val="17"/>
              </w:rPr>
              <w:t>40</w:t>
            </w:r>
          </w:p>
        </w:tc>
      </w:tr>
      <w:tr w14:paraId="459EC065">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4B696B86">
            <w:pPr>
              <w:pStyle w:val="10"/>
              <w:spacing w:before="3"/>
              <w:ind w:left="7"/>
              <w:rPr>
                <w:sz w:val="17"/>
              </w:rPr>
            </w:pPr>
            <w:r>
              <w:rPr>
                <w:w w:val="102"/>
                <w:sz w:val="17"/>
              </w:rPr>
              <w:t>6</w:t>
            </w:r>
          </w:p>
        </w:tc>
        <w:tc>
          <w:tcPr>
            <w:tcW w:w="796" w:type="dxa"/>
          </w:tcPr>
          <w:p w14:paraId="1AFB7D80">
            <w:pPr>
              <w:pStyle w:val="10"/>
              <w:spacing w:before="3"/>
              <w:ind w:right="107"/>
              <w:jc w:val="right"/>
              <w:rPr>
                <w:sz w:val="17"/>
              </w:rPr>
            </w:pPr>
            <w:r>
              <w:rPr>
                <w:sz w:val="17"/>
              </w:rPr>
              <w:t>142378</w:t>
            </w:r>
          </w:p>
        </w:tc>
        <w:tc>
          <w:tcPr>
            <w:tcW w:w="5882" w:type="dxa"/>
          </w:tcPr>
          <w:p w14:paraId="05562F1B">
            <w:pPr>
              <w:pStyle w:val="10"/>
              <w:spacing w:before="3"/>
              <w:ind w:left="489" w:right="473"/>
              <w:rPr>
                <w:sz w:val="17"/>
              </w:rPr>
            </w:pPr>
            <w:r>
              <w:rPr>
                <w:sz w:val="17"/>
              </w:rPr>
              <w:t>Clister</w:t>
            </w:r>
            <w:r>
              <w:rPr>
                <w:spacing w:val="13"/>
                <w:sz w:val="17"/>
              </w:rPr>
              <w:t xml:space="preserve"> </w:t>
            </w:r>
            <w:r>
              <w:rPr>
                <w:sz w:val="17"/>
              </w:rPr>
              <w:t>glicerinado</w:t>
            </w:r>
            <w:r>
              <w:rPr>
                <w:spacing w:val="13"/>
                <w:sz w:val="17"/>
              </w:rPr>
              <w:t xml:space="preserve"> </w:t>
            </w:r>
            <w:r>
              <w:rPr>
                <w:sz w:val="17"/>
              </w:rPr>
              <w:t>12%</w:t>
            </w:r>
            <w:r>
              <w:rPr>
                <w:spacing w:val="14"/>
                <w:sz w:val="17"/>
              </w:rPr>
              <w:t xml:space="preserve"> </w:t>
            </w:r>
            <w:r>
              <w:rPr>
                <w:sz w:val="17"/>
              </w:rPr>
              <w:t>500mL</w:t>
            </w:r>
            <w:r>
              <w:rPr>
                <w:spacing w:val="4"/>
                <w:sz w:val="17"/>
              </w:rPr>
              <w:t xml:space="preserve"> </w:t>
            </w:r>
            <w:r>
              <w:rPr>
                <w:sz w:val="17"/>
              </w:rPr>
              <w:t>frasco-bolsa</w:t>
            </w:r>
            <w:r>
              <w:rPr>
                <w:spacing w:val="14"/>
                <w:sz w:val="17"/>
              </w:rPr>
              <w:t xml:space="preserve"> </w:t>
            </w:r>
            <w:r>
              <w:rPr>
                <w:sz w:val="17"/>
              </w:rPr>
              <w:t>com</w:t>
            </w:r>
            <w:r>
              <w:rPr>
                <w:spacing w:val="13"/>
                <w:sz w:val="17"/>
              </w:rPr>
              <w:t xml:space="preserve"> </w:t>
            </w:r>
            <w:r>
              <w:rPr>
                <w:sz w:val="17"/>
              </w:rPr>
              <w:t>equipo</w:t>
            </w:r>
          </w:p>
        </w:tc>
        <w:tc>
          <w:tcPr>
            <w:tcW w:w="1093" w:type="dxa"/>
          </w:tcPr>
          <w:p w14:paraId="7AEC12CA">
            <w:pPr>
              <w:pStyle w:val="10"/>
              <w:spacing w:before="0" w:line="208" w:lineRule="exact"/>
              <w:ind w:left="15"/>
              <w:jc w:val="left"/>
              <w:rPr>
                <w:sz w:val="19"/>
              </w:rPr>
            </w:pPr>
            <w:r>
              <w:rPr>
                <w:sz w:val="19"/>
              </w:rPr>
              <w:t>UNID</w:t>
            </w:r>
          </w:p>
        </w:tc>
        <w:tc>
          <w:tcPr>
            <w:tcW w:w="2234" w:type="dxa"/>
            <w:tcBorders>
              <w:right w:val="double" w:color="808080" w:sz="2" w:space="0"/>
            </w:tcBorders>
          </w:tcPr>
          <w:p w14:paraId="067D0EA2">
            <w:pPr>
              <w:pStyle w:val="10"/>
              <w:spacing w:before="3"/>
              <w:ind w:left="489" w:right="471"/>
              <w:rPr>
                <w:sz w:val="17"/>
              </w:rPr>
            </w:pPr>
            <w:r>
              <w:rPr>
                <w:sz w:val="17"/>
              </w:rPr>
              <w:t>170</w:t>
            </w:r>
          </w:p>
        </w:tc>
      </w:tr>
      <w:tr w14:paraId="1B7DD797">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12E66371">
            <w:pPr>
              <w:pStyle w:val="10"/>
              <w:spacing w:before="3"/>
              <w:ind w:left="7"/>
              <w:rPr>
                <w:sz w:val="17"/>
              </w:rPr>
            </w:pPr>
            <w:r>
              <w:rPr>
                <w:w w:val="102"/>
                <w:sz w:val="17"/>
              </w:rPr>
              <w:t>7</w:t>
            </w:r>
          </w:p>
        </w:tc>
        <w:tc>
          <w:tcPr>
            <w:tcW w:w="796" w:type="dxa"/>
          </w:tcPr>
          <w:p w14:paraId="53C3FA28">
            <w:pPr>
              <w:pStyle w:val="10"/>
              <w:spacing w:before="3"/>
              <w:ind w:right="150"/>
              <w:jc w:val="right"/>
              <w:rPr>
                <w:sz w:val="17"/>
              </w:rPr>
            </w:pPr>
            <w:r>
              <w:rPr>
                <w:sz w:val="17"/>
              </w:rPr>
              <w:t>17438</w:t>
            </w:r>
          </w:p>
        </w:tc>
        <w:tc>
          <w:tcPr>
            <w:tcW w:w="5882" w:type="dxa"/>
          </w:tcPr>
          <w:p w14:paraId="6E3E578C">
            <w:pPr>
              <w:pStyle w:val="10"/>
              <w:spacing w:before="3"/>
              <w:ind w:left="488" w:right="473"/>
              <w:rPr>
                <w:sz w:val="17"/>
              </w:rPr>
            </w:pPr>
            <w:r>
              <w:rPr>
                <w:sz w:val="17"/>
              </w:rPr>
              <w:t>Cloreto</w:t>
            </w:r>
            <w:r>
              <w:rPr>
                <w:spacing w:val="10"/>
                <w:sz w:val="17"/>
              </w:rPr>
              <w:t xml:space="preserve"> </w:t>
            </w:r>
            <w:r>
              <w:rPr>
                <w:sz w:val="17"/>
              </w:rPr>
              <w:t>de</w:t>
            </w:r>
            <w:r>
              <w:rPr>
                <w:spacing w:val="11"/>
                <w:sz w:val="17"/>
              </w:rPr>
              <w:t xml:space="preserve"> </w:t>
            </w:r>
            <w:r>
              <w:rPr>
                <w:sz w:val="17"/>
              </w:rPr>
              <w:t>potássio</w:t>
            </w:r>
            <w:r>
              <w:rPr>
                <w:spacing w:val="11"/>
                <w:sz w:val="17"/>
              </w:rPr>
              <w:t xml:space="preserve"> </w:t>
            </w:r>
            <w:r>
              <w:rPr>
                <w:sz w:val="17"/>
              </w:rPr>
              <w:t>10%</w:t>
            </w:r>
            <w:r>
              <w:rPr>
                <w:spacing w:val="11"/>
                <w:sz w:val="17"/>
              </w:rPr>
              <w:t xml:space="preserve"> </w:t>
            </w:r>
            <w:r>
              <w:rPr>
                <w:sz w:val="17"/>
              </w:rPr>
              <w:t>flaconete</w:t>
            </w:r>
            <w:r>
              <w:rPr>
                <w:spacing w:val="11"/>
                <w:sz w:val="17"/>
              </w:rPr>
              <w:t xml:space="preserve"> </w:t>
            </w:r>
            <w:r>
              <w:rPr>
                <w:sz w:val="17"/>
              </w:rPr>
              <w:t>10ml</w:t>
            </w:r>
          </w:p>
        </w:tc>
        <w:tc>
          <w:tcPr>
            <w:tcW w:w="1093" w:type="dxa"/>
          </w:tcPr>
          <w:p w14:paraId="32990F74">
            <w:pPr>
              <w:pStyle w:val="10"/>
              <w:spacing w:before="0" w:line="208" w:lineRule="exact"/>
              <w:ind w:left="15"/>
              <w:jc w:val="left"/>
              <w:rPr>
                <w:sz w:val="19"/>
              </w:rPr>
            </w:pPr>
            <w:r>
              <w:rPr>
                <w:sz w:val="19"/>
              </w:rPr>
              <w:t>UNID</w:t>
            </w:r>
          </w:p>
        </w:tc>
        <w:tc>
          <w:tcPr>
            <w:tcW w:w="2234" w:type="dxa"/>
            <w:tcBorders>
              <w:right w:val="double" w:color="808080" w:sz="2" w:space="0"/>
            </w:tcBorders>
          </w:tcPr>
          <w:p w14:paraId="23D3F4B2">
            <w:pPr>
              <w:pStyle w:val="10"/>
              <w:spacing w:before="3"/>
              <w:ind w:left="489" w:right="471"/>
              <w:rPr>
                <w:sz w:val="17"/>
              </w:rPr>
            </w:pPr>
            <w:r>
              <w:rPr>
                <w:sz w:val="17"/>
              </w:rPr>
              <w:t>2.000</w:t>
            </w:r>
          </w:p>
        </w:tc>
      </w:tr>
      <w:tr w14:paraId="05519F03">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46F5A246">
            <w:pPr>
              <w:pStyle w:val="10"/>
              <w:spacing w:before="3"/>
              <w:ind w:left="7"/>
              <w:rPr>
                <w:sz w:val="17"/>
              </w:rPr>
            </w:pPr>
            <w:r>
              <w:rPr>
                <w:w w:val="102"/>
                <w:sz w:val="17"/>
              </w:rPr>
              <w:t>8</w:t>
            </w:r>
          </w:p>
        </w:tc>
        <w:tc>
          <w:tcPr>
            <w:tcW w:w="796" w:type="dxa"/>
          </w:tcPr>
          <w:p w14:paraId="4745F96B">
            <w:pPr>
              <w:pStyle w:val="10"/>
              <w:spacing w:before="3"/>
              <w:ind w:right="150"/>
              <w:jc w:val="right"/>
              <w:rPr>
                <w:sz w:val="17"/>
              </w:rPr>
            </w:pPr>
            <w:r>
              <w:rPr>
                <w:sz w:val="17"/>
              </w:rPr>
              <w:t>85327</w:t>
            </w:r>
          </w:p>
        </w:tc>
        <w:tc>
          <w:tcPr>
            <w:tcW w:w="5882" w:type="dxa"/>
          </w:tcPr>
          <w:p w14:paraId="735ACBCC">
            <w:pPr>
              <w:pStyle w:val="10"/>
              <w:spacing w:before="3"/>
              <w:ind w:left="489" w:right="473"/>
              <w:rPr>
                <w:sz w:val="17"/>
              </w:rPr>
            </w:pPr>
            <w:r>
              <w:rPr>
                <w:sz w:val="17"/>
              </w:rPr>
              <w:t>Cloreto</w:t>
            </w:r>
            <w:r>
              <w:rPr>
                <w:spacing w:val="10"/>
                <w:sz w:val="17"/>
              </w:rPr>
              <w:t xml:space="preserve"> </w:t>
            </w:r>
            <w:r>
              <w:rPr>
                <w:sz w:val="17"/>
              </w:rPr>
              <w:t>de</w:t>
            </w:r>
            <w:r>
              <w:rPr>
                <w:spacing w:val="10"/>
                <w:sz w:val="17"/>
              </w:rPr>
              <w:t xml:space="preserve"> </w:t>
            </w:r>
            <w:r>
              <w:rPr>
                <w:sz w:val="17"/>
              </w:rPr>
              <w:t>sódio</w:t>
            </w:r>
            <w:r>
              <w:rPr>
                <w:spacing w:val="11"/>
                <w:sz w:val="17"/>
              </w:rPr>
              <w:t xml:space="preserve"> </w:t>
            </w:r>
            <w:r>
              <w:rPr>
                <w:sz w:val="17"/>
              </w:rPr>
              <w:t>20%</w:t>
            </w:r>
            <w:r>
              <w:rPr>
                <w:spacing w:val="10"/>
                <w:sz w:val="17"/>
              </w:rPr>
              <w:t xml:space="preserve"> </w:t>
            </w:r>
            <w:r>
              <w:rPr>
                <w:sz w:val="17"/>
              </w:rPr>
              <w:t>10mL</w:t>
            </w:r>
            <w:r>
              <w:rPr>
                <w:spacing w:val="2"/>
                <w:sz w:val="17"/>
              </w:rPr>
              <w:t xml:space="preserve"> </w:t>
            </w:r>
            <w:r>
              <w:rPr>
                <w:sz w:val="17"/>
              </w:rPr>
              <w:t>flaconete</w:t>
            </w:r>
            <w:r>
              <w:rPr>
                <w:spacing w:val="11"/>
                <w:sz w:val="17"/>
              </w:rPr>
              <w:t xml:space="preserve"> </w:t>
            </w:r>
            <w:r>
              <w:rPr>
                <w:sz w:val="17"/>
              </w:rPr>
              <w:t>10ml</w:t>
            </w:r>
          </w:p>
        </w:tc>
        <w:tc>
          <w:tcPr>
            <w:tcW w:w="1093" w:type="dxa"/>
          </w:tcPr>
          <w:p w14:paraId="24CC4175">
            <w:pPr>
              <w:pStyle w:val="10"/>
              <w:spacing w:before="0" w:line="208" w:lineRule="exact"/>
              <w:ind w:left="15"/>
              <w:jc w:val="left"/>
              <w:rPr>
                <w:sz w:val="19"/>
              </w:rPr>
            </w:pPr>
            <w:r>
              <w:rPr>
                <w:sz w:val="19"/>
              </w:rPr>
              <w:t>UNID</w:t>
            </w:r>
          </w:p>
        </w:tc>
        <w:tc>
          <w:tcPr>
            <w:tcW w:w="2234" w:type="dxa"/>
            <w:tcBorders>
              <w:right w:val="double" w:color="808080" w:sz="2" w:space="0"/>
            </w:tcBorders>
          </w:tcPr>
          <w:p w14:paraId="2914EC3B">
            <w:pPr>
              <w:pStyle w:val="10"/>
              <w:spacing w:before="3"/>
              <w:ind w:left="489" w:right="471"/>
              <w:rPr>
                <w:sz w:val="17"/>
              </w:rPr>
            </w:pPr>
            <w:r>
              <w:rPr>
                <w:sz w:val="17"/>
              </w:rPr>
              <w:t>900</w:t>
            </w:r>
          </w:p>
        </w:tc>
      </w:tr>
      <w:tr w14:paraId="0CE4D3DF">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286407D3">
            <w:pPr>
              <w:pStyle w:val="10"/>
              <w:spacing w:before="3"/>
              <w:ind w:left="7"/>
              <w:rPr>
                <w:sz w:val="17"/>
              </w:rPr>
            </w:pPr>
            <w:r>
              <w:rPr>
                <w:w w:val="102"/>
                <w:sz w:val="17"/>
              </w:rPr>
              <w:t>9</w:t>
            </w:r>
          </w:p>
        </w:tc>
        <w:tc>
          <w:tcPr>
            <w:tcW w:w="796" w:type="dxa"/>
          </w:tcPr>
          <w:p w14:paraId="4215EB14">
            <w:pPr>
              <w:pStyle w:val="10"/>
              <w:spacing w:before="3"/>
              <w:ind w:right="150"/>
              <w:jc w:val="right"/>
              <w:rPr>
                <w:sz w:val="17"/>
              </w:rPr>
            </w:pPr>
            <w:r>
              <w:rPr>
                <w:sz w:val="17"/>
              </w:rPr>
              <w:t>17905</w:t>
            </w:r>
          </w:p>
        </w:tc>
        <w:tc>
          <w:tcPr>
            <w:tcW w:w="5882" w:type="dxa"/>
          </w:tcPr>
          <w:p w14:paraId="061EE07F">
            <w:pPr>
              <w:pStyle w:val="10"/>
              <w:spacing w:before="3"/>
              <w:ind w:left="488" w:right="473"/>
              <w:rPr>
                <w:sz w:val="17"/>
              </w:rPr>
            </w:pPr>
            <w:r>
              <w:rPr>
                <w:sz w:val="17"/>
              </w:rPr>
              <w:t>Deslanosídeo</w:t>
            </w:r>
            <w:r>
              <w:rPr>
                <w:spacing w:val="12"/>
                <w:sz w:val="17"/>
              </w:rPr>
              <w:t xml:space="preserve"> </w:t>
            </w:r>
            <w:r>
              <w:rPr>
                <w:sz w:val="17"/>
              </w:rPr>
              <w:t>0,2mg/ml</w:t>
            </w:r>
            <w:r>
              <w:rPr>
                <w:spacing w:val="12"/>
                <w:sz w:val="17"/>
              </w:rPr>
              <w:t xml:space="preserve"> </w:t>
            </w:r>
            <w:r>
              <w:rPr>
                <w:sz w:val="17"/>
              </w:rPr>
              <w:t>–2</w:t>
            </w:r>
            <w:r>
              <w:rPr>
                <w:spacing w:val="12"/>
                <w:sz w:val="17"/>
              </w:rPr>
              <w:t xml:space="preserve"> </w:t>
            </w:r>
            <w:r>
              <w:rPr>
                <w:sz w:val="17"/>
              </w:rPr>
              <w:t>ml</w:t>
            </w:r>
            <w:r>
              <w:rPr>
                <w:spacing w:val="13"/>
                <w:sz w:val="17"/>
              </w:rPr>
              <w:t xml:space="preserve"> </w:t>
            </w:r>
            <w:r>
              <w:rPr>
                <w:sz w:val="17"/>
              </w:rPr>
              <w:t>ampola</w:t>
            </w:r>
          </w:p>
        </w:tc>
        <w:tc>
          <w:tcPr>
            <w:tcW w:w="1093" w:type="dxa"/>
          </w:tcPr>
          <w:p w14:paraId="4D2E117C">
            <w:pPr>
              <w:pStyle w:val="10"/>
              <w:spacing w:before="0" w:line="208" w:lineRule="exact"/>
              <w:ind w:left="15"/>
              <w:jc w:val="left"/>
              <w:rPr>
                <w:sz w:val="19"/>
              </w:rPr>
            </w:pPr>
            <w:r>
              <w:rPr>
                <w:sz w:val="19"/>
              </w:rPr>
              <w:t>UNID</w:t>
            </w:r>
          </w:p>
        </w:tc>
        <w:tc>
          <w:tcPr>
            <w:tcW w:w="2234" w:type="dxa"/>
            <w:tcBorders>
              <w:right w:val="double" w:color="808080" w:sz="2" w:space="0"/>
            </w:tcBorders>
          </w:tcPr>
          <w:p w14:paraId="445EE6AD">
            <w:pPr>
              <w:pStyle w:val="10"/>
              <w:spacing w:before="3"/>
              <w:ind w:left="489" w:right="471"/>
              <w:rPr>
                <w:sz w:val="17"/>
              </w:rPr>
            </w:pPr>
            <w:r>
              <w:rPr>
                <w:sz w:val="17"/>
              </w:rPr>
              <w:t>100</w:t>
            </w:r>
          </w:p>
        </w:tc>
      </w:tr>
      <w:tr w14:paraId="4418CB09">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4CBB920C">
            <w:pPr>
              <w:pStyle w:val="10"/>
              <w:spacing w:before="3"/>
              <w:ind w:left="50" w:right="43"/>
              <w:rPr>
                <w:sz w:val="17"/>
              </w:rPr>
            </w:pPr>
            <w:r>
              <w:rPr>
                <w:sz w:val="17"/>
              </w:rPr>
              <w:t>10</w:t>
            </w:r>
          </w:p>
        </w:tc>
        <w:tc>
          <w:tcPr>
            <w:tcW w:w="796" w:type="dxa"/>
          </w:tcPr>
          <w:p w14:paraId="4101F3F4">
            <w:pPr>
              <w:pStyle w:val="10"/>
              <w:spacing w:before="3"/>
              <w:ind w:right="107"/>
              <w:jc w:val="right"/>
              <w:rPr>
                <w:sz w:val="17"/>
              </w:rPr>
            </w:pPr>
            <w:r>
              <w:rPr>
                <w:sz w:val="17"/>
              </w:rPr>
              <w:t>150232</w:t>
            </w:r>
          </w:p>
        </w:tc>
        <w:tc>
          <w:tcPr>
            <w:tcW w:w="5882" w:type="dxa"/>
          </w:tcPr>
          <w:p w14:paraId="2E0DC41F">
            <w:pPr>
              <w:pStyle w:val="10"/>
              <w:spacing w:before="3"/>
              <w:ind w:left="489" w:right="473"/>
              <w:rPr>
                <w:sz w:val="17"/>
              </w:rPr>
            </w:pPr>
            <w:r>
              <w:rPr>
                <w:sz w:val="17"/>
              </w:rPr>
              <w:t>Dobutamina</w:t>
            </w:r>
            <w:r>
              <w:rPr>
                <w:spacing w:val="12"/>
                <w:sz w:val="17"/>
              </w:rPr>
              <w:t xml:space="preserve"> </w:t>
            </w:r>
            <w:r>
              <w:rPr>
                <w:sz w:val="17"/>
              </w:rPr>
              <w:t>12,5mg/ml</w:t>
            </w:r>
            <w:r>
              <w:rPr>
                <w:spacing w:val="12"/>
                <w:sz w:val="17"/>
              </w:rPr>
              <w:t xml:space="preserve"> </w:t>
            </w:r>
            <w:r>
              <w:rPr>
                <w:sz w:val="17"/>
              </w:rPr>
              <w:t>20</w:t>
            </w:r>
            <w:r>
              <w:rPr>
                <w:spacing w:val="13"/>
                <w:sz w:val="17"/>
              </w:rPr>
              <w:t xml:space="preserve"> </w:t>
            </w:r>
            <w:r>
              <w:rPr>
                <w:sz w:val="17"/>
              </w:rPr>
              <w:t>ml</w:t>
            </w:r>
            <w:r>
              <w:rPr>
                <w:spacing w:val="12"/>
                <w:sz w:val="17"/>
              </w:rPr>
              <w:t xml:space="preserve"> </w:t>
            </w:r>
            <w:r>
              <w:rPr>
                <w:sz w:val="17"/>
              </w:rPr>
              <w:t>ampola</w:t>
            </w:r>
          </w:p>
        </w:tc>
        <w:tc>
          <w:tcPr>
            <w:tcW w:w="1093" w:type="dxa"/>
          </w:tcPr>
          <w:p w14:paraId="0BFC4B49">
            <w:pPr>
              <w:pStyle w:val="10"/>
              <w:spacing w:before="0" w:line="208" w:lineRule="exact"/>
              <w:ind w:left="15"/>
              <w:jc w:val="left"/>
              <w:rPr>
                <w:sz w:val="19"/>
              </w:rPr>
            </w:pPr>
            <w:r>
              <w:rPr>
                <w:sz w:val="19"/>
              </w:rPr>
              <w:t>UNID</w:t>
            </w:r>
          </w:p>
        </w:tc>
        <w:tc>
          <w:tcPr>
            <w:tcW w:w="2234" w:type="dxa"/>
            <w:tcBorders>
              <w:right w:val="double" w:color="808080" w:sz="2" w:space="0"/>
            </w:tcBorders>
          </w:tcPr>
          <w:p w14:paraId="13C55A21">
            <w:pPr>
              <w:pStyle w:val="10"/>
              <w:spacing w:before="3"/>
              <w:ind w:left="489" w:right="471"/>
              <w:rPr>
                <w:sz w:val="17"/>
              </w:rPr>
            </w:pPr>
            <w:r>
              <w:rPr>
                <w:sz w:val="17"/>
              </w:rPr>
              <w:t>400</w:t>
            </w:r>
          </w:p>
        </w:tc>
      </w:tr>
      <w:tr w14:paraId="46167486">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11256F54">
            <w:pPr>
              <w:pStyle w:val="10"/>
              <w:spacing w:before="3"/>
              <w:ind w:left="50" w:right="43"/>
              <w:rPr>
                <w:sz w:val="17"/>
              </w:rPr>
            </w:pPr>
            <w:r>
              <w:rPr>
                <w:sz w:val="17"/>
              </w:rPr>
              <w:t>11</w:t>
            </w:r>
          </w:p>
        </w:tc>
        <w:tc>
          <w:tcPr>
            <w:tcW w:w="796" w:type="dxa"/>
          </w:tcPr>
          <w:p w14:paraId="3C516CDC">
            <w:pPr>
              <w:pStyle w:val="10"/>
              <w:spacing w:before="3"/>
              <w:ind w:right="107"/>
              <w:jc w:val="right"/>
              <w:rPr>
                <w:sz w:val="17"/>
              </w:rPr>
            </w:pPr>
            <w:r>
              <w:rPr>
                <w:sz w:val="17"/>
              </w:rPr>
              <w:t>143912</w:t>
            </w:r>
          </w:p>
        </w:tc>
        <w:tc>
          <w:tcPr>
            <w:tcW w:w="5882" w:type="dxa"/>
          </w:tcPr>
          <w:p w14:paraId="5D8A082A">
            <w:pPr>
              <w:pStyle w:val="10"/>
              <w:spacing w:before="3"/>
              <w:ind w:left="488" w:right="473"/>
              <w:rPr>
                <w:sz w:val="17"/>
              </w:rPr>
            </w:pPr>
            <w:r>
              <w:rPr>
                <w:sz w:val="17"/>
              </w:rPr>
              <w:t>Enoxaparina</w:t>
            </w:r>
            <w:r>
              <w:rPr>
                <w:spacing w:val="9"/>
                <w:sz w:val="17"/>
              </w:rPr>
              <w:t xml:space="preserve"> </w:t>
            </w:r>
            <w:r>
              <w:rPr>
                <w:sz w:val="17"/>
              </w:rPr>
              <w:t>20mg</w:t>
            </w:r>
            <w:r>
              <w:rPr>
                <w:spacing w:val="9"/>
                <w:sz w:val="17"/>
              </w:rPr>
              <w:t xml:space="preserve"> </w:t>
            </w:r>
            <w:r>
              <w:rPr>
                <w:sz w:val="17"/>
              </w:rPr>
              <w:t>SC</w:t>
            </w:r>
            <w:r>
              <w:rPr>
                <w:spacing w:val="10"/>
                <w:sz w:val="17"/>
              </w:rPr>
              <w:t xml:space="preserve"> </w:t>
            </w:r>
            <w:r>
              <w:rPr>
                <w:sz w:val="17"/>
              </w:rPr>
              <w:t>ser.</w:t>
            </w:r>
            <w:r>
              <w:rPr>
                <w:spacing w:val="9"/>
                <w:sz w:val="17"/>
              </w:rPr>
              <w:t xml:space="preserve"> </w:t>
            </w:r>
            <w:r>
              <w:rPr>
                <w:sz w:val="17"/>
              </w:rPr>
              <w:t>preenh.</w:t>
            </w:r>
          </w:p>
        </w:tc>
        <w:tc>
          <w:tcPr>
            <w:tcW w:w="1093" w:type="dxa"/>
          </w:tcPr>
          <w:p w14:paraId="48E727F5">
            <w:pPr>
              <w:pStyle w:val="10"/>
              <w:spacing w:before="0" w:line="208" w:lineRule="exact"/>
              <w:ind w:left="15"/>
              <w:jc w:val="left"/>
              <w:rPr>
                <w:sz w:val="19"/>
              </w:rPr>
            </w:pPr>
            <w:r>
              <w:rPr>
                <w:sz w:val="19"/>
              </w:rPr>
              <w:t>UNID</w:t>
            </w:r>
          </w:p>
        </w:tc>
        <w:tc>
          <w:tcPr>
            <w:tcW w:w="2234" w:type="dxa"/>
            <w:tcBorders>
              <w:right w:val="double" w:color="808080" w:sz="2" w:space="0"/>
            </w:tcBorders>
          </w:tcPr>
          <w:p w14:paraId="4B5D80A5">
            <w:pPr>
              <w:pStyle w:val="10"/>
              <w:spacing w:before="3"/>
              <w:ind w:left="489" w:right="471"/>
              <w:rPr>
                <w:sz w:val="17"/>
              </w:rPr>
            </w:pPr>
            <w:r>
              <w:rPr>
                <w:sz w:val="17"/>
              </w:rPr>
              <w:t>520</w:t>
            </w:r>
          </w:p>
        </w:tc>
      </w:tr>
      <w:tr w14:paraId="5F3DA1D0">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653C93CF">
            <w:pPr>
              <w:pStyle w:val="10"/>
              <w:spacing w:before="3"/>
              <w:ind w:left="50" w:right="43"/>
              <w:rPr>
                <w:sz w:val="17"/>
              </w:rPr>
            </w:pPr>
            <w:r>
              <w:rPr>
                <w:sz w:val="17"/>
              </w:rPr>
              <w:t>12</w:t>
            </w:r>
          </w:p>
        </w:tc>
        <w:tc>
          <w:tcPr>
            <w:tcW w:w="796" w:type="dxa"/>
          </w:tcPr>
          <w:p w14:paraId="70307FCE">
            <w:pPr>
              <w:pStyle w:val="10"/>
              <w:spacing w:before="3"/>
              <w:ind w:right="107"/>
              <w:jc w:val="right"/>
              <w:rPr>
                <w:sz w:val="17"/>
              </w:rPr>
            </w:pPr>
            <w:r>
              <w:rPr>
                <w:sz w:val="17"/>
              </w:rPr>
              <w:t>143914</w:t>
            </w:r>
          </w:p>
        </w:tc>
        <w:tc>
          <w:tcPr>
            <w:tcW w:w="5882" w:type="dxa"/>
          </w:tcPr>
          <w:p w14:paraId="2B3D9FF0">
            <w:pPr>
              <w:pStyle w:val="10"/>
              <w:spacing w:before="3"/>
              <w:ind w:left="489" w:right="473"/>
              <w:rPr>
                <w:sz w:val="17"/>
              </w:rPr>
            </w:pPr>
            <w:r>
              <w:rPr>
                <w:sz w:val="17"/>
              </w:rPr>
              <w:t>Enoxaparina</w:t>
            </w:r>
            <w:r>
              <w:rPr>
                <w:spacing w:val="9"/>
                <w:sz w:val="17"/>
              </w:rPr>
              <w:t xml:space="preserve"> </w:t>
            </w:r>
            <w:r>
              <w:rPr>
                <w:sz w:val="17"/>
              </w:rPr>
              <w:t>60mg</w:t>
            </w:r>
            <w:r>
              <w:rPr>
                <w:spacing w:val="10"/>
                <w:sz w:val="17"/>
              </w:rPr>
              <w:t xml:space="preserve"> </w:t>
            </w:r>
            <w:r>
              <w:rPr>
                <w:sz w:val="17"/>
              </w:rPr>
              <w:t>SC</w:t>
            </w:r>
            <w:r>
              <w:rPr>
                <w:spacing w:val="10"/>
                <w:sz w:val="17"/>
              </w:rPr>
              <w:t xml:space="preserve"> </w:t>
            </w:r>
            <w:r>
              <w:rPr>
                <w:sz w:val="17"/>
              </w:rPr>
              <w:t>ser.</w:t>
            </w:r>
            <w:r>
              <w:rPr>
                <w:spacing w:val="9"/>
                <w:sz w:val="17"/>
              </w:rPr>
              <w:t xml:space="preserve"> </w:t>
            </w:r>
            <w:r>
              <w:rPr>
                <w:sz w:val="17"/>
              </w:rPr>
              <w:t>preench.</w:t>
            </w:r>
          </w:p>
        </w:tc>
        <w:tc>
          <w:tcPr>
            <w:tcW w:w="1093" w:type="dxa"/>
          </w:tcPr>
          <w:p w14:paraId="2C5891C1">
            <w:pPr>
              <w:pStyle w:val="10"/>
              <w:spacing w:before="0" w:line="208" w:lineRule="exact"/>
              <w:ind w:left="15"/>
              <w:jc w:val="left"/>
              <w:rPr>
                <w:sz w:val="19"/>
              </w:rPr>
            </w:pPr>
            <w:r>
              <w:rPr>
                <w:sz w:val="19"/>
              </w:rPr>
              <w:t>UNID</w:t>
            </w:r>
          </w:p>
        </w:tc>
        <w:tc>
          <w:tcPr>
            <w:tcW w:w="2234" w:type="dxa"/>
            <w:tcBorders>
              <w:right w:val="double" w:color="808080" w:sz="2" w:space="0"/>
            </w:tcBorders>
          </w:tcPr>
          <w:p w14:paraId="052B2B42">
            <w:pPr>
              <w:pStyle w:val="10"/>
              <w:spacing w:before="3"/>
              <w:ind w:left="489" w:right="471"/>
              <w:rPr>
                <w:sz w:val="17"/>
              </w:rPr>
            </w:pPr>
            <w:r>
              <w:rPr>
                <w:sz w:val="17"/>
              </w:rPr>
              <w:t>1.720</w:t>
            </w:r>
          </w:p>
        </w:tc>
      </w:tr>
      <w:tr w14:paraId="41BF1ECC">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Pr>
          <w:p w14:paraId="1A92527C">
            <w:pPr>
              <w:pStyle w:val="10"/>
              <w:spacing w:before="3"/>
              <w:ind w:left="50" w:right="43"/>
              <w:rPr>
                <w:sz w:val="17"/>
              </w:rPr>
            </w:pPr>
            <w:r>
              <w:rPr>
                <w:sz w:val="17"/>
              </w:rPr>
              <w:t>13</w:t>
            </w:r>
          </w:p>
        </w:tc>
        <w:tc>
          <w:tcPr>
            <w:tcW w:w="796" w:type="dxa"/>
          </w:tcPr>
          <w:p w14:paraId="32D51BBC">
            <w:pPr>
              <w:pStyle w:val="10"/>
              <w:spacing w:before="3"/>
              <w:ind w:right="150"/>
              <w:jc w:val="right"/>
              <w:rPr>
                <w:sz w:val="17"/>
              </w:rPr>
            </w:pPr>
            <w:r>
              <w:rPr>
                <w:sz w:val="17"/>
              </w:rPr>
              <w:t>89134</w:t>
            </w:r>
          </w:p>
        </w:tc>
        <w:tc>
          <w:tcPr>
            <w:tcW w:w="5882" w:type="dxa"/>
          </w:tcPr>
          <w:p w14:paraId="21DD58C4">
            <w:pPr>
              <w:pStyle w:val="10"/>
              <w:spacing w:before="3"/>
              <w:ind w:left="488" w:right="473"/>
              <w:rPr>
                <w:sz w:val="17"/>
              </w:rPr>
            </w:pPr>
            <w:r>
              <w:rPr>
                <w:sz w:val="17"/>
              </w:rPr>
              <w:t>Enoxaparina</w:t>
            </w:r>
            <w:r>
              <w:rPr>
                <w:spacing w:val="9"/>
                <w:sz w:val="17"/>
              </w:rPr>
              <w:t xml:space="preserve"> </w:t>
            </w:r>
            <w:r>
              <w:rPr>
                <w:sz w:val="17"/>
              </w:rPr>
              <w:t>80mg</w:t>
            </w:r>
            <w:r>
              <w:rPr>
                <w:spacing w:val="10"/>
                <w:sz w:val="17"/>
              </w:rPr>
              <w:t xml:space="preserve"> </w:t>
            </w:r>
            <w:r>
              <w:rPr>
                <w:sz w:val="17"/>
              </w:rPr>
              <w:t>SC</w:t>
            </w:r>
            <w:r>
              <w:rPr>
                <w:spacing w:val="9"/>
                <w:sz w:val="17"/>
              </w:rPr>
              <w:t xml:space="preserve"> </w:t>
            </w:r>
            <w:r>
              <w:rPr>
                <w:sz w:val="17"/>
              </w:rPr>
              <w:t>ser.</w:t>
            </w:r>
            <w:r>
              <w:rPr>
                <w:spacing w:val="10"/>
                <w:sz w:val="17"/>
              </w:rPr>
              <w:t xml:space="preserve"> </w:t>
            </w:r>
            <w:r>
              <w:rPr>
                <w:sz w:val="17"/>
              </w:rPr>
              <w:t>preench</w:t>
            </w:r>
          </w:p>
        </w:tc>
        <w:tc>
          <w:tcPr>
            <w:tcW w:w="1093" w:type="dxa"/>
          </w:tcPr>
          <w:p w14:paraId="5E648E10">
            <w:pPr>
              <w:pStyle w:val="10"/>
              <w:spacing w:before="0" w:line="208" w:lineRule="exact"/>
              <w:ind w:left="15"/>
              <w:jc w:val="left"/>
              <w:rPr>
                <w:sz w:val="19"/>
              </w:rPr>
            </w:pPr>
            <w:r>
              <w:rPr>
                <w:sz w:val="19"/>
              </w:rPr>
              <w:t>UNID</w:t>
            </w:r>
          </w:p>
        </w:tc>
        <w:tc>
          <w:tcPr>
            <w:tcW w:w="2234" w:type="dxa"/>
            <w:tcBorders>
              <w:right w:val="double" w:color="808080" w:sz="2" w:space="0"/>
            </w:tcBorders>
          </w:tcPr>
          <w:p w14:paraId="0C5B2D1A">
            <w:pPr>
              <w:pStyle w:val="10"/>
              <w:spacing w:before="3"/>
              <w:ind w:left="489" w:right="471"/>
              <w:rPr>
                <w:sz w:val="17"/>
              </w:rPr>
            </w:pPr>
            <w:r>
              <w:rPr>
                <w:sz w:val="17"/>
              </w:rPr>
              <w:t>110</w:t>
            </w:r>
          </w:p>
        </w:tc>
      </w:tr>
      <w:tr w14:paraId="59F551E7">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28" w:hRule="atLeast"/>
        </w:trPr>
        <w:tc>
          <w:tcPr>
            <w:tcW w:w="594" w:type="dxa"/>
            <w:tcBorders>
              <w:bottom w:val="double" w:color="808080" w:sz="2" w:space="0"/>
            </w:tcBorders>
          </w:tcPr>
          <w:p w14:paraId="5F0EEA13">
            <w:pPr>
              <w:pStyle w:val="10"/>
              <w:spacing w:before="3"/>
              <w:ind w:left="50" w:right="43"/>
              <w:rPr>
                <w:sz w:val="17"/>
              </w:rPr>
            </w:pPr>
            <w:r>
              <w:rPr>
                <w:sz w:val="17"/>
              </w:rPr>
              <w:t>14</w:t>
            </w:r>
          </w:p>
        </w:tc>
        <w:tc>
          <w:tcPr>
            <w:tcW w:w="796" w:type="dxa"/>
            <w:tcBorders>
              <w:bottom w:val="double" w:color="808080" w:sz="2" w:space="0"/>
            </w:tcBorders>
          </w:tcPr>
          <w:p w14:paraId="0226655B">
            <w:pPr>
              <w:pStyle w:val="10"/>
              <w:spacing w:before="3"/>
              <w:ind w:right="150"/>
              <w:jc w:val="right"/>
              <w:rPr>
                <w:sz w:val="17"/>
              </w:rPr>
            </w:pPr>
            <w:r>
              <w:rPr>
                <w:sz w:val="17"/>
              </w:rPr>
              <w:t>17682</w:t>
            </w:r>
          </w:p>
        </w:tc>
        <w:tc>
          <w:tcPr>
            <w:tcW w:w="5882" w:type="dxa"/>
            <w:tcBorders>
              <w:bottom w:val="double" w:color="808080" w:sz="2" w:space="0"/>
            </w:tcBorders>
          </w:tcPr>
          <w:p w14:paraId="7CF2AC36">
            <w:pPr>
              <w:pStyle w:val="10"/>
              <w:spacing w:before="3"/>
              <w:ind w:left="489" w:right="473"/>
              <w:rPr>
                <w:sz w:val="17"/>
              </w:rPr>
            </w:pPr>
            <w:r>
              <w:rPr>
                <w:sz w:val="17"/>
              </w:rPr>
              <w:t>Etomidato</w:t>
            </w:r>
            <w:r>
              <w:rPr>
                <w:spacing w:val="11"/>
                <w:sz w:val="17"/>
              </w:rPr>
              <w:t xml:space="preserve"> </w:t>
            </w:r>
            <w:r>
              <w:rPr>
                <w:sz w:val="17"/>
              </w:rPr>
              <w:t>2mg</w:t>
            </w:r>
            <w:r>
              <w:rPr>
                <w:spacing w:val="12"/>
                <w:sz w:val="17"/>
              </w:rPr>
              <w:t xml:space="preserve"> </w:t>
            </w:r>
            <w:r>
              <w:rPr>
                <w:sz w:val="17"/>
              </w:rPr>
              <w:t>10ml</w:t>
            </w:r>
            <w:r>
              <w:rPr>
                <w:spacing w:val="12"/>
                <w:sz w:val="17"/>
              </w:rPr>
              <w:t xml:space="preserve"> </w:t>
            </w:r>
            <w:r>
              <w:rPr>
                <w:sz w:val="17"/>
              </w:rPr>
              <w:t>ampola</w:t>
            </w:r>
          </w:p>
        </w:tc>
        <w:tc>
          <w:tcPr>
            <w:tcW w:w="1093" w:type="dxa"/>
            <w:tcBorders>
              <w:bottom w:val="double" w:color="808080" w:sz="2" w:space="0"/>
            </w:tcBorders>
          </w:tcPr>
          <w:p w14:paraId="656DDE46">
            <w:pPr>
              <w:pStyle w:val="10"/>
              <w:spacing w:before="0" w:line="208" w:lineRule="exact"/>
              <w:ind w:left="15"/>
              <w:jc w:val="left"/>
              <w:rPr>
                <w:sz w:val="19"/>
              </w:rPr>
            </w:pPr>
            <w:r>
              <w:rPr>
                <w:sz w:val="19"/>
              </w:rPr>
              <w:t>UNID</w:t>
            </w:r>
          </w:p>
        </w:tc>
        <w:tc>
          <w:tcPr>
            <w:tcW w:w="2234" w:type="dxa"/>
            <w:tcBorders>
              <w:bottom w:val="double" w:color="808080" w:sz="2" w:space="0"/>
              <w:right w:val="double" w:color="808080" w:sz="2" w:space="0"/>
            </w:tcBorders>
          </w:tcPr>
          <w:p w14:paraId="6F1BBEAB">
            <w:pPr>
              <w:pStyle w:val="10"/>
              <w:spacing w:before="3"/>
              <w:ind w:left="488" w:right="471"/>
              <w:rPr>
                <w:sz w:val="17"/>
              </w:rPr>
            </w:pPr>
            <w:r>
              <w:rPr>
                <w:sz w:val="17"/>
              </w:rPr>
              <w:t>75</w:t>
            </w:r>
          </w:p>
        </w:tc>
      </w:tr>
    </w:tbl>
    <w:p w14:paraId="45A4EDF2">
      <w:pPr>
        <w:pStyle w:val="7"/>
        <w:rPr>
          <w:sz w:val="20"/>
        </w:rPr>
      </w:pPr>
    </w:p>
    <w:p w14:paraId="3FD11893">
      <w:pPr>
        <w:pStyle w:val="7"/>
        <w:spacing w:before="8"/>
        <w:rPr>
          <w:sz w:val="23"/>
        </w:rPr>
      </w:pPr>
    </w:p>
    <w:p w14:paraId="02052743">
      <w:pPr>
        <w:pStyle w:val="4"/>
        <w:numPr>
          <w:ilvl w:val="0"/>
          <w:numId w:val="1"/>
        </w:numPr>
        <w:tabs>
          <w:tab w:val="left" w:pos="381"/>
        </w:tabs>
        <w:spacing w:before="92" w:after="0" w:line="240" w:lineRule="auto"/>
        <w:ind w:left="380" w:right="0" w:hanging="191"/>
        <w:jc w:val="both"/>
      </w:pPr>
      <w:r>
        <w:rPr>
          <w:spacing w:val="-3"/>
        </w:rPr>
        <w:t>DA</w:t>
      </w:r>
      <w:r>
        <w:rPr>
          <w:spacing w:val="-9"/>
        </w:rPr>
        <w:t xml:space="preserve"> </w:t>
      </w:r>
      <w:r>
        <w:rPr>
          <w:spacing w:val="-3"/>
        </w:rPr>
        <w:t>PARTICIPAÇÃO</w:t>
      </w:r>
      <w:r>
        <w:rPr>
          <w:spacing w:val="3"/>
        </w:rPr>
        <w:t xml:space="preserve"> </w:t>
      </w:r>
      <w:r>
        <w:rPr>
          <w:spacing w:val="-2"/>
        </w:rPr>
        <w:t>NA</w:t>
      </w:r>
      <w:r>
        <w:rPr>
          <w:spacing w:val="-9"/>
        </w:rPr>
        <w:t xml:space="preserve"> </w:t>
      </w:r>
      <w:r>
        <w:rPr>
          <w:spacing w:val="-2"/>
        </w:rPr>
        <w:t>LICITAÇÃO</w:t>
      </w:r>
    </w:p>
    <w:p w14:paraId="6CD4ADC0">
      <w:pPr>
        <w:pStyle w:val="9"/>
        <w:numPr>
          <w:ilvl w:val="1"/>
          <w:numId w:val="1"/>
        </w:numPr>
        <w:tabs>
          <w:tab w:val="left" w:pos="541"/>
        </w:tabs>
        <w:spacing w:before="94" w:after="0" w:line="235" w:lineRule="auto"/>
        <w:ind w:left="190" w:right="188" w:firstLine="0"/>
        <w:jc w:val="both"/>
        <w:rPr>
          <w:sz w:val="19"/>
        </w:rPr>
      </w:pPr>
      <w:r>
        <w:rPr>
          <w:sz w:val="19"/>
        </w:rPr>
        <w:t>Poderão participar deste Pregão os interessados que estiverem previamente credenciados no Sistema de Cadastramento Unificado de Fornecedores - SICAF e no Sistema Integrado de Gestão de</w:t>
      </w:r>
      <w:r>
        <w:rPr>
          <w:spacing w:val="1"/>
          <w:sz w:val="19"/>
        </w:rPr>
        <w:t xml:space="preserve"> </w:t>
      </w:r>
      <w:r>
        <w:rPr>
          <w:sz w:val="19"/>
        </w:rPr>
        <w:t>Aquisições</w:t>
      </w:r>
      <w:r>
        <w:rPr>
          <w:spacing w:val="-1"/>
          <w:sz w:val="19"/>
        </w:rPr>
        <w:t xml:space="preserve"> </w:t>
      </w:r>
      <w:r>
        <w:rPr>
          <w:sz w:val="19"/>
        </w:rPr>
        <w:t>- SIGA</w:t>
      </w:r>
      <w:r>
        <w:rPr>
          <w:spacing w:val="-11"/>
          <w:sz w:val="19"/>
        </w:rPr>
        <w:t xml:space="preserve"> </w:t>
      </w:r>
      <w:r>
        <w:rPr>
          <w:sz w:val="19"/>
        </w:rPr>
        <w:t>(</w:t>
      </w:r>
      <w:r>
        <w:fldChar w:fldCharType="begin"/>
      </w:r>
      <w:r>
        <w:instrText xml:space="preserve"> HYPERLINK "http://www.compras.rj.gov.br/" \h </w:instrText>
      </w:r>
      <w:r>
        <w:fldChar w:fldCharType="separate"/>
      </w:r>
      <w:r>
        <w:rPr>
          <w:color w:val="0000ED"/>
          <w:sz w:val="19"/>
          <w:u w:val="single" w:color="0000ED"/>
        </w:rPr>
        <w:t>www.compras.rj.gov.br</w:t>
      </w:r>
      <w:r>
        <w:rPr>
          <w:color w:val="0000ED"/>
          <w:sz w:val="19"/>
          <w:u w:val="single" w:color="0000ED"/>
        </w:rPr>
        <w:fldChar w:fldCharType="end"/>
      </w:r>
      <w:r>
        <w:rPr>
          <w:sz w:val="19"/>
        </w:rPr>
        <w:t>).</w:t>
      </w:r>
    </w:p>
    <w:p w14:paraId="14AE7C66">
      <w:pPr>
        <w:pStyle w:val="9"/>
        <w:numPr>
          <w:ilvl w:val="2"/>
          <w:numId w:val="1"/>
        </w:numPr>
        <w:tabs>
          <w:tab w:val="left" w:pos="618"/>
        </w:tabs>
        <w:spacing w:before="91" w:after="0" w:line="240" w:lineRule="auto"/>
        <w:ind w:left="617" w:right="0" w:hanging="428"/>
        <w:jc w:val="both"/>
        <w:rPr>
          <w:sz w:val="19"/>
        </w:rPr>
      </w:pPr>
      <w:r>
        <w:rPr>
          <w:sz w:val="19"/>
        </w:rPr>
        <w:t>Os interessados deverão atender às condições exigidas no cadastramento no SICAF e no SIGA</w:t>
      </w:r>
      <w:r>
        <w:rPr>
          <w:spacing w:val="-11"/>
          <w:sz w:val="19"/>
        </w:rPr>
        <w:t xml:space="preserve"> </w:t>
      </w:r>
      <w:r>
        <w:rPr>
          <w:sz w:val="19"/>
        </w:rPr>
        <w:t>até o terceiro dia útil anterior à data prevista para recebimento das propostas.</w:t>
      </w:r>
    </w:p>
    <w:p w14:paraId="0A23CBF4">
      <w:pPr>
        <w:pStyle w:val="9"/>
        <w:numPr>
          <w:ilvl w:val="2"/>
          <w:numId w:val="1"/>
        </w:numPr>
        <w:tabs>
          <w:tab w:val="left" w:pos="618"/>
        </w:tabs>
        <w:spacing w:before="91" w:after="0" w:line="240" w:lineRule="auto"/>
        <w:ind w:left="617" w:right="0" w:hanging="428"/>
        <w:jc w:val="both"/>
        <w:rPr>
          <w:sz w:val="19"/>
        </w:rPr>
      </w:pPr>
      <w:r>
        <w:rPr>
          <w:sz w:val="19"/>
        </w:rPr>
        <w:t>O procedimento será divulgado no sítio eletrônico mencionado no item 2.1 e no Portal Nacional de Contratações Públicas – PNCP</w:t>
      </w:r>
    </w:p>
    <w:p w14:paraId="269DB8FF">
      <w:pPr>
        <w:pStyle w:val="9"/>
        <w:numPr>
          <w:ilvl w:val="1"/>
          <w:numId w:val="1"/>
        </w:numPr>
        <w:tabs>
          <w:tab w:val="left" w:pos="557"/>
        </w:tabs>
        <w:spacing w:before="94" w:after="0" w:line="235" w:lineRule="auto"/>
        <w:ind w:left="190" w:right="188" w:firstLine="0"/>
        <w:jc w:val="both"/>
        <w:rPr>
          <w:sz w:val="19"/>
        </w:rPr>
      </w:pPr>
      <w:r>
        <w:rPr>
          <w:sz w:val="19"/>
        </w:rPr>
        <w:t>O licitante responsabiliza-se exclusiva e formalmente pelas transações efetuadas em seu nome, assume como firmes e verdadeiras suas propostas e seus lances, inclusive os atos praticados</w:t>
      </w:r>
      <w:r>
        <w:rPr>
          <w:spacing w:val="1"/>
          <w:sz w:val="19"/>
        </w:rPr>
        <w:t xml:space="preserve"> </w:t>
      </w:r>
      <w:r>
        <w:rPr>
          <w:sz w:val="19"/>
        </w:rPr>
        <w:t>diretamente ou por seu representante, excluída a responsabilidade do provedor do sistema ou do órgão ou entidade promotora da licitação por eventuais danos decorrentes de uso indevido das credenciais</w:t>
      </w:r>
      <w:r>
        <w:rPr>
          <w:spacing w:val="1"/>
          <w:sz w:val="19"/>
        </w:rPr>
        <w:t xml:space="preserve"> </w:t>
      </w:r>
      <w:r>
        <w:rPr>
          <w:sz w:val="19"/>
        </w:rPr>
        <w:t>de acesso, ainda que por terceiros.</w:t>
      </w:r>
    </w:p>
    <w:p w14:paraId="31C4ADD9">
      <w:pPr>
        <w:pStyle w:val="9"/>
        <w:numPr>
          <w:ilvl w:val="1"/>
          <w:numId w:val="1"/>
        </w:numPr>
        <w:tabs>
          <w:tab w:val="left" w:pos="539"/>
        </w:tabs>
        <w:spacing w:before="94" w:after="0" w:line="235" w:lineRule="auto"/>
        <w:ind w:left="190" w:right="188" w:firstLine="0"/>
        <w:jc w:val="both"/>
        <w:rPr>
          <w:sz w:val="19"/>
        </w:rPr>
      </w:pPr>
      <w:r>
        <w:rPr>
          <w:sz w:val="19"/>
        </w:rPr>
        <w:t xml:space="preserve">É de responsabilidade do cadastrado conferir a exatidão dos seus dados cadastrais nos Sistemas relacionados neste </w:t>
      </w:r>
      <w:r>
        <w:rPr>
          <w:b/>
          <w:sz w:val="19"/>
        </w:rPr>
        <w:t xml:space="preserve">item 2 </w:t>
      </w:r>
      <w:r>
        <w:rPr>
          <w:sz w:val="19"/>
        </w:rPr>
        <w:t>e mantê-los atualizados junto aos órgãos responsáveis pela informação,</w:t>
      </w:r>
      <w:r>
        <w:rPr>
          <w:spacing w:val="1"/>
          <w:sz w:val="19"/>
        </w:rPr>
        <w:t xml:space="preserve"> </w:t>
      </w:r>
      <w:r>
        <w:rPr>
          <w:sz w:val="19"/>
        </w:rPr>
        <w:t>devendo</w:t>
      </w:r>
      <w:r>
        <w:rPr>
          <w:spacing w:val="-1"/>
          <w:sz w:val="19"/>
        </w:rPr>
        <w:t xml:space="preserve"> </w:t>
      </w:r>
      <w:r>
        <w:rPr>
          <w:sz w:val="19"/>
        </w:rPr>
        <w:t>proceder, imediatamente, à correção ou à alteração dos registros tão logo identifique incorreção ou</w:t>
      </w:r>
      <w:r>
        <w:rPr>
          <w:spacing w:val="-1"/>
          <w:sz w:val="19"/>
        </w:rPr>
        <w:t xml:space="preserve"> </w:t>
      </w:r>
      <w:r>
        <w:rPr>
          <w:sz w:val="19"/>
        </w:rPr>
        <w:t>aqueles se tornem desatualizados.</w:t>
      </w:r>
    </w:p>
    <w:p w14:paraId="154C6352">
      <w:pPr>
        <w:pStyle w:val="9"/>
        <w:numPr>
          <w:ilvl w:val="1"/>
          <w:numId w:val="1"/>
        </w:numPr>
        <w:tabs>
          <w:tab w:val="left" w:pos="513"/>
        </w:tabs>
        <w:spacing w:before="91" w:after="0" w:line="240" w:lineRule="auto"/>
        <w:ind w:left="512" w:right="0" w:hanging="323"/>
        <w:jc w:val="both"/>
        <w:rPr>
          <w:sz w:val="19"/>
        </w:rPr>
      </w:pPr>
      <w:r>
        <w:rPr>
          <w:sz w:val="19"/>
        </w:rPr>
        <w:t>A</w:t>
      </w:r>
      <w:r>
        <w:rPr>
          <w:spacing w:val="-11"/>
          <w:sz w:val="19"/>
        </w:rPr>
        <w:t xml:space="preserve"> </w:t>
      </w:r>
      <w:r>
        <w:rPr>
          <w:sz w:val="19"/>
        </w:rPr>
        <w:t>não observância do disposto no item anterior poderá ensejar desclassificação no momento da habilitação.</w:t>
      </w:r>
    </w:p>
    <w:p w14:paraId="61561FB7">
      <w:pPr>
        <w:pStyle w:val="9"/>
        <w:numPr>
          <w:ilvl w:val="1"/>
          <w:numId w:val="1"/>
        </w:numPr>
        <w:tabs>
          <w:tab w:val="left" w:pos="524"/>
        </w:tabs>
        <w:spacing w:before="94" w:after="0" w:line="235" w:lineRule="auto"/>
        <w:ind w:left="190" w:right="188" w:firstLine="0"/>
        <w:jc w:val="both"/>
        <w:rPr>
          <w:sz w:val="19"/>
        </w:rPr>
      </w:pPr>
      <w:r>
        <w:rPr>
          <w:sz w:val="19"/>
        </w:rPr>
        <w:t>Será concedido o tratamento favorecido previsto nos arts. 42 a 49 da</w:t>
      </w:r>
      <w:r>
        <w:rPr>
          <w:color w:val="0000ED"/>
          <w:sz w:val="19"/>
        </w:rPr>
        <w:t xml:space="preserve"> </w:t>
      </w:r>
      <w:r>
        <w:fldChar w:fldCharType="begin"/>
      </w:r>
      <w:r>
        <w:instrText xml:space="preserve"> HYPERLINK "https://www.planalto.gov.br/ccivil_03/leis/lcp/lcp123.htm" \h </w:instrText>
      </w:r>
      <w:r>
        <w:fldChar w:fldCharType="separate"/>
      </w:r>
      <w:r>
        <w:rPr>
          <w:color w:val="0000ED"/>
          <w:sz w:val="19"/>
          <w:u w:val="single" w:color="0000ED"/>
        </w:rPr>
        <w:t>Lei Complementar nº 123, de 2006</w:t>
      </w:r>
      <w:r>
        <w:rPr>
          <w:color w:val="0000ED"/>
          <w:sz w:val="19"/>
        </w:rPr>
        <w:t xml:space="preserve"> </w:t>
      </w:r>
      <w:r>
        <w:rPr>
          <w:color w:val="0000ED"/>
          <w:sz w:val="19"/>
        </w:rPr>
        <w:fldChar w:fldCharType="end"/>
      </w:r>
      <w:r>
        <w:rPr>
          <w:sz w:val="19"/>
        </w:rPr>
        <w:t>e no Decreto n.º 42.063, de 2009, para as microempresas e empresas de pequeno porte, para o</w:t>
      </w:r>
      <w:r>
        <w:rPr>
          <w:spacing w:val="-45"/>
          <w:sz w:val="19"/>
        </w:rPr>
        <w:t xml:space="preserve"> </w:t>
      </w:r>
      <w:r>
        <w:rPr>
          <w:sz w:val="19"/>
        </w:rPr>
        <w:t>agricultor</w:t>
      </w:r>
      <w:r>
        <w:rPr>
          <w:spacing w:val="-1"/>
          <w:sz w:val="19"/>
        </w:rPr>
        <w:t xml:space="preserve"> </w:t>
      </w:r>
      <w:r>
        <w:rPr>
          <w:sz w:val="19"/>
        </w:rPr>
        <w:t>familiar, o produtor rural pessoa física e para o microempreendedor individual - MEI.</w:t>
      </w:r>
    </w:p>
    <w:p w14:paraId="7862E1CD">
      <w:pPr>
        <w:pStyle w:val="9"/>
        <w:numPr>
          <w:ilvl w:val="1"/>
          <w:numId w:val="1"/>
        </w:numPr>
        <w:tabs>
          <w:tab w:val="left" w:pos="530"/>
        </w:tabs>
        <w:spacing w:before="95" w:after="0" w:line="235" w:lineRule="auto"/>
        <w:ind w:left="190" w:right="188" w:firstLine="0"/>
        <w:jc w:val="both"/>
        <w:rPr>
          <w:sz w:val="19"/>
        </w:rPr>
      </w:pPr>
      <w:r>
        <w:rPr>
          <w:sz w:val="19"/>
        </w:rPr>
        <w:t>A obtenção dos benefícios a que se referem os artigos 42 a 49 da Lei Complementar nº 123, de 2006, fica limitada às microempresas e às empresas de pequeno porte que, no ano-calendário de</w:t>
      </w:r>
      <w:r>
        <w:rPr>
          <w:spacing w:val="1"/>
          <w:sz w:val="19"/>
        </w:rPr>
        <w:t xml:space="preserve"> </w:t>
      </w:r>
      <w:r>
        <w:rPr>
          <w:sz w:val="19"/>
        </w:rPr>
        <w:t>realização da licitação, ainda não tenham celebrado contratos com a Administração Pública cujos valores somados extrapolem a receita bruta máxima admitida para fins de enquadramento como empresa</w:t>
      </w:r>
      <w:r>
        <w:rPr>
          <w:spacing w:val="1"/>
          <w:sz w:val="19"/>
        </w:rPr>
        <w:t xml:space="preserve"> </w:t>
      </w:r>
      <w:r>
        <w:rPr>
          <w:sz w:val="19"/>
        </w:rPr>
        <w:t>de pequeno porte.</w:t>
      </w:r>
    </w:p>
    <w:p w14:paraId="47A06BD2">
      <w:pPr>
        <w:pStyle w:val="4"/>
        <w:numPr>
          <w:ilvl w:val="2"/>
          <w:numId w:val="1"/>
        </w:numPr>
        <w:tabs>
          <w:tab w:val="left" w:pos="666"/>
        </w:tabs>
        <w:spacing w:before="91" w:after="0" w:line="240" w:lineRule="auto"/>
        <w:ind w:left="665" w:right="0" w:hanging="476"/>
        <w:jc w:val="both"/>
        <w:rPr>
          <w:b w:val="0"/>
        </w:rPr>
      </w:pPr>
      <w:r>
        <w:t>Nas contratações com prazo de vigência superior</w:t>
      </w:r>
      <w:r>
        <w:rPr>
          <w:spacing w:val="-4"/>
        </w:rPr>
        <w:t xml:space="preserve"> </w:t>
      </w:r>
      <w:r>
        <w:t>a 1 (um) ano, será considerado o valor</w:t>
      </w:r>
      <w:r>
        <w:rPr>
          <w:spacing w:val="-4"/>
        </w:rPr>
        <w:t xml:space="preserve"> </w:t>
      </w:r>
      <w:r>
        <w:t>anual do contrato</w:t>
      </w:r>
      <w:r>
        <w:rPr>
          <w:b w:val="0"/>
        </w:rPr>
        <w:t>.</w:t>
      </w:r>
    </w:p>
    <w:p w14:paraId="007EE488">
      <w:pPr>
        <w:pStyle w:val="9"/>
        <w:numPr>
          <w:ilvl w:val="1"/>
          <w:numId w:val="1"/>
        </w:numPr>
        <w:tabs>
          <w:tab w:val="left" w:pos="523"/>
        </w:tabs>
        <w:spacing w:before="90" w:after="0" w:line="240" w:lineRule="auto"/>
        <w:ind w:left="522" w:right="0" w:hanging="333"/>
        <w:jc w:val="both"/>
        <w:rPr>
          <w:sz w:val="19"/>
        </w:rPr>
      </w:pPr>
      <w:r>
        <w:rPr>
          <w:sz w:val="19"/>
        </w:rPr>
        <w:t>Não poderão disputar esta licitação:</w:t>
      </w:r>
    </w:p>
    <w:p w14:paraId="44D7BD77">
      <w:pPr>
        <w:spacing w:after="0" w:line="240" w:lineRule="auto"/>
        <w:jc w:val="both"/>
        <w:rPr>
          <w:sz w:val="19"/>
        </w:rPr>
        <w:sectPr>
          <w:type w:val="continuous"/>
          <w:pgSz w:w="15840" w:h="24480"/>
          <w:pgMar w:top="140" w:right="0" w:bottom="0" w:left="0" w:header="720" w:footer="720" w:gutter="0"/>
          <w:cols w:space="720" w:num="1"/>
        </w:sectPr>
      </w:pPr>
    </w:p>
    <w:p w14:paraId="7C9E5976">
      <w:pPr>
        <w:pStyle w:val="9"/>
        <w:numPr>
          <w:ilvl w:val="2"/>
          <w:numId w:val="1"/>
        </w:numPr>
        <w:tabs>
          <w:tab w:val="left" w:pos="618"/>
        </w:tabs>
        <w:spacing w:before="0" w:after="0" w:line="207" w:lineRule="exact"/>
        <w:ind w:left="617" w:right="0" w:hanging="428"/>
        <w:jc w:val="left"/>
        <w:rPr>
          <w:sz w:val="19"/>
        </w:rPr>
      </w:pPr>
      <w:r>
        <w:rPr>
          <w:sz w:val="19"/>
        </w:rPr>
        <w:t>aquele que não atenda às condições deste Edital e seu(s) anexo(s);</w:t>
      </w:r>
    </w:p>
    <w:p w14:paraId="162D9D7C">
      <w:pPr>
        <w:pStyle w:val="9"/>
        <w:numPr>
          <w:ilvl w:val="2"/>
          <w:numId w:val="1"/>
        </w:numPr>
        <w:tabs>
          <w:tab w:val="left" w:pos="618"/>
        </w:tabs>
        <w:spacing w:before="90" w:after="0" w:line="240" w:lineRule="auto"/>
        <w:ind w:left="617" w:right="0" w:hanging="428"/>
        <w:jc w:val="left"/>
        <w:rPr>
          <w:sz w:val="19"/>
        </w:rPr>
      </w:pPr>
      <w:r>
        <w:rPr>
          <w:sz w:val="19"/>
        </w:rPr>
        <w:t>pessoa física ou jurídica que se encontre, ao tempo da licitação, impossibilitada de participar da licitação em decorrência de sanção que lhe foi imposta;</w:t>
      </w:r>
    </w:p>
    <w:p w14:paraId="3D900040">
      <w:pPr>
        <w:pStyle w:val="9"/>
        <w:numPr>
          <w:ilvl w:val="2"/>
          <w:numId w:val="1"/>
        </w:numPr>
        <w:tabs>
          <w:tab w:val="left" w:pos="618"/>
        </w:tabs>
        <w:spacing w:before="91" w:after="0" w:line="240" w:lineRule="auto"/>
        <w:ind w:left="617" w:right="0" w:hanging="428"/>
        <w:jc w:val="left"/>
        <w:rPr>
          <w:sz w:val="19"/>
        </w:rPr>
      </w:pPr>
      <w:r>
        <w:rPr>
          <w:sz w:val="19"/>
        </w:rPr>
        <w:t>autor do anteprojeto, do projeto básico ou do projeto executivo, pessoa física ou jurídica, quando a licitação versar sobre serviços ou fornecimento de bens a ele relacionados;</w:t>
      </w:r>
    </w:p>
    <w:p w14:paraId="091AC2B9">
      <w:pPr>
        <w:pStyle w:val="9"/>
        <w:numPr>
          <w:ilvl w:val="2"/>
          <w:numId w:val="1"/>
        </w:numPr>
        <w:tabs>
          <w:tab w:val="left" w:pos="623"/>
        </w:tabs>
        <w:spacing w:before="94" w:after="0" w:line="235" w:lineRule="auto"/>
        <w:ind w:left="190" w:right="188" w:firstLine="0"/>
        <w:jc w:val="left"/>
        <w:rPr>
          <w:sz w:val="19"/>
        </w:rPr>
      </w:pPr>
      <w:r>
        <w:rPr>
          <w:sz w:val="19"/>
        </w:rPr>
        <w:t>empresa,</w:t>
      </w:r>
      <w:r>
        <w:rPr>
          <w:spacing w:val="3"/>
          <w:sz w:val="19"/>
        </w:rPr>
        <w:t xml:space="preserve"> </w:t>
      </w:r>
      <w:r>
        <w:rPr>
          <w:sz w:val="19"/>
        </w:rPr>
        <w:t>isoladamente</w:t>
      </w:r>
      <w:r>
        <w:rPr>
          <w:spacing w:val="4"/>
          <w:sz w:val="19"/>
        </w:rPr>
        <w:t xml:space="preserve"> </w:t>
      </w:r>
      <w:r>
        <w:rPr>
          <w:sz w:val="19"/>
        </w:rPr>
        <w:t>ou</w:t>
      </w:r>
      <w:r>
        <w:rPr>
          <w:spacing w:val="4"/>
          <w:sz w:val="19"/>
        </w:rPr>
        <w:t xml:space="preserve"> </w:t>
      </w:r>
      <w:r>
        <w:rPr>
          <w:sz w:val="19"/>
        </w:rPr>
        <w:t>em</w:t>
      </w:r>
      <w:r>
        <w:rPr>
          <w:spacing w:val="3"/>
          <w:sz w:val="19"/>
        </w:rPr>
        <w:t xml:space="preserve"> </w:t>
      </w:r>
      <w:r>
        <w:rPr>
          <w:sz w:val="19"/>
        </w:rPr>
        <w:t>consórcio,</w:t>
      </w:r>
      <w:r>
        <w:rPr>
          <w:spacing w:val="4"/>
          <w:sz w:val="19"/>
        </w:rPr>
        <w:t xml:space="preserve"> </w:t>
      </w:r>
      <w:r>
        <w:rPr>
          <w:sz w:val="19"/>
        </w:rPr>
        <w:t>responsável</w:t>
      </w:r>
      <w:r>
        <w:rPr>
          <w:spacing w:val="4"/>
          <w:sz w:val="19"/>
        </w:rPr>
        <w:t xml:space="preserve"> </w:t>
      </w:r>
      <w:r>
        <w:rPr>
          <w:sz w:val="19"/>
        </w:rPr>
        <w:t>pela</w:t>
      </w:r>
      <w:r>
        <w:rPr>
          <w:spacing w:val="3"/>
          <w:sz w:val="19"/>
        </w:rPr>
        <w:t xml:space="preserve"> </w:t>
      </w:r>
      <w:r>
        <w:rPr>
          <w:sz w:val="19"/>
        </w:rPr>
        <w:t>elaboração</w:t>
      </w:r>
      <w:r>
        <w:rPr>
          <w:spacing w:val="4"/>
          <w:sz w:val="19"/>
        </w:rPr>
        <w:t xml:space="preserve"> </w:t>
      </w:r>
      <w:r>
        <w:rPr>
          <w:sz w:val="19"/>
        </w:rPr>
        <w:t>do</w:t>
      </w:r>
      <w:r>
        <w:rPr>
          <w:spacing w:val="4"/>
          <w:sz w:val="19"/>
        </w:rPr>
        <w:t xml:space="preserve"> </w:t>
      </w:r>
      <w:r>
        <w:rPr>
          <w:sz w:val="19"/>
        </w:rPr>
        <w:t>projeto</w:t>
      </w:r>
      <w:r>
        <w:rPr>
          <w:spacing w:val="4"/>
          <w:sz w:val="19"/>
        </w:rPr>
        <w:t xml:space="preserve"> </w:t>
      </w:r>
      <w:r>
        <w:rPr>
          <w:sz w:val="19"/>
        </w:rPr>
        <w:t>básico</w:t>
      </w:r>
      <w:r>
        <w:rPr>
          <w:spacing w:val="3"/>
          <w:sz w:val="19"/>
        </w:rPr>
        <w:t xml:space="preserve"> </w:t>
      </w:r>
      <w:r>
        <w:rPr>
          <w:sz w:val="19"/>
        </w:rPr>
        <w:t>ou</w:t>
      </w:r>
      <w:r>
        <w:rPr>
          <w:spacing w:val="4"/>
          <w:sz w:val="19"/>
        </w:rPr>
        <w:t xml:space="preserve"> </w:t>
      </w:r>
      <w:r>
        <w:rPr>
          <w:sz w:val="19"/>
        </w:rPr>
        <w:t>do</w:t>
      </w:r>
      <w:r>
        <w:rPr>
          <w:spacing w:val="4"/>
          <w:sz w:val="19"/>
        </w:rPr>
        <w:t xml:space="preserve"> </w:t>
      </w:r>
      <w:r>
        <w:rPr>
          <w:sz w:val="19"/>
        </w:rPr>
        <w:t>projeto</w:t>
      </w:r>
      <w:r>
        <w:rPr>
          <w:spacing w:val="3"/>
          <w:sz w:val="19"/>
        </w:rPr>
        <w:t xml:space="preserve"> </w:t>
      </w:r>
      <w:r>
        <w:rPr>
          <w:sz w:val="19"/>
        </w:rPr>
        <w:t>executivo,</w:t>
      </w:r>
      <w:r>
        <w:rPr>
          <w:spacing w:val="4"/>
          <w:sz w:val="19"/>
        </w:rPr>
        <w:t xml:space="preserve"> </w:t>
      </w:r>
      <w:r>
        <w:rPr>
          <w:sz w:val="19"/>
        </w:rPr>
        <w:t>ou</w:t>
      </w:r>
      <w:r>
        <w:rPr>
          <w:spacing w:val="4"/>
          <w:sz w:val="19"/>
        </w:rPr>
        <w:t xml:space="preserve"> </w:t>
      </w:r>
      <w:r>
        <w:rPr>
          <w:sz w:val="19"/>
        </w:rPr>
        <w:t>empresa</w:t>
      </w:r>
      <w:r>
        <w:rPr>
          <w:spacing w:val="4"/>
          <w:sz w:val="19"/>
        </w:rPr>
        <w:t xml:space="preserve"> </w:t>
      </w:r>
      <w:r>
        <w:rPr>
          <w:sz w:val="19"/>
        </w:rPr>
        <w:t>da</w:t>
      </w:r>
      <w:r>
        <w:rPr>
          <w:spacing w:val="3"/>
          <w:sz w:val="19"/>
        </w:rPr>
        <w:t xml:space="preserve"> </w:t>
      </w:r>
      <w:r>
        <w:rPr>
          <w:sz w:val="19"/>
        </w:rPr>
        <w:t>qual</w:t>
      </w:r>
      <w:r>
        <w:rPr>
          <w:spacing w:val="4"/>
          <w:sz w:val="19"/>
        </w:rPr>
        <w:t xml:space="preserve"> </w:t>
      </w:r>
      <w:r>
        <w:rPr>
          <w:sz w:val="19"/>
        </w:rPr>
        <w:t>o</w:t>
      </w:r>
      <w:r>
        <w:rPr>
          <w:spacing w:val="4"/>
          <w:sz w:val="19"/>
        </w:rPr>
        <w:t xml:space="preserve"> </w:t>
      </w:r>
      <w:r>
        <w:rPr>
          <w:sz w:val="19"/>
        </w:rPr>
        <w:t>autor</w:t>
      </w:r>
      <w:r>
        <w:rPr>
          <w:spacing w:val="3"/>
          <w:sz w:val="19"/>
        </w:rPr>
        <w:t xml:space="preserve"> </w:t>
      </w:r>
      <w:r>
        <w:rPr>
          <w:sz w:val="19"/>
        </w:rPr>
        <w:t>do</w:t>
      </w:r>
      <w:r>
        <w:rPr>
          <w:spacing w:val="4"/>
          <w:sz w:val="19"/>
        </w:rPr>
        <w:t xml:space="preserve"> </w:t>
      </w:r>
      <w:r>
        <w:rPr>
          <w:sz w:val="19"/>
        </w:rPr>
        <w:t>projeto</w:t>
      </w:r>
      <w:r>
        <w:rPr>
          <w:spacing w:val="4"/>
          <w:sz w:val="19"/>
        </w:rPr>
        <w:t xml:space="preserve"> </w:t>
      </w:r>
      <w:r>
        <w:rPr>
          <w:sz w:val="19"/>
        </w:rPr>
        <w:t>seja</w:t>
      </w:r>
      <w:r>
        <w:rPr>
          <w:spacing w:val="4"/>
          <w:sz w:val="19"/>
        </w:rPr>
        <w:t xml:space="preserve"> </w:t>
      </w:r>
      <w:r>
        <w:rPr>
          <w:sz w:val="19"/>
        </w:rPr>
        <w:t>dirigente,</w:t>
      </w:r>
      <w:r>
        <w:rPr>
          <w:spacing w:val="3"/>
          <w:sz w:val="19"/>
        </w:rPr>
        <w:t xml:space="preserve"> </w:t>
      </w:r>
      <w:r>
        <w:rPr>
          <w:sz w:val="19"/>
        </w:rPr>
        <w:t>gerente,</w:t>
      </w:r>
      <w:r>
        <w:rPr>
          <w:spacing w:val="4"/>
          <w:sz w:val="19"/>
        </w:rPr>
        <w:t xml:space="preserve"> </w:t>
      </w:r>
      <w:r>
        <w:rPr>
          <w:sz w:val="19"/>
        </w:rPr>
        <w:t>controlador,</w:t>
      </w:r>
      <w:r>
        <w:rPr>
          <w:spacing w:val="4"/>
          <w:sz w:val="19"/>
        </w:rPr>
        <w:t xml:space="preserve"> </w:t>
      </w:r>
      <w:r>
        <w:rPr>
          <w:sz w:val="19"/>
        </w:rPr>
        <w:t>acionista</w:t>
      </w:r>
      <w:r>
        <w:rPr>
          <w:spacing w:val="-45"/>
          <w:sz w:val="19"/>
        </w:rPr>
        <w:t xml:space="preserve"> </w:t>
      </w:r>
      <w:r>
        <w:rPr>
          <w:sz w:val="19"/>
        </w:rPr>
        <w:t>ou detentor de mais de 5% (cinco por cento) do capital com direito a voto, responsável técnico ou subcontratado, quando a licitação versar sobre serviços ou fornecimento de bens a ela necessários;</w:t>
      </w:r>
    </w:p>
    <w:p w14:paraId="5A219ADC">
      <w:pPr>
        <w:pStyle w:val="9"/>
        <w:numPr>
          <w:ilvl w:val="2"/>
          <w:numId w:val="1"/>
        </w:numPr>
        <w:tabs>
          <w:tab w:val="left" w:pos="636"/>
        </w:tabs>
        <w:spacing w:before="94" w:after="0" w:line="235" w:lineRule="auto"/>
        <w:ind w:left="190" w:right="188" w:firstLine="0"/>
        <w:jc w:val="left"/>
        <w:rPr>
          <w:sz w:val="19"/>
        </w:rPr>
      </w:pPr>
      <w:r>
        <w:rPr>
          <w:sz w:val="19"/>
        </w:rPr>
        <w:t>aquele</w:t>
      </w:r>
      <w:r>
        <w:rPr>
          <w:spacing w:val="16"/>
          <w:sz w:val="19"/>
        </w:rPr>
        <w:t xml:space="preserve"> </w:t>
      </w:r>
      <w:r>
        <w:rPr>
          <w:sz w:val="19"/>
        </w:rPr>
        <w:t>que</w:t>
      </w:r>
      <w:r>
        <w:rPr>
          <w:spacing w:val="17"/>
          <w:sz w:val="19"/>
        </w:rPr>
        <w:t xml:space="preserve"> </w:t>
      </w:r>
      <w:r>
        <w:rPr>
          <w:sz w:val="19"/>
        </w:rPr>
        <w:t>mantenha</w:t>
      </w:r>
      <w:r>
        <w:rPr>
          <w:spacing w:val="17"/>
          <w:sz w:val="19"/>
        </w:rPr>
        <w:t xml:space="preserve"> </w:t>
      </w:r>
      <w:r>
        <w:rPr>
          <w:sz w:val="19"/>
        </w:rPr>
        <w:t>vínculo</w:t>
      </w:r>
      <w:r>
        <w:rPr>
          <w:spacing w:val="17"/>
          <w:sz w:val="19"/>
        </w:rPr>
        <w:t xml:space="preserve"> </w:t>
      </w:r>
      <w:r>
        <w:rPr>
          <w:sz w:val="19"/>
        </w:rPr>
        <w:t>de</w:t>
      </w:r>
      <w:r>
        <w:rPr>
          <w:spacing w:val="17"/>
          <w:sz w:val="19"/>
        </w:rPr>
        <w:t xml:space="preserve"> </w:t>
      </w:r>
      <w:r>
        <w:rPr>
          <w:sz w:val="19"/>
        </w:rPr>
        <w:t>natureza</w:t>
      </w:r>
      <w:r>
        <w:rPr>
          <w:spacing w:val="17"/>
          <w:sz w:val="19"/>
        </w:rPr>
        <w:t xml:space="preserve"> </w:t>
      </w:r>
      <w:r>
        <w:rPr>
          <w:sz w:val="19"/>
        </w:rPr>
        <w:t>técnica,</w:t>
      </w:r>
      <w:r>
        <w:rPr>
          <w:spacing w:val="16"/>
          <w:sz w:val="19"/>
        </w:rPr>
        <w:t xml:space="preserve"> </w:t>
      </w:r>
      <w:r>
        <w:rPr>
          <w:sz w:val="19"/>
        </w:rPr>
        <w:t>comercial,</w:t>
      </w:r>
      <w:r>
        <w:rPr>
          <w:spacing w:val="17"/>
          <w:sz w:val="19"/>
        </w:rPr>
        <w:t xml:space="preserve"> </w:t>
      </w:r>
      <w:r>
        <w:rPr>
          <w:sz w:val="19"/>
        </w:rPr>
        <w:t>econômica,</w:t>
      </w:r>
      <w:r>
        <w:rPr>
          <w:spacing w:val="17"/>
          <w:sz w:val="19"/>
        </w:rPr>
        <w:t xml:space="preserve"> </w:t>
      </w:r>
      <w:r>
        <w:rPr>
          <w:sz w:val="19"/>
        </w:rPr>
        <w:t>financeira,</w:t>
      </w:r>
      <w:r>
        <w:rPr>
          <w:spacing w:val="17"/>
          <w:sz w:val="19"/>
        </w:rPr>
        <w:t xml:space="preserve"> </w:t>
      </w:r>
      <w:r>
        <w:rPr>
          <w:sz w:val="19"/>
        </w:rPr>
        <w:t>trabalhista</w:t>
      </w:r>
      <w:r>
        <w:rPr>
          <w:spacing w:val="17"/>
          <w:sz w:val="19"/>
        </w:rPr>
        <w:t xml:space="preserve"> </w:t>
      </w:r>
      <w:r>
        <w:rPr>
          <w:sz w:val="19"/>
        </w:rPr>
        <w:t>ou</w:t>
      </w:r>
      <w:r>
        <w:rPr>
          <w:spacing w:val="17"/>
          <w:sz w:val="19"/>
        </w:rPr>
        <w:t xml:space="preserve"> </w:t>
      </w:r>
      <w:r>
        <w:rPr>
          <w:sz w:val="19"/>
        </w:rPr>
        <w:t>civil</w:t>
      </w:r>
      <w:r>
        <w:rPr>
          <w:spacing w:val="16"/>
          <w:sz w:val="19"/>
        </w:rPr>
        <w:t xml:space="preserve"> </w:t>
      </w:r>
      <w:r>
        <w:rPr>
          <w:sz w:val="19"/>
        </w:rPr>
        <w:t>com</w:t>
      </w:r>
      <w:r>
        <w:rPr>
          <w:spacing w:val="17"/>
          <w:sz w:val="19"/>
        </w:rPr>
        <w:t xml:space="preserve"> </w:t>
      </w:r>
      <w:r>
        <w:rPr>
          <w:sz w:val="19"/>
        </w:rPr>
        <w:t>dirigente</w:t>
      </w:r>
      <w:r>
        <w:rPr>
          <w:spacing w:val="17"/>
          <w:sz w:val="19"/>
        </w:rPr>
        <w:t xml:space="preserve"> </w:t>
      </w:r>
      <w:r>
        <w:rPr>
          <w:sz w:val="19"/>
        </w:rPr>
        <w:t>do</w:t>
      </w:r>
      <w:r>
        <w:rPr>
          <w:spacing w:val="17"/>
          <w:sz w:val="19"/>
        </w:rPr>
        <w:t xml:space="preserve"> </w:t>
      </w:r>
      <w:r>
        <w:rPr>
          <w:sz w:val="19"/>
        </w:rPr>
        <w:t>órgão</w:t>
      </w:r>
      <w:r>
        <w:rPr>
          <w:spacing w:val="17"/>
          <w:sz w:val="19"/>
        </w:rPr>
        <w:t xml:space="preserve"> </w:t>
      </w:r>
      <w:r>
        <w:rPr>
          <w:sz w:val="19"/>
        </w:rPr>
        <w:t>ou</w:t>
      </w:r>
      <w:r>
        <w:rPr>
          <w:spacing w:val="17"/>
          <w:sz w:val="19"/>
        </w:rPr>
        <w:t xml:space="preserve"> </w:t>
      </w:r>
      <w:r>
        <w:rPr>
          <w:sz w:val="19"/>
        </w:rPr>
        <w:t>entidade</w:t>
      </w:r>
      <w:r>
        <w:rPr>
          <w:spacing w:val="17"/>
          <w:sz w:val="19"/>
        </w:rPr>
        <w:t xml:space="preserve"> </w:t>
      </w:r>
      <w:r>
        <w:rPr>
          <w:sz w:val="19"/>
        </w:rPr>
        <w:t>contratante</w:t>
      </w:r>
      <w:r>
        <w:rPr>
          <w:spacing w:val="16"/>
          <w:sz w:val="19"/>
        </w:rPr>
        <w:t xml:space="preserve"> </w:t>
      </w:r>
      <w:r>
        <w:rPr>
          <w:sz w:val="19"/>
        </w:rPr>
        <w:t>ou</w:t>
      </w:r>
      <w:r>
        <w:rPr>
          <w:spacing w:val="17"/>
          <w:sz w:val="19"/>
        </w:rPr>
        <w:t xml:space="preserve"> </w:t>
      </w:r>
      <w:r>
        <w:rPr>
          <w:sz w:val="19"/>
        </w:rPr>
        <w:t>com</w:t>
      </w:r>
      <w:r>
        <w:rPr>
          <w:spacing w:val="17"/>
          <w:sz w:val="19"/>
        </w:rPr>
        <w:t xml:space="preserve"> </w:t>
      </w:r>
      <w:r>
        <w:rPr>
          <w:sz w:val="19"/>
        </w:rPr>
        <w:t>agente</w:t>
      </w:r>
      <w:r>
        <w:rPr>
          <w:spacing w:val="17"/>
          <w:sz w:val="19"/>
        </w:rPr>
        <w:t xml:space="preserve"> </w:t>
      </w:r>
      <w:r>
        <w:rPr>
          <w:sz w:val="19"/>
        </w:rPr>
        <w:t>público</w:t>
      </w:r>
      <w:r>
        <w:rPr>
          <w:spacing w:val="17"/>
          <w:sz w:val="19"/>
        </w:rPr>
        <w:t xml:space="preserve"> </w:t>
      </w:r>
      <w:r>
        <w:rPr>
          <w:sz w:val="19"/>
        </w:rPr>
        <w:t>que</w:t>
      </w:r>
      <w:r>
        <w:rPr>
          <w:spacing w:val="17"/>
          <w:sz w:val="19"/>
        </w:rPr>
        <w:t xml:space="preserve"> </w:t>
      </w:r>
      <w:r>
        <w:rPr>
          <w:sz w:val="19"/>
        </w:rPr>
        <w:t>desempenhe</w:t>
      </w:r>
      <w:r>
        <w:rPr>
          <w:spacing w:val="-45"/>
          <w:sz w:val="19"/>
        </w:rPr>
        <w:t xml:space="preserve"> </w:t>
      </w:r>
      <w:r>
        <w:rPr>
          <w:sz w:val="19"/>
        </w:rPr>
        <w:t>função na licitação ou atue na fiscalização ou na gestão do contrato, ou que deles seja cônjuge, companheiro ou parente em linha reta, colateral ou por afinidade, até o terceiro grau;</w:t>
      </w:r>
    </w:p>
    <w:p w14:paraId="6977129B">
      <w:pPr>
        <w:pStyle w:val="9"/>
        <w:numPr>
          <w:ilvl w:val="2"/>
          <w:numId w:val="1"/>
        </w:numPr>
        <w:tabs>
          <w:tab w:val="left" w:pos="666"/>
        </w:tabs>
        <w:spacing w:before="91" w:after="0" w:line="240" w:lineRule="auto"/>
        <w:ind w:left="665" w:right="0" w:hanging="476"/>
        <w:jc w:val="left"/>
        <w:rPr>
          <w:sz w:val="19"/>
        </w:rPr>
      </w:pPr>
      <w:r>
        <w:rPr>
          <w:sz w:val="19"/>
        </w:rPr>
        <w:t>empresas controladoras, controladas ou coligadas, nos termos da Lei nº 6.404, de 15 de dezembro de 1976, concorrendo entre si;</w:t>
      </w:r>
    </w:p>
    <w:p w14:paraId="2D029E87">
      <w:pPr>
        <w:pStyle w:val="9"/>
        <w:numPr>
          <w:ilvl w:val="2"/>
          <w:numId w:val="1"/>
        </w:numPr>
        <w:tabs>
          <w:tab w:val="left" w:pos="626"/>
        </w:tabs>
        <w:spacing w:before="94" w:after="0" w:line="235" w:lineRule="auto"/>
        <w:ind w:left="190" w:right="188" w:firstLine="0"/>
        <w:jc w:val="left"/>
        <w:rPr>
          <w:sz w:val="19"/>
        </w:rPr>
      </w:pPr>
      <w:r>
        <w:rPr>
          <w:sz w:val="19"/>
        </w:rPr>
        <w:t>pessoa</w:t>
      </w:r>
      <w:r>
        <w:rPr>
          <w:spacing w:val="7"/>
          <w:sz w:val="19"/>
        </w:rPr>
        <w:t xml:space="preserve"> </w:t>
      </w:r>
      <w:r>
        <w:rPr>
          <w:sz w:val="19"/>
        </w:rPr>
        <w:t>física</w:t>
      </w:r>
      <w:r>
        <w:rPr>
          <w:spacing w:val="7"/>
          <w:sz w:val="19"/>
        </w:rPr>
        <w:t xml:space="preserve"> </w:t>
      </w:r>
      <w:r>
        <w:rPr>
          <w:sz w:val="19"/>
        </w:rPr>
        <w:t>ou</w:t>
      </w:r>
      <w:r>
        <w:rPr>
          <w:spacing w:val="7"/>
          <w:sz w:val="19"/>
        </w:rPr>
        <w:t xml:space="preserve"> </w:t>
      </w:r>
      <w:r>
        <w:rPr>
          <w:sz w:val="19"/>
        </w:rPr>
        <w:t>jurídica</w:t>
      </w:r>
      <w:r>
        <w:rPr>
          <w:spacing w:val="7"/>
          <w:sz w:val="19"/>
        </w:rPr>
        <w:t xml:space="preserve"> </w:t>
      </w:r>
      <w:r>
        <w:rPr>
          <w:sz w:val="19"/>
        </w:rPr>
        <w:t>que,</w:t>
      </w:r>
      <w:r>
        <w:rPr>
          <w:spacing w:val="7"/>
          <w:sz w:val="19"/>
        </w:rPr>
        <w:t xml:space="preserve"> </w:t>
      </w:r>
      <w:r>
        <w:rPr>
          <w:sz w:val="19"/>
        </w:rPr>
        <w:t>nos</w:t>
      </w:r>
      <w:r>
        <w:rPr>
          <w:spacing w:val="7"/>
          <w:sz w:val="19"/>
        </w:rPr>
        <w:t xml:space="preserve"> </w:t>
      </w:r>
      <w:r>
        <w:rPr>
          <w:sz w:val="19"/>
        </w:rPr>
        <w:t>5</w:t>
      </w:r>
      <w:r>
        <w:rPr>
          <w:spacing w:val="7"/>
          <w:sz w:val="19"/>
        </w:rPr>
        <w:t xml:space="preserve"> </w:t>
      </w:r>
      <w:r>
        <w:rPr>
          <w:sz w:val="19"/>
        </w:rPr>
        <w:t>(cinco)</w:t>
      </w:r>
      <w:r>
        <w:rPr>
          <w:spacing w:val="7"/>
          <w:sz w:val="19"/>
        </w:rPr>
        <w:t xml:space="preserve"> </w:t>
      </w:r>
      <w:r>
        <w:rPr>
          <w:sz w:val="19"/>
        </w:rPr>
        <w:t>anos</w:t>
      </w:r>
      <w:r>
        <w:rPr>
          <w:spacing w:val="7"/>
          <w:sz w:val="19"/>
        </w:rPr>
        <w:t xml:space="preserve"> </w:t>
      </w:r>
      <w:r>
        <w:rPr>
          <w:sz w:val="19"/>
        </w:rPr>
        <w:t>anteriores</w:t>
      </w:r>
      <w:r>
        <w:rPr>
          <w:spacing w:val="7"/>
          <w:sz w:val="19"/>
        </w:rPr>
        <w:t xml:space="preserve"> </w:t>
      </w:r>
      <w:r>
        <w:rPr>
          <w:sz w:val="19"/>
        </w:rPr>
        <w:t>à</w:t>
      </w:r>
      <w:r>
        <w:rPr>
          <w:spacing w:val="7"/>
          <w:sz w:val="19"/>
        </w:rPr>
        <w:t xml:space="preserve"> </w:t>
      </w:r>
      <w:r>
        <w:rPr>
          <w:sz w:val="19"/>
        </w:rPr>
        <w:t>divulgação</w:t>
      </w:r>
      <w:r>
        <w:rPr>
          <w:spacing w:val="7"/>
          <w:sz w:val="19"/>
        </w:rPr>
        <w:t xml:space="preserve"> </w:t>
      </w:r>
      <w:r>
        <w:rPr>
          <w:sz w:val="19"/>
        </w:rPr>
        <w:t>do</w:t>
      </w:r>
      <w:r>
        <w:rPr>
          <w:spacing w:val="7"/>
          <w:sz w:val="19"/>
        </w:rPr>
        <w:t xml:space="preserve"> </w:t>
      </w:r>
      <w:r>
        <w:rPr>
          <w:sz w:val="19"/>
        </w:rPr>
        <w:t>edital,</w:t>
      </w:r>
      <w:r>
        <w:rPr>
          <w:spacing w:val="7"/>
          <w:sz w:val="19"/>
        </w:rPr>
        <w:t xml:space="preserve"> </w:t>
      </w:r>
      <w:r>
        <w:rPr>
          <w:sz w:val="19"/>
        </w:rPr>
        <w:t>tenha</w:t>
      </w:r>
      <w:r>
        <w:rPr>
          <w:spacing w:val="7"/>
          <w:sz w:val="19"/>
        </w:rPr>
        <w:t xml:space="preserve"> </w:t>
      </w:r>
      <w:r>
        <w:rPr>
          <w:sz w:val="19"/>
        </w:rPr>
        <w:t>sido</w:t>
      </w:r>
      <w:r>
        <w:rPr>
          <w:spacing w:val="7"/>
          <w:sz w:val="19"/>
        </w:rPr>
        <w:t xml:space="preserve"> </w:t>
      </w:r>
      <w:r>
        <w:rPr>
          <w:sz w:val="19"/>
        </w:rPr>
        <w:t>condenada</w:t>
      </w:r>
      <w:r>
        <w:rPr>
          <w:spacing w:val="7"/>
          <w:sz w:val="19"/>
        </w:rPr>
        <w:t xml:space="preserve"> </w:t>
      </w:r>
      <w:r>
        <w:rPr>
          <w:sz w:val="19"/>
        </w:rPr>
        <w:t>judicialmente,</w:t>
      </w:r>
      <w:r>
        <w:rPr>
          <w:spacing w:val="7"/>
          <w:sz w:val="19"/>
        </w:rPr>
        <w:t xml:space="preserve"> </w:t>
      </w:r>
      <w:r>
        <w:rPr>
          <w:sz w:val="19"/>
        </w:rPr>
        <w:t>com</w:t>
      </w:r>
      <w:r>
        <w:rPr>
          <w:spacing w:val="7"/>
          <w:sz w:val="19"/>
        </w:rPr>
        <w:t xml:space="preserve"> </w:t>
      </w:r>
      <w:r>
        <w:rPr>
          <w:sz w:val="19"/>
        </w:rPr>
        <w:t>trânsito</w:t>
      </w:r>
      <w:r>
        <w:rPr>
          <w:spacing w:val="7"/>
          <w:sz w:val="19"/>
        </w:rPr>
        <w:t xml:space="preserve"> </w:t>
      </w:r>
      <w:r>
        <w:rPr>
          <w:sz w:val="19"/>
        </w:rPr>
        <w:t>em</w:t>
      </w:r>
      <w:r>
        <w:rPr>
          <w:spacing w:val="7"/>
          <w:sz w:val="19"/>
        </w:rPr>
        <w:t xml:space="preserve"> </w:t>
      </w:r>
      <w:r>
        <w:rPr>
          <w:sz w:val="19"/>
        </w:rPr>
        <w:t>julgado,</w:t>
      </w:r>
      <w:r>
        <w:rPr>
          <w:spacing w:val="7"/>
          <w:sz w:val="19"/>
        </w:rPr>
        <w:t xml:space="preserve"> </w:t>
      </w:r>
      <w:r>
        <w:rPr>
          <w:sz w:val="19"/>
        </w:rPr>
        <w:t>por</w:t>
      </w:r>
      <w:r>
        <w:rPr>
          <w:spacing w:val="7"/>
          <w:sz w:val="19"/>
        </w:rPr>
        <w:t xml:space="preserve"> </w:t>
      </w:r>
      <w:r>
        <w:rPr>
          <w:sz w:val="19"/>
        </w:rPr>
        <w:t>exploração</w:t>
      </w:r>
      <w:r>
        <w:rPr>
          <w:spacing w:val="7"/>
          <w:sz w:val="19"/>
        </w:rPr>
        <w:t xml:space="preserve"> </w:t>
      </w:r>
      <w:r>
        <w:rPr>
          <w:sz w:val="19"/>
        </w:rPr>
        <w:t>de</w:t>
      </w:r>
      <w:r>
        <w:rPr>
          <w:spacing w:val="7"/>
          <w:sz w:val="19"/>
        </w:rPr>
        <w:t xml:space="preserve"> </w:t>
      </w:r>
      <w:r>
        <w:rPr>
          <w:sz w:val="19"/>
        </w:rPr>
        <w:t>trabalho</w:t>
      </w:r>
      <w:r>
        <w:rPr>
          <w:spacing w:val="7"/>
          <w:sz w:val="19"/>
        </w:rPr>
        <w:t xml:space="preserve"> </w:t>
      </w:r>
      <w:r>
        <w:rPr>
          <w:sz w:val="19"/>
        </w:rPr>
        <w:t>infantil,</w:t>
      </w:r>
      <w:r>
        <w:rPr>
          <w:spacing w:val="7"/>
          <w:sz w:val="19"/>
        </w:rPr>
        <w:t xml:space="preserve"> </w:t>
      </w:r>
      <w:r>
        <w:rPr>
          <w:sz w:val="19"/>
        </w:rPr>
        <w:t>por</w:t>
      </w:r>
      <w:r>
        <w:rPr>
          <w:spacing w:val="7"/>
          <w:sz w:val="19"/>
        </w:rPr>
        <w:t xml:space="preserve"> </w:t>
      </w:r>
      <w:r>
        <w:rPr>
          <w:sz w:val="19"/>
        </w:rPr>
        <w:t>submissão</w:t>
      </w:r>
      <w:r>
        <w:rPr>
          <w:spacing w:val="-45"/>
          <w:sz w:val="19"/>
        </w:rPr>
        <w:t xml:space="preserve"> </w:t>
      </w:r>
      <w:r>
        <w:rPr>
          <w:sz w:val="19"/>
        </w:rPr>
        <w:t>de trabalhadores a condições análogas às de escravo ou por contratação de adolescentes nos casos vedados pela legislação trabalhista;</w:t>
      </w:r>
    </w:p>
    <w:p w14:paraId="28AB6334">
      <w:pPr>
        <w:pStyle w:val="9"/>
        <w:numPr>
          <w:ilvl w:val="2"/>
          <w:numId w:val="1"/>
        </w:numPr>
        <w:tabs>
          <w:tab w:val="left" w:pos="618"/>
        </w:tabs>
        <w:spacing w:before="91" w:after="0" w:line="240" w:lineRule="auto"/>
        <w:ind w:left="617" w:right="0" w:hanging="428"/>
        <w:jc w:val="left"/>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 de</w:t>
      </w:r>
      <w:r>
        <w:rPr>
          <w:spacing w:val="-1"/>
          <w:sz w:val="19"/>
        </w:rPr>
        <w:t xml:space="preserve"> </w:t>
      </w:r>
      <w:r>
        <w:rPr>
          <w:sz w:val="19"/>
        </w:rPr>
        <w:t>pessoa física ou de</w:t>
      </w:r>
      <w:r>
        <w:rPr>
          <w:spacing w:val="-1"/>
          <w:sz w:val="19"/>
        </w:rPr>
        <w:t xml:space="preserve"> </w:t>
      </w:r>
      <w:r>
        <w:rPr>
          <w:sz w:val="19"/>
        </w:rPr>
        <w:t>representante de pessoa jurídica;</w:t>
      </w:r>
    </w:p>
    <w:p w14:paraId="7812BDD7">
      <w:pPr>
        <w:pStyle w:val="9"/>
        <w:numPr>
          <w:ilvl w:val="2"/>
          <w:numId w:val="1"/>
        </w:numPr>
        <w:tabs>
          <w:tab w:val="left" w:pos="673"/>
        </w:tabs>
        <w:spacing w:before="95" w:after="0" w:line="235" w:lineRule="auto"/>
        <w:ind w:left="190" w:right="188" w:firstLine="0"/>
        <w:jc w:val="left"/>
        <w:rPr>
          <w:sz w:val="19"/>
        </w:rPr>
      </w:pPr>
      <w:r>
        <w:rPr>
          <w:sz w:val="19"/>
        </w:rPr>
        <w:t>não</w:t>
      </w:r>
      <w:r>
        <w:rPr>
          <w:spacing w:val="2"/>
          <w:sz w:val="19"/>
        </w:rPr>
        <w:t xml:space="preserve"> </w:t>
      </w:r>
      <w:r>
        <w:rPr>
          <w:sz w:val="19"/>
        </w:rPr>
        <w:t>poderá</w:t>
      </w:r>
      <w:r>
        <w:rPr>
          <w:spacing w:val="3"/>
          <w:sz w:val="19"/>
        </w:rPr>
        <w:t xml:space="preserve"> </w:t>
      </w:r>
      <w:r>
        <w:rPr>
          <w:sz w:val="19"/>
        </w:rPr>
        <w:t>participar,</w:t>
      </w:r>
      <w:r>
        <w:rPr>
          <w:spacing w:val="2"/>
          <w:sz w:val="19"/>
        </w:rPr>
        <w:t xml:space="preserve"> </w:t>
      </w:r>
      <w:r>
        <w:rPr>
          <w:sz w:val="19"/>
        </w:rPr>
        <w:t>direta</w:t>
      </w:r>
      <w:r>
        <w:rPr>
          <w:spacing w:val="3"/>
          <w:sz w:val="19"/>
        </w:rPr>
        <w:t xml:space="preserve"> </w:t>
      </w:r>
      <w:r>
        <w:rPr>
          <w:sz w:val="19"/>
        </w:rPr>
        <w:t>ou</w:t>
      </w:r>
      <w:r>
        <w:rPr>
          <w:spacing w:val="2"/>
          <w:sz w:val="19"/>
        </w:rPr>
        <w:t xml:space="preserve"> </w:t>
      </w:r>
      <w:r>
        <w:rPr>
          <w:sz w:val="19"/>
        </w:rPr>
        <w:t>indiretamente,</w:t>
      </w:r>
      <w:r>
        <w:rPr>
          <w:spacing w:val="3"/>
          <w:sz w:val="19"/>
        </w:rPr>
        <w:t xml:space="preserve"> </w:t>
      </w:r>
      <w:r>
        <w:rPr>
          <w:sz w:val="19"/>
        </w:rPr>
        <w:t>da</w:t>
      </w:r>
      <w:r>
        <w:rPr>
          <w:spacing w:val="2"/>
          <w:sz w:val="19"/>
        </w:rPr>
        <w:t xml:space="preserve"> </w:t>
      </w:r>
      <w:r>
        <w:rPr>
          <w:sz w:val="19"/>
        </w:rPr>
        <w:t>licitação</w:t>
      </w:r>
      <w:r>
        <w:rPr>
          <w:spacing w:val="3"/>
          <w:sz w:val="19"/>
        </w:rPr>
        <w:t xml:space="preserve"> </w:t>
      </w:r>
      <w:r>
        <w:rPr>
          <w:sz w:val="19"/>
        </w:rPr>
        <w:t>ou</w:t>
      </w:r>
      <w:r>
        <w:rPr>
          <w:spacing w:val="3"/>
          <w:sz w:val="19"/>
        </w:rPr>
        <w:t xml:space="preserve"> </w:t>
      </w:r>
      <w:r>
        <w:rPr>
          <w:sz w:val="19"/>
        </w:rPr>
        <w:t>da</w:t>
      </w:r>
      <w:r>
        <w:rPr>
          <w:spacing w:val="2"/>
          <w:sz w:val="19"/>
        </w:rPr>
        <w:t xml:space="preserve"> </w:t>
      </w:r>
      <w:r>
        <w:rPr>
          <w:sz w:val="19"/>
        </w:rPr>
        <w:t>execução</w:t>
      </w:r>
      <w:r>
        <w:rPr>
          <w:spacing w:val="3"/>
          <w:sz w:val="19"/>
        </w:rPr>
        <w:t xml:space="preserve"> </w:t>
      </w:r>
      <w:r>
        <w:rPr>
          <w:sz w:val="19"/>
        </w:rPr>
        <w:t>do</w:t>
      </w:r>
      <w:r>
        <w:rPr>
          <w:spacing w:val="2"/>
          <w:sz w:val="19"/>
        </w:rPr>
        <w:t xml:space="preserve"> </w:t>
      </w:r>
      <w:r>
        <w:rPr>
          <w:sz w:val="19"/>
        </w:rPr>
        <w:t>contrato</w:t>
      </w:r>
      <w:r>
        <w:rPr>
          <w:spacing w:val="3"/>
          <w:sz w:val="19"/>
        </w:rPr>
        <w:t xml:space="preserve"> </w:t>
      </w:r>
      <w:r>
        <w:rPr>
          <w:sz w:val="19"/>
        </w:rPr>
        <w:t>agente</w:t>
      </w:r>
      <w:r>
        <w:rPr>
          <w:spacing w:val="2"/>
          <w:sz w:val="19"/>
        </w:rPr>
        <w:t xml:space="preserve"> </w:t>
      </w:r>
      <w:r>
        <w:rPr>
          <w:sz w:val="19"/>
        </w:rPr>
        <w:t>público</w:t>
      </w:r>
      <w:r>
        <w:rPr>
          <w:spacing w:val="3"/>
          <w:sz w:val="19"/>
        </w:rPr>
        <w:t xml:space="preserve"> </w:t>
      </w:r>
      <w:r>
        <w:rPr>
          <w:sz w:val="19"/>
        </w:rPr>
        <w:t>do</w:t>
      </w:r>
      <w:r>
        <w:rPr>
          <w:spacing w:val="3"/>
          <w:sz w:val="19"/>
        </w:rPr>
        <w:t xml:space="preserve"> </w:t>
      </w:r>
      <w:r>
        <w:rPr>
          <w:sz w:val="19"/>
        </w:rPr>
        <w:t>órgão</w:t>
      </w:r>
      <w:r>
        <w:rPr>
          <w:spacing w:val="2"/>
          <w:sz w:val="19"/>
        </w:rPr>
        <w:t xml:space="preserve"> </w:t>
      </w:r>
      <w:r>
        <w:rPr>
          <w:sz w:val="19"/>
        </w:rPr>
        <w:t>ou</w:t>
      </w:r>
      <w:r>
        <w:rPr>
          <w:spacing w:val="3"/>
          <w:sz w:val="19"/>
        </w:rPr>
        <w:t xml:space="preserve"> </w:t>
      </w:r>
      <w:r>
        <w:rPr>
          <w:sz w:val="19"/>
        </w:rPr>
        <w:t>entidade</w:t>
      </w:r>
      <w:r>
        <w:rPr>
          <w:spacing w:val="2"/>
          <w:sz w:val="19"/>
        </w:rPr>
        <w:t xml:space="preserve"> </w:t>
      </w:r>
      <w:r>
        <w:rPr>
          <w:sz w:val="19"/>
        </w:rPr>
        <w:t>contratante,</w:t>
      </w:r>
      <w:r>
        <w:rPr>
          <w:spacing w:val="3"/>
          <w:sz w:val="19"/>
        </w:rPr>
        <w:t xml:space="preserve"> </w:t>
      </w:r>
      <w:r>
        <w:rPr>
          <w:sz w:val="19"/>
        </w:rPr>
        <w:t>devendo</w:t>
      </w:r>
      <w:r>
        <w:rPr>
          <w:spacing w:val="2"/>
          <w:sz w:val="19"/>
        </w:rPr>
        <w:t xml:space="preserve"> </w:t>
      </w:r>
      <w:r>
        <w:rPr>
          <w:sz w:val="19"/>
        </w:rPr>
        <w:t>ser</w:t>
      </w:r>
      <w:r>
        <w:rPr>
          <w:spacing w:val="3"/>
          <w:sz w:val="19"/>
        </w:rPr>
        <w:t xml:space="preserve"> </w:t>
      </w:r>
      <w:r>
        <w:rPr>
          <w:sz w:val="19"/>
        </w:rPr>
        <w:t>observadas</w:t>
      </w:r>
      <w:r>
        <w:rPr>
          <w:spacing w:val="2"/>
          <w:sz w:val="19"/>
        </w:rPr>
        <w:t xml:space="preserve"> </w:t>
      </w:r>
      <w:r>
        <w:rPr>
          <w:sz w:val="19"/>
        </w:rPr>
        <w:t>as</w:t>
      </w:r>
      <w:r>
        <w:rPr>
          <w:spacing w:val="3"/>
          <w:sz w:val="19"/>
        </w:rPr>
        <w:t xml:space="preserve"> </w:t>
      </w:r>
      <w:r>
        <w:rPr>
          <w:sz w:val="19"/>
        </w:rPr>
        <w:t>situações</w:t>
      </w:r>
      <w:r>
        <w:rPr>
          <w:spacing w:val="3"/>
          <w:sz w:val="19"/>
        </w:rPr>
        <w:t xml:space="preserve"> </w:t>
      </w:r>
      <w:r>
        <w:rPr>
          <w:sz w:val="19"/>
        </w:rPr>
        <w:t>que</w:t>
      </w:r>
      <w:r>
        <w:rPr>
          <w:spacing w:val="2"/>
          <w:sz w:val="19"/>
        </w:rPr>
        <w:t xml:space="preserve"> </w:t>
      </w:r>
      <w:r>
        <w:rPr>
          <w:sz w:val="19"/>
        </w:rPr>
        <w:t>possam</w:t>
      </w:r>
      <w:r>
        <w:rPr>
          <w:spacing w:val="3"/>
          <w:sz w:val="19"/>
        </w:rPr>
        <w:t xml:space="preserve"> </w:t>
      </w:r>
      <w:r>
        <w:rPr>
          <w:sz w:val="19"/>
        </w:rPr>
        <w:t>configurar</w:t>
      </w:r>
      <w:r>
        <w:rPr>
          <w:spacing w:val="-45"/>
          <w:sz w:val="19"/>
        </w:rPr>
        <w:t xml:space="preserve"> </w:t>
      </w:r>
      <w:r>
        <w:rPr>
          <w:sz w:val="19"/>
        </w:rPr>
        <w:t>conflito</w:t>
      </w:r>
      <w:r>
        <w:rPr>
          <w:spacing w:val="-1"/>
          <w:sz w:val="19"/>
        </w:rPr>
        <w:t xml:space="preserve"> </w:t>
      </w:r>
      <w:r>
        <w:rPr>
          <w:sz w:val="19"/>
        </w:rPr>
        <w:t>de interesses no exercício ou após o exercício</w:t>
      </w:r>
      <w:r>
        <w:rPr>
          <w:spacing w:val="-1"/>
          <w:sz w:val="19"/>
        </w:rPr>
        <w:t xml:space="preserve"> </w:t>
      </w:r>
      <w:r>
        <w:rPr>
          <w:sz w:val="19"/>
        </w:rPr>
        <w:t>do cargo ou emprego, nos termos da legislação</w:t>
      </w:r>
      <w:r>
        <w:rPr>
          <w:spacing w:val="-1"/>
          <w:sz w:val="19"/>
        </w:rPr>
        <w:t xml:space="preserve"> </w:t>
      </w:r>
      <w:r>
        <w:rPr>
          <w:sz w:val="19"/>
        </w:rPr>
        <w:t xml:space="preserve">que disciplina a matéria, conforme </w:t>
      </w:r>
      <w:r>
        <w:fldChar w:fldCharType="begin"/>
      </w:r>
      <w:r>
        <w:instrText xml:space="preserve"> HYPERLINK "http://www.planalto.gov.br/ccivil_03/_ato2019-2022/2021/lei/L14133.htm#art9%C2%A71" \h </w:instrText>
      </w:r>
      <w:r>
        <w:fldChar w:fldCharType="separate"/>
      </w:r>
      <w:r>
        <w:rPr>
          <w:color w:val="0000ED"/>
          <w:sz w:val="19"/>
        </w:rPr>
        <w:t>§</w:t>
      </w:r>
      <w:r>
        <w:rPr>
          <w:color w:val="0000ED"/>
          <w:spacing w:val="4"/>
          <w:sz w:val="19"/>
          <w:u w:val="single" w:color="0000ED"/>
        </w:rPr>
        <w:t xml:space="preserve"> </w:t>
      </w:r>
      <w:r>
        <w:rPr>
          <w:color w:val="0000ED"/>
          <w:sz w:val="19"/>
          <w:u w:val="single" w:color="0000ED"/>
        </w:rPr>
        <w:t>1º do</w:t>
      </w:r>
      <w:r>
        <w:rPr>
          <w:color w:val="0000ED"/>
          <w:spacing w:val="-1"/>
          <w:sz w:val="19"/>
          <w:u w:val="single" w:color="0000ED"/>
        </w:rPr>
        <w:t xml:space="preserve"> </w:t>
      </w:r>
      <w:r>
        <w:rPr>
          <w:color w:val="0000ED"/>
          <w:sz w:val="19"/>
          <w:u w:val="single" w:color="0000ED"/>
        </w:rPr>
        <w:t>art. 9º da Lei nº 14.133, de 2021</w:t>
      </w:r>
      <w:r>
        <w:rPr>
          <w:color w:val="0000ED"/>
          <w:sz w:val="19"/>
          <w:u w:val="single" w:color="0000ED"/>
        </w:rPr>
        <w:fldChar w:fldCharType="end"/>
      </w:r>
      <w:r>
        <w:rPr>
          <w:sz w:val="19"/>
        </w:rPr>
        <w:t>;</w:t>
      </w:r>
    </w:p>
    <w:p w14:paraId="2943EE22">
      <w:pPr>
        <w:pStyle w:val="9"/>
        <w:numPr>
          <w:ilvl w:val="2"/>
          <w:numId w:val="1"/>
        </w:numPr>
        <w:tabs>
          <w:tab w:val="left" w:pos="713"/>
        </w:tabs>
        <w:spacing w:before="91" w:after="0" w:line="240" w:lineRule="auto"/>
        <w:ind w:left="712" w:right="0" w:hanging="523"/>
        <w:jc w:val="left"/>
        <w:rPr>
          <w:sz w:val="19"/>
        </w:rPr>
      </w:pPr>
      <w:r>
        <w:rPr>
          <w:sz w:val="19"/>
        </w:rPr>
        <w:t>sociedades cooperativas mencionadas no art.16 da Lei 14.133, de 2021.</w:t>
      </w:r>
    </w:p>
    <w:p w14:paraId="2E198FAF">
      <w:pPr>
        <w:pStyle w:val="9"/>
        <w:numPr>
          <w:ilvl w:val="1"/>
          <w:numId w:val="1"/>
        </w:numPr>
        <w:tabs>
          <w:tab w:val="left" w:pos="531"/>
        </w:tabs>
        <w:spacing w:before="94" w:after="0" w:line="235" w:lineRule="auto"/>
        <w:ind w:left="190" w:right="188" w:firstLine="0"/>
        <w:jc w:val="left"/>
        <w:rPr>
          <w:sz w:val="19"/>
        </w:rPr>
      </w:pPr>
      <w:r>
        <w:rPr>
          <w:sz w:val="19"/>
        </w:rPr>
        <w:t>O</w:t>
      </w:r>
      <w:r>
        <w:rPr>
          <w:spacing w:val="7"/>
          <w:sz w:val="19"/>
        </w:rPr>
        <w:t xml:space="preserve"> </w:t>
      </w:r>
      <w:r>
        <w:rPr>
          <w:sz w:val="19"/>
        </w:rPr>
        <w:t>impedimento</w:t>
      </w:r>
      <w:r>
        <w:rPr>
          <w:spacing w:val="7"/>
          <w:sz w:val="19"/>
        </w:rPr>
        <w:t xml:space="preserve"> </w:t>
      </w:r>
      <w:r>
        <w:rPr>
          <w:sz w:val="19"/>
        </w:rPr>
        <w:t>de</w:t>
      </w:r>
      <w:r>
        <w:rPr>
          <w:spacing w:val="7"/>
          <w:sz w:val="19"/>
        </w:rPr>
        <w:t xml:space="preserve"> </w:t>
      </w:r>
      <w:r>
        <w:rPr>
          <w:sz w:val="19"/>
        </w:rPr>
        <w:t>que</w:t>
      </w:r>
      <w:r>
        <w:rPr>
          <w:spacing w:val="7"/>
          <w:sz w:val="19"/>
        </w:rPr>
        <w:t xml:space="preserve"> </w:t>
      </w:r>
      <w:r>
        <w:rPr>
          <w:sz w:val="19"/>
        </w:rPr>
        <w:t>trata</w:t>
      </w:r>
      <w:r>
        <w:rPr>
          <w:spacing w:val="7"/>
          <w:sz w:val="19"/>
        </w:rPr>
        <w:t xml:space="preserve"> </w:t>
      </w:r>
      <w:r>
        <w:rPr>
          <w:sz w:val="19"/>
        </w:rPr>
        <w:t>o</w:t>
      </w:r>
      <w:r>
        <w:rPr>
          <w:spacing w:val="7"/>
          <w:sz w:val="19"/>
        </w:rPr>
        <w:t xml:space="preserve"> </w:t>
      </w:r>
      <w:r>
        <w:rPr>
          <w:sz w:val="19"/>
        </w:rPr>
        <w:t>item</w:t>
      </w:r>
      <w:r>
        <w:rPr>
          <w:spacing w:val="7"/>
          <w:sz w:val="19"/>
        </w:rPr>
        <w:t xml:space="preserve"> </w:t>
      </w:r>
      <w:r>
        <w:rPr>
          <w:sz w:val="19"/>
        </w:rPr>
        <w:t>2.7.2</w:t>
      </w:r>
      <w:r>
        <w:rPr>
          <w:spacing w:val="7"/>
          <w:sz w:val="19"/>
        </w:rPr>
        <w:t xml:space="preserve"> </w:t>
      </w:r>
      <w:r>
        <w:rPr>
          <w:sz w:val="19"/>
        </w:rPr>
        <w:t>será</w:t>
      </w:r>
      <w:r>
        <w:rPr>
          <w:spacing w:val="7"/>
          <w:sz w:val="19"/>
        </w:rPr>
        <w:t xml:space="preserve"> </w:t>
      </w:r>
      <w:r>
        <w:rPr>
          <w:sz w:val="19"/>
        </w:rPr>
        <w:t>também</w:t>
      </w:r>
      <w:r>
        <w:rPr>
          <w:spacing w:val="7"/>
          <w:sz w:val="19"/>
        </w:rPr>
        <w:t xml:space="preserve"> </w:t>
      </w:r>
      <w:r>
        <w:rPr>
          <w:sz w:val="19"/>
        </w:rPr>
        <w:t>aplicado</w:t>
      </w:r>
      <w:r>
        <w:rPr>
          <w:spacing w:val="7"/>
          <w:sz w:val="19"/>
        </w:rPr>
        <w:t xml:space="preserve"> </w:t>
      </w:r>
      <w:r>
        <w:rPr>
          <w:sz w:val="19"/>
        </w:rPr>
        <w:t>ao</w:t>
      </w:r>
      <w:r>
        <w:rPr>
          <w:spacing w:val="7"/>
          <w:sz w:val="19"/>
        </w:rPr>
        <w:t xml:space="preserve"> </w:t>
      </w:r>
      <w:r>
        <w:rPr>
          <w:sz w:val="19"/>
        </w:rPr>
        <w:t>licitante</w:t>
      </w:r>
      <w:r>
        <w:rPr>
          <w:spacing w:val="7"/>
          <w:sz w:val="19"/>
        </w:rPr>
        <w:t xml:space="preserve"> </w:t>
      </w:r>
      <w:r>
        <w:rPr>
          <w:sz w:val="19"/>
        </w:rPr>
        <w:t>que</w:t>
      </w:r>
      <w:r>
        <w:rPr>
          <w:spacing w:val="7"/>
          <w:sz w:val="19"/>
        </w:rPr>
        <w:t xml:space="preserve"> </w:t>
      </w:r>
      <w:r>
        <w:rPr>
          <w:sz w:val="19"/>
        </w:rPr>
        <w:t>atue</w:t>
      </w:r>
      <w:r>
        <w:rPr>
          <w:spacing w:val="7"/>
          <w:sz w:val="19"/>
        </w:rPr>
        <w:t xml:space="preserve"> </w:t>
      </w:r>
      <w:r>
        <w:rPr>
          <w:sz w:val="19"/>
        </w:rPr>
        <w:t>em</w:t>
      </w:r>
      <w:r>
        <w:rPr>
          <w:spacing w:val="7"/>
          <w:sz w:val="19"/>
        </w:rPr>
        <w:t xml:space="preserve"> </w:t>
      </w:r>
      <w:r>
        <w:rPr>
          <w:sz w:val="19"/>
        </w:rPr>
        <w:t>substituição</w:t>
      </w:r>
      <w:r>
        <w:rPr>
          <w:spacing w:val="7"/>
          <w:sz w:val="19"/>
        </w:rPr>
        <w:t xml:space="preserve"> </w:t>
      </w:r>
      <w:r>
        <w:rPr>
          <w:sz w:val="19"/>
        </w:rPr>
        <w:t>a</w:t>
      </w:r>
      <w:r>
        <w:rPr>
          <w:spacing w:val="7"/>
          <w:sz w:val="19"/>
        </w:rPr>
        <w:t xml:space="preserve"> </w:t>
      </w:r>
      <w:r>
        <w:rPr>
          <w:sz w:val="19"/>
        </w:rPr>
        <w:t>outra</w:t>
      </w:r>
      <w:r>
        <w:rPr>
          <w:spacing w:val="7"/>
          <w:sz w:val="19"/>
        </w:rPr>
        <w:t xml:space="preserve"> </w:t>
      </w:r>
      <w:r>
        <w:rPr>
          <w:sz w:val="19"/>
        </w:rPr>
        <w:t>pessoa,</w:t>
      </w:r>
      <w:r>
        <w:rPr>
          <w:spacing w:val="7"/>
          <w:sz w:val="19"/>
        </w:rPr>
        <w:t xml:space="preserve"> </w:t>
      </w:r>
      <w:r>
        <w:rPr>
          <w:sz w:val="19"/>
        </w:rPr>
        <w:t>física</w:t>
      </w:r>
      <w:r>
        <w:rPr>
          <w:spacing w:val="7"/>
          <w:sz w:val="19"/>
        </w:rPr>
        <w:t xml:space="preserve"> </w:t>
      </w:r>
      <w:r>
        <w:rPr>
          <w:sz w:val="19"/>
        </w:rPr>
        <w:t>ou</w:t>
      </w:r>
      <w:r>
        <w:rPr>
          <w:spacing w:val="7"/>
          <w:sz w:val="19"/>
        </w:rPr>
        <w:t xml:space="preserve"> </w:t>
      </w:r>
      <w:r>
        <w:rPr>
          <w:sz w:val="19"/>
        </w:rPr>
        <w:t>jurídica,</w:t>
      </w:r>
      <w:r>
        <w:rPr>
          <w:spacing w:val="7"/>
          <w:sz w:val="19"/>
        </w:rPr>
        <w:t xml:space="preserve"> </w:t>
      </w:r>
      <w:r>
        <w:rPr>
          <w:sz w:val="19"/>
        </w:rPr>
        <w:t>com</w:t>
      </w:r>
      <w:r>
        <w:rPr>
          <w:spacing w:val="7"/>
          <w:sz w:val="19"/>
        </w:rPr>
        <w:t xml:space="preserve"> </w:t>
      </w:r>
      <w:r>
        <w:rPr>
          <w:sz w:val="19"/>
        </w:rPr>
        <w:t>o</w:t>
      </w:r>
      <w:r>
        <w:rPr>
          <w:spacing w:val="7"/>
          <w:sz w:val="19"/>
        </w:rPr>
        <w:t xml:space="preserve"> </w:t>
      </w:r>
      <w:r>
        <w:rPr>
          <w:sz w:val="19"/>
        </w:rPr>
        <w:t>intuito</w:t>
      </w:r>
      <w:r>
        <w:rPr>
          <w:spacing w:val="7"/>
          <w:sz w:val="19"/>
        </w:rPr>
        <w:t xml:space="preserve"> </w:t>
      </w:r>
      <w:r>
        <w:rPr>
          <w:sz w:val="19"/>
        </w:rPr>
        <w:t>de</w:t>
      </w:r>
      <w:r>
        <w:rPr>
          <w:spacing w:val="7"/>
          <w:sz w:val="19"/>
        </w:rPr>
        <w:t xml:space="preserve"> </w:t>
      </w:r>
      <w:r>
        <w:rPr>
          <w:sz w:val="19"/>
        </w:rPr>
        <w:t>burlar</w:t>
      </w:r>
      <w:r>
        <w:rPr>
          <w:spacing w:val="7"/>
          <w:sz w:val="19"/>
        </w:rPr>
        <w:t xml:space="preserve"> </w:t>
      </w:r>
      <w:r>
        <w:rPr>
          <w:sz w:val="19"/>
        </w:rPr>
        <w:t>a</w:t>
      </w:r>
      <w:r>
        <w:rPr>
          <w:spacing w:val="7"/>
          <w:sz w:val="19"/>
        </w:rPr>
        <w:t xml:space="preserve"> </w:t>
      </w:r>
      <w:r>
        <w:rPr>
          <w:sz w:val="19"/>
        </w:rPr>
        <w:t>efetividade</w:t>
      </w:r>
      <w:r>
        <w:rPr>
          <w:spacing w:val="7"/>
          <w:sz w:val="19"/>
        </w:rPr>
        <w:t xml:space="preserve"> </w:t>
      </w:r>
      <w:r>
        <w:rPr>
          <w:sz w:val="19"/>
        </w:rPr>
        <w:t>da</w:t>
      </w:r>
      <w:r>
        <w:rPr>
          <w:spacing w:val="7"/>
          <w:sz w:val="19"/>
        </w:rPr>
        <w:t xml:space="preserve"> </w:t>
      </w:r>
      <w:r>
        <w:rPr>
          <w:sz w:val="19"/>
        </w:rPr>
        <w:t>sanção</w:t>
      </w:r>
      <w:r>
        <w:rPr>
          <w:spacing w:val="7"/>
          <w:sz w:val="19"/>
        </w:rPr>
        <w:t xml:space="preserve"> </w:t>
      </w:r>
      <w:r>
        <w:rPr>
          <w:sz w:val="19"/>
        </w:rPr>
        <w:t>a</w:t>
      </w:r>
      <w:r>
        <w:rPr>
          <w:spacing w:val="7"/>
          <w:sz w:val="19"/>
        </w:rPr>
        <w:t xml:space="preserve"> </w:t>
      </w:r>
      <w:r>
        <w:rPr>
          <w:sz w:val="19"/>
        </w:rPr>
        <w:t>ela</w:t>
      </w:r>
      <w:r>
        <w:rPr>
          <w:spacing w:val="7"/>
          <w:sz w:val="19"/>
        </w:rPr>
        <w:t xml:space="preserve"> </w:t>
      </w:r>
      <w:r>
        <w:rPr>
          <w:sz w:val="19"/>
        </w:rPr>
        <w:t>aplicada,</w:t>
      </w:r>
      <w:r>
        <w:rPr>
          <w:spacing w:val="-45"/>
          <w:sz w:val="19"/>
        </w:rPr>
        <w:t xml:space="preserve"> </w:t>
      </w:r>
      <w:r>
        <w:rPr>
          <w:sz w:val="19"/>
        </w:rPr>
        <w:t>inclusive a sua controladora, controlada ou coligada, desde que devidamente comprovado o ilícito ou a utilização fraudulenta da personalidade jurídica do licitante.</w:t>
      </w:r>
    </w:p>
    <w:p w14:paraId="73CB9DAB">
      <w:pPr>
        <w:pStyle w:val="9"/>
        <w:numPr>
          <w:ilvl w:val="1"/>
          <w:numId w:val="1"/>
        </w:numPr>
        <w:tabs>
          <w:tab w:val="left" w:pos="525"/>
        </w:tabs>
        <w:spacing w:before="94" w:after="0" w:line="235" w:lineRule="auto"/>
        <w:ind w:left="190" w:right="188" w:firstLine="0"/>
        <w:jc w:val="left"/>
        <w:rPr>
          <w:sz w:val="19"/>
        </w:rPr>
      </w:pPr>
      <w:r>
        <w:rPr>
          <w:sz w:val="19"/>
        </w:rPr>
        <w:t>A</w:t>
      </w:r>
      <w:r>
        <w:rPr>
          <w:spacing w:val="1"/>
          <w:sz w:val="19"/>
        </w:rPr>
        <w:t xml:space="preserve"> </w:t>
      </w:r>
      <w:r>
        <w:rPr>
          <w:sz w:val="19"/>
        </w:rPr>
        <w:t>critério</w:t>
      </w:r>
      <w:r>
        <w:rPr>
          <w:spacing w:val="11"/>
          <w:sz w:val="19"/>
        </w:rPr>
        <w:t xml:space="preserve"> </w:t>
      </w:r>
      <w:r>
        <w:rPr>
          <w:sz w:val="19"/>
        </w:rPr>
        <w:t>da</w:t>
      </w:r>
      <w:r>
        <w:rPr>
          <w:spacing w:val="1"/>
          <w:sz w:val="19"/>
        </w:rPr>
        <w:t xml:space="preserve"> </w:t>
      </w:r>
      <w:r>
        <w:rPr>
          <w:sz w:val="19"/>
        </w:rPr>
        <w:t>Administração</w:t>
      </w:r>
      <w:r>
        <w:rPr>
          <w:spacing w:val="11"/>
          <w:sz w:val="19"/>
        </w:rPr>
        <w:t xml:space="preserve"> </w:t>
      </w:r>
      <w:r>
        <w:rPr>
          <w:sz w:val="19"/>
        </w:rPr>
        <w:t>e</w:t>
      </w:r>
      <w:r>
        <w:rPr>
          <w:spacing w:val="11"/>
          <w:sz w:val="19"/>
        </w:rPr>
        <w:t xml:space="preserve"> </w:t>
      </w:r>
      <w:r>
        <w:rPr>
          <w:sz w:val="19"/>
        </w:rPr>
        <w:t>exclusivamente</w:t>
      </w:r>
      <w:r>
        <w:rPr>
          <w:spacing w:val="11"/>
          <w:sz w:val="19"/>
        </w:rPr>
        <w:t xml:space="preserve"> </w:t>
      </w:r>
      <w:r>
        <w:rPr>
          <w:sz w:val="19"/>
        </w:rPr>
        <w:t>a</w:t>
      </w:r>
      <w:r>
        <w:rPr>
          <w:spacing w:val="11"/>
          <w:sz w:val="19"/>
        </w:rPr>
        <w:t xml:space="preserve"> </w:t>
      </w:r>
      <w:r>
        <w:rPr>
          <w:sz w:val="19"/>
        </w:rPr>
        <w:t>seu</w:t>
      </w:r>
      <w:r>
        <w:rPr>
          <w:spacing w:val="11"/>
          <w:sz w:val="19"/>
        </w:rPr>
        <w:t xml:space="preserve"> </w:t>
      </w:r>
      <w:r>
        <w:rPr>
          <w:sz w:val="19"/>
        </w:rPr>
        <w:t>serviço,</w:t>
      </w:r>
      <w:r>
        <w:rPr>
          <w:spacing w:val="11"/>
          <w:sz w:val="19"/>
        </w:rPr>
        <w:t xml:space="preserve"> </w:t>
      </w:r>
      <w:r>
        <w:rPr>
          <w:sz w:val="19"/>
        </w:rPr>
        <w:t>o</w:t>
      </w:r>
      <w:r>
        <w:rPr>
          <w:spacing w:val="11"/>
          <w:sz w:val="19"/>
        </w:rPr>
        <w:t xml:space="preserve"> </w:t>
      </w:r>
      <w:r>
        <w:rPr>
          <w:sz w:val="19"/>
        </w:rPr>
        <w:t>autor</w:t>
      </w:r>
      <w:r>
        <w:rPr>
          <w:spacing w:val="11"/>
          <w:sz w:val="19"/>
        </w:rPr>
        <w:t xml:space="preserve"> </w:t>
      </w:r>
      <w:r>
        <w:rPr>
          <w:sz w:val="19"/>
        </w:rPr>
        <w:t>dos</w:t>
      </w:r>
      <w:r>
        <w:rPr>
          <w:spacing w:val="11"/>
          <w:sz w:val="19"/>
        </w:rPr>
        <w:t xml:space="preserve"> </w:t>
      </w:r>
      <w:r>
        <w:rPr>
          <w:sz w:val="19"/>
        </w:rPr>
        <w:t>projetos</w:t>
      </w:r>
      <w:r>
        <w:rPr>
          <w:spacing w:val="11"/>
          <w:sz w:val="19"/>
        </w:rPr>
        <w:t xml:space="preserve"> </w:t>
      </w:r>
      <w:r>
        <w:rPr>
          <w:sz w:val="19"/>
        </w:rPr>
        <w:t>e</w:t>
      </w:r>
      <w:r>
        <w:rPr>
          <w:spacing w:val="11"/>
          <w:sz w:val="19"/>
        </w:rPr>
        <w:t xml:space="preserve"> </w:t>
      </w:r>
      <w:r>
        <w:rPr>
          <w:sz w:val="19"/>
        </w:rPr>
        <w:t>a</w:t>
      </w:r>
      <w:r>
        <w:rPr>
          <w:spacing w:val="11"/>
          <w:sz w:val="19"/>
        </w:rPr>
        <w:t xml:space="preserve"> </w:t>
      </w:r>
      <w:r>
        <w:rPr>
          <w:sz w:val="19"/>
        </w:rPr>
        <w:t>empresa</w:t>
      </w:r>
      <w:r>
        <w:rPr>
          <w:spacing w:val="11"/>
          <w:sz w:val="19"/>
        </w:rPr>
        <w:t xml:space="preserve"> </w:t>
      </w:r>
      <w:r>
        <w:rPr>
          <w:sz w:val="19"/>
        </w:rPr>
        <w:t>a</w:t>
      </w:r>
      <w:r>
        <w:rPr>
          <w:spacing w:val="11"/>
          <w:sz w:val="19"/>
        </w:rPr>
        <w:t xml:space="preserve"> </w:t>
      </w:r>
      <w:r>
        <w:rPr>
          <w:sz w:val="19"/>
        </w:rPr>
        <w:t>que</w:t>
      </w:r>
      <w:r>
        <w:rPr>
          <w:spacing w:val="11"/>
          <w:sz w:val="19"/>
        </w:rPr>
        <w:t xml:space="preserve"> </w:t>
      </w:r>
      <w:r>
        <w:rPr>
          <w:sz w:val="19"/>
        </w:rPr>
        <w:t>se</w:t>
      </w:r>
      <w:r>
        <w:rPr>
          <w:spacing w:val="11"/>
          <w:sz w:val="19"/>
        </w:rPr>
        <w:t xml:space="preserve"> </w:t>
      </w:r>
      <w:r>
        <w:rPr>
          <w:sz w:val="19"/>
        </w:rPr>
        <w:t>referem</w:t>
      </w:r>
      <w:r>
        <w:rPr>
          <w:spacing w:val="11"/>
          <w:sz w:val="19"/>
        </w:rPr>
        <w:t xml:space="preserve"> </w:t>
      </w:r>
      <w:r>
        <w:rPr>
          <w:sz w:val="19"/>
        </w:rPr>
        <w:t>os</w:t>
      </w:r>
      <w:r>
        <w:rPr>
          <w:spacing w:val="11"/>
          <w:sz w:val="19"/>
        </w:rPr>
        <w:t xml:space="preserve"> </w:t>
      </w:r>
      <w:r>
        <w:rPr>
          <w:sz w:val="19"/>
        </w:rPr>
        <w:t>itens</w:t>
      </w:r>
      <w:r>
        <w:rPr>
          <w:spacing w:val="11"/>
          <w:sz w:val="19"/>
        </w:rPr>
        <w:t xml:space="preserve"> </w:t>
      </w:r>
      <w:r>
        <w:rPr>
          <w:sz w:val="19"/>
        </w:rPr>
        <w:t>2.7.3</w:t>
      </w:r>
      <w:r>
        <w:rPr>
          <w:spacing w:val="11"/>
          <w:sz w:val="19"/>
        </w:rPr>
        <w:t xml:space="preserve"> </w:t>
      </w:r>
      <w:r>
        <w:rPr>
          <w:sz w:val="19"/>
        </w:rPr>
        <w:t>e</w:t>
      </w:r>
      <w:r>
        <w:rPr>
          <w:spacing w:val="11"/>
          <w:sz w:val="19"/>
        </w:rPr>
        <w:t xml:space="preserve"> </w:t>
      </w:r>
      <w:r>
        <w:rPr>
          <w:sz w:val="19"/>
        </w:rPr>
        <w:t>2.7.4</w:t>
      </w:r>
      <w:r>
        <w:rPr>
          <w:spacing w:val="11"/>
          <w:sz w:val="19"/>
        </w:rPr>
        <w:t xml:space="preserve"> </w:t>
      </w:r>
      <w:r>
        <w:rPr>
          <w:sz w:val="19"/>
        </w:rPr>
        <w:t>poderão</w:t>
      </w:r>
      <w:r>
        <w:rPr>
          <w:spacing w:val="11"/>
          <w:sz w:val="19"/>
        </w:rPr>
        <w:t xml:space="preserve"> </w:t>
      </w:r>
      <w:r>
        <w:rPr>
          <w:sz w:val="19"/>
        </w:rPr>
        <w:t>participar</w:t>
      </w:r>
      <w:r>
        <w:rPr>
          <w:spacing w:val="11"/>
          <w:sz w:val="19"/>
        </w:rPr>
        <w:t xml:space="preserve"> </w:t>
      </w:r>
      <w:r>
        <w:rPr>
          <w:sz w:val="19"/>
        </w:rPr>
        <w:t>no</w:t>
      </w:r>
      <w:r>
        <w:rPr>
          <w:spacing w:val="11"/>
          <w:sz w:val="19"/>
        </w:rPr>
        <w:t xml:space="preserve"> </w:t>
      </w:r>
      <w:r>
        <w:rPr>
          <w:sz w:val="19"/>
        </w:rPr>
        <w:t>apoio</w:t>
      </w:r>
      <w:r>
        <w:rPr>
          <w:spacing w:val="11"/>
          <w:sz w:val="19"/>
        </w:rPr>
        <w:t xml:space="preserve"> </w:t>
      </w:r>
      <w:r>
        <w:rPr>
          <w:sz w:val="19"/>
        </w:rPr>
        <w:t>das</w:t>
      </w:r>
      <w:r>
        <w:rPr>
          <w:spacing w:val="11"/>
          <w:sz w:val="19"/>
        </w:rPr>
        <w:t xml:space="preserve"> </w:t>
      </w:r>
      <w:r>
        <w:rPr>
          <w:sz w:val="19"/>
        </w:rPr>
        <w:t>atividades</w:t>
      </w:r>
      <w:r>
        <w:rPr>
          <w:spacing w:val="11"/>
          <w:sz w:val="19"/>
        </w:rPr>
        <w:t xml:space="preserve"> </w:t>
      </w:r>
      <w:r>
        <w:rPr>
          <w:sz w:val="19"/>
        </w:rPr>
        <w:t>de</w:t>
      </w:r>
      <w:r>
        <w:rPr>
          <w:spacing w:val="11"/>
          <w:sz w:val="19"/>
        </w:rPr>
        <w:t xml:space="preserve"> </w:t>
      </w:r>
      <w:r>
        <w:rPr>
          <w:sz w:val="19"/>
        </w:rPr>
        <w:t>planejamento</w:t>
      </w:r>
      <w:r>
        <w:rPr>
          <w:spacing w:val="11"/>
          <w:sz w:val="19"/>
        </w:rPr>
        <w:t xml:space="preserve"> </w:t>
      </w:r>
      <w:r>
        <w:rPr>
          <w:sz w:val="19"/>
        </w:rPr>
        <w:t>da</w:t>
      </w:r>
      <w:r>
        <w:rPr>
          <w:spacing w:val="-45"/>
          <w:sz w:val="19"/>
        </w:rPr>
        <w:t xml:space="preserve"> </w:t>
      </w:r>
      <w:r>
        <w:rPr>
          <w:sz w:val="19"/>
        </w:rPr>
        <w:t>contratação,</w:t>
      </w:r>
      <w:r>
        <w:rPr>
          <w:spacing w:val="-1"/>
          <w:sz w:val="19"/>
        </w:rPr>
        <w:t xml:space="preserve"> </w:t>
      </w:r>
      <w:r>
        <w:rPr>
          <w:sz w:val="19"/>
        </w:rPr>
        <w:t>de execução da licitação ou de gestão do contrato, desde que sob supervisão exclusiva de agentes públicos do órgão ou entidade.</w:t>
      </w:r>
    </w:p>
    <w:p w14:paraId="795C4BDA">
      <w:pPr>
        <w:pStyle w:val="9"/>
        <w:numPr>
          <w:ilvl w:val="1"/>
          <w:numId w:val="1"/>
        </w:numPr>
        <w:tabs>
          <w:tab w:val="left" w:pos="618"/>
        </w:tabs>
        <w:spacing w:before="91" w:after="0" w:line="240" w:lineRule="auto"/>
        <w:ind w:left="617" w:right="0" w:hanging="428"/>
        <w:jc w:val="left"/>
        <w:rPr>
          <w:sz w:val="19"/>
        </w:rPr>
      </w:pPr>
      <w:r>
        <w:rPr>
          <w:sz w:val="19"/>
        </w:rPr>
        <w:t>Equiparam-se aos autores do projeto as empresas integrantes do mesmo grupo econômico.</w:t>
      </w:r>
    </w:p>
    <w:p w14:paraId="4CD505DA">
      <w:pPr>
        <w:pStyle w:val="9"/>
        <w:numPr>
          <w:ilvl w:val="1"/>
          <w:numId w:val="1"/>
        </w:numPr>
        <w:tabs>
          <w:tab w:val="left" w:pos="616"/>
        </w:tabs>
        <w:spacing w:before="94" w:after="0" w:line="235" w:lineRule="auto"/>
        <w:ind w:left="190" w:right="188" w:firstLine="0"/>
        <w:jc w:val="both"/>
        <w:rPr>
          <w:sz w:val="19"/>
        </w:rPr>
      </w:pPr>
      <w:r>
        <w:rPr>
          <w:sz w:val="19"/>
        </w:rPr>
        <w:t>O disposto nos itens 2.7.3 e 2.7.4 não impede a licitação ou a contratação de serviço que inclua como encargo do contratado a elaboração do projeto básico e do projeto executivo, nas contratações</w:t>
      </w:r>
      <w:r>
        <w:rPr>
          <w:spacing w:val="1"/>
          <w:sz w:val="19"/>
        </w:rPr>
        <w:t xml:space="preserve"> </w:t>
      </w:r>
      <w:r>
        <w:rPr>
          <w:sz w:val="19"/>
        </w:rPr>
        <w:t>integradas, e do projeto executivo, nos demais regimes de execução.</w:t>
      </w:r>
    </w:p>
    <w:p w14:paraId="0F86F30F">
      <w:pPr>
        <w:pStyle w:val="9"/>
        <w:numPr>
          <w:ilvl w:val="1"/>
          <w:numId w:val="1"/>
        </w:numPr>
        <w:tabs>
          <w:tab w:val="left" w:pos="632"/>
        </w:tabs>
        <w:spacing w:before="95" w:after="0" w:line="235" w:lineRule="auto"/>
        <w:ind w:left="190" w:right="188" w:firstLine="0"/>
        <w:jc w:val="both"/>
        <w:rPr>
          <w:sz w:val="19"/>
        </w:rPr>
      </w:pPr>
      <w:r>
        <w:rPr>
          <w:sz w:val="19"/>
        </w:rPr>
        <w:t>Em licitações e contratações realizadas no âmbito de projetos e programas parcialmente financiados por agência oficial de cooperação estrangeira ou por organismo financeiro internacional com</w:t>
      </w:r>
      <w:r>
        <w:rPr>
          <w:spacing w:val="1"/>
          <w:sz w:val="19"/>
        </w:rPr>
        <w:t xml:space="preserve"> </w:t>
      </w:r>
      <w:r>
        <w:rPr>
          <w:sz w:val="19"/>
        </w:rPr>
        <w:t>recursos do financiamento ou da contrapartida nacional, não poderá participar pessoa física ou jurídica que integre o rol de pessoas sancionadas por essas entidades ou que seja declarada inidônea nos</w:t>
      </w:r>
      <w:r>
        <w:rPr>
          <w:spacing w:val="1"/>
          <w:sz w:val="19"/>
        </w:rPr>
        <w:t xml:space="preserve"> </w:t>
      </w:r>
      <w:r>
        <w:rPr>
          <w:sz w:val="19"/>
        </w:rPr>
        <w:t>termos da</w:t>
      </w:r>
      <w:r>
        <w:rPr>
          <w:color w:val="0000ED"/>
          <w:sz w:val="19"/>
        </w:rPr>
        <w:t xml:space="preserve"> </w:t>
      </w:r>
      <w:r>
        <w:fldChar w:fldCharType="begin"/>
      </w:r>
      <w:r>
        <w:instrText xml:space="preserve"> HYPERLINK "http://www.planalto.gov.br/ccivil_03/_ato2019-2022/2021/lei/L14133.htm" \h </w:instrText>
      </w:r>
      <w:r>
        <w:fldChar w:fldCharType="separate"/>
      </w:r>
      <w:r>
        <w:rPr>
          <w:color w:val="0000ED"/>
          <w:sz w:val="19"/>
          <w:u w:val="single" w:color="0000ED"/>
        </w:rPr>
        <w:t>Lei nº 14.133/2021</w:t>
      </w:r>
      <w:r>
        <w:rPr>
          <w:color w:val="0000ED"/>
          <w:sz w:val="19"/>
          <w:u w:val="single" w:color="0000ED"/>
        </w:rPr>
        <w:fldChar w:fldCharType="end"/>
      </w:r>
      <w:r>
        <w:rPr>
          <w:sz w:val="19"/>
        </w:rPr>
        <w:t>.</w:t>
      </w:r>
    </w:p>
    <w:p w14:paraId="6F15A067">
      <w:pPr>
        <w:pStyle w:val="9"/>
        <w:numPr>
          <w:ilvl w:val="1"/>
          <w:numId w:val="1"/>
        </w:numPr>
        <w:tabs>
          <w:tab w:val="left" w:pos="635"/>
        </w:tabs>
        <w:spacing w:before="94" w:after="0" w:line="235" w:lineRule="auto"/>
        <w:ind w:left="190" w:right="188" w:firstLine="0"/>
        <w:jc w:val="both"/>
        <w:rPr>
          <w:sz w:val="19"/>
        </w:rPr>
      </w:pPr>
      <w:r>
        <w:rPr>
          <w:sz w:val="19"/>
        </w:rPr>
        <w:t>A vedação de que trata o item 2.7.8 estende-se a terceiro que auxilie a condução da contratação na qualidade de integrante de equipe de apoio, profissional especializado ou funcionário ou</w:t>
      </w:r>
      <w:r>
        <w:rPr>
          <w:spacing w:val="1"/>
          <w:sz w:val="19"/>
        </w:rPr>
        <w:t xml:space="preserve"> </w:t>
      </w:r>
      <w:r>
        <w:rPr>
          <w:sz w:val="19"/>
        </w:rPr>
        <w:t>representante de empresa que preste assessoria técnica.</w:t>
      </w:r>
    </w:p>
    <w:p w14:paraId="63A7D540">
      <w:pPr>
        <w:pStyle w:val="9"/>
        <w:numPr>
          <w:ilvl w:val="1"/>
          <w:numId w:val="1"/>
        </w:numPr>
        <w:tabs>
          <w:tab w:val="left" w:pos="618"/>
        </w:tabs>
        <w:spacing w:before="91" w:after="0" w:line="240" w:lineRule="auto"/>
        <w:ind w:left="617" w:right="0" w:hanging="428"/>
        <w:jc w:val="both"/>
        <w:rPr>
          <w:sz w:val="19"/>
        </w:rPr>
      </w:pPr>
      <w:r>
        <w:rPr>
          <w:sz w:val="19"/>
        </w:rPr>
        <w:t>É vedada a participação de pessoas jurídicas reunidas em consórcio.</w:t>
      </w:r>
    </w:p>
    <w:p w14:paraId="31524A76">
      <w:pPr>
        <w:pStyle w:val="7"/>
        <w:rPr>
          <w:sz w:val="20"/>
        </w:rPr>
      </w:pPr>
    </w:p>
    <w:p w14:paraId="08783829">
      <w:pPr>
        <w:pStyle w:val="4"/>
        <w:numPr>
          <w:ilvl w:val="0"/>
          <w:numId w:val="1"/>
        </w:numPr>
        <w:tabs>
          <w:tab w:val="left" w:pos="381"/>
        </w:tabs>
        <w:spacing w:before="170" w:after="0" w:line="240" w:lineRule="auto"/>
        <w:ind w:left="380" w:right="0" w:hanging="191"/>
        <w:jc w:val="both"/>
      </w:pPr>
      <w:r>
        <w:rPr>
          <w:spacing w:val="-1"/>
        </w:rPr>
        <w:t>DAS</w:t>
      </w:r>
      <w:r>
        <w:rPr>
          <w:spacing w:val="1"/>
        </w:rPr>
        <w:t xml:space="preserve"> </w:t>
      </w:r>
      <w:r>
        <w:rPr>
          <w:spacing w:val="-1"/>
        </w:rPr>
        <w:t>DECLARAÇÕES</w:t>
      </w:r>
      <w:r>
        <w:rPr>
          <w:spacing w:val="1"/>
        </w:rPr>
        <w:t xml:space="preserve"> </w:t>
      </w:r>
      <w:r>
        <w:rPr>
          <w:spacing w:val="-1"/>
        </w:rPr>
        <w:t>E</w:t>
      </w:r>
      <w:r>
        <w:rPr>
          <w:spacing w:val="-10"/>
        </w:rPr>
        <w:t xml:space="preserve"> </w:t>
      </w:r>
      <w:r>
        <w:rPr>
          <w:spacing w:val="-1"/>
        </w:rPr>
        <w:t>APRESENTAÇÃO</w:t>
      </w:r>
      <w:r>
        <w:rPr>
          <w:spacing w:val="1"/>
        </w:rPr>
        <w:t xml:space="preserve"> </w:t>
      </w:r>
      <w:r>
        <w:rPr>
          <w:spacing w:val="-1"/>
        </w:rPr>
        <w:t>DA</w:t>
      </w:r>
      <w:r>
        <w:rPr>
          <w:spacing w:val="-10"/>
        </w:rPr>
        <w:t xml:space="preserve"> </w:t>
      </w:r>
      <w:r>
        <w:rPr>
          <w:spacing w:val="-1"/>
        </w:rPr>
        <w:t>PROPOSTA</w:t>
      </w:r>
    </w:p>
    <w:p w14:paraId="37C0E099">
      <w:pPr>
        <w:pStyle w:val="9"/>
        <w:numPr>
          <w:ilvl w:val="1"/>
          <w:numId w:val="1"/>
        </w:numPr>
        <w:tabs>
          <w:tab w:val="left" w:pos="523"/>
        </w:tabs>
        <w:spacing w:before="90" w:after="0" w:line="240" w:lineRule="auto"/>
        <w:ind w:left="522" w:right="0" w:hanging="333"/>
        <w:jc w:val="both"/>
        <w:rPr>
          <w:sz w:val="19"/>
        </w:rPr>
      </w:pPr>
      <w:r>
        <w:rPr>
          <w:sz w:val="19"/>
        </w:rPr>
        <w:t>Na presente licitação, a fase de habilitação será realizada após as fases de apresentação de propostas e lances e de julgamento.</w:t>
      </w:r>
    </w:p>
    <w:p w14:paraId="75B47925">
      <w:pPr>
        <w:pStyle w:val="9"/>
        <w:numPr>
          <w:ilvl w:val="1"/>
          <w:numId w:val="1"/>
        </w:numPr>
        <w:tabs>
          <w:tab w:val="left" w:pos="576"/>
        </w:tabs>
        <w:spacing w:before="94" w:after="0" w:line="235" w:lineRule="auto"/>
        <w:ind w:left="190" w:right="188" w:firstLine="0"/>
        <w:jc w:val="both"/>
        <w:rPr>
          <w:sz w:val="19"/>
        </w:rPr>
      </w:pPr>
      <w:r>
        <w:rPr>
          <w:sz w:val="19"/>
        </w:rPr>
        <w:t>Os licitantes encaminharão, exclusivamente por meio do sistema eletrônico, a proposta com o preço ou o percentual de desconto, conforme o critério de julgamento adotado neste Edital, até a data e</w:t>
      </w:r>
      <w:r>
        <w:rPr>
          <w:spacing w:val="1"/>
          <w:sz w:val="19"/>
        </w:rPr>
        <w:t xml:space="preserve"> </w:t>
      </w:r>
      <w:r>
        <w:rPr>
          <w:sz w:val="19"/>
        </w:rPr>
        <w:t>o horário estabelecidos para abertura da sessão pública.</w:t>
      </w:r>
    </w:p>
    <w:p w14:paraId="6FD5D5C8">
      <w:pPr>
        <w:pStyle w:val="9"/>
        <w:numPr>
          <w:ilvl w:val="1"/>
          <w:numId w:val="1"/>
        </w:numPr>
        <w:tabs>
          <w:tab w:val="left" w:pos="523"/>
        </w:tabs>
        <w:spacing w:before="91" w:after="0" w:line="240" w:lineRule="auto"/>
        <w:ind w:left="522" w:right="0" w:hanging="333"/>
        <w:jc w:val="both"/>
        <w:rPr>
          <w:sz w:val="19"/>
        </w:rPr>
      </w:pPr>
      <w:r>
        <w:rPr>
          <w:sz w:val="19"/>
        </w:rPr>
        <w:t>No cadastramento da proposta inicial, o licitante declarará, em campo próprio do sistema, que:</w:t>
      </w:r>
    </w:p>
    <w:p w14:paraId="3BAB2A14">
      <w:pPr>
        <w:pStyle w:val="9"/>
        <w:numPr>
          <w:ilvl w:val="2"/>
          <w:numId w:val="3"/>
        </w:numPr>
        <w:tabs>
          <w:tab w:val="left" w:pos="667"/>
        </w:tabs>
        <w:spacing w:before="95" w:after="0" w:line="235" w:lineRule="auto"/>
        <w:ind w:left="190" w:right="188" w:firstLine="0"/>
        <w:jc w:val="both"/>
        <w:rPr>
          <w:sz w:val="19"/>
        </w:rPr>
      </w:pPr>
      <w:r>
        <w:rPr>
          <w:sz w:val="19"/>
        </w:rPr>
        <w:t>está ciente e concorda com as condições contidas no edital e seus anexos, bem como de que a proposta apresentada compreende a integralidade dos custos para atendimento dos direitos trabalhistas</w:t>
      </w:r>
      <w:r>
        <w:rPr>
          <w:spacing w:val="1"/>
          <w:sz w:val="19"/>
        </w:rPr>
        <w:t xml:space="preserve"> </w:t>
      </w:r>
      <w:r>
        <w:rPr>
          <w:sz w:val="19"/>
        </w:rPr>
        <w:t>assegurados na Constituição Federal, nas leis trabalhistas, nas normas infralegais, nas convenções coletivas de trabalho e nos termos de ajustamento de conduta vigentes na data de sua entrega em</w:t>
      </w:r>
      <w:r>
        <w:rPr>
          <w:spacing w:val="1"/>
          <w:sz w:val="19"/>
        </w:rPr>
        <w:t xml:space="preserve"> </w:t>
      </w:r>
      <w:r>
        <w:rPr>
          <w:sz w:val="19"/>
        </w:rPr>
        <w:t>definitivo e que cumpre plenamente os requisitos de habilitação definidos no instrumento convocatório;</w:t>
      </w:r>
    </w:p>
    <w:p w14:paraId="230F6E4C">
      <w:pPr>
        <w:pStyle w:val="9"/>
        <w:numPr>
          <w:ilvl w:val="2"/>
          <w:numId w:val="3"/>
        </w:numPr>
        <w:tabs>
          <w:tab w:val="left" w:pos="676"/>
        </w:tabs>
        <w:spacing w:before="94" w:after="0" w:line="235" w:lineRule="auto"/>
        <w:ind w:left="190" w:right="188" w:firstLine="0"/>
        <w:jc w:val="both"/>
        <w:rPr>
          <w:sz w:val="19"/>
        </w:rPr>
      </w:pPr>
      <w:r>
        <w:rPr>
          <w:sz w:val="19"/>
        </w:rPr>
        <w:t>não emprega menor de 18 anos em trabalho noturno, perigoso ou insalubre e não emprega menor de 16 anos, salvo menor, a partir de 14 anos, na condição de aprendiz, nos termos do</w:t>
      </w:r>
      <w:r>
        <w:rPr>
          <w:color w:val="0000ED"/>
          <w:sz w:val="19"/>
        </w:rPr>
        <w:t xml:space="preserve"> </w:t>
      </w:r>
      <w:r>
        <w:fldChar w:fldCharType="begin"/>
      </w:r>
      <w:r>
        <w:instrText xml:space="preserve"> HYPERLINK "https://www.planalto.gov.br/ccivil_03/constituicao/constituicaocompilado.htm#art7" \h </w:instrText>
      </w:r>
      <w:r>
        <w:fldChar w:fldCharType="separate"/>
      </w:r>
      <w:r>
        <w:rPr>
          <w:color w:val="0000ED"/>
          <w:sz w:val="19"/>
          <w:u w:val="single" w:color="0000ED"/>
        </w:rPr>
        <w:t>art</w:t>
      </w:r>
      <w:r>
        <w:rPr>
          <w:color w:val="0000ED"/>
          <w:sz w:val="19"/>
        </w:rPr>
        <w:t>i</w:t>
      </w:r>
      <w:r>
        <w:rPr>
          <w:color w:val="0000ED"/>
          <w:sz w:val="19"/>
          <w:u w:val="single" w:color="0000ED"/>
        </w:rPr>
        <w:t>go 7°,</w:t>
      </w:r>
      <w:r>
        <w:rPr>
          <w:color w:val="0000ED"/>
          <w:sz w:val="19"/>
          <w:u w:val="single" w:color="0000ED"/>
        </w:rPr>
        <w:fldChar w:fldCharType="end"/>
      </w:r>
      <w:r>
        <w:rPr>
          <w:color w:val="0000ED"/>
          <w:spacing w:val="1"/>
          <w:sz w:val="19"/>
        </w:rPr>
        <w:t xml:space="preserve"> </w:t>
      </w:r>
      <w:r>
        <w:fldChar w:fldCharType="begin"/>
      </w:r>
      <w:r>
        <w:instrText xml:space="preserve"> HYPERLINK "https://www.planalto.gov.br/ccivil_03/constituicao/constituicaocompilado.htm#art7" \h </w:instrText>
      </w:r>
      <w:r>
        <w:fldChar w:fldCharType="separate"/>
      </w:r>
      <w:r>
        <w:rPr>
          <w:color w:val="0000ED"/>
          <w:sz w:val="19"/>
          <w:u w:val="single" w:color="0000ED"/>
        </w:rPr>
        <w:t>XXXIII, da Constituição</w:t>
      </w:r>
      <w:r>
        <w:rPr>
          <w:color w:val="0000ED"/>
          <w:sz w:val="19"/>
          <w:u w:val="single" w:color="0000ED"/>
        </w:rPr>
        <w:fldChar w:fldCharType="end"/>
      </w:r>
      <w:r>
        <w:rPr>
          <w:sz w:val="19"/>
        </w:rPr>
        <w:t>;</w:t>
      </w:r>
    </w:p>
    <w:p w14:paraId="5D2887EC">
      <w:pPr>
        <w:pStyle w:val="9"/>
        <w:numPr>
          <w:ilvl w:val="2"/>
          <w:numId w:val="3"/>
        </w:numPr>
        <w:tabs>
          <w:tab w:val="left" w:pos="666"/>
        </w:tabs>
        <w:spacing w:before="91" w:after="0" w:line="240" w:lineRule="auto"/>
        <w:ind w:left="665" w:right="0" w:hanging="476"/>
        <w:jc w:val="left"/>
        <w:rPr>
          <w:sz w:val="19"/>
        </w:rPr>
      </w:pPr>
      <w:r>
        <w:rPr>
          <w:sz w:val="19"/>
        </w:rPr>
        <w:t>não possui empregados executando trabalho degradante ou forçado, observando o disposto nos</w:t>
      </w:r>
      <w:r>
        <w:rPr>
          <w:color w:val="0000ED"/>
          <w:sz w:val="19"/>
        </w:rPr>
        <w:t xml:space="preserve"> </w:t>
      </w:r>
      <w:r>
        <w:fldChar w:fldCharType="begin"/>
      </w:r>
      <w:r>
        <w:instrText xml:space="preserve"> HYPERLINK "https://www.planalto.gov.br/ccivil_03/constituicao/constituicaocompilado.htm" \h </w:instrText>
      </w:r>
      <w:r>
        <w:fldChar w:fldCharType="separate"/>
      </w:r>
      <w:r>
        <w:rPr>
          <w:color w:val="0000ED"/>
          <w:sz w:val="19"/>
          <w:u w:val="single" w:color="0000ED"/>
        </w:rPr>
        <w:t>incisos III e IV</w:t>
      </w:r>
      <w:r>
        <w:rPr>
          <w:color w:val="0000ED"/>
          <w:spacing w:val="-4"/>
          <w:sz w:val="19"/>
          <w:u w:val="single" w:color="0000ED"/>
        </w:rPr>
        <w:t xml:space="preserve"> </w:t>
      </w:r>
      <w:r>
        <w:rPr>
          <w:color w:val="0000ED"/>
          <w:sz w:val="19"/>
          <w:u w:val="single" w:color="0000ED"/>
        </w:rPr>
        <w:t>do art. 1º e no inciso III do art. 5º da Constituição Federal</w:t>
      </w:r>
      <w:r>
        <w:rPr>
          <w:color w:val="0000ED"/>
          <w:sz w:val="19"/>
          <w:u w:val="single" w:color="0000ED"/>
        </w:rPr>
        <w:fldChar w:fldCharType="end"/>
      </w:r>
      <w:r>
        <w:rPr>
          <w:sz w:val="19"/>
        </w:rPr>
        <w:t>;</w:t>
      </w:r>
    </w:p>
    <w:p w14:paraId="485982DB">
      <w:pPr>
        <w:pStyle w:val="9"/>
        <w:numPr>
          <w:ilvl w:val="2"/>
          <w:numId w:val="3"/>
        </w:numPr>
        <w:tabs>
          <w:tab w:val="left" w:pos="666"/>
        </w:tabs>
        <w:spacing w:before="90" w:after="0" w:line="240" w:lineRule="auto"/>
        <w:ind w:left="665" w:right="0" w:hanging="476"/>
        <w:jc w:val="left"/>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 lei</w:t>
      </w:r>
      <w:r>
        <w:rPr>
          <w:spacing w:val="-1"/>
          <w:sz w:val="19"/>
        </w:rPr>
        <w:t xml:space="preserve"> </w:t>
      </w:r>
      <w:r>
        <w:rPr>
          <w:sz w:val="19"/>
        </w:rPr>
        <w:t>e em outras normas específicas;</w:t>
      </w:r>
    </w:p>
    <w:p w14:paraId="18B64C0E">
      <w:pPr>
        <w:pStyle w:val="9"/>
        <w:numPr>
          <w:ilvl w:val="2"/>
          <w:numId w:val="3"/>
        </w:numPr>
        <w:tabs>
          <w:tab w:val="left" w:pos="666"/>
        </w:tabs>
        <w:spacing w:before="91" w:after="0" w:line="240" w:lineRule="auto"/>
        <w:ind w:left="665" w:right="0" w:hanging="476"/>
        <w:jc w:val="left"/>
        <w:rPr>
          <w:sz w:val="19"/>
        </w:rPr>
      </w:pPr>
      <w:r>
        <w:rPr>
          <w:sz w:val="19"/>
        </w:rPr>
        <w:t>cumpre</w:t>
      </w:r>
      <w:r>
        <w:rPr>
          <w:spacing w:val="-1"/>
          <w:sz w:val="19"/>
        </w:rPr>
        <w:t xml:space="preserve"> </w:t>
      </w:r>
      <w:r>
        <w:rPr>
          <w:sz w:val="19"/>
        </w:rPr>
        <w:t>as exigências</w:t>
      </w:r>
      <w:r>
        <w:rPr>
          <w:spacing w:val="-1"/>
          <w:sz w:val="19"/>
        </w:rPr>
        <w:t xml:space="preserve"> </w:t>
      </w:r>
      <w:r>
        <w:rPr>
          <w:sz w:val="19"/>
        </w:rPr>
        <w:t>de elaboração</w:t>
      </w:r>
      <w:r>
        <w:rPr>
          <w:spacing w:val="-1"/>
          <w:sz w:val="19"/>
        </w:rPr>
        <w:t xml:space="preserve"> </w:t>
      </w:r>
      <w:r>
        <w:rPr>
          <w:sz w:val="19"/>
        </w:rPr>
        <w:t>independente de proposta</w:t>
      </w:r>
      <w:r>
        <w:rPr>
          <w:spacing w:val="-1"/>
          <w:sz w:val="19"/>
        </w:rPr>
        <w:t xml:space="preserve"> </w:t>
      </w:r>
      <w:r>
        <w:rPr>
          <w:sz w:val="19"/>
        </w:rPr>
        <w:t>previstas no</w:t>
      </w:r>
      <w:r>
        <w:rPr>
          <w:spacing w:val="-1"/>
          <w:sz w:val="19"/>
        </w:rPr>
        <w:t xml:space="preserve"> </w:t>
      </w:r>
      <w:r>
        <w:rPr>
          <w:sz w:val="19"/>
        </w:rPr>
        <w:t>Decreto nº 43.150,</w:t>
      </w:r>
      <w:r>
        <w:rPr>
          <w:spacing w:val="-1"/>
          <w:sz w:val="19"/>
        </w:rPr>
        <w:t xml:space="preserve"> </w:t>
      </w:r>
      <w:r>
        <w:rPr>
          <w:sz w:val="19"/>
        </w:rPr>
        <w:t>de 24</w:t>
      </w:r>
      <w:r>
        <w:rPr>
          <w:spacing w:val="-1"/>
          <w:sz w:val="19"/>
        </w:rPr>
        <w:t xml:space="preserve"> </w:t>
      </w:r>
      <w:r>
        <w:rPr>
          <w:sz w:val="19"/>
        </w:rPr>
        <w:t>de agosto</w:t>
      </w:r>
      <w:r>
        <w:rPr>
          <w:spacing w:val="-1"/>
          <w:sz w:val="19"/>
        </w:rPr>
        <w:t xml:space="preserve"> </w:t>
      </w:r>
      <w:r>
        <w:rPr>
          <w:sz w:val="19"/>
        </w:rPr>
        <w:t>de 2011;</w:t>
      </w:r>
    </w:p>
    <w:p w14:paraId="37BCBC77">
      <w:pPr>
        <w:pStyle w:val="9"/>
        <w:numPr>
          <w:ilvl w:val="2"/>
          <w:numId w:val="3"/>
        </w:numPr>
        <w:tabs>
          <w:tab w:val="left" w:pos="666"/>
        </w:tabs>
        <w:spacing w:before="90" w:after="0" w:line="240" w:lineRule="auto"/>
        <w:ind w:left="665" w:right="0" w:hanging="476"/>
        <w:jc w:val="left"/>
        <w:rPr>
          <w:sz w:val="19"/>
        </w:rPr>
      </w:pPr>
      <w:r>
        <w:rPr>
          <w:sz w:val="19"/>
        </w:rPr>
        <w:t>Caso</w:t>
      </w:r>
      <w:r>
        <w:rPr>
          <w:spacing w:val="-1"/>
          <w:sz w:val="19"/>
        </w:rPr>
        <w:t xml:space="preserve"> </w:t>
      </w:r>
      <w:r>
        <w:rPr>
          <w:sz w:val="19"/>
        </w:rPr>
        <w:t>o objeto seja uma</w:t>
      </w:r>
      <w:r>
        <w:rPr>
          <w:spacing w:val="-1"/>
          <w:sz w:val="19"/>
        </w:rPr>
        <w:t xml:space="preserve"> </w:t>
      </w:r>
      <w:r>
        <w:rPr>
          <w:sz w:val="19"/>
        </w:rPr>
        <w:t>prestação de serviços, que</w:t>
      </w:r>
      <w:r>
        <w:rPr>
          <w:spacing w:val="-1"/>
          <w:sz w:val="19"/>
        </w:rPr>
        <w:t xml:space="preserve"> </w:t>
      </w:r>
      <w:r>
        <w:rPr>
          <w:sz w:val="19"/>
        </w:rPr>
        <w:t>cumpre a reserva de vagas</w:t>
      </w:r>
      <w:r>
        <w:rPr>
          <w:spacing w:val="-1"/>
          <w:sz w:val="19"/>
        </w:rPr>
        <w:t xml:space="preserve"> </w:t>
      </w:r>
      <w:r>
        <w:rPr>
          <w:sz w:val="19"/>
        </w:rPr>
        <w:t>para mulheres vítimas de</w:t>
      </w:r>
      <w:r>
        <w:rPr>
          <w:spacing w:val="-1"/>
          <w:sz w:val="19"/>
        </w:rPr>
        <w:t xml:space="preserve"> </w:t>
      </w:r>
      <w:r>
        <w:rPr>
          <w:sz w:val="19"/>
        </w:rPr>
        <w:t>violência doméstica e familiar, nos</w:t>
      </w:r>
      <w:r>
        <w:rPr>
          <w:spacing w:val="-1"/>
          <w:sz w:val="19"/>
        </w:rPr>
        <w:t xml:space="preserve"> </w:t>
      </w:r>
      <w:r>
        <w:rPr>
          <w:sz w:val="19"/>
        </w:rPr>
        <w:t>termos da Lei estadual</w:t>
      </w:r>
      <w:r>
        <w:rPr>
          <w:spacing w:val="-1"/>
          <w:sz w:val="19"/>
        </w:rPr>
        <w:t xml:space="preserve"> </w:t>
      </w:r>
      <w:r>
        <w:rPr>
          <w:sz w:val="19"/>
        </w:rPr>
        <w:t>nº 7.382, de 14</w:t>
      </w:r>
      <w:r>
        <w:rPr>
          <w:spacing w:val="-1"/>
          <w:sz w:val="19"/>
        </w:rPr>
        <w:t xml:space="preserve"> </w:t>
      </w:r>
      <w:r>
        <w:rPr>
          <w:sz w:val="19"/>
        </w:rPr>
        <w:t>de junho de 2016.</w:t>
      </w:r>
    </w:p>
    <w:p w14:paraId="1A60BD5B">
      <w:pPr>
        <w:pStyle w:val="9"/>
        <w:numPr>
          <w:ilvl w:val="2"/>
          <w:numId w:val="3"/>
        </w:numPr>
        <w:tabs>
          <w:tab w:val="left" w:pos="686"/>
        </w:tabs>
        <w:spacing w:before="94" w:after="0" w:line="235" w:lineRule="auto"/>
        <w:ind w:left="190" w:right="188" w:firstLine="0"/>
        <w:jc w:val="left"/>
        <w:rPr>
          <w:sz w:val="19"/>
        </w:rPr>
      </w:pPr>
      <w:r>
        <w:rPr>
          <w:sz w:val="19"/>
        </w:rPr>
        <w:t>que</w:t>
      </w:r>
      <w:r>
        <w:rPr>
          <w:spacing w:val="19"/>
          <w:sz w:val="19"/>
        </w:rPr>
        <w:t xml:space="preserve"> </w:t>
      </w:r>
      <w:r>
        <w:rPr>
          <w:sz w:val="19"/>
        </w:rPr>
        <w:t>não</w:t>
      </w:r>
      <w:r>
        <w:rPr>
          <w:spacing w:val="19"/>
          <w:sz w:val="19"/>
        </w:rPr>
        <w:t xml:space="preserve"> </w:t>
      </w:r>
      <w:r>
        <w:rPr>
          <w:sz w:val="19"/>
        </w:rPr>
        <w:t>foram</w:t>
      </w:r>
      <w:r>
        <w:rPr>
          <w:spacing w:val="19"/>
          <w:sz w:val="19"/>
        </w:rPr>
        <w:t xml:space="preserve"> </w:t>
      </w:r>
      <w:r>
        <w:rPr>
          <w:sz w:val="19"/>
        </w:rPr>
        <w:t>aplicadas</w:t>
      </w:r>
      <w:r>
        <w:rPr>
          <w:spacing w:val="19"/>
          <w:sz w:val="19"/>
        </w:rPr>
        <w:t xml:space="preserve"> </w:t>
      </w:r>
      <w:r>
        <w:rPr>
          <w:sz w:val="19"/>
        </w:rPr>
        <w:t>penalidades</w:t>
      </w:r>
      <w:r>
        <w:rPr>
          <w:spacing w:val="19"/>
          <w:sz w:val="19"/>
        </w:rPr>
        <w:t xml:space="preserve"> </w:t>
      </w:r>
      <w:r>
        <w:rPr>
          <w:sz w:val="19"/>
        </w:rPr>
        <w:t>de</w:t>
      </w:r>
      <w:r>
        <w:rPr>
          <w:spacing w:val="19"/>
          <w:sz w:val="19"/>
        </w:rPr>
        <w:t xml:space="preserve"> </w:t>
      </w:r>
      <w:r>
        <w:rPr>
          <w:sz w:val="19"/>
        </w:rPr>
        <w:t>suspensão</w:t>
      </w:r>
      <w:r>
        <w:rPr>
          <w:spacing w:val="19"/>
          <w:sz w:val="19"/>
        </w:rPr>
        <w:t xml:space="preserve"> </w:t>
      </w:r>
      <w:r>
        <w:rPr>
          <w:sz w:val="19"/>
        </w:rPr>
        <w:t>temporária</w:t>
      </w:r>
      <w:r>
        <w:rPr>
          <w:spacing w:val="19"/>
          <w:sz w:val="19"/>
        </w:rPr>
        <w:t xml:space="preserve"> </w:t>
      </w:r>
      <w:r>
        <w:rPr>
          <w:sz w:val="19"/>
        </w:rPr>
        <w:t>da</w:t>
      </w:r>
      <w:r>
        <w:rPr>
          <w:spacing w:val="19"/>
          <w:sz w:val="19"/>
        </w:rPr>
        <w:t xml:space="preserve"> </w:t>
      </w:r>
      <w:r>
        <w:rPr>
          <w:sz w:val="19"/>
        </w:rPr>
        <w:t>participação</w:t>
      </w:r>
      <w:r>
        <w:rPr>
          <w:spacing w:val="19"/>
          <w:sz w:val="19"/>
        </w:rPr>
        <w:t xml:space="preserve"> </w:t>
      </w:r>
      <w:r>
        <w:rPr>
          <w:sz w:val="19"/>
        </w:rPr>
        <w:t>em</w:t>
      </w:r>
      <w:r>
        <w:rPr>
          <w:spacing w:val="19"/>
          <w:sz w:val="19"/>
        </w:rPr>
        <w:t xml:space="preserve"> </w:t>
      </w:r>
      <w:r>
        <w:rPr>
          <w:sz w:val="19"/>
        </w:rPr>
        <w:t>licitação,</w:t>
      </w:r>
      <w:r>
        <w:rPr>
          <w:spacing w:val="19"/>
          <w:sz w:val="19"/>
        </w:rPr>
        <w:t xml:space="preserve"> </w:t>
      </w:r>
      <w:r>
        <w:rPr>
          <w:sz w:val="19"/>
        </w:rPr>
        <w:t>impedimento</w:t>
      </w:r>
      <w:r>
        <w:rPr>
          <w:spacing w:val="19"/>
          <w:sz w:val="19"/>
        </w:rPr>
        <w:t xml:space="preserve"> </w:t>
      </w:r>
      <w:r>
        <w:rPr>
          <w:sz w:val="19"/>
        </w:rPr>
        <w:t>de</w:t>
      </w:r>
      <w:r>
        <w:rPr>
          <w:spacing w:val="19"/>
          <w:sz w:val="19"/>
        </w:rPr>
        <w:t xml:space="preserve"> </w:t>
      </w:r>
      <w:r>
        <w:rPr>
          <w:sz w:val="19"/>
        </w:rPr>
        <w:t>contratar</w:t>
      </w:r>
      <w:r>
        <w:rPr>
          <w:spacing w:val="19"/>
          <w:sz w:val="19"/>
        </w:rPr>
        <w:t xml:space="preserve"> </w:t>
      </w:r>
      <w:r>
        <w:rPr>
          <w:sz w:val="19"/>
        </w:rPr>
        <w:t>ou</w:t>
      </w:r>
      <w:r>
        <w:rPr>
          <w:spacing w:val="19"/>
          <w:sz w:val="19"/>
        </w:rPr>
        <w:t xml:space="preserve"> </w:t>
      </w:r>
      <w:r>
        <w:rPr>
          <w:sz w:val="19"/>
        </w:rPr>
        <w:t>declaração</w:t>
      </w:r>
      <w:r>
        <w:rPr>
          <w:spacing w:val="19"/>
          <w:sz w:val="19"/>
        </w:rPr>
        <w:t xml:space="preserve"> </w:t>
      </w:r>
      <w:r>
        <w:rPr>
          <w:sz w:val="19"/>
        </w:rPr>
        <w:t>de</w:t>
      </w:r>
      <w:r>
        <w:rPr>
          <w:spacing w:val="19"/>
          <w:sz w:val="19"/>
        </w:rPr>
        <w:t xml:space="preserve"> </w:t>
      </w:r>
      <w:r>
        <w:rPr>
          <w:sz w:val="19"/>
        </w:rPr>
        <w:t>inidoneidade</w:t>
      </w:r>
      <w:r>
        <w:rPr>
          <w:spacing w:val="19"/>
          <w:sz w:val="19"/>
        </w:rPr>
        <w:t xml:space="preserve"> </w:t>
      </w:r>
      <w:r>
        <w:rPr>
          <w:sz w:val="19"/>
        </w:rPr>
        <w:t>para</w:t>
      </w:r>
      <w:r>
        <w:rPr>
          <w:spacing w:val="19"/>
          <w:sz w:val="19"/>
        </w:rPr>
        <w:t xml:space="preserve"> </w:t>
      </w:r>
      <w:r>
        <w:rPr>
          <w:sz w:val="19"/>
        </w:rPr>
        <w:t>licitar</w:t>
      </w:r>
      <w:r>
        <w:rPr>
          <w:spacing w:val="19"/>
          <w:sz w:val="19"/>
        </w:rPr>
        <w:t xml:space="preserve"> </w:t>
      </w:r>
      <w:r>
        <w:rPr>
          <w:sz w:val="19"/>
        </w:rPr>
        <w:t>e</w:t>
      </w:r>
      <w:r>
        <w:rPr>
          <w:spacing w:val="19"/>
          <w:sz w:val="19"/>
        </w:rPr>
        <w:t xml:space="preserve"> </w:t>
      </w:r>
      <w:r>
        <w:rPr>
          <w:sz w:val="19"/>
        </w:rPr>
        <w:t>contratar</w:t>
      </w:r>
      <w:r>
        <w:rPr>
          <w:spacing w:val="19"/>
          <w:sz w:val="19"/>
        </w:rPr>
        <w:t xml:space="preserve"> </w:t>
      </w:r>
      <w:r>
        <w:rPr>
          <w:sz w:val="19"/>
        </w:rPr>
        <w:t>cujos</w:t>
      </w:r>
      <w:r>
        <w:rPr>
          <w:spacing w:val="19"/>
          <w:sz w:val="19"/>
        </w:rPr>
        <w:t xml:space="preserve"> </w:t>
      </w:r>
      <w:r>
        <w:rPr>
          <w:sz w:val="19"/>
        </w:rPr>
        <w:t>efeitos</w:t>
      </w:r>
      <w:r>
        <w:rPr>
          <w:spacing w:val="19"/>
          <w:sz w:val="19"/>
        </w:rPr>
        <w:t xml:space="preserve"> </w:t>
      </w:r>
      <w:r>
        <w:rPr>
          <w:sz w:val="19"/>
        </w:rPr>
        <w:t>ainda</w:t>
      </w:r>
      <w:r>
        <w:rPr>
          <w:spacing w:val="-45"/>
          <w:sz w:val="19"/>
        </w:rPr>
        <w:t xml:space="preserve"> </w:t>
      </w:r>
      <w:r>
        <w:rPr>
          <w:sz w:val="19"/>
        </w:rPr>
        <w:t>vigorem e sejam aplicáveis no âmbito do Estado do Rio de Janeiro.</w:t>
      </w:r>
    </w:p>
    <w:p w14:paraId="3D588C0A">
      <w:pPr>
        <w:pStyle w:val="7"/>
        <w:rPr>
          <w:sz w:val="20"/>
        </w:rPr>
      </w:pPr>
    </w:p>
    <w:p w14:paraId="423423B0">
      <w:pPr>
        <w:pStyle w:val="9"/>
        <w:numPr>
          <w:ilvl w:val="1"/>
          <w:numId w:val="1"/>
        </w:numPr>
        <w:tabs>
          <w:tab w:val="left" w:pos="571"/>
        </w:tabs>
        <w:spacing w:before="171" w:after="0" w:line="240" w:lineRule="auto"/>
        <w:ind w:left="570" w:right="0" w:hanging="381"/>
        <w:jc w:val="both"/>
        <w:rPr>
          <w:sz w:val="19"/>
        </w:rPr>
      </w:pPr>
      <w:r>
        <w:rPr>
          <w:sz w:val="19"/>
        </w:rPr>
        <w:t>O</w:t>
      </w:r>
      <w:r>
        <w:rPr>
          <w:spacing w:val="-1"/>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 ainda,</w:t>
      </w:r>
      <w:r>
        <w:rPr>
          <w:spacing w:val="-1"/>
          <w:sz w:val="19"/>
        </w:rPr>
        <w:t xml:space="preserve"> </w:t>
      </w:r>
      <w:r>
        <w:rPr>
          <w:sz w:val="19"/>
        </w:rPr>
        <w:t>em campo</w:t>
      </w:r>
      <w:r>
        <w:rPr>
          <w:spacing w:val="-1"/>
          <w:sz w:val="19"/>
        </w:rPr>
        <w:t xml:space="preserve"> </w:t>
      </w:r>
      <w:r>
        <w:rPr>
          <w:sz w:val="19"/>
        </w:rPr>
        <w:t>próprio do</w:t>
      </w:r>
      <w:r>
        <w:rPr>
          <w:spacing w:val="-1"/>
          <w:sz w:val="19"/>
        </w:rPr>
        <w:t xml:space="preserve"> </w:t>
      </w:r>
      <w:r>
        <w:rPr>
          <w:sz w:val="19"/>
        </w:rPr>
        <w:t>sistema 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no</w:t>
      </w:r>
      <w:r>
        <w:rPr>
          <w:color w:val="0000ED"/>
          <w:sz w:val="19"/>
        </w:rPr>
        <w:t xml:space="preserve"> </w:t>
      </w:r>
      <w:r>
        <w:fldChar w:fldCharType="begin"/>
      </w:r>
      <w:r>
        <w:instrText xml:space="preserve"> HYPERLINK "http://www.planalto.gov.br/ccivil_03/_ato2019-2022/2021/lei/L14133.htm#art16" \h </w:instrText>
      </w:r>
      <w:r>
        <w:fldChar w:fldCharType="separate"/>
      </w:r>
      <w:r>
        <w:rPr>
          <w:color w:val="0000ED"/>
          <w:sz w:val="19"/>
          <w:u w:val="single" w:color="0000ED"/>
        </w:rPr>
        <w:t>art</w:t>
      </w:r>
      <w:r>
        <w:rPr>
          <w:color w:val="0000ED"/>
          <w:sz w:val="19"/>
        </w:rPr>
        <w:t>i</w:t>
      </w:r>
      <w:r>
        <w:rPr>
          <w:color w:val="0000ED"/>
          <w:sz w:val="19"/>
          <w:u w:val="single" w:color="0000ED"/>
        </w:rPr>
        <w:t>go 16</w:t>
      </w:r>
      <w:r>
        <w:rPr>
          <w:color w:val="0000ED"/>
          <w:spacing w:val="-1"/>
          <w:sz w:val="19"/>
          <w:u w:val="single" w:color="0000ED"/>
        </w:rPr>
        <w:t xml:space="preserve"> </w:t>
      </w:r>
      <w:r>
        <w:rPr>
          <w:color w:val="0000ED"/>
          <w:sz w:val="19"/>
          <w:u w:val="single" w:color="0000ED"/>
        </w:rPr>
        <w:t>da Lei</w:t>
      </w:r>
      <w:r>
        <w:rPr>
          <w:color w:val="0000ED"/>
          <w:spacing w:val="-1"/>
          <w:sz w:val="19"/>
          <w:u w:val="single" w:color="0000ED"/>
        </w:rPr>
        <w:t xml:space="preserve"> </w:t>
      </w:r>
      <w:r>
        <w:rPr>
          <w:color w:val="0000ED"/>
          <w:sz w:val="19"/>
          <w:u w:val="single" w:color="0000ED"/>
        </w:rPr>
        <w:t>nº 14.133,</w:t>
      </w:r>
      <w:r>
        <w:rPr>
          <w:color w:val="0000ED"/>
          <w:spacing w:val="-1"/>
          <w:sz w:val="19"/>
          <w:u w:val="single" w:color="0000ED"/>
        </w:rPr>
        <w:t xml:space="preserve"> </w:t>
      </w:r>
      <w:r>
        <w:rPr>
          <w:color w:val="0000ED"/>
          <w:sz w:val="19"/>
          <w:u w:val="single" w:color="0000ED"/>
        </w:rPr>
        <w:t>de 2021</w:t>
      </w:r>
      <w:r>
        <w:rPr>
          <w:color w:val="0000ED"/>
          <w:sz w:val="19"/>
          <w:u w:val="single" w:color="0000ED"/>
        </w:rPr>
        <w:fldChar w:fldCharType="end"/>
      </w:r>
      <w:r>
        <w:rPr>
          <w:sz w:val="19"/>
        </w:rPr>
        <w:t>.</w:t>
      </w:r>
    </w:p>
    <w:p w14:paraId="18542F9A">
      <w:pPr>
        <w:pStyle w:val="9"/>
        <w:numPr>
          <w:ilvl w:val="1"/>
          <w:numId w:val="1"/>
        </w:numPr>
        <w:tabs>
          <w:tab w:val="left" w:pos="620"/>
        </w:tabs>
        <w:spacing w:before="94" w:after="0" w:line="235" w:lineRule="auto"/>
        <w:ind w:left="190" w:right="187" w:firstLine="0"/>
        <w:jc w:val="both"/>
        <w:rPr>
          <w:sz w:val="19"/>
        </w:rPr>
      </w:pPr>
      <w:r>
        <w:rPr>
          <w:sz w:val="19"/>
        </w:rPr>
        <w:t>O fornecedor enquadrado como microempresa, empresa de pequeno porte ou sociedade cooperativa deverá declarar, ainda, em campo próprio do sistema eletrônico, que cumpre os requisitos</w:t>
      </w:r>
      <w:r>
        <w:rPr>
          <w:spacing w:val="1"/>
          <w:sz w:val="19"/>
        </w:rPr>
        <w:t xml:space="preserve"> </w:t>
      </w:r>
      <w:r>
        <w:rPr>
          <w:sz w:val="19"/>
        </w:rPr>
        <w:t>estabelecidos</w:t>
      </w:r>
      <w:r>
        <w:rPr>
          <w:spacing w:val="7"/>
          <w:sz w:val="19"/>
        </w:rPr>
        <w:t xml:space="preserve"> </w:t>
      </w:r>
      <w:r>
        <w:rPr>
          <w:sz w:val="19"/>
        </w:rPr>
        <w:t>no</w:t>
      </w:r>
      <w:r>
        <w:rPr>
          <w:color w:val="0000ED"/>
          <w:spacing w:val="7"/>
          <w:sz w:val="19"/>
        </w:rPr>
        <w:t xml:space="preserve"> </w:t>
      </w:r>
      <w:r>
        <w:fldChar w:fldCharType="begin"/>
      </w:r>
      <w:r>
        <w:instrText xml:space="preserve"> HYPERLINK "https://www.planalto.gov.br/ccivil_03/leis/lcp/lcp123.htm#art3" \h </w:instrText>
      </w:r>
      <w:r>
        <w:fldChar w:fldCharType="separate"/>
      </w:r>
      <w:r>
        <w:rPr>
          <w:color w:val="0000ED"/>
          <w:sz w:val="19"/>
          <w:u w:val="single" w:color="0000ED"/>
        </w:rPr>
        <w:t>art</w:t>
      </w:r>
      <w:r>
        <w:rPr>
          <w:color w:val="0000ED"/>
          <w:sz w:val="19"/>
        </w:rPr>
        <w:t>i</w:t>
      </w:r>
      <w:r>
        <w:rPr>
          <w:color w:val="0000ED"/>
          <w:sz w:val="19"/>
          <w:u w:val="single" w:color="0000ED"/>
        </w:rPr>
        <w:t>go</w:t>
      </w:r>
      <w:r>
        <w:rPr>
          <w:color w:val="0000ED"/>
          <w:spacing w:val="7"/>
          <w:sz w:val="19"/>
          <w:u w:val="single" w:color="0000ED"/>
        </w:rPr>
        <w:t xml:space="preserve"> </w:t>
      </w:r>
      <w:r>
        <w:rPr>
          <w:color w:val="0000ED"/>
          <w:sz w:val="19"/>
          <w:u w:val="single" w:color="0000ED"/>
        </w:rPr>
        <w:t>3°</w:t>
      </w:r>
      <w:r>
        <w:rPr>
          <w:color w:val="0000ED"/>
          <w:spacing w:val="7"/>
          <w:sz w:val="19"/>
          <w:u w:val="single" w:color="0000ED"/>
        </w:rPr>
        <w:t xml:space="preserve"> </w:t>
      </w:r>
      <w:r>
        <w:rPr>
          <w:color w:val="0000ED"/>
          <w:sz w:val="19"/>
          <w:u w:val="single" w:color="0000ED"/>
        </w:rPr>
        <w:t>da</w:t>
      </w:r>
      <w:r>
        <w:rPr>
          <w:color w:val="0000ED"/>
          <w:spacing w:val="7"/>
          <w:sz w:val="19"/>
          <w:u w:val="single" w:color="0000ED"/>
        </w:rPr>
        <w:t xml:space="preserve"> </w:t>
      </w:r>
      <w:r>
        <w:rPr>
          <w:color w:val="0000ED"/>
          <w:sz w:val="19"/>
          <w:u w:val="single" w:color="0000ED"/>
        </w:rPr>
        <w:t>Lei</w:t>
      </w:r>
      <w:r>
        <w:rPr>
          <w:color w:val="0000ED"/>
          <w:spacing w:val="7"/>
          <w:sz w:val="19"/>
          <w:u w:val="single" w:color="0000ED"/>
        </w:rPr>
        <w:t xml:space="preserve"> </w:t>
      </w:r>
      <w:r>
        <w:rPr>
          <w:color w:val="0000ED"/>
          <w:sz w:val="19"/>
          <w:u w:val="single" w:color="0000ED"/>
        </w:rPr>
        <w:t>Complementar</w:t>
      </w:r>
      <w:r>
        <w:rPr>
          <w:color w:val="0000ED"/>
          <w:spacing w:val="7"/>
          <w:sz w:val="19"/>
          <w:u w:val="single" w:color="0000ED"/>
        </w:rPr>
        <w:t xml:space="preserve"> </w:t>
      </w:r>
      <w:r>
        <w:rPr>
          <w:color w:val="0000ED"/>
          <w:sz w:val="19"/>
          <w:u w:val="single" w:color="0000ED"/>
        </w:rPr>
        <w:t>nº</w:t>
      </w:r>
      <w:r>
        <w:rPr>
          <w:color w:val="0000ED"/>
          <w:spacing w:val="7"/>
          <w:sz w:val="19"/>
          <w:u w:val="single" w:color="0000ED"/>
        </w:rPr>
        <w:t xml:space="preserve"> </w:t>
      </w:r>
      <w:r>
        <w:rPr>
          <w:color w:val="0000ED"/>
          <w:sz w:val="19"/>
          <w:u w:val="single" w:color="0000ED"/>
        </w:rPr>
        <w:t>123,</w:t>
      </w:r>
      <w:r>
        <w:rPr>
          <w:color w:val="0000ED"/>
          <w:spacing w:val="7"/>
          <w:sz w:val="19"/>
          <w:u w:val="single" w:color="0000ED"/>
        </w:rPr>
        <w:t xml:space="preserve"> </w:t>
      </w:r>
      <w:r>
        <w:rPr>
          <w:color w:val="0000ED"/>
          <w:sz w:val="19"/>
          <w:u w:val="single" w:color="0000ED"/>
        </w:rPr>
        <w:t>de</w:t>
      </w:r>
      <w:r>
        <w:rPr>
          <w:color w:val="0000ED"/>
          <w:spacing w:val="7"/>
          <w:sz w:val="19"/>
          <w:u w:val="single" w:color="0000ED"/>
        </w:rPr>
        <w:t xml:space="preserve"> </w:t>
      </w:r>
      <w:r>
        <w:rPr>
          <w:color w:val="0000ED"/>
          <w:sz w:val="19"/>
          <w:u w:val="single" w:color="0000ED"/>
        </w:rPr>
        <w:t>2006</w:t>
      </w:r>
      <w:r>
        <w:rPr>
          <w:color w:val="0000ED"/>
          <w:sz w:val="19"/>
          <w:u w:val="single" w:color="0000ED"/>
        </w:rPr>
        <w:fldChar w:fldCharType="end"/>
      </w:r>
      <w:r>
        <w:rPr>
          <w:sz w:val="19"/>
        </w:rPr>
        <w:t>,</w:t>
      </w:r>
      <w:r>
        <w:rPr>
          <w:spacing w:val="7"/>
          <w:sz w:val="19"/>
        </w:rPr>
        <w:t xml:space="preserve"> </w:t>
      </w:r>
      <w:r>
        <w:rPr>
          <w:sz w:val="19"/>
        </w:rPr>
        <w:t>estando</w:t>
      </w:r>
      <w:r>
        <w:rPr>
          <w:spacing w:val="7"/>
          <w:sz w:val="19"/>
        </w:rPr>
        <w:t xml:space="preserve"> </w:t>
      </w:r>
      <w:r>
        <w:rPr>
          <w:sz w:val="19"/>
        </w:rPr>
        <w:t>apto</w:t>
      </w:r>
      <w:r>
        <w:rPr>
          <w:spacing w:val="7"/>
          <w:sz w:val="19"/>
        </w:rPr>
        <w:t xml:space="preserve"> </w:t>
      </w:r>
      <w:r>
        <w:rPr>
          <w:sz w:val="19"/>
        </w:rPr>
        <w:t>a</w:t>
      </w:r>
      <w:r>
        <w:rPr>
          <w:spacing w:val="7"/>
          <w:sz w:val="19"/>
        </w:rPr>
        <w:t xml:space="preserve"> </w:t>
      </w:r>
      <w:r>
        <w:rPr>
          <w:sz w:val="19"/>
        </w:rPr>
        <w:t>usufruir</w:t>
      </w:r>
      <w:r>
        <w:rPr>
          <w:spacing w:val="7"/>
          <w:sz w:val="19"/>
        </w:rPr>
        <w:t xml:space="preserve"> </w:t>
      </w:r>
      <w:r>
        <w:rPr>
          <w:sz w:val="19"/>
        </w:rPr>
        <w:t>do</w:t>
      </w:r>
      <w:r>
        <w:rPr>
          <w:spacing w:val="7"/>
          <w:sz w:val="19"/>
        </w:rPr>
        <w:t xml:space="preserve"> </w:t>
      </w:r>
      <w:r>
        <w:rPr>
          <w:sz w:val="19"/>
        </w:rPr>
        <w:t>tratamento</w:t>
      </w:r>
      <w:r>
        <w:rPr>
          <w:spacing w:val="7"/>
          <w:sz w:val="19"/>
        </w:rPr>
        <w:t xml:space="preserve"> </w:t>
      </w:r>
      <w:r>
        <w:rPr>
          <w:sz w:val="19"/>
        </w:rPr>
        <w:t>favorecido</w:t>
      </w:r>
      <w:r>
        <w:rPr>
          <w:spacing w:val="7"/>
          <w:sz w:val="19"/>
        </w:rPr>
        <w:t xml:space="preserve"> </w:t>
      </w:r>
      <w:r>
        <w:rPr>
          <w:sz w:val="19"/>
        </w:rPr>
        <w:t>estabelecido</w:t>
      </w:r>
      <w:r>
        <w:rPr>
          <w:spacing w:val="7"/>
          <w:sz w:val="19"/>
        </w:rPr>
        <w:t xml:space="preserve"> </w:t>
      </w:r>
      <w:r>
        <w:rPr>
          <w:sz w:val="19"/>
        </w:rPr>
        <w:t>em</w:t>
      </w:r>
      <w:r>
        <w:rPr>
          <w:spacing w:val="7"/>
          <w:sz w:val="19"/>
        </w:rPr>
        <w:t xml:space="preserve"> </w:t>
      </w:r>
      <w:r>
        <w:rPr>
          <w:sz w:val="19"/>
        </w:rPr>
        <w:t>seus</w:t>
      </w:r>
      <w:r>
        <w:rPr>
          <w:color w:val="0000ED"/>
          <w:spacing w:val="7"/>
          <w:sz w:val="19"/>
        </w:rPr>
        <w:t xml:space="preserve"> </w:t>
      </w:r>
      <w:r>
        <w:fldChar w:fldCharType="begin"/>
      </w:r>
      <w:r>
        <w:instrText xml:space="preserve"> HYPERLINK "https://www.planalto.gov.br/ccivil_03/leis/lcp/lcp123.htm#art42" \h </w:instrText>
      </w:r>
      <w:r>
        <w:fldChar w:fldCharType="separate"/>
      </w:r>
      <w:r>
        <w:rPr>
          <w:color w:val="0000ED"/>
          <w:sz w:val="19"/>
          <w:u w:val="single" w:color="0000ED"/>
        </w:rPr>
        <w:t>arts.</w:t>
      </w:r>
      <w:r>
        <w:rPr>
          <w:color w:val="0000ED"/>
          <w:spacing w:val="7"/>
          <w:sz w:val="19"/>
          <w:u w:val="single" w:color="0000ED"/>
        </w:rPr>
        <w:t xml:space="preserve"> </w:t>
      </w:r>
      <w:r>
        <w:rPr>
          <w:color w:val="0000ED"/>
          <w:sz w:val="19"/>
          <w:u w:val="single" w:color="0000ED"/>
        </w:rPr>
        <w:t>42</w:t>
      </w:r>
      <w:r>
        <w:rPr>
          <w:color w:val="0000ED"/>
          <w:spacing w:val="7"/>
          <w:sz w:val="19"/>
          <w:u w:val="single" w:color="0000ED"/>
        </w:rPr>
        <w:t xml:space="preserve"> </w:t>
      </w:r>
      <w:r>
        <w:rPr>
          <w:color w:val="0000ED"/>
          <w:sz w:val="19"/>
          <w:u w:val="single" w:color="0000ED"/>
        </w:rPr>
        <w:t>a</w:t>
      </w:r>
      <w:r>
        <w:rPr>
          <w:color w:val="0000ED"/>
          <w:spacing w:val="7"/>
          <w:sz w:val="19"/>
          <w:u w:val="single" w:color="0000ED"/>
        </w:rPr>
        <w:t xml:space="preserve"> </w:t>
      </w:r>
      <w:r>
        <w:rPr>
          <w:color w:val="0000ED"/>
          <w:sz w:val="19"/>
          <w:u w:val="single" w:color="0000ED"/>
        </w:rPr>
        <w:t>49</w:t>
      </w:r>
      <w:r>
        <w:rPr>
          <w:color w:val="0000ED"/>
          <w:sz w:val="19"/>
          <w:u w:val="single" w:color="0000ED"/>
        </w:rPr>
        <w:fldChar w:fldCharType="end"/>
      </w:r>
      <w:r>
        <w:rPr>
          <w:sz w:val="19"/>
        </w:rPr>
        <w:t>,</w:t>
      </w:r>
      <w:r>
        <w:rPr>
          <w:spacing w:val="7"/>
          <w:sz w:val="19"/>
        </w:rPr>
        <w:t xml:space="preserve"> </w:t>
      </w:r>
      <w:r>
        <w:rPr>
          <w:sz w:val="19"/>
        </w:rPr>
        <w:t>observado</w:t>
      </w:r>
      <w:r>
        <w:rPr>
          <w:spacing w:val="7"/>
          <w:sz w:val="19"/>
        </w:rPr>
        <w:t xml:space="preserve"> </w:t>
      </w:r>
      <w:r>
        <w:rPr>
          <w:sz w:val="19"/>
        </w:rPr>
        <w:t>o</w:t>
      </w:r>
      <w:r>
        <w:rPr>
          <w:spacing w:val="7"/>
          <w:sz w:val="19"/>
        </w:rPr>
        <w:t xml:space="preserve"> </w:t>
      </w:r>
      <w:r>
        <w:rPr>
          <w:sz w:val="19"/>
        </w:rPr>
        <w:t>disposto</w:t>
      </w:r>
      <w:r>
        <w:rPr>
          <w:spacing w:val="7"/>
          <w:sz w:val="19"/>
        </w:rPr>
        <w:t xml:space="preserve"> </w:t>
      </w:r>
      <w:r>
        <w:rPr>
          <w:sz w:val="19"/>
        </w:rPr>
        <w:t>nos</w:t>
      </w:r>
      <w:r>
        <w:rPr>
          <w:color w:val="0000ED"/>
          <w:spacing w:val="7"/>
          <w:sz w:val="19"/>
        </w:rPr>
        <w:t xml:space="preserve"> </w:t>
      </w:r>
      <w:r>
        <w:fldChar w:fldCharType="begin"/>
      </w:r>
      <w:r>
        <w:instrText xml:space="preserve"> HYPERLINK "http://www.planalto.gov.br/ccivil_03/_ato2019-2022/2021/lei/L14133.htm#art4%C2%A71" \h </w:instrText>
      </w:r>
      <w:r>
        <w:fldChar w:fldCharType="separate"/>
      </w:r>
      <w:r>
        <w:rPr>
          <w:color w:val="0000ED"/>
          <w:sz w:val="19"/>
          <w:u w:val="single" w:color="0000ED"/>
        </w:rPr>
        <w:t>§§</w:t>
      </w:r>
      <w:r>
        <w:rPr>
          <w:color w:val="0000ED"/>
          <w:spacing w:val="7"/>
          <w:sz w:val="19"/>
          <w:u w:val="single" w:color="0000ED"/>
        </w:rPr>
        <w:t xml:space="preserve"> </w:t>
      </w:r>
      <w:r>
        <w:rPr>
          <w:color w:val="0000ED"/>
          <w:sz w:val="19"/>
          <w:u w:val="single" w:color="0000ED"/>
        </w:rPr>
        <w:t>1º</w:t>
      </w:r>
      <w:r>
        <w:rPr>
          <w:color w:val="0000ED"/>
          <w:spacing w:val="7"/>
          <w:sz w:val="19"/>
          <w:u w:val="single" w:color="0000ED"/>
        </w:rPr>
        <w:t xml:space="preserve"> </w:t>
      </w:r>
      <w:r>
        <w:rPr>
          <w:color w:val="0000ED"/>
          <w:sz w:val="19"/>
          <w:u w:val="single" w:color="0000ED"/>
        </w:rPr>
        <w:t>ao</w:t>
      </w:r>
      <w:r>
        <w:rPr>
          <w:color w:val="0000ED"/>
          <w:spacing w:val="7"/>
          <w:sz w:val="19"/>
          <w:u w:val="single" w:color="0000ED"/>
        </w:rPr>
        <w:t xml:space="preserve"> </w:t>
      </w:r>
      <w:r>
        <w:rPr>
          <w:color w:val="0000ED"/>
          <w:sz w:val="19"/>
          <w:u w:val="single" w:color="0000ED"/>
        </w:rPr>
        <w:t>3º</w:t>
      </w:r>
      <w:r>
        <w:rPr>
          <w:color w:val="0000ED"/>
          <w:spacing w:val="7"/>
          <w:sz w:val="19"/>
          <w:u w:val="single" w:color="0000ED"/>
        </w:rPr>
        <w:t xml:space="preserve"> </w:t>
      </w:r>
      <w:r>
        <w:rPr>
          <w:color w:val="0000ED"/>
          <w:sz w:val="19"/>
          <w:u w:val="single" w:color="0000ED"/>
        </w:rPr>
        <w:t>do</w:t>
      </w:r>
      <w:r>
        <w:rPr>
          <w:color w:val="0000ED"/>
          <w:spacing w:val="7"/>
          <w:sz w:val="19"/>
          <w:u w:val="single" w:color="0000ED"/>
        </w:rPr>
        <w:t xml:space="preserve"> </w:t>
      </w:r>
      <w:r>
        <w:rPr>
          <w:color w:val="0000ED"/>
          <w:sz w:val="19"/>
          <w:u w:val="single" w:color="0000ED"/>
        </w:rPr>
        <w:t>art.</w:t>
      </w:r>
      <w:r>
        <w:rPr>
          <w:color w:val="0000ED"/>
          <w:spacing w:val="7"/>
          <w:sz w:val="19"/>
          <w:u w:val="single" w:color="0000ED"/>
        </w:rPr>
        <w:t xml:space="preserve"> </w:t>
      </w:r>
      <w:r>
        <w:rPr>
          <w:color w:val="0000ED"/>
          <w:sz w:val="19"/>
          <w:u w:val="single" w:color="0000ED"/>
        </w:rPr>
        <w:t>4º,</w:t>
      </w:r>
      <w:r>
        <w:rPr>
          <w:color w:val="0000ED"/>
          <w:spacing w:val="7"/>
          <w:sz w:val="19"/>
          <w:u w:val="single" w:color="0000ED"/>
        </w:rPr>
        <w:t xml:space="preserve"> </w:t>
      </w:r>
      <w:r>
        <w:rPr>
          <w:color w:val="0000ED"/>
          <w:sz w:val="19"/>
          <w:u w:val="single" w:color="0000ED"/>
        </w:rPr>
        <w:t>da</w:t>
      </w:r>
      <w:r>
        <w:rPr>
          <w:color w:val="0000ED"/>
          <w:sz w:val="19"/>
          <w:u w:val="single" w:color="0000ED"/>
        </w:rPr>
        <w:fldChar w:fldCharType="end"/>
      </w:r>
      <w:r>
        <w:rPr>
          <w:color w:val="0000ED"/>
          <w:spacing w:val="-46"/>
          <w:sz w:val="19"/>
        </w:rPr>
        <w:t xml:space="preserve"> </w:t>
      </w:r>
      <w:r>
        <w:fldChar w:fldCharType="begin"/>
      </w:r>
      <w:r>
        <w:instrText xml:space="preserve"> HYPERLINK "http://www.planalto.gov.br/ccivil_03/_ato2019-2022/2021/lei/L14133.htm#art4%C2%A71" \h </w:instrText>
      </w:r>
      <w:r>
        <w:fldChar w:fldCharType="separate"/>
      </w:r>
      <w:r>
        <w:rPr>
          <w:color w:val="0000ED"/>
          <w:sz w:val="19"/>
          <w:u w:val="single" w:color="0000ED"/>
        </w:rPr>
        <w:t>Lei n.º 14.133, de 2021.</w:t>
      </w:r>
      <w:r>
        <w:rPr>
          <w:color w:val="0000ED"/>
          <w:sz w:val="19"/>
          <w:u w:val="single" w:color="0000ED"/>
        </w:rPr>
        <w:fldChar w:fldCharType="end"/>
      </w:r>
    </w:p>
    <w:p w14:paraId="46845137">
      <w:pPr>
        <w:pStyle w:val="9"/>
        <w:numPr>
          <w:ilvl w:val="2"/>
          <w:numId w:val="4"/>
        </w:numPr>
        <w:tabs>
          <w:tab w:val="left" w:pos="666"/>
        </w:tabs>
        <w:spacing w:before="90" w:after="0" w:line="240" w:lineRule="auto"/>
        <w:ind w:left="665" w:right="0" w:hanging="476"/>
        <w:jc w:val="both"/>
        <w:rPr>
          <w:sz w:val="19"/>
        </w:rPr>
      </w:pPr>
      <w:r>
        <w:rPr>
          <w:sz w:val="19"/>
        </w:rPr>
        <w:t>no item exclusivo para participação de microempresas e empresas de pequeno porte, a assinalação do campo “não” impedirá o prosseguimento no certame, para aquele item;</w:t>
      </w:r>
    </w:p>
    <w:p w14:paraId="4582CD36">
      <w:pPr>
        <w:pStyle w:val="9"/>
        <w:numPr>
          <w:ilvl w:val="2"/>
          <w:numId w:val="4"/>
        </w:numPr>
        <w:tabs>
          <w:tab w:val="left" w:pos="688"/>
        </w:tabs>
        <w:spacing w:before="94" w:after="0" w:line="235" w:lineRule="auto"/>
        <w:ind w:left="190" w:right="188" w:firstLine="0"/>
        <w:jc w:val="both"/>
        <w:rPr>
          <w:sz w:val="19"/>
        </w:rPr>
      </w:pPr>
      <w:r>
        <w:rPr>
          <w:sz w:val="19"/>
        </w:rPr>
        <w:t>nos itens em que a participação não for exclusiva para microempresas e empresas de pequeno porte, a assinalação do campo “não” apenas produzirá o efeito de o licitante não ter direito ao</w:t>
      </w:r>
      <w:r>
        <w:rPr>
          <w:spacing w:val="1"/>
          <w:sz w:val="19"/>
        </w:rPr>
        <w:t xml:space="preserve"> </w:t>
      </w:r>
      <w:r>
        <w:rPr>
          <w:sz w:val="19"/>
        </w:rPr>
        <w:t>tratamento favorecido previsto na</w:t>
      </w:r>
      <w:r>
        <w:rPr>
          <w:color w:val="0000ED"/>
          <w:sz w:val="19"/>
        </w:rPr>
        <w:t xml:space="preserve"> </w:t>
      </w:r>
      <w:r>
        <w:fldChar w:fldCharType="begin"/>
      </w:r>
      <w:r>
        <w:instrText xml:space="preserve"> HYPERLINK "https://www.planalto.gov.br/ccivil_03/leis/lcp/lcp123.htm" \h </w:instrText>
      </w:r>
      <w:r>
        <w:fldChar w:fldCharType="separate"/>
      </w:r>
      <w:r>
        <w:rPr>
          <w:color w:val="0000ED"/>
          <w:sz w:val="19"/>
          <w:u w:val="single" w:color="0000ED"/>
        </w:rPr>
        <w:t>Lei Complementar nº 123, de 2006</w:t>
      </w:r>
      <w:r>
        <w:rPr>
          <w:color w:val="0000ED"/>
          <w:sz w:val="19"/>
          <w:u w:val="single" w:color="0000ED"/>
        </w:rPr>
        <w:fldChar w:fldCharType="end"/>
      </w:r>
      <w:r>
        <w:rPr>
          <w:sz w:val="19"/>
        </w:rPr>
        <w:t>, mesmo que microempresa, empresa de pequeno porte ou sociedade cooperativa.</w:t>
      </w:r>
    </w:p>
    <w:p w14:paraId="41FDA1ED">
      <w:pPr>
        <w:pStyle w:val="9"/>
        <w:numPr>
          <w:ilvl w:val="1"/>
          <w:numId w:val="1"/>
        </w:numPr>
        <w:tabs>
          <w:tab w:val="left" w:pos="513"/>
        </w:tabs>
        <w:spacing w:before="91" w:after="0" w:line="240" w:lineRule="auto"/>
        <w:ind w:left="512" w:right="0" w:hanging="323"/>
        <w:jc w:val="both"/>
        <w:rPr>
          <w:sz w:val="19"/>
        </w:rPr>
      </w:pPr>
      <w:r>
        <w:rPr>
          <w:sz w:val="19"/>
        </w:rPr>
        <w:t>A</w:t>
      </w:r>
      <w:r>
        <w:rPr>
          <w:spacing w:val="-11"/>
          <w:sz w:val="19"/>
        </w:rPr>
        <w:t xml:space="preserve"> </w:t>
      </w:r>
      <w:r>
        <w:rPr>
          <w:sz w:val="19"/>
        </w:rPr>
        <w:t>falsidade das declarações de que tratam os itens 3.3 e 3.5 sujeitará o licitante às sanções previstas na</w:t>
      </w:r>
      <w:r>
        <w:rPr>
          <w:color w:val="0000ED"/>
          <w:sz w:val="19"/>
        </w:rPr>
        <w:t xml:space="preserve"> </w:t>
      </w:r>
      <w:r>
        <w:fldChar w:fldCharType="begin"/>
      </w:r>
      <w:r>
        <w:instrText xml:space="preserve"> HYPERLINK "http://www.planalto.gov.br/ccivil_03/_ato2019-2022/2021/lei/L14133.htm" \h </w:instrText>
      </w:r>
      <w:r>
        <w:fldChar w:fldCharType="separate"/>
      </w:r>
      <w:r>
        <w:rPr>
          <w:color w:val="0000ED"/>
          <w:sz w:val="19"/>
          <w:u w:val="single" w:color="0000ED"/>
        </w:rPr>
        <w:t>Lei nº 14.133, de 2021</w:t>
      </w:r>
      <w:r>
        <w:rPr>
          <w:color w:val="0000ED"/>
          <w:sz w:val="19"/>
          <w:u w:val="single" w:color="0000ED"/>
        </w:rPr>
        <w:fldChar w:fldCharType="end"/>
      </w:r>
      <w:r>
        <w:rPr>
          <w:sz w:val="19"/>
        </w:rPr>
        <w:t>, e neste Edital.</w:t>
      </w:r>
    </w:p>
    <w:p w14:paraId="00F16194">
      <w:pPr>
        <w:pStyle w:val="9"/>
        <w:numPr>
          <w:ilvl w:val="1"/>
          <w:numId w:val="1"/>
        </w:numPr>
        <w:tabs>
          <w:tab w:val="left" w:pos="531"/>
        </w:tabs>
        <w:spacing w:before="95" w:after="0" w:line="235" w:lineRule="auto"/>
        <w:ind w:left="190" w:right="188" w:firstLine="0"/>
        <w:jc w:val="both"/>
        <w:rPr>
          <w:sz w:val="19"/>
        </w:rPr>
      </w:pPr>
      <w:r>
        <w:rPr>
          <w:sz w:val="19"/>
        </w:rPr>
        <w:t>Os licitantes poderão retirar ou substituir a proposta ou, na hipótese de a fase de habilitação anteceder as fases de apresentação de propostas e lances e de julgamento, os documentos de habilitação</w:t>
      </w:r>
      <w:r>
        <w:rPr>
          <w:spacing w:val="1"/>
          <w:sz w:val="19"/>
        </w:rPr>
        <w:t xml:space="preserve"> </w:t>
      </w:r>
      <w:r>
        <w:rPr>
          <w:sz w:val="19"/>
        </w:rPr>
        <w:t>anteriormente inseridos no sistema, até a abertura da sessão pública.</w:t>
      </w:r>
    </w:p>
    <w:p w14:paraId="11A778B7">
      <w:pPr>
        <w:pStyle w:val="9"/>
        <w:numPr>
          <w:ilvl w:val="1"/>
          <w:numId w:val="1"/>
        </w:numPr>
        <w:tabs>
          <w:tab w:val="left" w:pos="534"/>
        </w:tabs>
        <w:spacing w:before="94" w:after="0" w:line="235" w:lineRule="auto"/>
        <w:ind w:left="190" w:right="188"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w:t>
      </w:r>
      <w:r>
        <w:rPr>
          <w:spacing w:val="1"/>
          <w:sz w:val="19"/>
        </w:rPr>
        <w:t xml:space="preserve"> </w:t>
      </w:r>
      <w:r>
        <w:rPr>
          <w:sz w:val="19"/>
        </w:rPr>
        <w:t>envio de lances.</w:t>
      </w:r>
    </w:p>
    <w:p w14:paraId="6401B37F">
      <w:pPr>
        <w:pStyle w:val="9"/>
        <w:numPr>
          <w:ilvl w:val="1"/>
          <w:numId w:val="1"/>
        </w:numPr>
        <w:tabs>
          <w:tab w:val="left" w:pos="513"/>
        </w:tabs>
        <w:spacing w:before="91" w:after="0" w:line="240" w:lineRule="auto"/>
        <w:ind w:left="512" w:right="0" w:hanging="323"/>
        <w:jc w:val="both"/>
        <w:rPr>
          <w:sz w:val="19"/>
        </w:rPr>
      </w:pPr>
      <w:r>
        <w:rPr>
          <w:sz w:val="19"/>
        </w:rPr>
        <w:t>Após a fase de envio de lances, serão disponibilizados para acesso público os documentos que compõem a proposta dos licitantes convocados para apresentação de propostas.</w:t>
      </w:r>
    </w:p>
    <w:p w14:paraId="1885DCEB">
      <w:pPr>
        <w:pStyle w:val="9"/>
        <w:numPr>
          <w:ilvl w:val="1"/>
          <w:numId w:val="1"/>
        </w:numPr>
        <w:tabs>
          <w:tab w:val="left" w:pos="630"/>
        </w:tabs>
        <w:spacing w:before="94" w:after="0" w:line="235" w:lineRule="auto"/>
        <w:ind w:left="190" w:right="188" w:firstLine="0"/>
        <w:jc w:val="both"/>
        <w:rPr>
          <w:sz w:val="19"/>
        </w:rPr>
      </w:pPr>
      <w:r>
        <w:rPr>
          <w:sz w:val="19"/>
        </w:rPr>
        <w:t>Desde que disponibilizada a funcionalidade no sistema, o licitante poderá parametrizar o seu valor final mínimo ou o seu percentual de desconto máximo quando do cadastramento da proposta e</w:t>
      </w:r>
      <w:r>
        <w:rPr>
          <w:spacing w:val="1"/>
          <w:sz w:val="19"/>
        </w:rPr>
        <w:t xml:space="preserve"> </w:t>
      </w:r>
      <w:r>
        <w:rPr>
          <w:sz w:val="19"/>
        </w:rPr>
        <w:t>obedecerá às seguintes regras:</w:t>
      </w:r>
    </w:p>
    <w:p w14:paraId="57AE37CF">
      <w:pPr>
        <w:pStyle w:val="9"/>
        <w:numPr>
          <w:ilvl w:val="2"/>
          <w:numId w:val="5"/>
        </w:numPr>
        <w:tabs>
          <w:tab w:val="left" w:pos="780"/>
        </w:tabs>
        <w:spacing w:before="95" w:after="0" w:line="235" w:lineRule="auto"/>
        <w:ind w:left="190" w:right="188" w:firstLine="0"/>
        <w:jc w:val="both"/>
        <w:rPr>
          <w:sz w:val="19"/>
        </w:rPr>
      </w:pPr>
      <w:r>
        <w:rPr>
          <w:sz w:val="19"/>
        </w:rPr>
        <w:t>a</w:t>
      </w:r>
      <w:r>
        <w:rPr>
          <w:spacing w:val="18"/>
          <w:sz w:val="19"/>
        </w:rPr>
        <w:t xml:space="preserve"> </w:t>
      </w:r>
      <w:r>
        <w:rPr>
          <w:sz w:val="19"/>
        </w:rPr>
        <w:t>aplicação</w:t>
      </w:r>
      <w:r>
        <w:rPr>
          <w:spacing w:val="18"/>
          <w:sz w:val="19"/>
        </w:rPr>
        <w:t xml:space="preserve"> </w:t>
      </w:r>
      <w:r>
        <w:rPr>
          <w:sz w:val="19"/>
        </w:rPr>
        <w:t>do</w:t>
      </w:r>
      <w:r>
        <w:rPr>
          <w:spacing w:val="18"/>
          <w:sz w:val="19"/>
        </w:rPr>
        <w:t xml:space="preserve"> </w:t>
      </w:r>
      <w:r>
        <w:rPr>
          <w:sz w:val="19"/>
        </w:rPr>
        <w:t>intervalo</w:t>
      </w:r>
      <w:r>
        <w:rPr>
          <w:spacing w:val="18"/>
          <w:sz w:val="19"/>
        </w:rPr>
        <w:t xml:space="preserve"> </w:t>
      </w:r>
      <w:r>
        <w:rPr>
          <w:sz w:val="19"/>
        </w:rPr>
        <w:t>mínimo</w:t>
      </w:r>
      <w:r>
        <w:rPr>
          <w:spacing w:val="18"/>
          <w:sz w:val="19"/>
        </w:rPr>
        <w:t xml:space="preserve"> </w:t>
      </w:r>
      <w:r>
        <w:rPr>
          <w:sz w:val="19"/>
        </w:rPr>
        <w:t>de</w:t>
      </w:r>
      <w:r>
        <w:rPr>
          <w:spacing w:val="18"/>
          <w:sz w:val="19"/>
        </w:rPr>
        <w:t xml:space="preserve"> </w:t>
      </w:r>
      <w:r>
        <w:rPr>
          <w:sz w:val="19"/>
        </w:rPr>
        <w:t>diferença</w:t>
      </w:r>
      <w:r>
        <w:rPr>
          <w:spacing w:val="18"/>
          <w:sz w:val="19"/>
        </w:rPr>
        <w:t xml:space="preserve"> </w:t>
      </w:r>
      <w:r>
        <w:rPr>
          <w:sz w:val="19"/>
        </w:rPr>
        <w:t>de</w:t>
      </w:r>
      <w:r>
        <w:rPr>
          <w:spacing w:val="18"/>
          <w:sz w:val="19"/>
        </w:rPr>
        <w:t xml:space="preserve"> </w:t>
      </w:r>
      <w:r>
        <w:rPr>
          <w:sz w:val="19"/>
        </w:rPr>
        <w:t>valores</w:t>
      </w:r>
      <w:r>
        <w:rPr>
          <w:spacing w:val="18"/>
          <w:sz w:val="19"/>
        </w:rPr>
        <w:t xml:space="preserve"> </w:t>
      </w:r>
      <w:r>
        <w:rPr>
          <w:sz w:val="19"/>
        </w:rPr>
        <w:t>ou</w:t>
      </w:r>
      <w:r>
        <w:rPr>
          <w:spacing w:val="18"/>
          <w:sz w:val="19"/>
        </w:rPr>
        <w:t xml:space="preserve"> </w:t>
      </w:r>
      <w:r>
        <w:rPr>
          <w:sz w:val="19"/>
        </w:rPr>
        <w:t>de</w:t>
      </w:r>
      <w:r>
        <w:rPr>
          <w:spacing w:val="18"/>
          <w:sz w:val="19"/>
        </w:rPr>
        <w:t xml:space="preserve"> </w:t>
      </w:r>
      <w:r>
        <w:rPr>
          <w:sz w:val="19"/>
        </w:rPr>
        <w:t>percentuais</w:t>
      </w:r>
      <w:r>
        <w:rPr>
          <w:spacing w:val="18"/>
          <w:sz w:val="19"/>
        </w:rPr>
        <w:t xml:space="preserve"> </w:t>
      </w:r>
      <w:r>
        <w:rPr>
          <w:sz w:val="19"/>
        </w:rPr>
        <w:t>entre</w:t>
      </w:r>
      <w:r>
        <w:rPr>
          <w:spacing w:val="18"/>
          <w:sz w:val="19"/>
        </w:rPr>
        <w:t xml:space="preserve"> </w:t>
      </w:r>
      <w:r>
        <w:rPr>
          <w:sz w:val="19"/>
        </w:rPr>
        <w:t>os</w:t>
      </w:r>
      <w:r>
        <w:rPr>
          <w:spacing w:val="18"/>
          <w:sz w:val="19"/>
        </w:rPr>
        <w:t xml:space="preserve"> </w:t>
      </w:r>
      <w:r>
        <w:rPr>
          <w:sz w:val="19"/>
        </w:rPr>
        <w:t>lances,</w:t>
      </w:r>
      <w:r>
        <w:rPr>
          <w:spacing w:val="18"/>
          <w:sz w:val="19"/>
        </w:rPr>
        <w:t xml:space="preserve"> </w:t>
      </w:r>
      <w:r>
        <w:rPr>
          <w:sz w:val="19"/>
        </w:rPr>
        <w:t>conforme</w:t>
      </w:r>
      <w:r>
        <w:rPr>
          <w:spacing w:val="18"/>
          <w:sz w:val="19"/>
        </w:rPr>
        <w:t xml:space="preserve"> </w:t>
      </w:r>
      <w:r>
        <w:rPr>
          <w:sz w:val="19"/>
        </w:rPr>
        <w:t>disposto</w:t>
      </w:r>
      <w:r>
        <w:rPr>
          <w:spacing w:val="18"/>
          <w:sz w:val="19"/>
        </w:rPr>
        <w:t xml:space="preserve"> </w:t>
      </w:r>
      <w:r>
        <w:rPr>
          <w:sz w:val="19"/>
        </w:rPr>
        <w:t>no</w:t>
      </w:r>
      <w:r>
        <w:rPr>
          <w:spacing w:val="18"/>
          <w:sz w:val="19"/>
        </w:rPr>
        <w:t xml:space="preserve"> </w:t>
      </w:r>
      <w:r>
        <w:rPr>
          <w:sz w:val="19"/>
        </w:rPr>
        <w:t>item</w:t>
      </w:r>
      <w:r>
        <w:rPr>
          <w:spacing w:val="18"/>
          <w:sz w:val="19"/>
        </w:rPr>
        <w:t xml:space="preserve"> </w:t>
      </w:r>
      <w:r>
        <w:rPr>
          <w:sz w:val="19"/>
        </w:rPr>
        <w:t>5.9,</w:t>
      </w:r>
      <w:r>
        <w:rPr>
          <w:spacing w:val="18"/>
          <w:sz w:val="19"/>
        </w:rPr>
        <w:t xml:space="preserve"> </w:t>
      </w:r>
      <w:r>
        <w:rPr>
          <w:sz w:val="19"/>
        </w:rPr>
        <w:t>que</w:t>
      </w:r>
      <w:r>
        <w:rPr>
          <w:spacing w:val="18"/>
          <w:sz w:val="19"/>
        </w:rPr>
        <w:t xml:space="preserve"> </w:t>
      </w:r>
      <w:r>
        <w:rPr>
          <w:sz w:val="19"/>
        </w:rPr>
        <w:t>incidirá</w:t>
      </w:r>
      <w:r>
        <w:rPr>
          <w:spacing w:val="18"/>
          <w:sz w:val="19"/>
        </w:rPr>
        <w:t xml:space="preserve"> </w:t>
      </w:r>
      <w:r>
        <w:rPr>
          <w:sz w:val="19"/>
        </w:rPr>
        <w:t>tanto</w:t>
      </w:r>
      <w:r>
        <w:rPr>
          <w:spacing w:val="18"/>
          <w:sz w:val="19"/>
        </w:rPr>
        <w:t xml:space="preserve"> </w:t>
      </w:r>
      <w:r>
        <w:rPr>
          <w:sz w:val="19"/>
        </w:rPr>
        <w:t>em</w:t>
      </w:r>
      <w:r>
        <w:rPr>
          <w:spacing w:val="18"/>
          <w:sz w:val="19"/>
        </w:rPr>
        <w:t xml:space="preserve"> </w:t>
      </w:r>
      <w:r>
        <w:rPr>
          <w:sz w:val="19"/>
        </w:rPr>
        <w:t>relação</w:t>
      </w:r>
      <w:r>
        <w:rPr>
          <w:spacing w:val="18"/>
          <w:sz w:val="19"/>
        </w:rPr>
        <w:t xml:space="preserve"> </w:t>
      </w:r>
      <w:r>
        <w:rPr>
          <w:sz w:val="19"/>
        </w:rPr>
        <w:t>aos</w:t>
      </w:r>
      <w:r>
        <w:rPr>
          <w:spacing w:val="18"/>
          <w:sz w:val="19"/>
        </w:rPr>
        <w:t xml:space="preserve"> </w:t>
      </w:r>
      <w:r>
        <w:rPr>
          <w:sz w:val="19"/>
        </w:rPr>
        <w:t>lances</w:t>
      </w:r>
      <w:r>
        <w:rPr>
          <w:spacing w:val="18"/>
          <w:sz w:val="19"/>
        </w:rPr>
        <w:t xml:space="preserve"> </w:t>
      </w:r>
      <w:r>
        <w:rPr>
          <w:sz w:val="19"/>
        </w:rPr>
        <w:t>intermediários</w:t>
      </w:r>
      <w:r>
        <w:rPr>
          <w:spacing w:val="18"/>
          <w:sz w:val="19"/>
        </w:rPr>
        <w:t xml:space="preserve"> </w:t>
      </w:r>
      <w:r>
        <w:rPr>
          <w:sz w:val="19"/>
        </w:rPr>
        <w:t>quanto</w:t>
      </w:r>
      <w:r>
        <w:rPr>
          <w:spacing w:val="18"/>
          <w:sz w:val="19"/>
        </w:rPr>
        <w:t xml:space="preserve"> </w:t>
      </w:r>
      <w:r>
        <w:rPr>
          <w:sz w:val="19"/>
        </w:rPr>
        <w:t>em</w:t>
      </w:r>
      <w:r>
        <w:rPr>
          <w:spacing w:val="-46"/>
          <w:sz w:val="19"/>
        </w:rPr>
        <w:t xml:space="preserve"> </w:t>
      </w:r>
      <w:r>
        <w:rPr>
          <w:sz w:val="19"/>
        </w:rPr>
        <w:t>relação ao lance que cobrir a melhor oferta; e</w:t>
      </w:r>
    </w:p>
    <w:p w14:paraId="7014FD4E">
      <w:pPr>
        <w:pStyle w:val="9"/>
        <w:numPr>
          <w:ilvl w:val="2"/>
          <w:numId w:val="5"/>
        </w:numPr>
        <w:tabs>
          <w:tab w:val="left" w:pos="761"/>
        </w:tabs>
        <w:spacing w:before="91" w:after="0" w:line="240" w:lineRule="auto"/>
        <w:ind w:left="760" w:right="0" w:hanging="571"/>
        <w:jc w:val="left"/>
        <w:rPr>
          <w:sz w:val="19"/>
        </w:rPr>
      </w:pPr>
      <w:r>
        <w:rPr>
          <w:sz w:val="19"/>
        </w:rPr>
        <w:t>os lances serão de envio automático pelo sistema, respeitado o valor final mínimo, caso estabelecido, e o intervalo de que trata o subitem acima.</w:t>
      </w:r>
    </w:p>
    <w:p w14:paraId="24D2EC5A">
      <w:pPr>
        <w:pStyle w:val="9"/>
        <w:numPr>
          <w:ilvl w:val="1"/>
          <w:numId w:val="1"/>
        </w:numPr>
        <w:tabs>
          <w:tab w:val="left" w:pos="611"/>
        </w:tabs>
        <w:spacing w:before="90" w:after="0" w:line="240" w:lineRule="auto"/>
        <w:ind w:left="610" w:right="0" w:hanging="421"/>
        <w:jc w:val="left"/>
        <w:rPr>
          <w:sz w:val="19"/>
        </w:rPr>
      </w:pPr>
      <w:r>
        <w:rPr>
          <w:sz w:val="19"/>
        </w:rPr>
        <w:t>O valor final mínimo ou o percentual de desconto final máximo parametrizado no sistema poderá ser alterado pelo fornecedor durante a fase de disputa, sendo vedado:</w:t>
      </w:r>
    </w:p>
    <w:p w14:paraId="6BAC39C0">
      <w:pPr>
        <w:pStyle w:val="9"/>
        <w:numPr>
          <w:ilvl w:val="2"/>
          <w:numId w:val="6"/>
        </w:numPr>
        <w:tabs>
          <w:tab w:val="left" w:pos="754"/>
        </w:tabs>
        <w:spacing w:before="91" w:after="0" w:line="240" w:lineRule="auto"/>
        <w:ind w:left="753" w:right="0" w:hanging="564"/>
        <w:jc w:val="left"/>
        <w:rPr>
          <w:sz w:val="19"/>
        </w:rPr>
      </w:pPr>
      <w:r>
        <w:rPr>
          <w:sz w:val="19"/>
        </w:rPr>
        <w:t>valor superior a lance já registrado pelo fornecedor no sistema, quando adotado o critério de julgamento por menor preço; e</w:t>
      </w:r>
    </w:p>
    <w:p w14:paraId="081A544F">
      <w:pPr>
        <w:pStyle w:val="9"/>
        <w:numPr>
          <w:ilvl w:val="2"/>
          <w:numId w:val="6"/>
        </w:numPr>
        <w:tabs>
          <w:tab w:val="left" w:pos="801"/>
        </w:tabs>
        <w:spacing w:before="90" w:after="0" w:line="240" w:lineRule="auto"/>
        <w:ind w:left="800" w:right="0" w:hanging="611"/>
        <w:jc w:val="left"/>
        <w:rPr>
          <w:sz w:val="19"/>
        </w:rPr>
      </w:pPr>
      <w:r>
        <w:rPr>
          <w:sz w:val="19"/>
        </w:rPr>
        <w:t>percentual de desconto inferior a lance já registrado pelo fornecedor no sistema, quando adotado o critério de julgamento por maior desconto.</w:t>
      </w:r>
    </w:p>
    <w:p w14:paraId="0E12C94E">
      <w:pPr>
        <w:pStyle w:val="9"/>
        <w:numPr>
          <w:ilvl w:val="1"/>
          <w:numId w:val="1"/>
        </w:numPr>
        <w:tabs>
          <w:tab w:val="left" w:pos="622"/>
        </w:tabs>
        <w:spacing w:before="94" w:after="0" w:line="235" w:lineRule="auto"/>
        <w:ind w:left="190" w:right="188" w:firstLine="0"/>
        <w:jc w:val="left"/>
        <w:rPr>
          <w:sz w:val="19"/>
        </w:rPr>
      </w:pPr>
      <w:r>
        <w:rPr>
          <w:sz w:val="19"/>
        </w:rPr>
        <w:t>O</w:t>
      </w:r>
      <w:r>
        <w:rPr>
          <w:spacing w:val="2"/>
          <w:sz w:val="19"/>
        </w:rPr>
        <w:t xml:space="preserve"> </w:t>
      </w:r>
      <w:r>
        <w:rPr>
          <w:sz w:val="19"/>
        </w:rPr>
        <w:t>valor</w:t>
      </w:r>
      <w:r>
        <w:rPr>
          <w:spacing w:val="3"/>
          <w:sz w:val="19"/>
        </w:rPr>
        <w:t xml:space="preserve"> </w:t>
      </w:r>
      <w:r>
        <w:rPr>
          <w:sz w:val="19"/>
        </w:rPr>
        <w:t>final</w:t>
      </w:r>
      <w:r>
        <w:rPr>
          <w:spacing w:val="3"/>
          <w:sz w:val="19"/>
        </w:rPr>
        <w:t xml:space="preserve"> </w:t>
      </w:r>
      <w:r>
        <w:rPr>
          <w:sz w:val="19"/>
        </w:rPr>
        <w:t>mínimo</w:t>
      </w:r>
      <w:r>
        <w:rPr>
          <w:spacing w:val="3"/>
          <w:sz w:val="19"/>
        </w:rPr>
        <w:t xml:space="preserve"> </w:t>
      </w:r>
      <w:r>
        <w:rPr>
          <w:sz w:val="19"/>
        </w:rPr>
        <w:t>ou</w:t>
      </w:r>
      <w:r>
        <w:rPr>
          <w:spacing w:val="3"/>
          <w:sz w:val="19"/>
        </w:rPr>
        <w:t xml:space="preserve"> </w:t>
      </w:r>
      <w:r>
        <w:rPr>
          <w:sz w:val="19"/>
        </w:rPr>
        <w:t>o</w:t>
      </w:r>
      <w:r>
        <w:rPr>
          <w:spacing w:val="3"/>
          <w:sz w:val="19"/>
        </w:rPr>
        <w:t xml:space="preserve"> </w:t>
      </w:r>
      <w:r>
        <w:rPr>
          <w:sz w:val="19"/>
        </w:rPr>
        <w:t>percentual</w:t>
      </w:r>
      <w:r>
        <w:rPr>
          <w:spacing w:val="3"/>
          <w:sz w:val="19"/>
        </w:rPr>
        <w:t xml:space="preserve"> </w:t>
      </w:r>
      <w:r>
        <w:rPr>
          <w:sz w:val="19"/>
        </w:rPr>
        <w:t>de</w:t>
      </w:r>
      <w:r>
        <w:rPr>
          <w:spacing w:val="2"/>
          <w:sz w:val="19"/>
        </w:rPr>
        <w:t xml:space="preserve"> </w:t>
      </w:r>
      <w:r>
        <w:rPr>
          <w:sz w:val="19"/>
        </w:rPr>
        <w:t>desconto</w:t>
      </w:r>
      <w:r>
        <w:rPr>
          <w:spacing w:val="3"/>
          <w:sz w:val="19"/>
        </w:rPr>
        <w:t xml:space="preserve"> </w:t>
      </w:r>
      <w:r>
        <w:rPr>
          <w:sz w:val="19"/>
        </w:rPr>
        <w:t>final</w:t>
      </w:r>
      <w:r>
        <w:rPr>
          <w:spacing w:val="3"/>
          <w:sz w:val="19"/>
        </w:rPr>
        <w:t xml:space="preserve"> </w:t>
      </w:r>
      <w:r>
        <w:rPr>
          <w:sz w:val="19"/>
        </w:rPr>
        <w:t>máximo</w:t>
      </w:r>
      <w:r>
        <w:rPr>
          <w:spacing w:val="3"/>
          <w:sz w:val="19"/>
        </w:rPr>
        <w:t xml:space="preserve"> </w:t>
      </w:r>
      <w:r>
        <w:rPr>
          <w:sz w:val="19"/>
        </w:rPr>
        <w:t>parametrizado</w:t>
      </w:r>
      <w:r>
        <w:rPr>
          <w:spacing w:val="3"/>
          <w:sz w:val="19"/>
        </w:rPr>
        <w:t xml:space="preserve"> </w:t>
      </w:r>
      <w:r>
        <w:rPr>
          <w:sz w:val="19"/>
        </w:rPr>
        <w:t>na</w:t>
      </w:r>
      <w:r>
        <w:rPr>
          <w:spacing w:val="3"/>
          <w:sz w:val="19"/>
        </w:rPr>
        <w:t xml:space="preserve"> </w:t>
      </w:r>
      <w:r>
        <w:rPr>
          <w:sz w:val="19"/>
        </w:rPr>
        <w:t>forma</w:t>
      </w:r>
      <w:r>
        <w:rPr>
          <w:spacing w:val="3"/>
          <w:sz w:val="19"/>
        </w:rPr>
        <w:t xml:space="preserve"> </w:t>
      </w:r>
      <w:r>
        <w:rPr>
          <w:sz w:val="19"/>
        </w:rPr>
        <w:t>do</w:t>
      </w:r>
      <w:r>
        <w:rPr>
          <w:spacing w:val="3"/>
          <w:sz w:val="19"/>
        </w:rPr>
        <w:t xml:space="preserve"> </w:t>
      </w:r>
      <w:r>
        <w:rPr>
          <w:sz w:val="19"/>
        </w:rPr>
        <w:t>item</w:t>
      </w:r>
      <w:r>
        <w:rPr>
          <w:spacing w:val="2"/>
          <w:sz w:val="19"/>
        </w:rPr>
        <w:t xml:space="preserve"> </w:t>
      </w:r>
      <w:r>
        <w:rPr>
          <w:sz w:val="19"/>
        </w:rPr>
        <w:t>3.10</w:t>
      </w:r>
      <w:r>
        <w:rPr>
          <w:spacing w:val="3"/>
          <w:sz w:val="19"/>
        </w:rPr>
        <w:t xml:space="preserve"> </w:t>
      </w:r>
      <w:r>
        <w:rPr>
          <w:sz w:val="19"/>
        </w:rPr>
        <w:t>possuirá</w:t>
      </w:r>
      <w:r>
        <w:rPr>
          <w:spacing w:val="3"/>
          <w:sz w:val="19"/>
        </w:rPr>
        <w:t xml:space="preserve"> </w:t>
      </w:r>
      <w:r>
        <w:rPr>
          <w:sz w:val="19"/>
        </w:rPr>
        <w:t>caráter</w:t>
      </w:r>
      <w:r>
        <w:rPr>
          <w:spacing w:val="3"/>
          <w:sz w:val="19"/>
        </w:rPr>
        <w:t xml:space="preserve"> </w:t>
      </w:r>
      <w:r>
        <w:rPr>
          <w:sz w:val="19"/>
        </w:rPr>
        <w:t>sigiloso</w:t>
      </w:r>
      <w:r>
        <w:rPr>
          <w:spacing w:val="3"/>
          <w:sz w:val="19"/>
        </w:rPr>
        <w:t xml:space="preserve"> </w:t>
      </w:r>
      <w:r>
        <w:rPr>
          <w:sz w:val="19"/>
        </w:rPr>
        <w:t>para</w:t>
      </w:r>
      <w:r>
        <w:rPr>
          <w:spacing w:val="3"/>
          <w:sz w:val="19"/>
        </w:rPr>
        <w:t xml:space="preserve"> </w:t>
      </w:r>
      <w:r>
        <w:rPr>
          <w:sz w:val="19"/>
        </w:rPr>
        <w:t>os</w:t>
      </w:r>
      <w:r>
        <w:rPr>
          <w:spacing w:val="3"/>
          <w:sz w:val="19"/>
        </w:rPr>
        <w:t xml:space="preserve"> </w:t>
      </w:r>
      <w:r>
        <w:rPr>
          <w:sz w:val="19"/>
        </w:rPr>
        <w:t>demais</w:t>
      </w:r>
      <w:r>
        <w:rPr>
          <w:spacing w:val="3"/>
          <w:sz w:val="19"/>
        </w:rPr>
        <w:t xml:space="preserve"> </w:t>
      </w:r>
      <w:r>
        <w:rPr>
          <w:sz w:val="19"/>
        </w:rPr>
        <w:t>fornecedores</w:t>
      </w:r>
      <w:r>
        <w:rPr>
          <w:spacing w:val="2"/>
          <w:sz w:val="19"/>
        </w:rPr>
        <w:t xml:space="preserve"> </w:t>
      </w:r>
      <w:r>
        <w:rPr>
          <w:sz w:val="19"/>
        </w:rPr>
        <w:t>e</w:t>
      </w:r>
      <w:r>
        <w:rPr>
          <w:spacing w:val="3"/>
          <w:sz w:val="19"/>
        </w:rPr>
        <w:t xml:space="preserve"> </w:t>
      </w:r>
      <w:r>
        <w:rPr>
          <w:sz w:val="19"/>
        </w:rPr>
        <w:t>para</w:t>
      </w:r>
      <w:r>
        <w:rPr>
          <w:spacing w:val="3"/>
          <w:sz w:val="19"/>
        </w:rPr>
        <w:t xml:space="preserve"> </w:t>
      </w:r>
      <w:r>
        <w:rPr>
          <w:sz w:val="19"/>
        </w:rPr>
        <w:t>o</w:t>
      </w:r>
      <w:r>
        <w:rPr>
          <w:spacing w:val="3"/>
          <w:sz w:val="19"/>
        </w:rPr>
        <w:t xml:space="preserve"> </w:t>
      </w:r>
      <w:r>
        <w:rPr>
          <w:sz w:val="19"/>
        </w:rPr>
        <w:t>órgão</w:t>
      </w:r>
      <w:r>
        <w:rPr>
          <w:spacing w:val="3"/>
          <w:sz w:val="19"/>
        </w:rPr>
        <w:t xml:space="preserve"> </w:t>
      </w:r>
      <w:r>
        <w:rPr>
          <w:sz w:val="19"/>
        </w:rPr>
        <w:t>ou</w:t>
      </w:r>
      <w:r>
        <w:rPr>
          <w:spacing w:val="3"/>
          <w:sz w:val="19"/>
        </w:rPr>
        <w:t xml:space="preserve"> </w:t>
      </w:r>
      <w:r>
        <w:rPr>
          <w:sz w:val="19"/>
        </w:rPr>
        <w:t>entidade</w:t>
      </w:r>
      <w:r>
        <w:rPr>
          <w:spacing w:val="3"/>
          <w:sz w:val="19"/>
        </w:rPr>
        <w:t xml:space="preserve"> </w:t>
      </w:r>
      <w:r>
        <w:rPr>
          <w:sz w:val="19"/>
        </w:rPr>
        <w:t>promotora</w:t>
      </w:r>
      <w:r>
        <w:rPr>
          <w:spacing w:val="3"/>
          <w:sz w:val="19"/>
        </w:rPr>
        <w:t xml:space="preserve"> </w:t>
      </w:r>
      <w:r>
        <w:rPr>
          <w:sz w:val="19"/>
        </w:rPr>
        <w:t>da</w:t>
      </w:r>
      <w:r>
        <w:rPr>
          <w:spacing w:val="-45"/>
          <w:sz w:val="19"/>
        </w:rPr>
        <w:t xml:space="preserve"> </w:t>
      </w:r>
      <w:r>
        <w:rPr>
          <w:sz w:val="19"/>
        </w:rPr>
        <w:t>licitação,</w:t>
      </w:r>
      <w:r>
        <w:rPr>
          <w:spacing w:val="-1"/>
          <w:sz w:val="19"/>
        </w:rPr>
        <w:t xml:space="preserve"> </w:t>
      </w:r>
      <w:r>
        <w:rPr>
          <w:sz w:val="19"/>
        </w:rPr>
        <w:t>podendo ser disponibilizado estrita e permanentemente aos órgãos de controle externo e interno.</w:t>
      </w:r>
    </w:p>
    <w:p w14:paraId="4D1868DA">
      <w:pPr>
        <w:pStyle w:val="9"/>
        <w:numPr>
          <w:ilvl w:val="1"/>
          <w:numId w:val="1"/>
        </w:numPr>
        <w:tabs>
          <w:tab w:val="left" w:pos="618"/>
        </w:tabs>
        <w:spacing w:before="95" w:after="0" w:line="235" w:lineRule="auto"/>
        <w:ind w:left="190" w:right="188" w:firstLine="0"/>
        <w:jc w:val="left"/>
        <w:rPr>
          <w:sz w:val="19"/>
        </w:rPr>
      </w:pPr>
      <w:r>
        <w:rPr>
          <w:sz w:val="19"/>
        </w:rPr>
        <w:t>Caberá ao licitante interessado em participar da licitação acompanhar as operações no sistema eletrônico durante o processo licitatório e se responsabilizar pelo ônus decorrente da perda de negócios</w:t>
      </w:r>
      <w:r>
        <w:rPr>
          <w:spacing w:val="-45"/>
          <w:sz w:val="19"/>
        </w:rPr>
        <w:t xml:space="preserve"> </w:t>
      </w:r>
      <w:r>
        <w:rPr>
          <w:sz w:val="19"/>
        </w:rPr>
        <w:t>diante da inobservância de mensagens emitidas pela</w:t>
      </w:r>
      <w:r>
        <w:rPr>
          <w:spacing w:val="-11"/>
          <w:sz w:val="19"/>
        </w:rPr>
        <w:t xml:space="preserve"> </w:t>
      </w:r>
      <w:r>
        <w:rPr>
          <w:sz w:val="19"/>
        </w:rPr>
        <w:t>Administração ou de sua desconexão.</w:t>
      </w:r>
    </w:p>
    <w:p w14:paraId="18E9F9E9">
      <w:pPr>
        <w:pStyle w:val="9"/>
        <w:numPr>
          <w:ilvl w:val="1"/>
          <w:numId w:val="1"/>
        </w:numPr>
        <w:tabs>
          <w:tab w:val="left" w:pos="618"/>
        </w:tabs>
        <w:spacing w:before="91" w:after="0" w:line="240" w:lineRule="auto"/>
        <w:ind w:left="617" w:right="0" w:hanging="428"/>
        <w:jc w:val="left"/>
        <w:rPr>
          <w:sz w:val="19"/>
        </w:rPr>
      </w:pPr>
      <w:r>
        <w:rPr>
          <w:sz w:val="19"/>
        </w:rPr>
        <w:t>O licitante deverá comunicar imediatamente ao provedor do sistema qualquer acontecimento que possa comprometer o sigilo ou a segurança, para imediato bloqueio de acesso.</w:t>
      </w:r>
    </w:p>
    <w:p w14:paraId="7B029C9B">
      <w:pPr>
        <w:pStyle w:val="7"/>
        <w:rPr>
          <w:sz w:val="20"/>
        </w:rPr>
      </w:pPr>
    </w:p>
    <w:p w14:paraId="165610CF">
      <w:pPr>
        <w:pStyle w:val="4"/>
        <w:numPr>
          <w:ilvl w:val="0"/>
          <w:numId w:val="1"/>
        </w:numPr>
        <w:tabs>
          <w:tab w:val="left" w:pos="761"/>
        </w:tabs>
        <w:spacing w:before="170" w:after="0" w:line="240" w:lineRule="auto"/>
        <w:ind w:left="760" w:right="0" w:hanging="571"/>
        <w:jc w:val="both"/>
      </w:pPr>
      <w:r>
        <w:rPr>
          <w:spacing w:val="-1"/>
        </w:rPr>
        <w:t xml:space="preserve">DO PREENCHIMENTO </w:t>
      </w:r>
      <w:r>
        <w:t>DA</w:t>
      </w:r>
      <w:r>
        <w:rPr>
          <w:spacing w:val="-12"/>
        </w:rPr>
        <w:t xml:space="preserve"> </w:t>
      </w:r>
      <w:r>
        <w:t>PROPOSTA</w:t>
      </w:r>
    </w:p>
    <w:p w14:paraId="4A7ECE2B">
      <w:pPr>
        <w:pStyle w:val="9"/>
        <w:numPr>
          <w:ilvl w:val="1"/>
          <w:numId w:val="1"/>
        </w:numPr>
        <w:tabs>
          <w:tab w:val="left" w:pos="855"/>
          <w:tab w:val="left" w:pos="856"/>
        </w:tabs>
        <w:spacing w:before="90" w:after="0" w:line="240" w:lineRule="auto"/>
        <w:ind w:left="855" w:right="0" w:hanging="666"/>
        <w:jc w:val="left"/>
        <w:rPr>
          <w:sz w:val="19"/>
        </w:rPr>
      </w:pPr>
      <w:r>
        <w:rPr>
          <w:sz w:val="19"/>
        </w:rPr>
        <w:t>O licitante deverá enviar sua proposta mediante o preenchimento, no sistema eletrônico, dos seguintes campos:</w:t>
      </w:r>
    </w:p>
    <w:p w14:paraId="08065BF2">
      <w:pPr>
        <w:pStyle w:val="9"/>
        <w:numPr>
          <w:ilvl w:val="2"/>
          <w:numId w:val="7"/>
        </w:numPr>
        <w:tabs>
          <w:tab w:val="left" w:pos="855"/>
          <w:tab w:val="left" w:pos="856"/>
        </w:tabs>
        <w:spacing w:before="91" w:after="0" w:line="240" w:lineRule="auto"/>
        <w:ind w:left="855" w:right="0" w:hanging="666"/>
        <w:jc w:val="left"/>
        <w:rPr>
          <w:sz w:val="19"/>
        </w:rPr>
      </w:pPr>
      <w:r>
        <w:rPr>
          <w:sz w:val="19"/>
        </w:rPr>
        <w:t>valores unitários de cada item;</w:t>
      </w:r>
    </w:p>
    <w:p w14:paraId="7F54058D">
      <w:pPr>
        <w:pStyle w:val="9"/>
        <w:numPr>
          <w:ilvl w:val="2"/>
          <w:numId w:val="7"/>
        </w:numPr>
        <w:tabs>
          <w:tab w:val="left" w:pos="855"/>
          <w:tab w:val="left" w:pos="856"/>
        </w:tabs>
        <w:spacing w:before="90" w:after="0" w:line="240" w:lineRule="auto"/>
        <w:ind w:left="855" w:right="0" w:hanging="666"/>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1"/>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p>
    <w:p w14:paraId="17755733">
      <w:pPr>
        <w:pStyle w:val="9"/>
        <w:numPr>
          <w:ilvl w:val="1"/>
          <w:numId w:val="1"/>
        </w:numPr>
        <w:tabs>
          <w:tab w:val="left" w:pos="852"/>
          <w:tab w:val="left" w:pos="853"/>
        </w:tabs>
        <w:spacing w:before="90" w:after="0" w:line="240" w:lineRule="auto"/>
        <w:ind w:left="852" w:right="0" w:hanging="663"/>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contidas</w:t>
      </w:r>
      <w:r>
        <w:rPr>
          <w:spacing w:val="-1"/>
          <w:sz w:val="19"/>
        </w:rPr>
        <w:t xml:space="preserve"> </w:t>
      </w:r>
      <w:r>
        <w:rPr>
          <w:sz w:val="19"/>
        </w:rPr>
        <w:t>na</w:t>
      </w:r>
      <w:r>
        <w:rPr>
          <w:spacing w:val="-1"/>
          <w:sz w:val="19"/>
        </w:rPr>
        <w:t xml:space="preserve"> </w:t>
      </w:r>
      <w:r>
        <w:rPr>
          <w:sz w:val="19"/>
        </w:rPr>
        <w:t>proposta</w:t>
      </w:r>
      <w:r>
        <w:rPr>
          <w:spacing w:val="-1"/>
          <w:sz w:val="19"/>
        </w:rPr>
        <w:t xml:space="preserve"> </w:t>
      </w:r>
      <w:r>
        <w:rPr>
          <w:sz w:val="19"/>
        </w:rPr>
        <w:t>vinculam</w:t>
      </w:r>
      <w:r>
        <w:rPr>
          <w:spacing w:val="-2"/>
          <w:sz w:val="19"/>
        </w:rPr>
        <w:t xml:space="preserve"> </w:t>
      </w:r>
      <w:r>
        <w:rPr>
          <w:sz w:val="19"/>
        </w:rPr>
        <w:t>o</w:t>
      </w:r>
      <w:r>
        <w:rPr>
          <w:spacing w:val="-1"/>
          <w:sz w:val="19"/>
        </w:rPr>
        <w:t xml:space="preserve"> </w:t>
      </w:r>
      <w:r>
        <w:rPr>
          <w:sz w:val="19"/>
        </w:rPr>
        <w:t>licitante.</w:t>
      </w:r>
    </w:p>
    <w:p w14:paraId="4CF25D6C">
      <w:pPr>
        <w:pStyle w:val="9"/>
        <w:numPr>
          <w:ilvl w:val="1"/>
          <w:numId w:val="1"/>
        </w:numPr>
        <w:tabs>
          <w:tab w:val="left" w:pos="971"/>
          <w:tab w:val="left" w:pos="972"/>
        </w:tabs>
        <w:spacing w:before="94" w:after="0" w:line="235" w:lineRule="auto"/>
        <w:ind w:left="190" w:right="188" w:firstLine="0"/>
        <w:jc w:val="left"/>
        <w:rPr>
          <w:sz w:val="19"/>
        </w:rPr>
      </w:pPr>
      <w:r>
        <w:rPr>
          <w:sz w:val="19"/>
        </w:rPr>
        <w:t>Nos</w:t>
      </w:r>
      <w:r>
        <w:rPr>
          <w:spacing w:val="13"/>
          <w:sz w:val="19"/>
        </w:rPr>
        <w:t xml:space="preserve"> </w:t>
      </w:r>
      <w:r>
        <w:rPr>
          <w:sz w:val="19"/>
        </w:rPr>
        <w:t>valores</w:t>
      </w:r>
      <w:r>
        <w:rPr>
          <w:spacing w:val="14"/>
          <w:sz w:val="19"/>
        </w:rPr>
        <w:t xml:space="preserve"> </w:t>
      </w:r>
      <w:r>
        <w:rPr>
          <w:sz w:val="19"/>
        </w:rPr>
        <w:t>propostos</w:t>
      </w:r>
      <w:r>
        <w:rPr>
          <w:spacing w:val="14"/>
          <w:sz w:val="19"/>
        </w:rPr>
        <w:t xml:space="preserve"> </w:t>
      </w:r>
      <w:r>
        <w:rPr>
          <w:sz w:val="19"/>
        </w:rPr>
        <w:t>estarão</w:t>
      </w:r>
      <w:r>
        <w:rPr>
          <w:spacing w:val="14"/>
          <w:sz w:val="19"/>
        </w:rPr>
        <w:t xml:space="preserve"> </w:t>
      </w:r>
      <w:r>
        <w:rPr>
          <w:sz w:val="19"/>
        </w:rPr>
        <w:t>inclusos</w:t>
      </w:r>
      <w:r>
        <w:rPr>
          <w:spacing w:val="14"/>
          <w:sz w:val="19"/>
        </w:rPr>
        <w:t xml:space="preserve"> </w:t>
      </w:r>
      <w:r>
        <w:rPr>
          <w:sz w:val="19"/>
        </w:rPr>
        <w:t>todos</w:t>
      </w:r>
      <w:r>
        <w:rPr>
          <w:spacing w:val="13"/>
          <w:sz w:val="19"/>
        </w:rPr>
        <w:t xml:space="preserve"> </w:t>
      </w:r>
      <w:r>
        <w:rPr>
          <w:sz w:val="19"/>
        </w:rPr>
        <w:t>os</w:t>
      </w:r>
      <w:r>
        <w:rPr>
          <w:spacing w:val="14"/>
          <w:sz w:val="19"/>
        </w:rPr>
        <w:t xml:space="preserve"> </w:t>
      </w:r>
      <w:r>
        <w:rPr>
          <w:sz w:val="19"/>
        </w:rPr>
        <w:t>custos</w:t>
      </w:r>
      <w:r>
        <w:rPr>
          <w:spacing w:val="14"/>
          <w:sz w:val="19"/>
        </w:rPr>
        <w:t xml:space="preserve"> </w:t>
      </w:r>
      <w:r>
        <w:rPr>
          <w:sz w:val="19"/>
        </w:rPr>
        <w:t>operacionais,</w:t>
      </w:r>
      <w:r>
        <w:rPr>
          <w:spacing w:val="14"/>
          <w:sz w:val="19"/>
        </w:rPr>
        <w:t xml:space="preserve"> </w:t>
      </w:r>
      <w:r>
        <w:rPr>
          <w:sz w:val="19"/>
        </w:rPr>
        <w:t>encargos</w:t>
      </w:r>
      <w:r>
        <w:rPr>
          <w:spacing w:val="14"/>
          <w:sz w:val="19"/>
        </w:rPr>
        <w:t xml:space="preserve"> </w:t>
      </w:r>
      <w:r>
        <w:rPr>
          <w:sz w:val="19"/>
        </w:rPr>
        <w:t>previdenciários,</w:t>
      </w:r>
      <w:r>
        <w:rPr>
          <w:spacing w:val="14"/>
          <w:sz w:val="19"/>
        </w:rPr>
        <w:t xml:space="preserve"> </w:t>
      </w:r>
      <w:r>
        <w:rPr>
          <w:sz w:val="19"/>
        </w:rPr>
        <w:t>trabalhistas,</w:t>
      </w:r>
      <w:r>
        <w:rPr>
          <w:spacing w:val="13"/>
          <w:sz w:val="19"/>
        </w:rPr>
        <w:t xml:space="preserve"> </w:t>
      </w:r>
      <w:r>
        <w:rPr>
          <w:sz w:val="19"/>
        </w:rPr>
        <w:t>tributários,</w:t>
      </w:r>
      <w:r>
        <w:rPr>
          <w:spacing w:val="14"/>
          <w:sz w:val="19"/>
        </w:rPr>
        <w:t xml:space="preserve"> </w:t>
      </w:r>
      <w:r>
        <w:rPr>
          <w:sz w:val="19"/>
        </w:rPr>
        <w:t>comerciais</w:t>
      </w:r>
      <w:r>
        <w:rPr>
          <w:spacing w:val="14"/>
          <w:sz w:val="19"/>
        </w:rPr>
        <w:t xml:space="preserve"> </w:t>
      </w:r>
      <w:r>
        <w:rPr>
          <w:sz w:val="19"/>
        </w:rPr>
        <w:t>e</w:t>
      </w:r>
      <w:r>
        <w:rPr>
          <w:spacing w:val="14"/>
          <w:sz w:val="19"/>
        </w:rPr>
        <w:t xml:space="preserve"> </w:t>
      </w:r>
      <w:r>
        <w:rPr>
          <w:sz w:val="19"/>
        </w:rPr>
        <w:t>quaisquer</w:t>
      </w:r>
      <w:r>
        <w:rPr>
          <w:spacing w:val="14"/>
          <w:sz w:val="19"/>
        </w:rPr>
        <w:t xml:space="preserve"> </w:t>
      </w:r>
      <w:r>
        <w:rPr>
          <w:sz w:val="19"/>
        </w:rPr>
        <w:t>outros</w:t>
      </w:r>
      <w:r>
        <w:rPr>
          <w:spacing w:val="13"/>
          <w:sz w:val="19"/>
        </w:rPr>
        <w:t xml:space="preserve"> </w:t>
      </w:r>
      <w:r>
        <w:rPr>
          <w:sz w:val="19"/>
        </w:rPr>
        <w:t>que</w:t>
      </w:r>
      <w:r>
        <w:rPr>
          <w:spacing w:val="14"/>
          <w:sz w:val="19"/>
        </w:rPr>
        <w:t xml:space="preserve"> </w:t>
      </w:r>
      <w:r>
        <w:rPr>
          <w:sz w:val="19"/>
        </w:rPr>
        <w:t>incidam</w:t>
      </w:r>
      <w:r>
        <w:rPr>
          <w:spacing w:val="14"/>
          <w:sz w:val="19"/>
        </w:rPr>
        <w:t xml:space="preserve"> </w:t>
      </w:r>
      <w:r>
        <w:rPr>
          <w:sz w:val="19"/>
        </w:rPr>
        <w:t>direta</w:t>
      </w:r>
      <w:r>
        <w:rPr>
          <w:spacing w:val="14"/>
          <w:sz w:val="19"/>
        </w:rPr>
        <w:t xml:space="preserve"> </w:t>
      </w:r>
      <w:r>
        <w:rPr>
          <w:sz w:val="19"/>
        </w:rPr>
        <w:t>ou</w:t>
      </w:r>
      <w:r>
        <w:rPr>
          <w:spacing w:val="14"/>
          <w:sz w:val="19"/>
        </w:rPr>
        <w:t xml:space="preserve"> </w:t>
      </w:r>
      <w:r>
        <w:rPr>
          <w:sz w:val="19"/>
        </w:rPr>
        <w:t>indiretamente</w:t>
      </w:r>
      <w:r>
        <w:rPr>
          <w:spacing w:val="14"/>
          <w:sz w:val="19"/>
        </w:rPr>
        <w:t xml:space="preserve"> </w:t>
      </w:r>
      <w:r>
        <w:rPr>
          <w:sz w:val="19"/>
        </w:rPr>
        <w:t>na</w:t>
      </w:r>
      <w:r>
        <w:rPr>
          <w:spacing w:val="-45"/>
          <w:sz w:val="19"/>
        </w:rPr>
        <w:t xml:space="preserve"> </w:t>
      </w:r>
      <w:r>
        <w:rPr>
          <w:sz w:val="19"/>
        </w:rPr>
        <w:t>execução do objeto.</w:t>
      </w:r>
    </w:p>
    <w:p w14:paraId="44B66737">
      <w:pPr>
        <w:pStyle w:val="9"/>
        <w:numPr>
          <w:ilvl w:val="1"/>
          <w:numId w:val="1"/>
        </w:numPr>
        <w:tabs>
          <w:tab w:val="left" w:pos="880"/>
          <w:tab w:val="left" w:pos="881"/>
        </w:tabs>
        <w:spacing w:before="95" w:after="0" w:line="235" w:lineRule="auto"/>
        <w:ind w:left="190" w:right="188" w:firstLine="0"/>
        <w:jc w:val="left"/>
        <w:rPr>
          <w:sz w:val="19"/>
        </w:rPr>
      </w:pPr>
      <w:r>
        <w:rPr>
          <w:sz w:val="19"/>
        </w:rPr>
        <w:t>Os</w:t>
      </w:r>
      <w:r>
        <w:rPr>
          <w:spacing w:val="3"/>
          <w:sz w:val="19"/>
        </w:rPr>
        <w:t xml:space="preserve"> </w:t>
      </w:r>
      <w:r>
        <w:rPr>
          <w:sz w:val="19"/>
        </w:rPr>
        <w:t>preços</w:t>
      </w:r>
      <w:r>
        <w:rPr>
          <w:spacing w:val="3"/>
          <w:sz w:val="19"/>
        </w:rPr>
        <w:t xml:space="preserve"> </w:t>
      </w:r>
      <w:r>
        <w:rPr>
          <w:sz w:val="19"/>
        </w:rPr>
        <w:t>ofertados,</w:t>
      </w:r>
      <w:r>
        <w:rPr>
          <w:spacing w:val="3"/>
          <w:sz w:val="19"/>
        </w:rPr>
        <w:t xml:space="preserve"> </w:t>
      </w:r>
      <w:r>
        <w:rPr>
          <w:sz w:val="19"/>
        </w:rPr>
        <w:t>tanto</w:t>
      </w:r>
      <w:r>
        <w:rPr>
          <w:spacing w:val="3"/>
          <w:sz w:val="19"/>
        </w:rPr>
        <w:t xml:space="preserve"> </w:t>
      </w:r>
      <w:r>
        <w:rPr>
          <w:sz w:val="19"/>
        </w:rPr>
        <w:t>na</w:t>
      </w:r>
      <w:r>
        <w:rPr>
          <w:spacing w:val="3"/>
          <w:sz w:val="19"/>
        </w:rPr>
        <w:t xml:space="preserve"> </w:t>
      </w:r>
      <w:r>
        <w:rPr>
          <w:sz w:val="19"/>
        </w:rPr>
        <w:t>proposta</w:t>
      </w:r>
      <w:r>
        <w:rPr>
          <w:spacing w:val="3"/>
          <w:sz w:val="19"/>
        </w:rPr>
        <w:t xml:space="preserve"> </w:t>
      </w:r>
      <w:r>
        <w:rPr>
          <w:sz w:val="19"/>
        </w:rPr>
        <w:t>inicial,</w:t>
      </w:r>
      <w:r>
        <w:rPr>
          <w:spacing w:val="3"/>
          <w:sz w:val="19"/>
        </w:rPr>
        <w:t xml:space="preserve"> </w:t>
      </w:r>
      <w:r>
        <w:rPr>
          <w:sz w:val="19"/>
        </w:rPr>
        <w:t>quanto</w:t>
      </w:r>
      <w:r>
        <w:rPr>
          <w:spacing w:val="3"/>
          <w:sz w:val="19"/>
        </w:rPr>
        <w:t xml:space="preserve"> </w:t>
      </w:r>
      <w:r>
        <w:rPr>
          <w:sz w:val="19"/>
        </w:rPr>
        <w:t>na</w:t>
      </w:r>
      <w:r>
        <w:rPr>
          <w:spacing w:val="3"/>
          <w:sz w:val="19"/>
        </w:rPr>
        <w:t xml:space="preserve"> </w:t>
      </w:r>
      <w:r>
        <w:rPr>
          <w:sz w:val="19"/>
        </w:rPr>
        <w:t>etapa</w:t>
      </w:r>
      <w:r>
        <w:rPr>
          <w:spacing w:val="3"/>
          <w:sz w:val="19"/>
        </w:rPr>
        <w:t xml:space="preserve"> </w:t>
      </w:r>
      <w:r>
        <w:rPr>
          <w:sz w:val="19"/>
        </w:rPr>
        <w:t>de</w:t>
      </w:r>
      <w:r>
        <w:rPr>
          <w:spacing w:val="3"/>
          <w:sz w:val="19"/>
        </w:rPr>
        <w:t xml:space="preserve"> </w:t>
      </w:r>
      <w:r>
        <w:rPr>
          <w:sz w:val="19"/>
        </w:rPr>
        <w:t>lances,</w:t>
      </w:r>
      <w:r>
        <w:rPr>
          <w:spacing w:val="3"/>
          <w:sz w:val="19"/>
        </w:rPr>
        <w:t xml:space="preserve"> </w:t>
      </w:r>
      <w:r>
        <w:rPr>
          <w:sz w:val="19"/>
        </w:rPr>
        <w:t>serão</w:t>
      </w:r>
      <w:r>
        <w:rPr>
          <w:spacing w:val="3"/>
          <w:sz w:val="19"/>
        </w:rPr>
        <w:t xml:space="preserve"> </w:t>
      </w:r>
      <w:r>
        <w:rPr>
          <w:sz w:val="19"/>
        </w:rPr>
        <w:t>de</w:t>
      </w:r>
      <w:r>
        <w:rPr>
          <w:spacing w:val="3"/>
          <w:sz w:val="19"/>
        </w:rPr>
        <w:t xml:space="preserve"> </w:t>
      </w:r>
      <w:r>
        <w:rPr>
          <w:sz w:val="19"/>
        </w:rPr>
        <w:t>exclusiva</w:t>
      </w:r>
      <w:r>
        <w:rPr>
          <w:spacing w:val="3"/>
          <w:sz w:val="19"/>
        </w:rPr>
        <w:t xml:space="preserve"> </w:t>
      </w:r>
      <w:r>
        <w:rPr>
          <w:sz w:val="19"/>
        </w:rPr>
        <w:t>responsabilidade</w:t>
      </w:r>
      <w:r>
        <w:rPr>
          <w:spacing w:val="3"/>
          <w:sz w:val="19"/>
        </w:rPr>
        <w:t xml:space="preserve"> </w:t>
      </w:r>
      <w:r>
        <w:rPr>
          <w:sz w:val="19"/>
        </w:rPr>
        <w:t>do</w:t>
      </w:r>
      <w:r>
        <w:rPr>
          <w:spacing w:val="3"/>
          <w:sz w:val="19"/>
        </w:rPr>
        <w:t xml:space="preserve"> </w:t>
      </w:r>
      <w:r>
        <w:rPr>
          <w:sz w:val="19"/>
        </w:rPr>
        <w:t>licitante,</w:t>
      </w:r>
      <w:r>
        <w:rPr>
          <w:spacing w:val="3"/>
          <w:sz w:val="19"/>
        </w:rPr>
        <w:t xml:space="preserve"> </w:t>
      </w:r>
      <w:r>
        <w:rPr>
          <w:sz w:val="19"/>
        </w:rPr>
        <w:t>não</w:t>
      </w:r>
      <w:r>
        <w:rPr>
          <w:spacing w:val="3"/>
          <w:sz w:val="19"/>
        </w:rPr>
        <w:t xml:space="preserve"> </w:t>
      </w:r>
      <w:r>
        <w:rPr>
          <w:sz w:val="19"/>
        </w:rPr>
        <w:t>lhe</w:t>
      </w:r>
      <w:r>
        <w:rPr>
          <w:spacing w:val="3"/>
          <w:sz w:val="19"/>
        </w:rPr>
        <w:t xml:space="preserve"> </w:t>
      </w:r>
      <w:r>
        <w:rPr>
          <w:sz w:val="19"/>
        </w:rPr>
        <w:t>assistindo</w:t>
      </w:r>
      <w:r>
        <w:rPr>
          <w:spacing w:val="3"/>
          <w:sz w:val="19"/>
        </w:rPr>
        <w:t xml:space="preserve"> </w:t>
      </w:r>
      <w:r>
        <w:rPr>
          <w:sz w:val="19"/>
        </w:rPr>
        <w:t>o</w:t>
      </w:r>
      <w:r>
        <w:rPr>
          <w:spacing w:val="3"/>
          <w:sz w:val="19"/>
        </w:rPr>
        <w:t xml:space="preserve"> </w:t>
      </w:r>
      <w:r>
        <w:rPr>
          <w:sz w:val="19"/>
        </w:rPr>
        <w:t>direito</w:t>
      </w:r>
      <w:r>
        <w:rPr>
          <w:spacing w:val="3"/>
          <w:sz w:val="19"/>
        </w:rPr>
        <w:t xml:space="preserve"> </w:t>
      </w:r>
      <w:r>
        <w:rPr>
          <w:sz w:val="19"/>
        </w:rPr>
        <w:t>de</w:t>
      </w:r>
      <w:r>
        <w:rPr>
          <w:spacing w:val="3"/>
          <w:sz w:val="19"/>
        </w:rPr>
        <w:t xml:space="preserve"> </w:t>
      </w:r>
      <w:r>
        <w:rPr>
          <w:sz w:val="19"/>
        </w:rPr>
        <w:t>pleitear</w:t>
      </w:r>
      <w:r>
        <w:rPr>
          <w:spacing w:val="3"/>
          <w:sz w:val="19"/>
        </w:rPr>
        <w:t xml:space="preserve"> </w:t>
      </w:r>
      <w:r>
        <w:rPr>
          <w:sz w:val="19"/>
        </w:rPr>
        <w:t>qualquer</w:t>
      </w:r>
      <w:r>
        <w:rPr>
          <w:spacing w:val="3"/>
          <w:sz w:val="19"/>
        </w:rPr>
        <w:t xml:space="preserve"> </w:t>
      </w:r>
      <w:r>
        <w:rPr>
          <w:sz w:val="19"/>
        </w:rPr>
        <w:t>alteração,</w:t>
      </w:r>
      <w:r>
        <w:rPr>
          <w:spacing w:val="3"/>
          <w:sz w:val="19"/>
        </w:rPr>
        <w:t xml:space="preserve"> </w:t>
      </w:r>
      <w:r>
        <w:rPr>
          <w:sz w:val="19"/>
        </w:rPr>
        <w:t>sob</w:t>
      </w:r>
      <w:r>
        <w:rPr>
          <w:spacing w:val="3"/>
          <w:sz w:val="19"/>
        </w:rPr>
        <w:t xml:space="preserve"> </w:t>
      </w:r>
      <w:r>
        <w:rPr>
          <w:sz w:val="19"/>
        </w:rPr>
        <w:t>alegação</w:t>
      </w:r>
      <w:r>
        <w:rPr>
          <w:spacing w:val="-45"/>
          <w:sz w:val="19"/>
        </w:rPr>
        <w:t xml:space="preserve"> </w:t>
      </w:r>
      <w:r>
        <w:rPr>
          <w:sz w:val="19"/>
        </w:rPr>
        <w:t>de erro, omissão ou qualquer outro pretexto.</w:t>
      </w:r>
    </w:p>
    <w:p w14:paraId="53EE2B2C">
      <w:pPr>
        <w:pStyle w:val="9"/>
        <w:numPr>
          <w:ilvl w:val="1"/>
          <w:numId w:val="1"/>
        </w:numPr>
        <w:tabs>
          <w:tab w:val="left" w:pos="913"/>
          <w:tab w:val="left" w:pos="914"/>
        </w:tabs>
        <w:spacing w:before="95" w:after="0" w:line="235" w:lineRule="auto"/>
        <w:ind w:left="190" w:right="188" w:firstLine="0"/>
        <w:jc w:val="left"/>
        <w:rPr>
          <w:sz w:val="19"/>
        </w:rPr>
      </w:pPr>
      <w:r>
        <w:rPr>
          <w:sz w:val="19"/>
        </w:rPr>
        <w:t>Se</w:t>
      </w:r>
      <w:r>
        <w:rPr>
          <w:spacing w:val="7"/>
          <w:sz w:val="19"/>
        </w:rPr>
        <w:t xml:space="preserve"> </w:t>
      </w:r>
      <w:r>
        <w:rPr>
          <w:sz w:val="19"/>
        </w:rPr>
        <w:t>o</w:t>
      </w:r>
      <w:r>
        <w:rPr>
          <w:spacing w:val="7"/>
          <w:sz w:val="19"/>
        </w:rPr>
        <w:t xml:space="preserve"> </w:t>
      </w:r>
      <w:r>
        <w:rPr>
          <w:sz w:val="19"/>
        </w:rPr>
        <w:t>regime</w:t>
      </w:r>
      <w:r>
        <w:rPr>
          <w:spacing w:val="7"/>
          <w:sz w:val="19"/>
        </w:rPr>
        <w:t xml:space="preserve"> </w:t>
      </w:r>
      <w:r>
        <w:rPr>
          <w:sz w:val="19"/>
        </w:rPr>
        <w:t>tributário</w:t>
      </w:r>
      <w:r>
        <w:rPr>
          <w:spacing w:val="7"/>
          <w:sz w:val="19"/>
        </w:rPr>
        <w:t xml:space="preserve"> </w:t>
      </w:r>
      <w:r>
        <w:rPr>
          <w:sz w:val="19"/>
        </w:rPr>
        <w:t>da</w:t>
      </w:r>
      <w:r>
        <w:rPr>
          <w:spacing w:val="7"/>
          <w:sz w:val="19"/>
        </w:rPr>
        <w:t xml:space="preserve"> </w:t>
      </w:r>
      <w:r>
        <w:rPr>
          <w:sz w:val="19"/>
        </w:rPr>
        <w:t>empresa</w:t>
      </w:r>
      <w:r>
        <w:rPr>
          <w:spacing w:val="7"/>
          <w:sz w:val="19"/>
        </w:rPr>
        <w:t xml:space="preserve"> </w:t>
      </w:r>
      <w:r>
        <w:rPr>
          <w:sz w:val="19"/>
        </w:rPr>
        <w:t>implicar</w:t>
      </w:r>
      <w:r>
        <w:rPr>
          <w:spacing w:val="7"/>
          <w:sz w:val="19"/>
        </w:rPr>
        <w:t xml:space="preserve"> </w:t>
      </w:r>
      <w:r>
        <w:rPr>
          <w:sz w:val="19"/>
        </w:rPr>
        <w:t>o</w:t>
      </w:r>
      <w:r>
        <w:rPr>
          <w:spacing w:val="7"/>
          <w:sz w:val="19"/>
        </w:rPr>
        <w:t xml:space="preserve"> </w:t>
      </w:r>
      <w:r>
        <w:rPr>
          <w:sz w:val="19"/>
        </w:rPr>
        <w:t>recolhimento</w:t>
      </w:r>
      <w:r>
        <w:rPr>
          <w:spacing w:val="7"/>
          <w:sz w:val="19"/>
        </w:rPr>
        <w:t xml:space="preserve"> </w:t>
      </w:r>
      <w:r>
        <w:rPr>
          <w:sz w:val="19"/>
        </w:rPr>
        <w:t>de</w:t>
      </w:r>
      <w:r>
        <w:rPr>
          <w:spacing w:val="7"/>
          <w:sz w:val="19"/>
        </w:rPr>
        <w:t xml:space="preserve"> </w:t>
      </w:r>
      <w:r>
        <w:rPr>
          <w:sz w:val="19"/>
        </w:rPr>
        <w:t>tributos</w:t>
      </w:r>
      <w:r>
        <w:rPr>
          <w:spacing w:val="7"/>
          <w:sz w:val="19"/>
        </w:rPr>
        <w:t xml:space="preserve"> </w:t>
      </w:r>
      <w:r>
        <w:rPr>
          <w:sz w:val="19"/>
        </w:rPr>
        <w:t>em</w:t>
      </w:r>
      <w:r>
        <w:rPr>
          <w:spacing w:val="7"/>
          <w:sz w:val="19"/>
        </w:rPr>
        <w:t xml:space="preserve"> </w:t>
      </w:r>
      <w:r>
        <w:rPr>
          <w:sz w:val="19"/>
        </w:rPr>
        <w:t>percentuais</w:t>
      </w:r>
      <w:r>
        <w:rPr>
          <w:spacing w:val="7"/>
          <w:sz w:val="19"/>
        </w:rPr>
        <w:t xml:space="preserve"> </w:t>
      </w:r>
      <w:r>
        <w:rPr>
          <w:sz w:val="19"/>
        </w:rPr>
        <w:t>variáveis,</w:t>
      </w:r>
      <w:r>
        <w:rPr>
          <w:spacing w:val="7"/>
          <w:sz w:val="19"/>
        </w:rPr>
        <w:t xml:space="preserve"> </w:t>
      </w:r>
      <w:r>
        <w:rPr>
          <w:sz w:val="19"/>
        </w:rPr>
        <w:t>a</w:t>
      </w:r>
      <w:r>
        <w:rPr>
          <w:spacing w:val="7"/>
          <w:sz w:val="19"/>
        </w:rPr>
        <w:t xml:space="preserve"> </w:t>
      </w:r>
      <w:r>
        <w:rPr>
          <w:sz w:val="19"/>
        </w:rPr>
        <w:t>cotação</w:t>
      </w:r>
      <w:r>
        <w:rPr>
          <w:spacing w:val="7"/>
          <w:sz w:val="19"/>
        </w:rPr>
        <w:t xml:space="preserve"> </w:t>
      </w:r>
      <w:r>
        <w:rPr>
          <w:sz w:val="19"/>
        </w:rPr>
        <w:t>adequada</w:t>
      </w:r>
      <w:r>
        <w:rPr>
          <w:spacing w:val="7"/>
          <w:sz w:val="19"/>
        </w:rPr>
        <w:t xml:space="preserve"> </w:t>
      </w:r>
      <w:r>
        <w:rPr>
          <w:sz w:val="19"/>
        </w:rPr>
        <w:t>será</w:t>
      </w:r>
      <w:r>
        <w:rPr>
          <w:spacing w:val="7"/>
          <w:sz w:val="19"/>
        </w:rPr>
        <w:t xml:space="preserve"> </w:t>
      </w:r>
      <w:r>
        <w:rPr>
          <w:sz w:val="19"/>
        </w:rPr>
        <w:t>a</w:t>
      </w:r>
      <w:r>
        <w:rPr>
          <w:spacing w:val="7"/>
          <w:sz w:val="19"/>
        </w:rPr>
        <w:t xml:space="preserve"> </w:t>
      </w:r>
      <w:r>
        <w:rPr>
          <w:sz w:val="19"/>
        </w:rPr>
        <w:t>que</w:t>
      </w:r>
      <w:r>
        <w:rPr>
          <w:spacing w:val="7"/>
          <w:sz w:val="19"/>
        </w:rPr>
        <w:t xml:space="preserve"> </w:t>
      </w:r>
      <w:r>
        <w:rPr>
          <w:sz w:val="19"/>
        </w:rPr>
        <w:t>corresponde</w:t>
      </w:r>
      <w:r>
        <w:rPr>
          <w:spacing w:val="7"/>
          <w:sz w:val="19"/>
        </w:rPr>
        <w:t xml:space="preserve"> </w:t>
      </w:r>
      <w:r>
        <w:rPr>
          <w:sz w:val="19"/>
        </w:rPr>
        <w:t>à</w:t>
      </w:r>
      <w:r>
        <w:rPr>
          <w:spacing w:val="7"/>
          <w:sz w:val="19"/>
        </w:rPr>
        <w:t xml:space="preserve"> </w:t>
      </w:r>
      <w:r>
        <w:rPr>
          <w:sz w:val="19"/>
        </w:rPr>
        <w:t>média</w:t>
      </w:r>
      <w:r>
        <w:rPr>
          <w:spacing w:val="7"/>
          <w:sz w:val="19"/>
        </w:rPr>
        <w:t xml:space="preserve"> </w:t>
      </w:r>
      <w:r>
        <w:rPr>
          <w:sz w:val="19"/>
        </w:rPr>
        <w:t>dos</w:t>
      </w:r>
      <w:r>
        <w:rPr>
          <w:spacing w:val="7"/>
          <w:sz w:val="19"/>
        </w:rPr>
        <w:t xml:space="preserve"> </w:t>
      </w:r>
      <w:r>
        <w:rPr>
          <w:sz w:val="19"/>
        </w:rPr>
        <w:t>efetivos</w:t>
      </w:r>
      <w:r>
        <w:rPr>
          <w:spacing w:val="7"/>
          <w:sz w:val="19"/>
        </w:rPr>
        <w:t xml:space="preserve"> </w:t>
      </w:r>
      <w:r>
        <w:rPr>
          <w:sz w:val="19"/>
        </w:rPr>
        <w:t>recolhimentos</w:t>
      </w:r>
      <w:r>
        <w:rPr>
          <w:spacing w:val="7"/>
          <w:sz w:val="19"/>
        </w:rPr>
        <w:t xml:space="preserve"> </w:t>
      </w:r>
      <w:r>
        <w:rPr>
          <w:sz w:val="19"/>
        </w:rPr>
        <w:t>da</w:t>
      </w:r>
      <w:r>
        <w:rPr>
          <w:spacing w:val="7"/>
          <w:sz w:val="19"/>
        </w:rPr>
        <w:t xml:space="preserve"> </w:t>
      </w:r>
      <w:r>
        <w:rPr>
          <w:sz w:val="19"/>
        </w:rPr>
        <w:t>empresa</w:t>
      </w:r>
      <w:r>
        <w:rPr>
          <w:spacing w:val="7"/>
          <w:sz w:val="19"/>
        </w:rPr>
        <w:t xml:space="preserve"> </w:t>
      </w:r>
      <w:r>
        <w:rPr>
          <w:sz w:val="19"/>
        </w:rPr>
        <w:t>nos</w:t>
      </w:r>
      <w:r>
        <w:rPr>
          <w:spacing w:val="-45"/>
          <w:sz w:val="19"/>
        </w:rPr>
        <w:t xml:space="preserve"> </w:t>
      </w:r>
      <w:r>
        <w:rPr>
          <w:sz w:val="19"/>
        </w:rPr>
        <w:t>últimos doze meses.</w:t>
      </w:r>
    </w:p>
    <w:p w14:paraId="53A93E01">
      <w:pPr>
        <w:pStyle w:val="9"/>
        <w:numPr>
          <w:ilvl w:val="1"/>
          <w:numId w:val="1"/>
        </w:numPr>
        <w:tabs>
          <w:tab w:val="left" w:pos="855"/>
          <w:tab w:val="left" w:pos="856"/>
        </w:tabs>
        <w:spacing w:before="91" w:after="0" w:line="240" w:lineRule="auto"/>
        <w:ind w:left="855" w:right="0" w:hanging="666"/>
        <w:jc w:val="left"/>
        <w:rPr>
          <w:sz w:val="19"/>
        </w:rPr>
      </w:pPr>
      <w:r>
        <w:rPr>
          <w:sz w:val="19"/>
        </w:rPr>
        <w:t>Independentemente do percentual de tributo inserido na planilha, no pagamento serão retidos na fonte os percentuais estabelecidos na legislação vigente.</w:t>
      </w:r>
    </w:p>
    <w:p w14:paraId="2D8C3132">
      <w:pPr>
        <w:pStyle w:val="9"/>
        <w:numPr>
          <w:ilvl w:val="1"/>
          <w:numId w:val="1"/>
        </w:numPr>
        <w:tabs>
          <w:tab w:val="left" w:pos="855"/>
          <w:tab w:val="left" w:pos="856"/>
        </w:tabs>
        <w:spacing w:before="90" w:after="0" w:line="240" w:lineRule="auto"/>
        <w:ind w:left="855" w:right="0" w:hanging="666"/>
        <w:jc w:val="left"/>
        <w:rPr>
          <w:sz w:val="19"/>
        </w:rPr>
      </w:pPr>
      <w:r>
        <w:rPr>
          <w:sz w:val="19"/>
        </w:rPr>
        <w:t>Na presente licitação, a Microempresa e a Empresa de Pequeno Porte poderão se beneficiar do regime de tributação pelo Simples Nacional.</w:t>
      </w:r>
    </w:p>
    <w:p w14:paraId="62C45269">
      <w:pPr>
        <w:pStyle w:val="9"/>
        <w:numPr>
          <w:ilvl w:val="1"/>
          <w:numId w:val="1"/>
        </w:numPr>
        <w:tabs>
          <w:tab w:val="left" w:pos="901"/>
          <w:tab w:val="left" w:pos="902"/>
        </w:tabs>
        <w:spacing w:before="94" w:after="0" w:line="235" w:lineRule="auto"/>
        <w:ind w:left="190" w:right="188" w:firstLine="0"/>
        <w:jc w:val="left"/>
        <w:rPr>
          <w:sz w:val="19"/>
        </w:rPr>
      </w:pPr>
      <w:r>
        <w:rPr>
          <w:sz w:val="19"/>
        </w:rPr>
        <w:t>O</w:t>
      </w:r>
      <w:r>
        <w:rPr>
          <w:spacing w:val="4"/>
          <w:sz w:val="19"/>
        </w:rPr>
        <w:t xml:space="preserve"> </w:t>
      </w:r>
      <w:r>
        <w:rPr>
          <w:sz w:val="19"/>
        </w:rPr>
        <w:t>licitante</w:t>
      </w:r>
      <w:r>
        <w:rPr>
          <w:spacing w:val="4"/>
          <w:sz w:val="19"/>
        </w:rPr>
        <w:t xml:space="preserve"> </w:t>
      </w:r>
      <w:r>
        <w:rPr>
          <w:sz w:val="19"/>
        </w:rPr>
        <w:t>cujo</w:t>
      </w:r>
      <w:r>
        <w:rPr>
          <w:spacing w:val="5"/>
          <w:sz w:val="19"/>
        </w:rPr>
        <w:t xml:space="preserve"> </w:t>
      </w:r>
      <w:r>
        <w:rPr>
          <w:sz w:val="19"/>
        </w:rPr>
        <w:t>estabelecimento</w:t>
      </w:r>
      <w:r>
        <w:rPr>
          <w:spacing w:val="4"/>
          <w:sz w:val="19"/>
        </w:rPr>
        <w:t xml:space="preserve"> </w:t>
      </w:r>
      <w:r>
        <w:rPr>
          <w:sz w:val="19"/>
        </w:rPr>
        <w:t>esteja</w:t>
      </w:r>
      <w:r>
        <w:rPr>
          <w:spacing w:val="5"/>
          <w:sz w:val="19"/>
        </w:rPr>
        <w:t xml:space="preserve"> </w:t>
      </w:r>
      <w:r>
        <w:rPr>
          <w:sz w:val="19"/>
        </w:rPr>
        <w:t>localizado</w:t>
      </w:r>
      <w:r>
        <w:rPr>
          <w:spacing w:val="4"/>
          <w:sz w:val="19"/>
        </w:rPr>
        <w:t xml:space="preserve"> </w:t>
      </w:r>
      <w:r>
        <w:rPr>
          <w:sz w:val="19"/>
        </w:rPr>
        <w:t>no</w:t>
      </w:r>
      <w:r>
        <w:rPr>
          <w:spacing w:val="5"/>
          <w:sz w:val="19"/>
        </w:rPr>
        <w:t xml:space="preserve"> </w:t>
      </w:r>
      <w:r>
        <w:rPr>
          <w:sz w:val="19"/>
        </w:rPr>
        <w:t>Estado</w:t>
      </w:r>
      <w:r>
        <w:rPr>
          <w:spacing w:val="4"/>
          <w:sz w:val="19"/>
        </w:rPr>
        <w:t xml:space="preserve"> </w:t>
      </w:r>
      <w:r>
        <w:rPr>
          <w:sz w:val="19"/>
        </w:rPr>
        <w:t>do</w:t>
      </w:r>
      <w:r>
        <w:rPr>
          <w:spacing w:val="5"/>
          <w:sz w:val="19"/>
        </w:rPr>
        <w:t xml:space="preserve"> </w:t>
      </w:r>
      <w:r>
        <w:rPr>
          <w:sz w:val="19"/>
        </w:rPr>
        <w:t>Rio</w:t>
      </w:r>
      <w:r>
        <w:rPr>
          <w:spacing w:val="4"/>
          <w:sz w:val="19"/>
        </w:rPr>
        <w:t xml:space="preserve"> </w:t>
      </w:r>
      <w:r>
        <w:rPr>
          <w:sz w:val="19"/>
        </w:rPr>
        <w:t>de</w:t>
      </w:r>
      <w:r>
        <w:rPr>
          <w:spacing w:val="5"/>
          <w:sz w:val="19"/>
        </w:rPr>
        <w:t xml:space="preserve"> </w:t>
      </w:r>
      <w:r>
        <w:rPr>
          <w:sz w:val="19"/>
        </w:rPr>
        <w:t>Janeiro</w:t>
      </w:r>
      <w:r>
        <w:rPr>
          <w:spacing w:val="4"/>
          <w:sz w:val="19"/>
        </w:rPr>
        <w:t xml:space="preserve"> </w:t>
      </w:r>
      <w:r>
        <w:rPr>
          <w:sz w:val="19"/>
        </w:rPr>
        <w:t>deverá</w:t>
      </w:r>
      <w:r>
        <w:rPr>
          <w:spacing w:val="5"/>
          <w:sz w:val="19"/>
        </w:rPr>
        <w:t xml:space="preserve"> </w:t>
      </w:r>
      <w:r>
        <w:rPr>
          <w:sz w:val="19"/>
        </w:rPr>
        <w:t>apresentar</w:t>
      </w:r>
      <w:r>
        <w:rPr>
          <w:spacing w:val="4"/>
          <w:sz w:val="19"/>
        </w:rPr>
        <w:t xml:space="preserve"> </w:t>
      </w:r>
      <w:r>
        <w:rPr>
          <w:sz w:val="19"/>
        </w:rPr>
        <w:t>proposta</w:t>
      </w:r>
      <w:r>
        <w:rPr>
          <w:spacing w:val="5"/>
          <w:sz w:val="19"/>
        </w:rPr>
        <w:t xml:space="preserve"> </w:t>
      </w:r>
      <w:r>
        <w:rPr>
          <w:sz w:val="19"/>
        </w:rPr>
        <w:t>isenta</w:t>
      </w:r>
      <w:r>
        <w:rPr>
          <w:spacing w:val="4"/>
          <w:sz w:val="19"/>
        </w:rPr>
        <w:t xml:space="preserve"> </w:t>
      </w:r>
      <w:r>
        <w:rPr>
          <w:sz w:val="19"/>
        </w:rPr>
        <w:t>de</w:t>
      </w:r>
      <w:r>
        <w:rPr>
          <w:spacing w:val="5"/>
          <w:sz w:val="19"/>
        </w:rPr>
        <w:t xml:space="preserve"> </w:t>
      </w:r>
      <w:r>
        <w:rPr>
          <w:sz w:val="19"/>
        </w:rPr>
        <w:t>ICMS,</w:t>
      </w:r>
      <w:r>
        <w:rPr>
          <w:spacing w:val="4"/>
          <w:sz w:val="19"/>
        </w:rPr>
        <w:t xml:space="preserve"> </w:t>
      </w:r>
      <w:r>
        <w:rPr>
          <w:sz w:val="19"/>
        </w:rPr>
        <w:t>quando</w:t>
      </w:r>
      <w:r>
        <w:rPr>
          <w:spacing w:val="5"/>
          <w:sz w:val="19"/>
        </w:rPr>
        <w:t xml:space="preserve"> </w:t>
      </w:r>
      <w:r>
        <w:rPr>
          <w:sz w:val="19"/>
        </w:rPr>
        <w:t>cabível,</w:t>
      </w:r>
      <w:r>
        <w:rPr>
          <w:spacing w:val="4"/>
          <w:sz w:val="19"/>
        </w:rPr>
        <w:t xml:space="preserve"> </w:t>
      </w:r>
      <w:r>
        <w:rPr>
          <w:sz w:val="19"/>
        </w:rPr>
        <w:t>de</w:t>
      </w:r>
      <w:r>
        <w:rPr>
          <w:spacing w:val="5"/>
          <w:sz w:val="19"/>
        </w:rPr>
        <w:t xml:space="preserve"> </w:t>
      </w:r>
      <w:r>
        <w:rPr>
          <w:sz w:val="19"/>
        </w:rPr>
        <w:t>acordo</w:t>
      </w:r>
      <w:r>
        <w:rPr>
          <w:spacing w:val="4"/>
          <w:sz w:val="19"/>
        </w:rPr>
        <w:t xml:space="preserve"> </w:t>
      </w:r>
      <w:r>
        <w:rPr>
          <w:sz w:val="19"/>
        </w:rPr>
        <w:t>com</w:t>
      </w:r>
      <w:r>
        <w:rPr>
          <w:spacing w:val="5"/>
          <w:sz w:val="19"/>
        </w:rPr>
        <w:t xml:space="preserve"> </w:t>
      </w:r>
      <w:r>
        <w:rPr>
          <w:sz w:val="19"/>
        </w:rPr>
        <w:t>o</w:t>
      </w:r>
      <w:r>
        <w:rPr>
          <w:spacing w:val="4"/>
          <w:sz w:val="19"/>
        </w:rPr>
        <w:t xml:space="preserve"> </w:t>
      </w:r>
      <w:r>
        <w:rPr>
          <w:sz w:val="19"/>
        </w:rPr>
        <w:t>Convênio</w:t>
      </w:r>
      <w:r>
        <w:rPr>
          <w:spacing w:val="5"/>
          <w:sz w:val="19"/>
        </w:rPr>
        <w:t xml:space="preserve"> </w:t>
      </w:r>
      <w:r>
        <w:rPr>
          <w:sz w:val="19"/>
        </w:rPr>
        <w:t>CONFAZ</w:t>
      </w:r>
      <w:r>
        <w:rPr>
          <w:spacing w:val="4"/>
          <w:sz w:val="19"/>
        </w:rPr>
        <w:t xml:space="preserve"> </w:t>
      </w:r>
      <w:r>
        <w:rPr>
          <w:sz w:val="19"/>
        </w:rPr>
        <w:t>nº</w:t>
      </w:r>
      <w:r>
        <w:rPr>
          <w:spacing w:val="5"/>
          <w:sz w:val="19"/>
        </w:rPr>
        <w:t xml:space="preserve"> </w:t>
      </w:r>
      <w:r>
        <w:rPr>
          <w:sz w:val="19"/>
        </w:rPr>
        <w:t>26/2003</w:t>
      </w:r>
      <w:r>
        <w:rPr>
          <w:spacing w:val="4"/>
          <w:sz w:val="19"/>
        </w:rPr>
        <w:t xml:space="preserve"> </w:t>
      </w:r>
      <w:r>
        <w:rPr>
          <w:sz w:val="19"/>
        </w:rPr>
        <w:t>e</w:t>
      </w:r>
      <w:r>
        <w:rPr>
          <w:spacing w:val="5"/>
          <w:sz w:val="19"/>
        </w:rPr>
        <w:t xml:space="preserve"> </w:t>
      </w:r>
      <w:r>
        <w:rPr>
          <w:sz w:val="19"/>
        </w:rPr>
        <w:t>a</w:t>
      </w:r>
      <w:r>
        <w:rPr>
          <w:spacing w:val="-45"/>
          <w:sz w:val="19"/>
        </w:rPr>
        <w:t xml:space="preserve"> </w:t>
      </w:r>
      <w:r>
        <w:rPr>
          <w:sz w:val="19"/>
        </w:rPr>
        <w:t>Resolução</w:t>
      </w:r>
      <w:r>
        <w:rPr>
          <w:spacing w:val="-1"/>
          <w:sz w:val="19"/>
        </w:rPr>
        <w:t xml:space="preserve"> </w:t>
      </w:r>
      <w:r>
        <w:rPr>
          <w:sz w:val="19"/>
        </w:rPr>
        <w:t>SEFAZ nº 971/2016, sendo este valor considerado para efeito de competição</w:t>
      </w:r>
      <w:r>
        <w:rPr>
          <w:spacing w:val="-1"/>
          <w:sz w:val="19"/>
        </w:rPr>
        <w:t xml:space="preserve"> </w:t>
      </w:r>
      <w:r>
        <w:rPr>
          <w:sz w:val="19"/>
        </w:rPr>
        <w:t>na licitação.</w:t>
      </w:r>
    </w:p>
    <w:p w14:paraId="15408D44">
      <w:pPr>
        <w:spacing w:after="0" w:line="235" w:lineRule="auto"/>
        <w:jc w:val="left"/>
        <w:rPr>
          <w:sz w:val="19"/>
        </w:rPr>
        <w:sectPr>
          <w:pgSz w:w="15840" w:h="24480"/>
          <w:pgMar w:top="0" w:right="0" w:bottom="0" w:left="0" w:header="720" w:footer="720" w:gutter="0"/>
          <w:cols w:space="720" w:num="1"/>
        </w:sectPr>
      </w:pPr>
    </w:p>
    <w:p w14:paraId="4F29DB33">
      <w:pPr>
        <w:pStyle w:val="9"/>
        <w:numPr>
          <w:ilvl w:val="1"/>
          <w:numId w:val="1"/>
        </w:numPr>
        <w:tabs>
          <w:tab w:val="left" w:pos="938"/>
        </w:tabs>
        <w:spacing w:before="0" w:after="0" w:line="235" w:lineRule="auto"/>
        <w:ind w:left="190" w:right="188" w:firstLine="0"/>
        <w:jc w:val="both"/>
        <w:rPr>
          <w:sz w:val="19"/>
        </w:rPr>
      </w:pPr>
      <w:r>
        <w:rPr>
          <w:sz w:val="19"/>
        </w:rPr>
        <w:t>A apresentação das propostas implica obrigatoriedade do cumprimento das disposições nelas contidas, em conformidade com o que dispõe o Termo de Referência, assumindo o proponente o</w:t>
      </w:r>
      <w:r>
        <w:rPr>
          <w:spacing w:val="1"/>
          <w:sz w:val="19"/>
        </w:rPr>
        <w:t xml:space="preserve"> </w:t>
      </w:r>
      <w:r>
        <w:rPr>
          <w:sz w:val="19"/>
        </w:rPr>
        <w:t>compromisso de executar o objeto licitado nos seus termos, bem como de fornecer os materiais, equipamentos, ferramentas e utensílios necessários, em quantidades e qualidades adequadas à perfeita</w:t>
      </w:r>
      <w:r>
        <w:rPr>
          <w:spacing w:val="1"/>
          <w:sz w:val="19"/>
        </w:rPr>
        <w:t xml:space="preserve"> </w:t>
      </w:r>
      <w:r>
        <w:rPr>
          <w:sz w:val="19"/>
        </w:rPr>
        <w:t>execução contratual, promovendo, quando requerido, sua substituição.</w:t>
      </w:r>
    </w:p>
    <w:p w14:paraId="6727174A">
      <w:pPr>
        <w:pStyle w:val="9"/>
        <w:numPr>
          <w:ilvl w:val="1"/>
          <w:numId w:val="1"/>
        </w:numPr>
        <w:tabs>
          <w:tab w:val="left" w:pos="871"/>
        </w:tabs>
        <w:spacing w:before="87" w:after="0" w:line="235" w:lineRule="auto"/>
        <w:ind w:left="190" w:right="188" w:firstLine="0"/>
        <w:jc w:val="both"/>
        <w:rPr>
          <w:sz w:val="19"/>
        </w:rPr>
      </w:pPr>
      <w:r>
        <w:rPr>
          <w:sz w:val="19"/>
        </w:rPr>
        <w:t>O prazo de validade da proposta não será inferior a 60 (sessenta) dias corridos, a contar da data de sua apresentação, podendo ser prorrogado, por igual período, salvo se houver justificativa para</w:t>
      </w:r>
      <w:r>
        <w:rPr>
          <w:spacing w:val="1"/>
          <w:sz w:val="19"/>
        </w:rPr>
        <w:t xml:space="preserve"> </w:t>
      </w:r>
      <w:r>
        <w:rPr>
          <w:sz w:val="19"/>
        </w:rPr>
        <w:t>prazo diverso aceita pela</w:t>
      </w:r>
      <w:r>
        <w:rPr>
          <w:spacing w:val="-11"/>
          <w:sz w:val="19"/>
        </w:rPr>
        <w:t xml:space="preserve"> </w:t>
      </w:r>
      <w:r>
        <w:rPr>
          <w:sz w:val="19"/>
        </w:rPr>
        <w:t>Administração.</w:t>
      </w:r>
    </w:p>
    <w:p w14:paraId="302D0E61">
      <w:pPr>
        <w:pStyle w:val="9"/>
        <w:numPr>
          <w:ilvl w:val="1"/>
          <w:numId w:val="1"/>
        </w:numPr>
        <w:tabs>
          <w:tab w:val="left" w:pos="849"/>
        </w:tabs>
        <w:spacing w:before="91" w:after="0" w:line="240" w:lineRule="auto"/>
        <w:ind w:left="848" w:right="0" w:hanging="659"/>
        <w:jc w:val="both"/>
        <w:rPr>
          <w:sz w:val="19"/>
        </w:rPr>
      </w:pPr>
      <w:r>
        <w:rPr>
          <w:sz w:val="19"/>
        </w:rPr>
        <w:t>Os licitantes devem respeitar os preços máximos estabelecidos no</w:t>
      </w:r>
      <w:r>
        <w:rPr>
          <w:spacing w:val="-11"/>
          <w:sz w:val="19"/>
        </w:rPr>
        <w:t xml:space="preserve"> </w:t>
      </w:r>
      <w:r>
        <w:rPr>
          <w:sz w:val="19"/>
        </w:rPr>
        <w:t>Anexo deste Edital referente ao orçamento estimado (art. 59, III, da Lei nº 14.133/2021);</w:t>
      </w:r>
    </w:p>
    <w:p w14:paraId="1742862B">
      <w:pPr>
        <w:pStyle w:val="9"/>
        <w:numPr>
          <w:ilvl w:val="1"/>
          <w:numId w:val="1"/>
        </w:numPr>
        <w:tabs>
          <w:tab w:val="left" w:pos="932"/>
        </w:tabs>
        <w:spacing w:before="94" w:after="0" w:line="235" w:lineRule="auto"/>
        <w:ind w:left="190" w:right="188" w:firstLine="0"/>
        <w:jc w:val="both"/>
        <w:rPr>
          <w:sz w:val="19"/>
        </w:rPr>
      </w:pPr>
      <w:r>
        <w:rPr>
          <w:sz w:val="19"/>
        </w:rPr>
        <w:t>O descumprimento das regras supramencionadas pela Administração por parte dos contratados pode ensejar a responsabilização pelo Tribunal de Contas do Estado e, após o devido processo</w:t>
      </w:r>
      <w:r>
        <w:rPr>
          <w:spacing w:val="1"/>
          <w:sz w:val="19"/>
        </w:rPr>
        <w:t xml:space="preserve"> </w:t>
      </w:r>
      <w:r>
        <w:rPr>
          <w:sz w:val="19"/>
        </w:rPr>
        <w:t>legal, gerar as seguintes consequências: assinatura de prazo para a adoção das medidas necessárias ao exato cumprimento da lei, nos termos do art. 71, inciso IX, da Constituição; ou condenação dos</w:t>
      </w:r>
      <w:r>
        <w:rPr>
          <w:spacing w:val="1"/>
          <w:sz w:val="19"/>
        </w:rPr>
        <w:t xml:space="preserve"> </w:t>
      </w:r>
      <w:r>
        <w:rPr>
          <w:sz w:val="19"/>
        </w:rPr>
        <w:t>agentes públicos responsáveis e da empresa contratada ao pagamento dos prejuízos ao erário, caso verificada a ocorrência de superfaturamento por sobrepreço na execução do contrato.</w:t>
      </w:r>
    </w:p>
    <w:p w14:paraId="71A5E84A">
      <w:pPr>
        <w:pStyle w:val="7"/>
        <w:rPr>
          <w:sz w:val="20"/>
        </w:rPr>
      </w:pPr>
    </w:p>
    <w:p w14:paraId="6B77BB7A">
      <w:pPr>
        <w:pStyle w:val="4"/>
        <w:numPr>
          <w:ilvl w:val="0"/>
          <w:numId w:val="1"/>
        </w:numPr>
        <w:tabs>
          <w:tab w:val="left" w:pos="761"/>
        </w:tabs>
        <w:spacing w:before="170" w:after="0" w:line="240" w:lineRule="auto"/>
        <w:ind w:left="760" w:right="0" w:hanging="571"/>
        <w:jc w:val="both"/>
      </w:pPr>
      <w:r>
        <w:rPr>
          <w:spacing w:val="-1"/>
        </w:rPr>
        <w:t>DA</w:t>
      </w:r>
      <w:r>
        <w:rPr>
          <w:spacing w:val="-21"/>
        </w:rPr>
        <w:t xml:space="preserve"> </w:t>
      </w:r>
      <w:r>
        <w:rPr>
          <w:spacing w:val="-1"/>
        </w:rPr>
        <w:t>ABERTURA</w:t>
      </w:r>
      <w:r>
        <w:rPr>
          <w:spacing w:val="-10"/>
        </w:rPr>
        <w:t xml:space="preserve"> </w:t>
      </w:r>
      <w:r>
        <w:rPr>
          <w:spacing w:val="-1"/>
        </w:rPr>
        <w:t>DA</w:t>
      </w:r>
      <w:r>
        <w:rPr>
          <w:spacing w:val="-10"/>
        </w:rPr>
        <w:t xml:space="preserve"> </w:t>
      </w:r>
      <w:r>
        <w:rPr>
          <w:spacing w:val="-1"/>
        </w:rPr>
        <w:t>SESSÃO,</w:t>
      </w:r>
      <w:r>
        <w:t xml:space="preserve"> </w:t>
      </w:r>
      <w:r>
        <w:rPr>
          <w:spacing w:val="-1"/>
        </w:rPr>
        <w:t>CLASSIFICAÇÃO</w:t>
      </w:r>
      <w:r>
        <w:rPr>
          <w:spacing w:val="1"/>
        </w:rPr>
        <w:t xml:space="preserve"> </w:t>
      </w:r>
      <w:r>
        <w:t>DAS</w:t>
      </w:r>
      <w:r>
        <w:rPr>
          <w:spacing w:val="1"/>
        </w:rPr>
        <w:t xml:space="preserve"> </w:t>
      </w:r>
      <w:r>
        <w:t>PROPOSTAS</w:t>
      </w:r>
      <w:r>
        <w:rPr>
          <w:spacing w:val="1"/>
        </w:rPr>
        <w:t xml:space="preserve"> </w:t>
      </w:r>
      <w:r>
        <w:t>E</w:t>
      </w:r>
      <w:r>
        <w:rPr>
          <w:spacing w:val="1"/>
        </w:rPr>
        <w:t xml:space="preserve"> </w:t>
      </w:r>
      <w:r>
        <w:t>FORMULAÇÃO</w:t>
      </w:r>
      <w:r>
        <w:rPr>
          <w:spacing w:val="1"/>
        </w:rPr>
        <w:t xml:space="preserve"> </w:t>
      </w:r>
      <w:r>
        <w:t>DE</w:t>
      </w:r>
      <w:r>
        <w:rPr>
          <w:spacing w:val="1"/>
        </w:rPr>
        <w:t xml:space="preserve"> </w:t>
      </w:r>
      <w:r>
        <w:t>LANCES</w:t>
      </w:r>
    </w:p>
    <w:p w14:paraId="4C978B5A">
      <w:pPr>
        <w:pStyle w:val="9"/>
        <w:numPr>
          <w:ilvl w:val="1"/>
          <w:numId w:val="1"/>
        </w:numPr>
        <w:tabs>
          <w:tab w:val="left" w:pos="749"/>
          <w:tab w:val="left" w:pos="751"/>
        </w:tabs>
        <w:spacing w:before="90" w:after="0" w:line="240" w:lineRule="auto"/>
        <w:ind w:left="750" w:right="0" w:hanging="561"/>
        <w:jc w:val="left"/>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 de</w:t>
      </w:r>
      <w:r>
        <w:rPr>
          <w:spacing w:val="-1"/>
          <w:sz w:val="19"/>
        </w:rPr>
        <w:t xml:space="preserve"> </w:t>
      </w:r>
      <w:r>
        <w:rPr>
          <w:sz w:val="19"/>
        </w:rPr>
        <w:t>sistema eletrônico, na data, horário</w:t>
      </w:r>
      <w:r>
        <w:rPr>
          <w:spacing w:val="-1"/>
          <w:sz w:val="19"/>
        </w:rPr>
        <w:t xml:space="preserve"> </w:t>
      </w:r>
      <w:r>
        <w:rPr>
          <w:sz w:val="19"/>
        </w:rPr>
        <w:t>e local indicados neste Edital.</w:t>
      </w:r>
    </w:p>
    <w:p w14:paraId="1B5B9F3F">
      <w:pPr>
        <w:pStyle w:val="9"/>
        <w:numPr>
          <w:ilvl w:val="1"/>
          <w:numId w:val="1"/>
        </w:numPr>
        <w:tabs>
          <w:tab w:val="left" w:pos="760"/>
          <w:tab w:val="left" w:pos="761"/>
        </w:tabs>
        <w:spacing w:before="91" w:after="0" w:line="240" w:lineRule="auto"/>
        <w:ind w:left="760" w:right="0" w:hanging="571"/>
        <w:jc w:val="left"/>
        <w:rPr>
          <w:sz w:val="19"/>
        </w:rPr>
      </w:pPr>
      <w:r>
        <w:rPr>
          <w:sz w:val="19"/>
        </w:rPr>
        <w:t>Os licitantes poderão retirar ou substituir a proposta, quando for o caso, anteriormente inseridos no sistema, até a abertura da sessão pública.</w:t>
      </w:r>
    </w:p>
    <w:p w14:paraId="77505DFD">
      <w:pPr>
        <w:pStyle w:val="9"/>
        <w:numPr>
          <w:ilvl w:val="1"/>
          <w:numId w:val="1"/>
        </w:numPr>
        <w:tabs>
          <w:tab w:val="left" w:pos="760"/>
          <w:tab w:val="left" w:pos="761"/>
        </w:tabs>
        <w:spacing w:before="90" w:after="0" w:line="240" w:lineRule="auto"/>
        <w:ind w:left="760" w:right="0" w:hanging="571"/>
        <w:jc w:val="left"/>
        <w:rPr>
          <w:sz w:val="19"/>
        </w:rPr>
      </w:pPr>
      <w:r>
        <w:rPr>
          <w:sz w:val="19"/>
        </w:rPr>
        <w:t>O sistema disponibilizará campo próprio para troca de mensagens entre o Pregoeiro e os licitantes.</w:t>
      </w:r>
    </w:p>
    <w:p w14:paraId="4856A802">
      <w:pPr>
        <w:pStyle w:val="9"/>
        <w:numPr>
          <w:ilvl w:val="1"/>
          <w:numId w:val="1"/>
        </w:numPr>
        <w:tabs>
          <w:tab w:val="left" w:pos="794"/>
          <w:tab w:val="left" w:pos="795"/>
        </w:tabs>
        <w:spacing w:before="94" w:after="0" w:line="235" w:lineRule="auto"/>
        <w:ind w:left="190" w:right="188" w:firstLine="0"/>
        <w:jc w:val="left"/>
        <w:rPr>
          <w:sz w:val="19"/>
        </w:rPr>
      </w:pPr>
      <w:r>
        <w:rPr>
          <w:sz w:val="19"/>
        </w:rPr>
        <w:t>Iniciada</w:t>
      </w:r>
      <w:r>
        <w:rPr>
          <w:spacing w:val="5"/>
          <w:sz w:val="19"/>
        </w:rPr>
        <w:t xml:space="preserve"> </w:t>
      </w:r>
      <w:r>
        <w:rPr>
          <w:sz w:val="19"/>
        </w:rPr>
        <w:t>a</w:t>
      </w:r>
      <w:r>
        <w:rPr>
          <w:spacing w:val="5"/>
          <w:sz w:val="19"/>
        </w:rPr>
        <w:t xml:space="preserve"> </w:t>
      </w:r>
      <w:r>
        <w:rPr>
          <w:sz w:val="19"/>
        </w:rPr>
        <w:t>etapa</w:t>
      </w:r>
      <w:r>
        <w:rPr>
          <w:spacing w:val="5"/>
          <w:sz w:val="19"/>
        </w:rPr>
        <w:t xml:space="preserve"> </w:t>
      </w:r>
      <w:r>
        <w:rPr>
          <w:sz w:val="19"/>
        </w:rPr>
        <w:t>competitiva,</w:t>
      </w:r>
      <w:r>
        <w:rPr>
          <w:spacing w:val="5"/>
          <w:sz w:val="19"/>
        </w:rPr>
        <w:t xml:space="preserve"> </w:t>
      </w:r>
      <w:r>
        <w:rPr>
          <w:sz w:val="19"/>
        </w:rPr>
        <w:t>os</w:t>
      </w:r>
      <w:r>
        <w:rPr>
          <w:spacing w:val="5"/>
          <w:sz w:val="19"/>
        </w:rPr>
        <w:t xml:space="preserve"> </w:t>
      </w:r>
      <w:r>
        <w:rPr>
          <w:sz w:val="19"/>
        </w:rPr>
        <w:t>licitantes</w:t>
      </w:r>
      <w:r>
        <w:rPr>
          <w:spacing w:val="5"/>
          <w:sz w:val="19"/>
        </w:rPr>
        <w:t xml:space="preserve"> </w:t>
      </w:r>
      <w:r>
        <w:rPr>
          <w:sz w:val="19"/>
        </w:rPr>
        <w:t>deverão</w:t>
      </w:r>
      <w:r>
        <w:rPr>
          <w:spacing w:val="5"/>
          <w:sz w:val="19"/>
        </w:rPr>
        <w:t xml:space="preserve"> </w:t>
      </w:r>
      <w:r>
        <w:rPr>
          <w:sz w:val="19"/>
        </w:rPr>
        <w:t>encaminhar</w:t>
      </w:r>
      <w:r>
        <w:rPr>
          <w:spacing w:val="5"/>
          <w:sz w:val="19"/>
        </w:rPr>
        <w:t xml:space="preserve"> </w:t>
      </w:r>
      <w:r>
        <w:rPr>
          <w:sz w:val="19"/>
        </w:rPr>
        <w:t>lances</w:t>
      </w:r>
      <w:r>
        <w:rPr>
          <w:spacing w:val="5"/>
          <w:sz w:val="19"/>
        </w:rPr>
        <w:t xml:space="preserve"> </w:t>
      </w:r>
      <w:r>
        <w:rPr>
          <w:sz w:val="19"/>
        </w:rPr>
        <w:t>exclusivamente</w:t>
      </w:r>
      <w:r>
        <w:rPr>
          <w:spacing w:val="5"/>
          <w:sz w:val="19"/>
        </w:rPr>
        <w:t xml:space="preserve"> </w:t>
      </w:r>
      <w:r>
        <w:rPr>
          <w:sz w:val="19"/>
        </w:rPr>
        <w:t>por</w:t>
      </w:r>
      <w:r>
        <w:rPr>
          <w:spacing w:val="5"/>
          <w:sz w:val="19"/>
        </w:rPr>
        <w:t xml:space="preserve"> </w:t>
      </w:r>
      <w:r>
        <w:rPr>
          <w:sz w:val="19"/>
        </w:rPr>
        <w:t>meio</w:t>
      </w:r>
      <w:r>
        <w:rPr>
          <w:spacing w:val="5"/>
          <w:sz w:val="19"/>
        </w:rPr>
        <w:t xml:space="preserve"> </w:t>
      </w:r>
      <w:r>
        <w:rPr>
          <w:sz w:val="19"/>
        </w:rPr>
        <w:t>de</w:t>
      </w:r>
      <w:r>
        <w:rPr>
          <w:spacing w:val="5"/>
          <w:sz w:val="19"/>
        </w:rPr>
        <w:t xml:space="preserve"> </w:t>
      </w:r>
      <w:r>
        <w:rPr>
          <w:sz w:val="19"/>
        </w:rPr>
        <w:t>sistema</w:t>
      </w:r>
      <w:r>
        <w:rPr>
          <w:spacing w:val="5"/>
          <w:sz w:val="19"/>
        </w:rPr>
        <w:t xml:space="preserve"> </w:t>
      </w:r>
      <w:r>
        <w:rPr>
          <w:sz w:val="19"/>
        </w:rPr>
        <w:t>eletrônico,</w:t>
      </w:r>
      <w:r>
        <w:rPr>
          <w:spacing w:val="5"/>
          <w:sz w:val="19"/>
        </w:rPr>
        <w:t xml:space="preserve"> </w:t>
      </w:r>
      <w:r>
        <w:rPr>
          <w:sz w:val="19"/>
        </w:rPr>
        <w:t>sendo</w:t>
      </w:r>
      <w:r>
        <w:rPr>
          <w:spacing w:val="5"/>
          <w:sz w:val="19"/>
        </w:rPr>
        <w:t xml:space="preserve"> </w:t>
      </w:r>
      <w:r>
        <w:rPr>
          <w:sz w:val="19"/>
        </w:rPr>
        <w:t>imediatamente</w:t>
      </w:r>
      <w:r>
        <w:rPr>
          <w:spacing w:val="5"/>
          <w:sz w:val="19"/>
        </w:rPr>
        <w:t xml:space="preserve"> </w:t>
      </w:r>
      <w:r>
        <w:rPr>
          <w:sz w:val="19"/>
        </w:rPr>
        <w:t>informados</w:t>
      </w:r>
      <w:r>
        <w:rPr>
          <w:spacing w:val="5"/>
          <w:sz w:val="19"/>
        </w:rPr>
        <w:t xml:space="preserve"> </w:t>
      </w:r>
      <w:r>
        <w:rPr>
          <w:sz w:val="19"/>
        </w:rPr>
        <w:t>do</w:t>
      </w:r>
      <w:r>
        <w:rPr>
          <w:spacing w:val="5"/>
          <w:sz w:val="19"/>
        </w:rPr>
        <w:t xml:space="preserve"> </w:t>
      </w:r>
      <w:r>
        <w:rPr>
          <w:sz w:val="19"/>
        </w:rPr>
        <w:t>seu</w:t>
      </w:r>
      <w:r>
        <w:rPr>
          <w:spacing w:val="5"/>
          <w:sz w:val="19"/>
        </w:rPr>
        <w:t xml:space="preserve"> </w:t>
      </w:r>
      <w:r>
        <w:rPr>
          <w:sz w:val="19"/>
        </w:rPr>
        <w:t>recebimento</w:t>
      </w:r>
      <w:r>
        <w:rPr>
          <w:spacing w:val="5"/>
          <w:sz w:val="19"/>
        </w:rPr>
        <w:t xml:space="preserve"> </w:t>
      </w:r>
      <w:r>
        <w:rPr>
          <w:sz w:val="19"/>
        </w:rPr>
        <w:t>e</w:t>
      </w:r>
      <w:r>
        <w:rPr>
          <w:spacing w:val="5"/>
          <w:sz w:val="19"/>
        </w:rPr>
        <w:t xml:space="preserve"> </w:t>
      </w:r>
      <w:r>
        <w:rPr>
          <w:sz w:val="19"/>
        </w:rPr>
        <w:t>do</w:t>
      </w:r>
      <w:r>
        <w:rPr>
          <w:spacing w:val="5"/>
          <w:sz w:val="19"/>
        </w:rPr>
        <w:t xml:space="preserve"> </w:t>
      </w:r>
      <w:r>
        <w:rPr>
          <w:sz w:val="19"/>
        </w:rPr>
        <w:t>valor</w:t>
      </w:r>
      <w:r>
        <w:rPr>
          <w:spacing w:val="5"/>
          <w:sz w:val="19"/>
        </w:rPr>
        <w:t xml:space="preserve"> </w:t>
      </w:r>
      <w:r>
        <w:rPr>
          <w:sz w:val="19"/>
        </w:rPr>
        <w:t>consignado</w:t>
      </w:r>
      <w:r>
        <w:rPr>
          <w:spacing w:val="-45"/>
          <w:sz w:val="19"/>
        </w:rPr>
        <w:t xml:space="preserve"> </w:t>
      </w:r>
      <w:r>
        <w:rPr>
          <w:sz w:val="19"/>
        </w:rPr>
        <w:t>no registro.</w:t>
      </w:r>
    </w:p>
    <w:p w14:paraId="34D5E523">
      <w:pPr>
        <w:pStyle w:val="9"/>
        <w:numPr>
          <w:ilvl w:val="1"/>
          <w:numId w:val="1"/>
        </w:numPr>
        <w:tabs>
          <w:tab w:val="left" w:pos="712"/>
          <w:tab w:val="left" w:pos="713"/>
        </w:tabs>
        <w:spacing w:before="91" w:after="0" w:line="240" w:lineRule="auto"/>
        <w:ind w:left="712" w:right="0" w:hanging="523"/>
        <w:jc w:val="left"/>
        <w:rPr>
          <w:color w:val="BF382A"/>
          <w:sz w:val="19"/>
        </w:rPr>
      </w:pPr>
      <w:r>
        <w:rPr>
          <w:sz w:val="19"/>
        </w:rPr>
        <w:t>O lance deverá ser ofertado pelos valores totais dos itens.</w:t>
      </w:r>
    </w:p>
    <w:p w14:paraId="105C705F">
      <w:pPr>
        <w:pStyle w:val="9"/>
        <w:numPr>
          <w:ilvl w:val="1"/>
          <w:numId w:val="1"/>
        </w:numPr>
        <w:tabs>
          <w:tab w:val="left" w:pos="760"/>
          <w:tab w:val="left" w:pos="761"/>
        </w:tabs>
        <w:spacing w:before="91" w:after="0" w:line="240" w:lineRule="auto"/>
        <w:ind w:left="760" w:right="0" w:hanging="571"/>
        <w:jc w:val="left"/>
        <w:rPr>
          <w:sz w:val="19"/>
        </w:rPr>
      </w:pPr>
      <w:r>
        <w:rPr>
          <w:sz w:val="19"/>
        </w:rPr>
        <w:t>Os licitantes poderão oferecer lances sucessivos, observando o horário fixado para abertura da sessão e as regras estabelecidas no Edital.</w:t>
      </w:r>
    </w:p>
    <w:p w14:paraId="71CD11AC">
      <w:pPr>
        <w:pStyle w:val="9"/>
        <w:numPr>
          <w:ilvl w:val="1"/>
          <w:numId w:val="1"/>
        </w:numPr>
        <w:tabs>
          <w:tab w:val="left" w:pos="760"/>
          <w:tab w:val="left" w:pos="761"/>
        </w:tabs>
        <w:spacing w:before="90" w:after="0" w:line="240" w:lineRule="auto"/>
        <w:ind w:left="760" w:right="0" w:hanging="571"/>
        <w:jc w:val="left"/>
        <w:rPr>
          <w:sz w:val="19"/>
        </w:rPr>
      </w:pPr>
      <w:r>
        <w:rPr>
          <w:sz w:val="19"/>
        </w:rPr>
        <w:t>O licitante somente poderá oferecer lance de valor inferior ou percentual de desconto superior ao último por ele ofertado e registrado pelo sistema.</w:t>
      </w:r>
    </w:p>
    <w:p w14:paraId="6CA8B0F8">
      <w:pPr>
        <w:pStyle w:val="9"/>
        <w:numPr>
          <w:ilvl w:val="1"/>
          <w:numId w:val="1"/>
        </w:numPr>
        <w:tabs>
          <w:tab w:val="left" w:pos="782"/>
          <w:tab w:val="left" w:pos="783"/>
        </w:tabs>
        <w:spacing w:before="94" w:after="0" w:line="235" w:lineRule="auto"/>
        <w:ind w:left="190" w:right="188" w:firstLine="0"/>
        <w:jc w:val="left"/>
        <w:rPr>
          <w:sz w:val="19"/>
        </w:rPr>
      </w:pPr>
      <w:r>
        <w:rPr>
          <w:sz w:val="19"/>
        </w:rPr>
        <w:t>O</w:t>
      </w:r>
      <w:r>
        <w:rPr>
          <w:spacing w:val="3"/>
          <w:sz w:val="19"/>
        </w:rPr>
        <w:t xml:space="preserve"> </w:t>
      </w:r>
      <w:r>
        <w:rPr>
          <w:sz w:val="19"/>
        </w:rPr>
        <w:t>intervalo</w:t>
      </w:r>
      <w:r>
        <w:rPr>
          <w:spacing w:val="3"/>
          <w:sz w:val="19"/>
        </w:rPr>
        <w:t xml:space="preserve"> </w:t>
      </w:r>
      <w:r>
        <w:rPr>
          <w:sz w:val="19"/>
        </w:rPr>
        <w:t>mínimo</w:t>
      </w:r>
      <w:r>
        <w:rPr>
          <w:spacing w:val="3"/>
          <w:sz w:val="19"/>
        </w:rPr>
        <w:t xml:space="preserve"> </w:t>
      </w:r>
      <w:r>
        <w:rPr>
          <w:sz w:val="19"/>
        </w:rPr>
        <w:t>de</w:t>
      </w:r>
      <w:r>
        <w:rPr>
          <w:spacing w:val="3"/>
          <w:sz w:val="19"/>
        </w:rPr>
        <w:t xml:space="preserve"> </w:t>
      </w:r>
      <w:r>
        <w:rPr>
          <w:sz w:val="19"/>
        </w:rPr>
        <w:t>diferença</w:t>
      </w:r>
      <w:r>
        <w:rPr>
          <w:spacing w:val="3"/>
          <w:sz w:val="19"/>
        </w:rPr>
        <w:t xml:space="preserve"> </w:t>
      </w:r>
      <w:r>
        <w:rPr>
          <w:sz w:val="19"/>
        </w:rPr>
        <w:t>de</w:t>
      </w:r>
      <w:r>
        <w:rPr>
          <w:spacing w:val="3"/>
          <w:sz w:val="19"/>
        </w:rPr>
        <w:t xml:space="preserve"> </w:t>
      </w:r>
      <w:r>
        <w:rPr>
          <w:sz w:val="19"/>
        </w:rPr>
        <w:t>valores</w:t>
      </w:r>
      <w:r>
        <w:rPr>
          <w:spacing w:val="3"/>
          <w:sz w:val="19"/>
        </w:rPr>
        <w:t xml:space="preserve"> </w:t>
      </w:r>
      <w:r>
        <w:rPr>
          <w:sz w:val="19"/>
        </w:rPr>
        <w:t>ou</w:t>
      </w:r>
      <w:r>
        <w:rPr>
          <w:spacing w:val="3"/>
          <w:sz w:val="19"/>
        </w:rPr>
        <w:t xml:space="preserve"> </w:t>
      </w:r>
      <w:r>
        <w:rPr>
          <w:sz w:val="19"/>
        </w:rPr>
        <w:t>percentuais</w:t>
      </w:r>
      <w:r>
        <w:rPr>
          <w:spacing w:val="3"/>
          <w:sz w:val="19"/>
        </w:rPr>
        <w:t xml:space="preserve"> </w:t>
      </w:r>
      <w:r>
        <w:rPr>
          <w:sz w:val="19"/>
        </w:rPr>
        <w:t>entre</w:t>
      </w:r>
      <w:r>
        <w:rPr>
          <w:spacing w:val="3"/>
          <w:sz w:val="19"/>
        </w:rPr>
        <w:t xml:space="preserve"> </w:t>
      </w:r>
      <w:r>
        <w:rPr>
          <w:sz w:val="19"/>
        </w:rPr>
        <w:t>os</w:t>
      </w:r>
      <w:r>
        <w:rPr>
          <w:spacing w:val="3"/>
          <w:sz w:val="19"/>
        </w:rPr>
        <w:t xml:space="preserve"> </w:t>
      </w:r>
      <w:r>
        <w:rPr>
          <w:sz w:val="19"/>
        </w:rPr>
        <w:t>lances,</w:t>
      </w:r>
      <w:r>
        <w:rPr>
          <w:spacing w:val="3"/>
          <w:sz w:val="19"/>
        </w:rPr>
        <w:t xml:space="preserve"> </w:t>
      </w:r>
      <w:r>
        <w:rPr>
          <w:sz w:val="19"/>
        </w:rPr>
        <w:t>que</w:t>
      </w:r>
      <w:r>
        <w:rPr>
          <w:spacing w:val="3"/>
          <w:sz w:val="19"/>
        </w:rPr>
        <w:t xml:space="preserve"> </w:t>
      </w:r>
      <w:r>
        <w:rPr>
          <w:sz w:val="19"/>
        </w:rPr>
        <w:t>incidirá</w:t>
      </w:r>
      <w:r>
        <w:rPr>
          <w:spacing w:val="3"/>
          <w:sz w:val="19"/>
        </w:rPr>
        <w:t xml:space="preserve"> </w:t>
      </w:r>
      <w:r>
        <w:rPr>
          <w:sz w:val="19"/>
        </w:rPr>
        <w:t>tanto</w:t>
      </w:r>
      <w:r>
        <w:rPr>
          <w:spacing w:val="3"/>
          <w:sz w:val="19"/>
        </w:rPr>
        <w:t xml:space="preserve"> </w:t>
      </w:r>
      <w:r>
        <w:rPr>
          <w:sz w:val="19"/>
        </w:rPr>
        <w:t>em</w:t>
      </w:r>
      <w:r>
        <w:rPr>
          <w:spacing w:val="3"/>
          <w:sz w:val="19"/>
        </w:rPr>
        <w:t xml:space="preserve"> </w:t>
      </w:r>
      <w:r>
        <w:rPr>
          <w:sz w:val="19"/>
        </w:rPr>
        <w:t>relação</w:t>
      </w:r>
      <w:r>
        <w:rPr>
          <w:spacing w:val="3"/>
          <w:sz w:val="19"/>
        </w:rPr>
        <w:t xml:space="preserve"> </w:t>
      </w:r>
      <w:r>
        <w:rPr>
          <w:sz w:val="19"/>
        </w:rPr>
        <w:t>aos</w:t>
      </w:r>
      <w:r>
        <w:rPr>
          <w:spacing w:val="3"/>
          <w:sz w:val="19"/>
        </w:rPr>
        <w:t xml:space="preserve"> </w:t>
      </w:r>
      <w:r>
        <w:rPr>
          <w:sz w:val="19"/>
        </w:rPr>
        <w:t>lances</w:t>
      </w:r>
      <w:r>
        <w:rPr>
          <w:spacing w:val="3"/>
          <w:sz w:val="19"/>
        </w:rPr>
        <w:t xml:space="preserve"> </w:t>
      </w:r>
      <w:r>
        <w:rPr>
          <w:sz w:val="19"/>
        </w:rPr>
        <w:t>intermediários</w:t>
      </w:r>
      <w:r>
        <w:rPr>
          <w:spacing w:val="3"/>
          <w:sz w:val="19"/>
        </w:rPr>
        <w:t xml:space="preserve"> </w:t>
      </w:r>
      <w:r>
        <w:rPr>
          <w:sz w:val="19"/>
        </w:rPr>
        <w:t>quanto</w:t>
      </w:r>
      <w:r>
        <w:rPr>
          <w:spacing w:val="3"/>
          <w:sz w:val="19"/>
        </w:rPr>
        <w:t xml:space="preserve"> </w:t>
      </w:r>
      <w:r>
        <w:rPr>
          <w:sz w:val="19"/>
        </w:rPr>
        <w:t>em</w:t>
      </w:r>
      <w:r>
        <w:rPr>
          <w:spacing w:val="3"/>
          <w:sz w:val="19"/>
        </w:rPr>
        <w:t xml:space="preserve"> </w:t>
      </w:r>
      <w:r>
        <w:rPr>
          <w:sz w:val="19"/>
        </w:rPr>
        <w:t>relação</w:t>
      </w:r>
      <w:r>
        <w:rPr>
          <w:spacing w:val="3"/>
          <w:sz w:val="19"/>
        </w:rPr>
        <w:t xml:space="preserve"> </w:t>
      </w:r>
      <w:r>
        <w:rPr>
          <w:sz w:val="19"/>
        </w:rPr>
        <w:t>à</w:t>
      </w:r>
      <w:r>
        <w:rPr>
          <w:spacing w:val="3"/>
          <w:sz w:val="19"/>
        </w:rPr>
        <w:t xml:space="preserve"> </w:t>
      </w:r>
      <w:r>
        <w:rPr>
          <w:sz w:val="19"/>
        </w:rPr>
        <w:t>proposta</w:t>
      </w:r>
      <w:r>
        <w:rPr>
          <w:spacing w:val="3"/>
          <w:sz w:val="19"/>
        </w:rPr>
        <w:t xml:space="preserve"> </w:t>
      </w:r>
      <w:r>
        <w:rPr>
          <w:sz w:val="19"/>
        </w:rPr>
        <w:t>que</w:t>
      </w:r>
      <w:r>
        <w:rPr>
          <w:spacing w:val="3"/>
          <w:sz w:val="19"/>
        </w:rPr>
        <w:t xml:space="preserve"> </w:t>
      </w:r>
      <w:r>
        <w:rPr>
          <w:sz w:val="19"/>
        </w:rPr>
        <w:t>cobrir</w:t>
      </w:r>
      <w:r>
        <w:rPr>
          <w:spacing w:val="3"/>
          <w:sz w:val="19"/>
        </w:rPr>
        <w:t xml:space="preserve"> </w:t>
      </w:r>
      <w:r>
        <w:rPr>
          <w:sz w:val="19"/>
        </w:rPr>
        <w:t>a</w:t>
      </w:r>
      <w:r>
        <w:rPr>
          <w:spacing w:val="3"/>
          <w:sz w:val="19"/>
        </w:rPr>
        <w:t xml:space="preserve"> </w:t>
      </w:r>
      <w:r>
        <w:rPr>
          <w:sz w:val="19"/>
        </w:rPr>
        <w:t>melhor</w:t>
      </w:r>
      <w:r>
        <w:rPr>
          <w:spacing w:val="3"/>
          <w:sz w:val="19"/>
        </w:rPr>
        <w:t xml:space="preserve"> </w:t>
      </w:r>
      <w:r>
        <w:rPr>
          <w:sz w:val="19"/>
        </w:rPr>
        <w:t>oferta</w:t>
      </w:r>
      <w:r>
        <w:rPr>
          <w:spacing w:val="3"/>
          <w:sz w:val="19"/>
        </w:rPr>
        <w:t xml:space="preserve"> </w:t>
      </w:r>
      <w:r>
        <w:rPr>
          <w:sz w:val="19"/>
        </w:rPr>
        <w:t>deverá</w:t>
      </w:r>
      <w:r>
        <w:rPr>
          <w:spacing w:val="-45"/>
          <w:sz w:val="19"/>
        </w:rPr>
        <w:t xml:space="preserve"> </w:t>
      </w:r>
      <w:r>
        <w:rPr>
          <w:sz w:val="19"/>
        </w:rPr>
        <w:t>ser de R$ 0,01 (um centavo de Real).</w:t>
      </w:r>
    </w:p>
    <w:p w14:paraId="03A3BDBC">
      <w:pPr>
        <w:pStyle w:val="9"/>
        <w:numPr>
          <w:ilvl w:val="1"/>
          <w:numId w:val="1"/>
        </w:numPr>
        <w:tabs>
          <w:tab w:val="left" w:pos="538"/>
        </w:tabs>
        <w:spacing w:before="95" w:after="0" w:line="235" w:lineRule="auto"/>
        <w:ind w:left="190" w:right="188" w:firstLine="0"/>
        <w:jc w:val="left"/>
        <w:rPr>
          <w:sz w:val="19"/>
        </w:rPr>
      </w:pPr>
      <w:r>
        <w:rPr>
          <w:sz w:val="19"/>
        </w:rPr>
        <w:t>Em</w:t>
      </w:r>
      <w:r>
        <w:rPr>
          <w:spacing w:val="14"/>
          <w:sz w:val="19"/>
        </w:rPr>
        <w:t xml:space="preserve"> </w:t>
      </w:r>
      <w:r>
        <w:rPr>
          <w:sz w:val="19"/>
        </w:rPr>
        <w:t>caso</w:t>
      </w:r>
      <w:r>
        <w:rPr>
          <w:spacing w:val="14"/>
          <w:sz w:val="19"/>
        </w:rPr>
        <w:t xml:space="preserve"> </w:t>
      </w:r>
      <w:r>
        <w:rPr>
          <w:sz w:val="19"/>
        </w:rPr>
        <w:t>de</w:t>
      </w:r>
      <w:r>
        <w:rPr>
          <w:spacing w:val="14"/>
          <w:sz w:val="19"/>
        </w:rPr>
        <w:t xml:space="preserve"> </w:t>
      </w:r>
      <w:r>
        <w:rPr>
          <w:sz w:val="19"/>
        </w:rPr>
        <w:t>erro</w:t>
      </w:r>
      <w:r>
        <w:rPr>
          <w:spacing w:val="14"/>
          <w:sz w:val="19"/>
        </w:rPr>
        <w:t xml:space="preserve"> </w:t>
      </w:r>
      <w:r>
        <w:rPr>
          <w:sz w:val="19"/>
        </w:rPr>
        <w:t>material,</w:t>
      </w:r>
      <w:r>
        <w:rPr>
          <w:spacing w:val="14"/>
          <w:sz w:val="19"/>
        </w:rPr>
        <w:t xml:space="preserve"> </w:t>
      </w:r>
      <w:r>
        <w:rPr>
          <w:sz w:val="19"/>
        </w:rPr>
        <w:t>ao</w:t>
      </w:r>
      <w:r>
        <w:rPr>
          <w:spacing w:val="14"/>
          <w:sz w:val="19"/>
        </w:rPr>
        <w:t xml:space="preserve"> </w:t>
      </w:r>
      <w:r>
        <w:rPr>
          <w:sz w:val="19"/>
        </w:rPr>
        <w:t>licitante</w:t>
      </w:r>
      <w:r>
        <w:rPr>
          <w:spacing w:val="14"/>
          <w:sz w:val="19"/>
        </w:rPr>
        <w:t xml:space="preserve"> </w:t>
      </w:r>
      <w:r>
        <w:rPr>
          <w:sz w:val="19"/>
        </w:rPr>
        <w:t>será</w:t>
      </w:r>
      <w:r>
        <w:rPr>
          <w:spacing w:val="14"/>
          <w:sz w:val="19"/>
        </w:rPr>
        <w:t xml:space="preserve"> </w:t>
      </w:r>
      <w:r>
        <w:rPr>
          <w:sz w:val="19"/>
        </w:rPr>
        <w:t>concedida</w:t>
      </w:r>
      <w:r>
        <w:rPr>
          <w:spacing w:val="14"/>
          <w:sz w:val="19"/>
        </w:rPr>
        <w:t xml:space="preserve"> </w:t>
      </w:r>
      <w:r>
        <w:rPr>
          <w:sz w:val="19"/>
        </w:rPr>
        <w:t>a</w:t>
      </w:r>
      <w:r>
        <w:rPr>
          <w:spacing w:val="14"/>
          <w:sz w:val="19"/>
        </w:rPr>
        <w:t xml:space="preserve"> </w:t>
      </w:r>
      <w:r>
        <w:rPr>
          <w:sz w:val="19"/>
        </w:rPr>
        <w:t>possibilidade</w:t>
      </w:r>
      <w:r>
        <w:rPr>
          <w:spacing w:val="14"/>
          <w:sz w:val="19"/>
        </w:rPr>
        <w:t xml:space="preserve"> </w:t>
      </w:r>
      <w:r>
        <w:rPr>
          <w:sz w:val="19"/>
        </w:rPr>
        <w:t>de</w:t>
      </w:r>
      <w:r>
        <w:rPr>
          <w:spacing w:val="14"/>
          <w:sz w:val="19"/>
        </w:rPr>
        <w:t xml:space="preserve"> </w:t>
      </w:r>
      <w:r>
        <w:rPr>
          <w:sz w:val="19"/>
        </w:rPr>
        <w:t>enviar</w:t>
      </w:r>
      <w:r>
        <w:rPr>
          <w:spacing w:val="14"/>
          <w:sz w:val="19"/>
        </w:rPr>
        <w:t xml:space="preserve"> </w:t>
      </w:r>
      <w:r>
        <w:rPr>
          <w:sz w:val="19"/>
        </w:rPr>
        <w:t>solicitação</w:t>
      </w:r>
      <w:r>
        <w:rPr>
          <w:spacing w:val="14"/>
          <w:sz w:val="19"/>
        </w:rPr>
        <w:t xml:space="preserve"> </w:t>
      </w:r>
      <w:r>
        <w:rPr>
          <w:sz w:val="19"/>
        </w:rPr>
        <w:t>de</w:t>
      </w:r>
      <w:r>
        <w:rPr>
          <w:spacing w:val="14"/>
          <w:sz w:val="19"/>
        </w:rPr>
        <w:t xml:space="preserve"> </w:t>
      </w:r>
      <w:r>
        <w:rPr>
          <w:sz w:val="19"/>
        </w:rPr>
        <w:t>cancelamento</w:t>
      </w:r>
      <w:r>
        <w:rPr>
          <w:spacing w:val="14"/>
          <w:sz w:val="19"/>
        </w:rPr>
        <w:t xml:space="preserve"> </w:t>
      </w:r>
      <w:r>
        <w:rPr>
          <w:sz w:val="19"/>
        </w:rPr>
        <w:t>do</w:t>
      </w:r>
      <w:r>
        <w:rPr>
          <w:spacing w:val="14"/>
          <w:sz w:val="19"/>
        </w:rPr>
        <w:t xml:space="preserve"> </w:t>
      </w:r>
      <w:r>
        <w:rPr>
          <w:sz w:val="19"/>
        </w:rPr>
        <w:t>seu</w:t>
      </w:r>
      <w:r>
        <w:rPr>
          <w:spacing w:val="14"/>
          <w:sz w:val="19"/>
        </w:rPr>
        <w:t xml:space="preserve"> </w:t>
      </w:r>
      <w:r>
        <w:rPr>
          <w:sz w:val="19"/>
        </w:rPr>
        <w:t>lance</w:t>
      </w:r>
      <w:r>
        <w:rPr>
          <w:spacing w:val="14"/>
          <w:sz w:val="19"/>
        </w:rPr>
        <w:t xml:space="preserve"> </w:t>
      </w:r>
      <w:r>
        <w:rPr>
          <w:sz w:val="19"/>
        </w:rPr>
        <w:t>durante</w:t>
      </w:r>
      <w:r>
        <w:rPr>
          <w:spacing w:val="14"/>
          <w:sz w:val="19"/>
        </w:rPr>
        <w:t xml:space="preserve"> </w:t>
      </w:r>
      <w:r>
        <w:rPr>
          <w:sz w:val="19"/>
        </w:rPr>
        <w:t>a</w:t>
      </w:r>
      <w:r>
        <w:rPr>
          <w:spacing w:val="14"/>
          <w:sz w:val="19"/>
        </w:rPr>
        <w:t xml:space="preserve"> </w:t>
      </w:r>
      <w:r>
        <w:rPr>
          <w:sz w:val="19"/>
        </w:rPr>
        <w:t>realização</w:t>
      </w:r>
      <w:r>
        <w:rPr>
          <w:spacing w:val="14"/>
          <w:sz w:val="19"/>
        </w:rPr>
        <w:t xml:space="preserve"> </w:t>
      </w:r>
      <w:r>
        <w:rPr>
          <w:sz w:val="19"/>
        </w:rPr>
        <w:t>da</w:t>
      </w:r>
      <w:r>
        <w:rPr>
          <w:spacing w:val="14"/>
          <w:sz w:val="19"/>
        </w:rPr>
        <w:t xml:space="preserve"> </w:t>
      </w:r>
      <w:r>
        <w:rPr>
          <w:sz w:val="19"/>
        </w:rPr>
        <w:t>etapa</w:t>
      </w:r>
      <w:r>
        <w:rPr>
          <w:spacing w:val="14"/>
          <w:sz w:val="19"/>
        </w:rPr>
        <w:t xml:space="preserve"> </w:t>
      </w:r>
      <w:r>
        <w:rPr>
          <w:sz w:val="19"/>
        </w:rPr>
        <w:t>de</w:t>
      </w:r>
      <w:r>
        <w:rPr>
          <w:spacing w:val="14"/>
          <w:sz w:val="19"/>
        </w:rPr>
        <w:t xml:space="preserve"> </w:t>
      </w:r>
      <w:r>
        <w:rPr>
          <w:sz w:val="19"/>
        </w:rPr>
        <w:t>lances</w:t>
      </w:r>
      <w:r>
        <w:rPr>
          <w:spacing w:val="14"/>
          <w:sz w:val="19"/>
        </w:rPr>
        <w:t xml:space="preserve"> </w:t>
      </w:r>
      <w:r>
        <w:rPr>
          <w:sz w:val="19"/>
        </w:rPr>
        <w:t>da</w:t>
      </w:r>
      <w:r>
        <w:rPr>
          <w:spacing w:val="14"/>
          <w:sz w:val="19"/>
        </w:rPr>
        <w:t xml:space="preserve"> </w:t>
      </w:r>
      <w:r>
        <w:rPr>
          <w:sz w:val="19"/>
        </w:rPr>
        <w:t>sessão</w:t>
      </w:r>
      <w:r>
        <w:rPr>
          <w:spacing w:val="14"/>
          <w:sz w:val="19"/>
        </w:rPr>
        <w:t xml:space="preserve"> </w:t>
      </w:r>
      <w:r>
        <w:rPr>
          <w:sz w:val="19"/>
        </w:rPr>
        <w:t>pública,</w:t>
      </w:r>
      <w:r>
        <w:rPr>
          <w:spacing w:val="14"/>
          <w:sz w:val="19"/>
        </w:rPr>
        <w:t xml:space="preserve"> </w:t>
      </w:r>
      <w:r>
        <w:rPr>
          <w:sz w:val="19"/>
        </w:rPr>
        <w:t>que</w:t>
      </w:r>
      <w:r>
        <w:rPr>
          <w:spacing w:val="14"/>
          <w:sz w:val="19"/>
        </w:rPr>
        <w:t xml:space="preserve"> </w:t>
      </w:r>
      <w:r>
        <w:rPr>
          <w:sz w:val="19"/>
        </w:rPr>
        <w:t>poderá</w:t>
      </w:r>
      <w:r>
        <w:rPr>
          <w:spacing w:val="14"/>
          <w:sz w:val="19"/>
        </w:rPr>
        <w:t xml:space="preserve"> </w:t>
      </w:r>
      <w:r>
        <w:rPr>
          <w:sz w:val="19"/>
        </w:rPr>
        <w:t>ser</w:t>
      </w:r>
      <w:r>
        <w:rPr>
          <w:spacing w:val="-45"/>
          <w:sz w:val="19"/>
        </w:rPr>
        <w:t xml:space="preserve"> </w:t>
      </w:r>
      <w:r>
        <w:rPr>
          <w:sz w:val="19"/>
        </w:rPr>
        <w:t>aceita</w:t>
      </w:r>
      <w:r>
        <w:rPr>
          <w:spacing w:val="-1"/>
          <w:sz w:val="19"/>
        </w:rPr>
        <w:t xml:space="preserve"> </w:t>
      </w:r>
      <w:r>
        <w:rPr>
          <w:sz w:val="19"/>
        </w:rPr>
        <w:t>ou não pelo pregoeiro.</w:t>
      </w:r>
      <w:r>
        <w:rPr>
          <w:spacing w:val="-4"/>
          <w:sz w:val="19"/>
        </w:rPr>
        <w:t xml:space="preserve"> </w:t>
      </w:r>
      <w:r>
        <w:rPr>
          <w:sz w:val="19"/>
        </w:rPr>
        <w:t>Todavia,</w:t>
      </w:r>
      <w:r>
        <w:rPr>
          <w:spacing w:val="-1"/>
          <w:sz w:val="19"/>
        </w:rPr>
        <w:t xml:space="preserve"> </w:t>
      </w:r>
      <w:r>
        <w:rPr>
          <w:sz w:val="19"/>
        </w:rPr>
        <w:t>durante o transcurso do período</w:t>
      </w:r>
      <w:r>
        <w:rPr>
          <w:spacing w:val="-1"/>
          <w:sz w:val="19"/>
        </w:rPr>
        <w:t xml:space="preserve"> </w:t>
      </w:r>
      <w:r>
        <w:rPr>
          <w:sz w:val="19"/>
        </w:rPr>
        <w:t>randômico de disputa não será possível</w:t>
      </w:r>
      <w:r>
        <w:rPr>
          <w:spacing w:val="-1"/>
          <w:sz w:val="19"/>
        </w:rPr>
        <w:t xml:space="preserve"> </w:t>
      </w:r>
      <w:r>
        <w:rPr>
          <w:sz w:val="19"/>
        </w:rPr>
        <w:t>o encaminhamento de solicitação de</w:t>
      </w:r>
      <w:r>
        <w:rPr>
          <w:spacing w:val="-1"/>
          <w:sz w:val="19"/>
        </w:rPr>
        <w:t xml:space="preserve"> </w:t>
      </w:r>
      <w:r>
        <w:rPr>
          <w:sz w:val="19"/>
        </w:rPr>
        <w:t>cancelamento de lances.</w:t>
      </w:r>
    </w:p>
    <w:p w14:paraId="58FAA975">
      <w:pPr>
        <w:pStyle w:val="9"/>
        <w:numPr>
          <w:ilvl w:val="1"/>
          <w:numId w:val="1"/>
        </w:numPr>
        <w:tabs>
          <w:tab w:val="left" w:pos="761"/>
        </w:tabs>
        <w:spacing w:before="91" w:after="0" w:line="240" w:lineRule="auto"/>
        <w:ind w:left="760" w:right="0" w:hanging="571"/>
        <w:jc w:val="left"/>
        <w:rPr>
          <w:sz w:val="19"/>
        </w:rPr>
      </w:pPr>
      <w:r>
        <w:rPr>
          <w:sz w:val="19"/>
        </w:rPr>
        <w:t>O procedimento seguirá de acordo com o modo de disputa adotado.</w:t>
      </w:r>
    </w:p>
    <w:p w14:paraId="5918BABA">
      <w:pPr>
        <w:pStyle w:val="9"/>
        <w:numPr>
          <w:ilvl w:val="1"/>
          <w:numId w:val="1"/>
        </w:numPr>
        <w:tabs>
          <w:tab w:val="left" w:pos="754"/>
        </w:tabs>
        <w:spacing w:before="90" w:after="0" w:line="240" w:lineRule="auto"/>
        <w:ind w:left="753" w:right="0" w:hanging="564"/>
        <w:jc w:val="left"/>
        <w:rPr>
          <w:sz w:val="19"/>
        </w:rPr>
      </w:pPr>
      <w:r>
        <w:rPr>
          <w:sz w:val="19"/>
        </w:rPr>
        <w:t>Caso seja adotado para o envio de lances no pregão eletrônico o modo de disputa “aberto”, os licitantes apresentarão lances públicos e sucessivos, com prorrogações.</w:t>
      </w:r>
    </w:p>
    <w:p w14:paraId="7938B4E4">
      <w:pPr>
        <w:pStyle w:val="9"/>
        <w:numPr>
          <w:ilvl w:val="2"/>
          <w:numId w:val="8"/>
        </w:numPr>
        <w:tabs>
          <w:tab w:val="left" w:pos="748"/>
        </w:tabs>
        <w:spacing w:before="94" w:after="0" w:line="235" w:lineRule="auto"/>
        <w:ind w:left="190" w:right="188" w:firstLine="0"/>
        <w:jc w:val="left"/>
        <w:rPr>
          <w:sz w:val="19"/>
        </w:rPr>
      </w:pPr>
      <w:r>
        <w:rPr>
          <w:sz w:val="19"/>
        </w:rPr>
        <w:t>A</w:t>
      </w:r>
      <w:r>
        <w:rPr>
          <w:spacing w:val="-7"/>
          <w:sz w:val="19"/>
        </w:rPr>
        <w:t xml:space="preserve"> </w:t>
      </w:r>
      <w:r>
        <w:rPr>
          <w:sz w:val="19"/>
        </w:rPr>
        <w:t>etapa</w:t>
      </w:r>
      <w:r>
        <w:rPr>
          <w:spacing w:val="4"/>
          <w:sz w:val="19"/>
        </w:rPr>
        <w:t xml:space="preserve"> </w:t>
      </w:r>
      <w:r>
        <w:rPr>
          <w:sz w:val="19"/>
        </w:rPr>
        <w:t>de</w:t>
      </w:r>
      <w:r>
        <w:rPr>
          <w:spacing w:val="4"/>
          <w:sz w:val="19"/>
        </w:rPr>
        <w:t xml:space="preserve"> </w:t>
      </w:r>
      <w:r>
        <w:rPr>
          <w:sz w:val="19"/>
        </w:rPr>
        <w:t>lances</w:t>
      </w:r>
      <w:r>
        <w:rPr>
          <w:spacing w:val="4"/>
          <w:sz w:val="19"/>
        </w:rPr>
        <w:t xml:space="preserve"> </w:t>
      </w:r>
      <w:r>
        <w:rPr>
          <w:sz w:val="19"/>
        </w:rPr>
        <w:t>da</w:t>
      </w:r>
      <w:r>
        <w:rPr>
          <w:spacing w:val="4"/>
          <w:sz w:val="19"/>
        </w:rPr>
        <w:t xml:space="preserve"> </w:t>
      </w:r>
      <w:r>
        <w:rPr>
          <w:sz w:val="19"/>
        </w:rPr>
        <w:t>sessão</w:t>
      </w:r>
      <w:r>
        <w:rPr>
          <w:spacing w:val="4"/>
          <w:sz w:val="19"/>
        </w:rPr>
        <w:t xml:space="preserve"> </w:t>
      </w:r>
      <w:r>
        <w:rPr>
          <w:sz w:val="19"/>
        </w:rPr>
        <w:t>pública</w:t>
      </w:r>
      <w:r>
        <w:rPr>
          <w:spacing w:val="4"/>
          <w:sz w:val="19"/>
        </w:rPr>
        <w:t xml:space="preserve"> </w:t>
      </w:r>
      <w:r>
        <w:rPr>
          <w:sz w:val="19"/>
        </w:rPr>
        <w:t>terá</w:t>
      </w:r>
      <w:r>
        <w:rPr>
          <w:spacing w:val="4"/>
          <w:sz w:val="19"/>
        </w:rPr>
        <w:t xml:space="preserve"> </w:t>
      </w:r>
      <w:r>
        <w:rPr>
          <w:sz w:val="19"/>
        </w:rPr>
        <w:t>duração</w:t>
      </w:r>
      <w:r>
        <w:rPr>
          <w:spacing w:val="4"/>
          <w:sz w:val="19"/>
        </w:rPr>
        <w:t xml:space="preserve"> </w:t>
      </w:r>
      <w:r>
        <w:rPr>
          <w:sz w:val="19"/>
        </w:rPr>
        <w:t>de</w:t>
      </w:r>
      <w:r>
        <w:rPr>
          <w:spacing w:val="4"/>
          <w:sz w:val="19"/>
        </w:rPr>
        <w:t xml:space="preserve"> </w:t>
      </w:r>
      <w:r>
        <w:rPr>
          <w:sz w:val="19"/>
        </w:rPr>
        <w:t>dez</w:t>
      </w:r>
      <w:r>
        <w:rPr>
          <w:spacing w:val="4"/>
          <w:sz w:val="19"/>
        </w:rPr>
        <w:t xml:space="preserve"> </w:t>
      </w:r>
      <w:r>
        <w:rPr>
          <w:sz w:val="19"/>
        </w:rPr>
        <w:t>minutos</w:t>
      </w:r>
      <w:r>
        <w:rPr>
          <w:spacing w:val="4"/>
          <w:sz w:val="19"/>
        </w:rPr>
        <w:t xml:space="preserve"> </w:t>
      </w:r>
      <w:r>
        <w:rPr>
          <w:sz w:val="19"/>
        </w:rPr>
        <w:t>e,</w:t>
      </w:r>
      <w:r>
        <w:rPr>
          <w:spacing w:val="4"/>
          <w:sz w:val="19"/>
        </w:rPr>
        <w:t xml:space="preserve"> </w:t>
      </w:r>
      <w:r>
        <w:rPr>
          <w:sz w:val="19"/>
        </w:rPr>
        <w:t>após</w:t>
      </w:r>
      <w:r>
        <w:rPr>
          <w:spacing w:val="4"/>
          <w:sz w:val="19"/>
        </w:rPr>
        <w:t xml:space="preserve"> </w:t>
      </w:r>
      <w:r>
        <w:rPr>
          <w:sz w:val="19"/>
        </w:rPr>
        <w:t>isso,</w:t>
      </w:r>
      <w:r>
        <w:rPr>
          <w:spacing w:val="4"/>
          <w:sz w:val="19"/>
        </w:rPr>
        <w:t xml:space="preserve"> </w:t>
      </w:r>
      <w:r>
        <w:rPr>
          <w:sz w:val="19"/>
        </w:rPr>
        <w:t>será</w:t>
      </w:r>
      <w:r>
        <w:rPr>
          <w:spacing w:val="4"/>
          <w:sz w:val="19"/>
        </w:rPr>
        <w:t xml:space="preserve"> </w:t>
      </w:r>
      <w:r>
        <w:rPr>
          <w:sz w:val="19"/>
        </w:rPr>
        <w:t>prorrogada</w:t>
      </w:r>
      <w:r>
        <w:rPr>
          <w:spacing w:val="4"/>
          <w:sz w:val="19"/>
        </w:rPr>
        <w:t xml:space="preserve"> </w:t>
      </w:r>
      <w:r>
        <w:rPr>
          <w:sz w:val="19"/>
        </w:rPr>
        <w:t>automaticamente</w:t>
      </w:r>
      <w:r>
        <w:rPr>
          <w:spacing w:val="4"/>
          <w:sz w:val="19"/>
        </w:rPr>
        <w:t xml:space="preserve"> </w:t>
      </w:r>
      <w:r>
        <w:rPr>
          <w:sz w:val="19"/>
        </w:rPr>
        <w:t>pelo</w:t>
      </w:r>
      <w:r>
        <w:rPr>
          <w:spacing w:val="4"/>
          <w:sz w:val="19"/>
        </w:rPr>
        <w:t xml:space="preserve"> </w:t>
      </w:r>
      <w:r>
        <w:rPr>
          <w:sz w:val="19"/>
        </w:rPr>
        <w:t>sistema</w:t>
      </w:r>
      <w:r>
        <w:rPr>
          <w:spacing w:val="4"/>
          <w:sz w:val="19"/>
        </w:rPr>
        <w:t xml:space="preserve"> </w:t>
      </w:r>
      <w:r>
        <w:rPr>
          <w:sz w:val="19"/>
        </w:rPr>
        <w:t>quando</w:t>
      </w:r>
      <w:r>
        <w:rPr>
          <w:spacing w:val="4"/>
          <w:sz w:val="19"/>
        </w:rPr>
        <w:t xml:space="preserve"> </w:t>
      </w:r>
      <w:r>
        <w:rPr>
          <w:sz w:val="19"/>
        </w:rPr>
        <w:t>houver</w:t>
      </w:r>
      <w:r>
        <w:rPr>
          <w:spacing w:val="4"/>
          <w:sz w:val="19"/>
        </w:rPr>
        <w:t xml:space="preserve"> </w:t>
      </w:r>
      <w:r>
        <w:rPr>
          <w:sz w:val="19"/>
        </w:rPr>
        <w:t>lance</w:t>
      </w:r>
      <w:r>
        <w:rPr>
          <w:spacing w:val="4"/>
          <w:sz w:val="19"/>
        </w:rPr>
        <w:t xml:space="preserve"> </w:t>
      </w:r>
      <w:r>
        <w:rPr>
          <w:sz w:val="19"/>
        </w:rPr>
        <w:t>ofertado</w:t>
      </w:r>
      <w:r>
        <w:rPr>
          <w:spacing w:val="4"/>
          <w:sz w:val="19"/>
        </w:rPr>
        <w:t xml:space="preserve"> </w:t>
      </w:r>
      <w:r>
        <w:rPr>
          <w:sz w:val="19"/>
        </w:rPr>
        <w:t>nos</w:t>
      </w:r>
      <w:r>
        <w:rPr>
          <w:spacing w:val="4"/>
          <w:sz w:val="19"/>
        </w:rPr>
        <w:t xml:space="preserve"> </w:t>
      </w:r>
      <w:r>
        <w:rPr>
          <w:sz w:val="19"/>
        </w:rPr>
        <w:t>últimos</w:t>
      </w:r>
      <w:r>
        <w:rPr>
          <w:spacing w:val="4"/>
          <w:sz w:val="19"/>
        </w:rPr>
        <w:t xml:space="preserve"> </w:t>
      </w:r>
      <w:r>
        <w:rPr>
          <w:sz w:val="19"/>
        </w:rPr>
        <w:t>dois</w:t>
      </w:r>
      <w:r>
        <w:rPr>
          <w:spacing w:val="4"/>
          <w:sz w:val="19"/>
        </w:rPr>
        <w:t xml:space="preserve"> </w:t>
      </w:r>
      <w:r>
        <w:rPr>
          <w:sz w:val="19"/>
        </w:rPr>
        <w:t>minutos</w:t>
      </w:r>
      <w:r>
        <w:rPr>
          <w:spacing w:val="4"/>
          <w:sz w:val="19"/>
        </w:rPr>
        <w:t xml:space="preserve"> </w:t>
      </w:r>
      <w:r>
        <w:rPr>
          <w:sz w:val="19"/>
        </w:rPr>
        <w:t>do</w:t>
      </w:r>
      <w:r>
        <w:rPr>
          <w:spacing w:val="4"/>
          <w:sz w:val="19"/>
        </w:rPr>
        <w:t xml:space="preserve"> </w:t>
      </w:r>
      <w:r>
        <w:rPr>
          <w:sz w:val="19"/>
        </w:rPr>
        <w:t>período</w:t>
      </w:r>
      <w:r>
        <w:rPr>
          <w:spacing w:val="4"/>
          <w:sz w:val="19"/>
        </w:rPr>
        <w:t xml:space="preserve"> </w:t>
      </w:r>
      <w:r>
        <w:rPr>
          <w:sz w:val="19"/>
        </w:rPr>
        <w:t>de</w:t>
      </w:r>
      <w:r>
        <w:rPr>
          <w:spacing w:val="-45"/>
          <w:sz w:val="19"/>
        </w:rPr>
        <w:t xml:space="preserve"> </w:t>
      </w:r>
      <w:r>
        <w:rPr>
          <w:sz w:val="19"/>
        </w:rPr>
        <w:t>duração da sessão pública.</w:t>
      </w:r>
    </w:p>
    <w:p w14:paraId="67B43987">
      <w:pPr>
        <w:pStyle w:val="9"/>
        <w:numPr>
          <w:ilvl w:val="2"/>
          <w:numId w:val="8"/>
        </w:numPr>
        <w:tabs>
          <w:tab w:val="left" w:pos="755"/>
        </w:tabs>
        <w:spacing w:before="95" w:after="0" w:line="235" w:lineRule="auto"/>
        <w:ind w:left="190" w:right="188" w:firstLine="0"/>
        <w:jc w:val="left"/>
        <w:rPr>
          <w:sz w:val="19"/>
        </w:rPr>
      </w:pPr>
      <w:r>
        <w:rPr>
          <w:sz w:val="19"/>
        </w:rPr>
        <w:t>A prorrogação</w:t>
      </w:r>
      <w:r>
        <w:rPr>
          <w:spacing w:val="11"/>
          <w:sz w:val="19"/>
        </w:rPr>
        <w:t xml:space="preserve"> </w:t>
      </w:r>
      <w:r>
        <w:rPr>
          <w:sz w:val="19"/>
        </w:rPr>
        <w:t>automática</w:t>
      </w:r>
      <w:r>
        <w:rPr>
          <w:spacing w:val="11"/>
          <w:sz w:val="19"/>
        </w:rPr>
        <w:t xml:space="preserve"> </w:t>
      </w:r>
      <w:r>
        <w:rPr>
          <w:sz w:val="19"/>
        </w:rPr>
        <w:t>da</w:t>
      </w:r>
      <w:r>
        <w:rPr>
          <w:spacing w:val="10"/>
          <w:sz w:val="19"/>
        </w:rPr>
        <w:t xml:space="preserve"> </w:t>
      </w:r>
      <w:r>
        <w:rPr>
          <w:sz w:val="19"/>
        </w:rPr>
        <w:t>etapa</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de</w:t>
      </w:r>
      <w:r>
        <w:rPr>
          <w:spacing w:val="10"/>
          <w:sz w:val="19"/>
        </w:rPr>
        <w:t xml:space="preserve"> </w:t>
      </w:r>
      <w:r>
        <w:rPr>
          <w:sz w:val="19"/>
        </w:rPr>
        <w:t>que</w:t>
      </w:r>
      <w:r>
        <w:rPr>
          <w:spacing w:val="11"/>
          <w:sz w:val="19"/>
        </w:rPr>
        <w:t xml:space="preserve"> </w:t>
      </w:r>
      <w:r>
        <w:rPr>
          <w:sz w:val="19"/>
        </w:rPr>
        <w:t>trata</w:t>
      </w:r>
      <w:r>
        <w:rPr>
          <w:spacing w:val="11"/>
          <w:sz w:val="19"/>
        </w:rPr>
        <w:t xml:space="preserve"> </w:t>
      </w:r>
      <w:r>
        <w:rPr>
          <w:sz w:val="19"/>
        </w:rPr>
        <w:t>o</w:t>
      </w:r>
      <w:r>
        <w:rPr>
          <w:spacing w:val="10"/>
          <w:sz w:val="19"/>
        </w:rPr>
        <w:t xml:space="preserve"> </w:t>
      </w:r>
      <w:r>
        <w:rPr>
          <w:sz w:val="19"/>
        </w:rPr>
        <w:t>subitem</w:t>
      </w:r>
      <w:r>
        <w:rPr>
          <w:spacing w:val="11"/>
          <w:sz w:val="19"/>
        </w:rPr>
        <w:t xml:space="preserve"> </w:t>
      </w:r>
      <w:r>
        <w:rPr>
          <w:sz w:val="19"/>
        </w:rPr>
        <w:t>anterior,</w:t>
      </w:r>
      <w:r>
        <w:rPr>
          <w:spacing w:val="11"/>
          <w:sz w:val="19"/>
        </w:rPr>
        <w:t xml:space="preserve"> </w:t>
      </w:r>
      <w:r>
        <w:rPr>
          <w:sz w:val="19"/>
        </w:rPr>
        <w:t>será</w:t>
      </w:r>
      <w:r>
        <w:rPr>
          <w:spacing w:val="11"/>
          <w:sz w:val="19"/>
        </w:rPr>
        <w:t xml:space="preserve"> </w:t>
      </w:r>
      <w:r>
        <w:rPr>
          <w:sz w:val="19"/>
        </w:rPr>
        <w:t>de</w:t>
      </w:r>
      <w:r>
        <w:rPr>
          <w:spacing w:val="10"/>
          <w:sz w:val="19"/>
        </w:rPr>
        <w:t xml:space="preserve"> </w:t>
      </w:r>
      <w:r>
        <w:rPr>
          <w:sz w:val="19"/>
        </w:rPr>
        <w:t>dois</w:t>
      </w:r>
      <w:r>
        <w:rPr>
          <w:spacing w:val="11"/>
          <w:sz w:val="19"/>
        </w:rPr>
        <w:t xml:space="preserve"> </w:t>
      </w:r>
      <w:r>
        <w:rPr>
          <w:sz w:val="19"/>
        </w:rPr>
        <w:t>minutos</w:t>
      </w:r>
      <w:r>
        <w:rPr>
          <w:spacing w:val="11"/>
          <w:sz w:val="19"/>
        </w:rPr>
        <w:t xml:space="preserve"> </w:t>
      </w:r>
      <w:r>
        <w:rPr>
          <w:sz w:val="19"/>
        </w:rPr>
        <w:t>e</w:t>
      </w:r>
      <w:r>
        <w:rPr>
          <w:spacing w:val="10"/>
          <w:sz w:val="19"/>
        </w:rPr>
        <w:t xml:space="preserve"> </w:t>
      </w:r>
      <w:r>
        <w:rPr>
          <w:sz w:val="19"/>
        </w:rPr>
        <w:t>ocorrerá</w:t>
      </w:r>
      <w:r>
        <w:rPr>
          <w:spacing w:val="11"/>
          <w:sz w:val="19"/>
        </w:rPr>
        <w:t xml:space="preserve"> </w:t>
      </w:r>
      <w:r>
        <w:rPr>
          <w:sz w:val="19"/>
        </w:rPr>
        <w:t>sucessivamente</w:t>
      </w:r>
      <w:r>
        <w:rPr>
          <w:spacing w:val="11"/>
          <w:sz w:val="19"/>
        </w:rPr>
        <w:t xml:space="preserve"> </w:t>
      </w:r>
      <w:r>
        <w:rPr>
          <w:sz w:val="19"/>
        </w:rPr>
        <w:t>sempre</w:t>
      </w:r>
      <w:r>
        <w:rPr>
          <w:spacing w:val="11"/>
          <w:sz w:val="19"/>
        </w:rPr>
        <w:t xml:space="preserve"> </w:t>
      </w:r>
      <w:r>
        <w:rPr>
          <w:sz w:val="19"/>
        </w:rPr>
        <w:t>que</w:t>
      </w:r>
      <w:r>
        <w:rPr>
          <w:spacing w:val="10"/>
          <w:sz w:val="19"/>
        </w:rPr>
        <w:t xml:space="preserve"> </w:t>
      </w:r>
      <w:r>
        <w:rPr>
          <w:sz w:val="19"/>
        </w:rPr>
        <w:t>houver</w:t>
      </w:r>
      <w:r>
        <w:rPr>
          <w:spacing w:val="11"/>
          <w:sz w:val="19"/>
        </w:rPr>
        <w:t xml:space="preserve"> </w:t>
      </w:r>
      <w:r>
        <w:rPr>
          <w:sz w:val="19"/>
        </w:rPr>
        <w:t>lances</w:t>
      </w:r>
      <w:r>
        <w:rPr>
          <w:spacing w:val="11"/>
          <w:sz w:val="19"/>
        </w:rPr>
        <w:t xml:space="preserve"> </w:t>
      </w:r>
      <w:r>
        <w:rPr>
          <w:sz w:val="19"/>
        </w:rPr>
        <w:t>enviados</w:t>
      </w:r>
      <w:r>
        <w:rPr>
          <w:spacing w:val="11"/>
          <w:sz w:val="19"/>
        </w:rPr>
        <w:t xml:space="preserve"> </w:t>
      </w:r>
      <w:r>
        <w:rPr>
          <w:sz w:val="19"/>
        </w:rPr>
        <w:t>nesse</w:t>
      </w:r>
      <w:r>
        <w:rPr>
          <w:spacing w:val="10"/>
          <w:sz w:val="19"/>
        </w:rPr>
        <w:t xml:space="preserve"> </w:t>
      </w:r>
      <w:r>
        <w:rPr>
          <w:sz w:val="19"/>
        </w:rPr>
        <w:t>período</w:t>
      </w:r>
      <w:r>
        <w:rPr>
          <w:spacing w:val="11"/>
          <w:sz w:val="19"/>
        </w:rPr>
        <w:t xml:space="preserve"> </w:t>
      </w:r>
      <w:r>
        <w:rPr>
          <w:sz w:val="19"/>
        </w:rPr>
        <w:t>de</w:t>
      </w:r>
      <w:r>
        <w:rPr>
          <w:spacing w:val="11"/>
          <w:sz w:val="19"/>
        </w:rPr>
        <w:t xml:space="preserve"> </w:t>
      </w:r>
      <w:r>
        <w:rPr>
          <w:sz w:val="19"/>
        </w:rPr>
        <w:t>prorrogação,</w:t>
      </w:r>
      <w:r>
        <w:rPr>
          <w:spacing w:val="-45"/>
          <w:sz w:val="19"/>
        </w:rPr>
        <w:t xml:space="preserve"> </w:t>
      </w:r>
      <w:r>
        <w:rPr>
          <w:sz w:val="19"/>
        </w:rPr>
        <w:t>inclusive no caso de lances intermediários.</w:t>
      </w:r>
    </w:p>
    <w:p w14:paraId="668911F1">
      <w:pPr>
        <w:pStyle w:val="9"/>
        <w:numPr>
          <w:ilvl w:val="2"/>
          <w:numId w:val="8"/>
        </w:numPr>
        <w:tabs>
          <w:tab w:val="left" w:pos="775"/>
        </w:tabs>
        <w:spacing w:before="95" w:after="0" w:line="235" w:lineRule="auto"/>
        <w:ind w:left="190" w:right="188" w:firstLine="0"/>
        <w:jc w:val="left"/>
        <w:rPr>
          <w:sz w:val="19"/>
        </w:rPr>
      </w:pPr>
      <w:r>
        <w:rPr>
          <w:sz w:val="19"/>
        </w:rPr>
        <w:t>Não</w:t>
      </w:r>
      <w:r>
        <w:rPr>
          <w:spacing w:val="20"/>
          <w:sz w:val="19"/>
        </w:rPr>
        <w:t xml:space="preserve"> </w:t>
      </w:r>
      <w:r>
        <w:rPr>
          <w:sz w:val="19"/>
        </w:rPr>
        <w:t>havendo</w:t>
      </w:r>
      <w:r>
        <w:rPr>
          <w:spacing w:val="21"/>
          <w:sz w:val="19"/>
        </w:rPr>
        <w:t xml:space="preserve"> </w:t>
      </w:r>
      <w:r>
        <w:rPr>
          <w:sz w:val="19"/>
        </w:rPr>
        <w:t>novos</w:t>
      </w:r>
      <w:r>
        <w:rPr>
          <w:spacing w:val="21"/>
          <w:sz w:val="19"/>
        </w:rPr>
        <w:t xml:space="preserve"> </w:t>
      </w:r>
      <w:r>
        <w:rPr>
          <w:sz w:val="19"/>
        </w:rPr>
        <w:t>lances</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estabelecida</w:t>
      </w:r>
      <w:r>
        <w:rPr>
          <w:spacing w:val="20"/>
          <w:sz w:val="19"/>
        </w:rPr>
        <w:t xml:space="preserve"> </w:t>
      </w:r>
      <w:r>
        <w:rPr>
          <w:sz w:val="19"/>
        </w:rPr>
        <w:t>nos</w:t>
      </w:r>
      <w:r>
        <w:rPr>
          <w:spacing w:val="21"/>
          <w:sz w:val="19"/>
        </w:rPr>
        <w:t xml:space="preserve"> </w:t>
      </w:r>
      <w:r>
        <w:rPr>
          <w:sz w:val="19"/>
        </w:rPr>
        <w:t>itens</w:t>
      </w:r>
      <w:r>
        <w:rPr>
          <w:spacing w:val="21"/>
          <w:sz w:val="19"/>
        </w:rPr>
        <w:t xml:space="preserve"> </w:t>
      </w:r>
      <w:r>
        <w:rPr>
          <w:sz w:val="19"/>
        </w:rPr>
        <w:t>anteriores,</w:t>
      </w:r>
      <w:r>
        <w:rPr>
          <w:spacing w:val="21"/>
          <w:sz w:val="19"/>
        </w:rPr>
        <w:t xml:space="preserve"> </w:t>
      </w:r>
      <w:r>
        <w:rPr>
          <w:sz w:val="19"/>
        </w:rPr>
        <w:t>a</w:t>
      </w:r>
      <w:r>
        <w:rPr>
          <w:spacing w:val="21"/>
          <w:sz w:val="19"/>
        </w:rPr>
        <w:t xml:space="preserve"> </w:t>
      </w:r>
      <w:r>
        <w:rPr>
          <w:sz w:val="19"/>
        </w:rPr>
        <w:t>sessão</w:t>
      </w:r>
      <w:r>
        <w:rPr>
          <w:spacing w:val="21"/>
          <w:sz w:val="19"/>
        </w:rPr>
        <w:t xml:space="preserve"> </w:t>
      </w:r>
      <w:r>
        <w:rPr>
          <w:sz w:val="19"/>
        </w:rPr>
        <w:t>pública</w:t>
      </w:r>
      <w:r>
        <w:rPr>
          <w:spacing w:val="21"/>
          <w:sz w:val="19"/>
        </w:rPr>
        <w:t xml:space="preserve"> </w:t>
      </w:r>
      <w:r>
        <w:rPr>
          <w:sz w:val="19"/>
        </w:rPr>
        <w:t>encerrar-se-á</w:t>
      </w:r>
      <w:r>
        <w:rPr>
          <w:spacing w:val="20"/>
          <w:sz w:val="19"/>
        </w:rPr>
        <w:t xml:space="preserve"> </w:t>
      </w:r>
      <w:r>
        <w:rPr>
          <w:sz w:val="19"/>
        </w:rPr>
        <w:t>automaticamente,</w:t>
      </w:r>
      <w:r>
        <w:rPr>
          <w:spacing w:val="21"/>
          <w:sz w:val="19"/>
        </w:rPr>
        <w:t xml:space="preserve"> </w:t>
      </w:r>
      <w:r>
        <w:rPr>
          <w:sz w:val="19"/>
        </w:rPr>
        <w:t>e</w:t>
      </w:r>
      <w:r>
        <w:rPr>
          <w:spacing w:val="21"/>
          <w:sz w:val="19"/>
        </w:rPr>
        <w:t xml:space="preserve"> </w:t>
      </w:r>
      <w:r>
        <w:rPr>
          <w:sz w:val="19"/>
        </w:rPr>
        <w:t>o</w:t>
      </w:r>
      <w:r>
        <w:rPr>
          <w:spacing w:val="21"/>
          <w:sz w:val="19"/>
        </w:rPr>
        <w:t xml:space="preserve"> </w:t>
      </w:r>
      <w:r>
        <w:rPr>
          <w:sz w:val="19"/>
        </w:rPr>
        <w:t>sistema</w:t>
      </w:r>
      <w:r>
        <w:rPr>
          <w:spacing w:val="21"/>
          <w:sz w:val="19"/>
        </w:rPr>
        <w:t xml:space="preserve"> </w:t>
      </w:r>
      <w:r>
        <w:rPr>
          <w:sz w:val="19"/>
        </w:rPr>
        <w:t>ordenará</w:t>
      </w:r>
      <w:r>
        <w:rPr>
          <w:spacing w:val="21"/>
          <w:sz w:val="19"/>
        </w:rPr>
        <w:t xml:space="preserve"> </w:t>
      </w:r>
      <w:r>
        <w:rPr>
          <w:sz w:val="19"/>
        </w:rPr>
        <w:t>e</w:t>
      </w:r>
      <w:r>
        <w:rPr>
          <w:spacing w:val="21"/>
          <w:sz w:val="19"/>
        </w:rPr>
        <w:t xml:space="preserve"> </w:t>
      </w:r>
      <w:r>
        <w:rPr>
          <w:sz w:val="19"/>
        </w:rPr>
        <w:t>divulgará</w:t>
      </w:r>
      <w:r>
        <w:rPr>
          <w:spacing w:val="20"/>
          <w:sz w:val="19"/>
        </w:rPr>
        <w:t xml:space="preserve"> </w:t>
      </w:r>
      <w:r>
        <w:rPr>
          <w:sz w:val="19"/>
        </w:rPr>
        <w:t>os</w:t>
      </w:r>
      <w:r>
        <w:rPr>
          <w:spacing w:val="21"/>
          <w:sz w:val="19"/>
        </w:rPr>
        <w:t xml:space="preserve"> </w:t>
      </w:r>
      <w:r>
        <w:rPr>
          <w:sz w:val="19"/>
        </w:rPr>
        <w:t>lances</w:t>
      </w:r>
      <w:r>
        <w:rPr>
          <w:spacing w:val="21"/>
          <w:sz w:val="19"/>
        </w:rPr>
        <w:t xml:space="preserve"> </w:t>
      </w:r>
      <w:r>
        <w:rPr>
          <w:sz w:val="19"/>
        </w:rPr>
        <w:t>conforme</w:t>
      </w:r>
      <w:r>
        <w:rPr>
          <w:spacing w:val="21"/>
          <w:sz w:val="19"/>
        </w:rPr>
        <w:t xml:space="preserve"> </w:t>
      </w:r>
      <w:r>
        <w:rPr>
          <w:sz w:val="19"/>
        </w:rPr>
        <w:t>a</w:t>
      </w:r>
      <w:r>
        <w:rPr>
          <w:spacing w:val="21"/>
          <w:sz w:val="19"/>
        </w:rPr>
        <w:t xml:space="preserve"> </w:t>
      </w:r>
      <w:r>
        <w:rPr>
          <w:sz w:val="19"/>
        </w:rPr>
        <w:t>ordem</w:t>
      </w:r>
      <w:r>
        <w:rPr>
          <w:spacing w:val="21"/>
          <w:sz w:val="19"/>
        </w:rPr>
        <w:t xml:space="preserve"> </w:t>
      </w:r>
      <w:r>
        <w:rPr>
          <w:sz w:val="19"/>
        </w:rPr>
        <w:t>final</w:t>
      </w:r>
      <w:r>
        <w:rPr>
          <w:spacing w:val="21"/>
          <w:sz w:val="19"/>
        </w:rPr>
        <w:t xml:space="preserve"> </w:t>
      </w:r>
      <w:r>
        <w:rPr>
          <w:sz w:val="19"/>
        </w:rPr>
        <w:t>de</w:t>
      </w:r>
      <w:r>
        <w:rPr>
          <w:spacing w:val="-45"/>
          <w:sz w:val="19"/>
        </w:rPr>
        <w:t xml:space="preserve"> </w:t>
      </w:r>
      <w:r>
        <w:rPr>
          <w:sz w:val="19"/>
        </w:rPr>
        <w:t>classificação.</w:t>
      </w:r>
    </w:p>
    <w:p w14:paraId="719F52B8">
      <w:pPr>
        <w:pStyle w:val="9"/>
        <w:numPr>
          <w:ilvl w:val="2"/>
          <w:numId w:val="8"/>
        </w:numPr>
        <w:tabs>
          <w:tab w:val="left" w:pos="768"/>
        </w:tabs>
        <w:spacing w:before="94" w:after="0" w:line="235" w:lineRule="auto"/>
        <w:ind w:left="190" w:right="188" w:firstLine="0"/>
        <w:jc w:val="left"/>
        <w:rPr>
          <w:sz w:val="19"/>
        </w:rPr>
      </w:pPr>
      <w:r>
        <w:rPr>
          <w:sz w:val="19"/>
        </w:rPr>
        <w:t>Definida</w:t>
      </w:r>
      <w:r>
        <w:rPr>
          <w:spacing w:val="14"/>
          <w:sz w:val="19"/>
        </w:rPr>
        <w:t xml:space="preserve"> </w:t>
      </w:r>
      <w:r>
        <w:rPr>
          <w:sz w:val="19"/>
        </w:rPr>
        <w:t>a</w:t>
      </w:r>
      <w:r>
        <w:rPr>
          <w:spacing w:val="14"/>
          <w:sz w:val="19"/>
        </w:rPr>
        <w:t xml:space="preserve"> </w:t>
      </w:r>
      <w:r>
        <w:rPr>
          <w:sz w:val="19"/>
        </w:rPr>
        <w:t>melhor</w:t>
      </w:r>
      <w:r>
        <w:rPr>
          <w:spacing w:val="14"/>
          <w:sz w:val="19"/>
        </w:rPr>
        <w:t xml:space="preserve"> </w:t>
      </w:r>
      <w:r>
        <w:rPr>
          <w:sz w:val="19"/>
        </w:rPr>
        <w:t>proposta,</w:t>
      </w:r>
      <w:r>
        <w:rPr>
          <w:spacing w:val="14"/>
          <w:sz w:val="19"/>
        </w:rPr>
        <w:t xml:space="preserve"> </w:t>
      </w:r>
      <w:r>
        <w:rPr>
          <w:sz w:val="19"/>
        </w:rPr>
        <w:t>se</w:t>
      </w:r>
      <w:r>
        <w:rPr>
          <w:spacing w:val="14"/>
          <w:sz w:val="19"/>
        </w:rPr>
        <w:t xml:space="preserve"> </w:t>
      </w:r>
      <w:r>
        <w:rPr>
          <w:sz w:val="19"/>
        </w:rPr>
        <w:t>a</w:t>
      </w:r>
      <w:r>
        <w:rPr>
          <w:spacing w:val="14"/>
          <w:sz w:val="19"/>
        </w:rPr>
        <w:t xml:space="preserve"> </w:t>
      </w:r>
      <w:r>
        <w:rPr>
          <w:sz w:val="19"/>
        </w:rPr>
        <w:t>diferença</w:t>
      </w:r>
      <w:r>
        <w:rPr>
          <w:spacing w:val="14"/>
          <w:sz w:val="19"/>
        </w:rPr>
        <w:t xml:space="preserve"> </w:t>
      </w:r>
      <w:r>
        <w:rPr>
          <w:sz w:val="19"/>
        </w:rPr>
        <w:t>em</w:t>
      </w:r>
      <w:r>
        <w:rPr>
          <w:spacing w:val="14"/>
          <w:sz w:val="19"/>
        </w:rPr>
        <w:t xml:space="preserve"> </w:t>
      </w:r>
      <w:r>
        <w:rPr>
          <w:sz w:val="19"/>
        </w:rPr>
        <w:t>relação</w:t>
      </w:r>
      <w:r>
        <w:rPr>
          <w:spacing w:val="14"/>
          <w:sz w:val="19"/>
        </w:rPr>
        <w:t xml:space="preserve"> </w:t>
      </w:r>
      <w:r>
        <w:rPr>
          <w:sz w:val="19"/>
        </w:rPr>
        <w:t>à</w:t>
      </w:r>
      <w:r>
        <w:rPr>
          <w:spacing w:val="14"/>
          <w:sz w:val="19"/>
        </w:rPr>
        <w:t xml:space="preserve"> </w:t>
      </w:r>
      <w:r>
        <w:rPr>
          <w:sz w:val="19"/>
        </w:rPr>
        <w:t>proposta</w:t>
      </w:r>
      <w:r>
        <w:rPr>
          <w:spacing w:val="14"/>
          <w:sz w:val="19"/>
        </w:rPr>
        <w:t xml:space="preserve"> </w:t>
      </w:r>
      <w:r>
        <w:rPr>
          <w:sz w:val="19"/>
        </w:rPr>
        <w:t>classificada</w:t>
      </w:r>
      <w:r>
        <w:rPr>
          <w:spacing w:val="14"/>
          <w:sz w:val="19"/>
        </w:rPr>
        <w:t xml:space="preserve"> </w:t>
      </w:r>
      <w:r>
        <w:rPr>
          <w:sz w:val="19"/>
        </w:rPr>
        <w:t>em</w:t>
      </w:r>
      <w:r>
        <w:rPr>
          <w:spacing w:val="14"/>
          <w:sz w:val="19"/>
        </w:rPr>
        <w:t xml:space="preserve"> </w:t>
      </w:r>
      <w:r>
        <w:rPr>
          <w:sz w:val="19"/>
        </w:rPr>
        <w:t>segundo</w:t>
      </w:r>
      <w:r>
        <w:rPr>
          <w:spacing w:val="14"/>
          <w:sz w:val="19"/>
        </w:rPr>
        <w:t xml:space="preserve"> </w:t>
      </w:r>
      <w:r>
        <w:rPr>
          <w:sz w:val="19"/>
        </w:rPr>
        <w:t>lugar</w:t>
      </w:r>
      <w:r>
        <w:rPr>
          <w:spacing w:val="14"/>
          <w:sz w:val="19"/>
        </w:rPr>
        <w:t xml:space="preserve"> </w:t>
      </w:r>
      <w:r>
        <w:rPr>
          <w:sz w:val="19"/>
        </w:rPr>
        <w:t>for</w:t>
      </w:r>
      <w:r>
        <w:rPr>
          <w:spacing w:val="14"/>
          <w:sz w:val="19"/>
        </w:rPr>
        <w:t xml:space="preserve"> </w:t>
      </w:r>
      <w:r>
        <w:rPr>
          <w:sz w:val="19"/>
        </w:rPr>
        <w:t>de</w:t>
      </w:r>
      <w:r>
        <w:rPr>
          <w:spacing w:val="14"/>
          <w:sz w:val="19"/>
        </w:rPr>
        <w:t xml:space="preserve"> </w:t>
      </w:r>
      <w:r>
        <w:rPr>
          <w:sz w:val="19"/>
        </w:rPr>
        <w:t>pelo</w:t>
      </w:r>
      <w:r>
        <w:rPr>
          <w:spacing w:val="14"/>
          <w:sz w:val="19"/>
        </w:rPr>
        <w:t xml:space="preserve"> </w:t>
      </w:r>
      <w:r>
        <w:rPr>
          <w:sz w:val="19"/>
        </w:rPr>
        <w:t>menos</w:t>
      </w:r>
      <w:r>
        <w:rPr>
          <w:spacing w:val="14"/>
          <w:sz w:val="19"/>
        </w:rPr>
        <w:t xml:space="preserve"> </w:t>
      </w:r>
      <w:r>
        <w:rPr>
          <w:sz w:val="19"/>
        </w:rPr>
        <w:t>5%</w:t>
      </w:r>
      <w:r>
        <w:rPr>
          <w:spacing w:val="14"/>
          <w:sz w:val="19"/>
        </w:rPr>
        <w:t xml:space="preserve"> </w:t>
      </w:r>
      <w:r>
        <w:rPr>
          <w:sz w:val="19"/>
        </w:rPr>
        <w:t>(cinco</w:t>
      </w:r>
      <w:r>
        <w:rPr>
          <w:spacing w:val="14"/>
          <w:sz w:val="19"/>
        </w:rPr>
        <w:t xml:space="preserve"> </w:t>
      </w:r>
      <w:r>
        <w:rPr>
          <w:sz w:val="19"/>
        </w:rPr>
        <w:t>por</w:t>
      </w:r>
      <w:r>
        <w:rPr>
          <w:spacing w:val="14"/>
          <w:sz w:val="19"/>
        </w:rPr>
        <w:t xml:space="preserve"> </w:t>
      </w:r>
      <w:r>
        <w:rPr>
          <w:sz w:val="19"/>
        </w:rPr>
        <w:t>cento),</w:t>
      </w:r>
      <w:r>
        <w:rPr>
          <w:spacing w:val="14"/>
          <w:sz w:val="19"/>
        </w:rPr>
        <w:t xml:space="preserve"> </w:t>
      </w:r>
      <w:r>
        <w:rPr>
          <w:sz w:val="19"/>
        </w:rPr>
        <w:t>o</w:t>
      </w:r>
      <w:r>
        <w:rPr>
          <w:spacing w:val="14"/>
          <w:sz w:val="19"/>
        </w:rPr>
        <w:t xml:space="preserve"> </w:t>
      </w:r>
      <w:r>
        <w:rPr>
          <w:sz w:val="19"/>
        </w:rPr>
        <w:t>pregoeiro,</w:t>
      </w:r>
      <w:r>
        <w:rPr>
          <w:spacing w:val="14"/>
          <w:sz w:val="19"/>
        </w:rPr>
        <w:t xml:space="preserve"> </w:t>
      </w:r>
      <w:r>
        <w:rPr>
          <w:sz w:val="19"/>
        </w:rPr>
        <w:t>auxiliado</w:t>
      </w:r>
      <w:r>
        <w:rPr>
          <w:spacing w:val="14"/>
          <w:sz w:val="19"/>
        </w:rPr>
        <w:t xml:space="preserve"> </w:t>
      </w:r>
      <w:r>
        <w:rPr>
          <w:sz w:val="19"/>
        </w:rPr>
        <w:t>pela</w:t>
      </w:r>
      <w:r>
        <w:rPr>
          <w:spacing w:val="14"/>
          <w:sz w:val="19"/>
        </w:rPr>
        <w:t xml:space="preserve"> </w:t>
      </w:r>
      <w:r>
        <w:rPr>
          <w:sz w:val="19"/>
        </w:rPr>
        <w:t>equipe</w:t>
      </w:r>
      <w:r>
        <w:rPr>
          <w:spacing w:val="14"/>
          <w:sz w:val="19"/>
        </w:rPr>
        <w:t xml:space="preserve"> </w:t>
      </w:r>
      <w:r>
        <w:rPr>
          <w:sz w:val="19"/>
        </w:rPr>
        <w:t>de</w:t>
      </w:r>
      <w:r>
        <w:rPr>
          <w:spacing w:val="14"/>
          <w:sz w:val="19"/>
        </w:rPr>
        <w:t xml:space="preserve"> </w:t>
      </w:r>
      <w:r>
        <w:rPr>
          <w:sz w:val="19"/>
        </w:rPr>
        <w:t>apoio,</w:t>
      </w:r>
      <w:r>
        <w:rPr>
          <w:spacing w:val="14"/>
          <w:sz w:val="19"/>
        </w:rPr>
        <w:t xml:space="preserve"> </w:t>
      </w:r>
      <w:r>
        <w:rPr>
          <w:sz w:val="19"/>
        </w:rPr>
        <w:t>e</w:t>
      </w:r>
      <w:r>
        <w:rPr>
          <w:spacing w:val="14"/>
          <w:sz w:val="19"/>
        </w:rPr>
        <w:t xml:space="preserve"> </w:t>
      </w:r>
      <w:r>
        <w:rPr>
          <w:sz w:val="19"/>
        </w:rPr>
        <w:t>caso</w:t>
      </w:r>
      <w:r>
        <w:rPr>
          <w:spacing w:val="14"/>
          <w:sz w:val="19"/>
        </w:rPr>
        <w:t xml:space="preserve"> </w:t>
      </w:r>
      <w:r>
        <w:rPr>
          <w:sz w:val="19"/>
        </w:rPr>
        <w:t>o</w:t>
      </w:r>
      <w:r>
        <w:rPr>
          <w:spacing w:val="-45"/>
          <w:sz w:val="19"/>
        </w:rPr>
        <w:t xml:space="preserve"> </w:t>
      </w:r>
      <w:r>
        <w:rPr>
          <w:sz w:val="19"/>
        </w:rPr>
        <w:t>sistema eletrônico de contratações utilizado possua essa funcionalidade, poderá admitir o reinício da disputa aberta, para a definição das demais colocações.</w:t>
      </w:r>
    </w:p>
    <w:p w14:paraId="573608F1">
      <w:pPr>
        <w:pStyle w:val="9"/>
        <w:numPr>
          <w:ilvl w:val="3"/>
          <w:numId w:val="8"/>
        </w:numPr>
        <w:tabs>
          <w:tab w:val="left" w:pos="886"/>
        </w:tabs>
        <w:spacing w:before="91" w:after="0" w:line="240" w:lineRule="auto"/>
        <w:ind w:left="885" w:right="0" w:hanging="696"/>
        <w:jc w:val="left"/>
        <w:rPr>
          <w:sz w:val="19"/>
        </w:rPr>
      </w:pPr>
      <w:r>
        <w:rPr>
          <w:sz w:val="19"/>
        </w:rPr>
        <w:t>Após o reinício previsto no item supra, os licitantes serão convocados para apresentar lances intermediários.</w:t>
      </w:r>
    </w:p>
    <w:p w14:paraId="17AE8A58">
      <w:pPr>
        <w:pStyle w:val="9"/>
        <w:numPr>
          <w:ilvl w:val="1"/>
          <w:numId w:val="1"/>
        </w:numPr>
        <w:tabs>
          <w:tab w:val="left" w:pos="761"/>
        </w:tabs>
        <w:spacing w:before="91" w:after="0" w:line="240" w:lineRule="auto"/>
        <w:ind w:left="760" w:right="0" w:hanging="571"/>
        <w:jc w:val="left"/>
        <w:rPr>
          <w:sz w:val="19"/>
        </w:rPr>
      </w:pPr>
      <w:r>
        <w:rPr>
          <w:sz w:val="19"/>
        </w:rPr>
        <w:t>Caso seja adotado para o envio de lances no pregão eletrônico o modo de disputa “aberto e fechado”, os licitantes apresentarão lances públicos e sucessivos, com lance final e fechado.</w:t>
      </w:r>
    </w:p>
    <w:p w14:paraId="28F6195B">
      <w:pPr>
        <w:pStyle w:val="9"/>
        <w:numPr>
          <w:ilvl w:val="2"/>
          <w:numId w:val="9"/>
        </w:numPr>
        <w:tabs>
          <w:tab w:val="left" w:pos="754"/>
        </w:tabs>
        <w:spacing w:before="94" w:after="0" w:line="235" w:lineRule="auto"/>
        <w:ind w:left="190" w:right="188" w:firstLine="0"/>
        <w:jc w:val="left"/>
        <w:rPr>
          <w:sz w:val="19"/>
        </w:rPr>
      </w:pPr>
      <w:r>
        <w:rPr>
          <w:sz w:val="19"/>
        </w:rPr>
        <w:t>A</w:t>
      </w:r>
      <w:r>
        <w:rPr>
          <w:spacing w:val="-8"/>
          <w:sz w:val="19"/>
        </w:rPr>
        <w:t xml:space="preserve"> </w:t>
      </w:r>
      <w:r>
        <w:rPr>
          <w:sz w:val="19"/>
        </w:rPr>
        <w:t>etapa</w:t>
      </w:r>
      <w:r>
        <w:rPr>
          <w:spacing w:val="3"/>
          <w:sz w:val="19"/>
        </w:rPr>
        <w:t xml:space="preserve"> </w:t>
      </w:r>
      <w:r>
        <w:rPr>
          <w:sz w:val="19"/>
        </w:rPr>
        <w:t>de</w:t>
      </w:r>
      <w:r>
        <w:rPr>
          <w:spacing w:val="3"/>
          <w:sz w:val="19"/>
        </w:rPr>
        <w:t xml:space="preserve"> </w:t>
      </w:r>
      <w:r>
        <w:rPr>
          <w:sz w:val="19"/>
        </w:rPr>
        <w:t>lances</w:t>
      </w:r>
      <w:r>
        <w:rPr>
          <w:spacing w:val="3"/>
          <w:sz w:val="19"/>
        </w:rPr>
        <w:t xml:space="preserve"> </w:t>
      </w:r>
      <w:r>
        <w:rPr>
          <w:sz w:val="19"/>
        </w:rPr>
        <w:t>da</w:t>
      </w:r>
      <w:r>
        <w:rPr>
          <w:spacing w:val="3"/>
          <w:sz w:val="19"/>
        </w:rPr>
        <w:t xml:space="preserve"> </w:t>
      </w:r>
      <w:r>
        <w:rPr>
          <w:sz w:val="19"/>
        </w:rPr>
        <w:t>sessão</w:t>
      </w:r>
      <w:r>
        <w:rPr>
          <w:spacing w:val="3"/>
          <w:sz w:val="19"/>
        </w:rPr>
        <w:t xml:space="preserve"> </w:t>
      </w:r>
      <w:r>
        <w:rPr>
          <w:sz w:val="19"/>
        </w:rPr>
        <w:t>pública</w:t>
      </w:r>
      <w:r>
        <w:rPr>
          <w:spacing w:val="3"/>
          <w:sz w:val="19"/>
        </w:rPr>
        <w:t xml:space="preserve"> </w:t>
      </w:r>
      <w:r>
        <w:rPr>
          <w:sz w:val="19"/>
        </w:rPr>
        <w:t>terá</w:t>
      </w:r>
      <w:r>
        <w:rPr>
          <w:spacing w:val="3"/>
          <w:sz w:val="19"/>
        </w:rPr>
        <w:t xml:space="preserve"> </w:t>
      </w:r>
      <w:r>
        <w:rPr>
          <w:sz w:val="19"/>
        </w:rPr>
        <w:t>duração</w:t>
      </w:r>
      <w:r>
        <w:rPr>
          <w:spacing w:val="3"/>
          <w:sz w:val="19"/>
        </w:rPr>
        <w:t xml:space="preserve"> </w:t>
      </w:r>
      <w:r>
        <w:rPr>
          <w:sz w:val="19"/>
        </w:rPr>
        <w:t>inicial</w:t>
      </w:r>
      <w:r>
        <w:rPr>
          <w:spacing w:val="3"/>
          <w:sz w:val="19"/>
        </w:rPr>
        <w:t xml:space="preserve"> </w:t>
      </w:r>
      <w:r>
        <w:rPr>
          <w:sz w:val="19"/>
        </w:rPr>
        <w:t>de</w:t>
      </w:r>
      <w:r>
        <w:rPr>
          <w:spacing w:val="3"/>
          <w:sz w:val="19"/>
        </w:rPr>
        <w:t xml:space="preserve"> </w:t>
      </w:r>
      <w:r>
        <w:rPr>
          <w:sz w:val="19"/>
        </w:rPr>
        <w:t>quinze</w:t>
      </w:r>
      <w:r>
        <w:rPr>
          <w:spacing w:val="3"/>
          <w:sz w:val="19"/>
        </w:rPr>
        <w:t xml:space="preserve"> </w:t>
      </w:r>
      <w:r>
        <w:rPr>
          <w:sz w:val="19"/>
        </w:rPr>
        <w:t>minutos.</w:t>
      </w:r>
      <w:r>
        <w:rPr>
          <w:spacing w:val="-8"/>
          <w:sz w:val="19"/>
        </w:rPr>
        <w:t xml:space="preserve"> </w:t>
      </w:r>
      <w:r>
        <w:rPr>
          <w:sz w:val="19"/>
        </w:rPr>
        <w:t>Após</w:t>
      </w:r>
      <w:r>
        <w:rPr>
          <w:spacing w:val="3"/>
          <w:sz w:val="19"/>
        </w:rPr>
        <w:t xml:space="preserve"> </w:t>
      </w:r>
      <w:r>
        <w:rPr>
          <w:sz w:val="19"/>
        </w:rPr>
        <w:t>esse</w:t>
      </w:r>
      <w:r>
        <w:rPr>
          <w:spacing w:val="3"/>
          <w:sz w:val="19"/>
        </w:rPr>
        <w:t xml:space="preserve"> </w:t>
      </w:r>
      <w:r>
        <w:rPr>
          <w:sz w:val="19"/>
        </w:rPr>
        <w:t>prazo,</w:t>
      </w:r>
      <w:r>
        <w:rPr>
          <w:spacing w:val="3"/>
          <w:sz w:val="19"/>
        </w:rPr>
        <w:t xml:space="preserve"> </w:t>
      </w:r>
      <w:r>
        <w:rPr>
          <w:sz w:val="19"/>
        </w:rPr>
        <w:t>o</w:t>
      </w:r>
      <w:r>
        <w:rPr>
          <w:spacing w:val="3"/>
          <w:sz w:val="19"/>
        </w:rPr>
        <w:t xml:space="preserve"> </w:t>
      </w:r>
      <w:r>
        <w:rPr>
          <w:sz w:val="19"/>
        </w:rPr>
        <w:t>sistema</w:t>
      </w:r>
      <w:r>
        <w:rPr>
          <w:spacing w:val="3"/>
          <w:sz w:val="19"/>
        </w:rPr>
        <w:t xml:space="preserve"> </w:t>
      </w:r>
      <w:r>
        <w:rPr>
          <w:sz w:val="19"/>
        </w:rPr>
        <w:t>encaminhará</w:t>
      </w:r>
      <w:r>
        <w:rPr>
          <w:spacing w:val="3"/>
          <w:sz w:val="19"/>
        </w:rPr>
        <w:t xml:space="preserve"> </w:t>
      </w:r>
      <w:r>
        <w:rPr>
          <w:sz w:val="19"/>
        </w:rPr>
        <w:t>aviso</w:t>
      </w:r>
      <w:r>
        <w:rPr>
          <w:spacing w:val="3"/>
          <w:sz w:val="19"/>
        </w:rPr>
        <w:t xml:space="preserve"> </w:t>
      </w:r>
      <w:r>
        <w:rPr>
          <w:sz w:val="19"/>
        </w:rPr>
        <w:t>de</w:t>
      </w:r>
      <w:r>
        <w:rPr>
          <w:spacing w:val="3"/>
          <w:sz w:val="19"/>
        </w:rPr>
        <w:t xml:space="preserve"> </w:t>
      </w:r>
      <w:r>
        <w:rPr>
          <w:sz w:val="19"/>
        </w:rPr>
        <w:t>fechamento</w:t>
      </w:r>
      <w:r>
        <w:rPr>
          <w:spacing w:val="3"/>
          <w:sz w:val="19"/>
        </w:rPr>
        <w:t xml:space="preserve"> </w:t>
      </w:r>
      <w:r>
        <w:rPr>
          <w:sz w:val="19"/>
        </w:rPr>
        <w:t>iminente</w:t>
      </w:r>
      <w:r>
        <w:rPr>
          <w:spacing w:val="3"/>
          <w:sz w:val="19"/>
        </w:rPr>
        <w:t xml:space="preserve"> </w:t>
      </w:r>
      <w:r>
        <w:rPr>
          <w:sz w:val="19"/>
        </w:rPr>
        <w:t>dos</w:t>
      </w:r>
      <w:r>
        <w:rPr>
          <w:spacing w:val="3"/>
          <w:sz w:val="19"/>
        </w:rPr>
        <w:t xml:space="preserve"> </w:t>
      </w:r>
      <w:r>
        <w:rPr>
          <w:sz w:val="19"/>
        </w:rPr>
        <w:t>lances,</w:t>
      </w:r>
      <w:r>
        <w:rPr>
          <w:spacing w:val="3"/>
          <w:sz w:val="19"/>
        </w:rPr>
        <w:t xml:space="preserve"> </w:t>
      </w:r>
      <w:r>
        <w:rPr>
          <w:sz w:val="19"/>
        </w:rPr>
        <w:t>após</w:t>
      </w:r>
      <w:r>
        <w:rPr>
          <w:spacing w:val="3"/>
          <w:sz w:val="19"/>
        </w:rPr>
        <w:t xml:space="preserve"> </w:t>
      </w:r>
      <w:r>
        <w:rPr>
          <w:sz w:val="19"/>
        </w:rPr>
        <w:t>o</w:t>
      </w:r>
      <w:r>
        <w:rPr>
          <w:spacing w:val="3"/>
          <w:sz w:val="19"/>
        </w:rPr>
        <w:t xml:space="preserve"> </w:t>
      </w:r>
      <w:r>
        <w:rPr>
          <w:sz w:val="19"/>
        </w:rPr>
        <w:t>que</w:t>
      </w:r>
      <w:r>
        <w:rPr>
          <w:spacing w:val="3"/>
          <w:sz w:val="19"/>
        </w:rPr>
        <w:t xml:space="preserve"> </w:t>
      </w:r>
      <w:r>
        <w:rPr>
          <w:sz w:val="19"/>
        </w:rPr>
        <w:t>transcorrerá</w:t>
      </w:r>
      <w:r>
        <w:rPr>
          <w:spacing w:val="3"/>
          <w:sz w:val="19"/>
        </w:rPr>
        <w:t xml:space="preserve"> </w:t>
      </w:r>
      <w:r>
        <w:rPr>
          <w:sz w:val="19"/>
        </w:rPr>
        <w:t>o</w:t>
      </w:r>
      <w:r>
        <w:rPr>
          <w:spacing w:val="3"/>
          <w:sz w:val="19"/>
        </w:rPr>
        <w:t xml:space="preserve"> </w:t>
      </w:r>
      <w:r>
        <w:rPr>
          <w:sz w:val="19"/>
        </w:rPr>
        <w:t>período</w:t>
      </w:r>
      <w:r>
        <w:rPr>
          <w:spacing w:val="3"/>
          <w:sz w:val="19"/>
        </w:rPr>
        <w:t xml:space="preserve"> </w:t>
      </w:r>
      <w:r>
        <w:rPr>
          <w:sz w:val="19"/>
        </w:rPr>
        <w:t>de</w:t>
      </w:r>
      <w:r>
        <w:rPr>
          <w:spacing w:val="-45"/>
          <w:sz w:val="19"/>
        </w:rPr>
        <w:t xml:space="preserve"> </w:t>
      </w:r>
      <w:r>
        <w:rPr>
          <w:sz w:val="19"/>
        </w:rPr>
        <w:t>até dez minutos, aleatoriamente determinado, findo o qual será automaticamente encerrada a recepção de lances.</w:t>
      </w:r>
    </w:p>
    <w:p w14:paraId="474B1AFC">
      <w:pPr>
        <w:pStyle w:val="9"/>
        <w:numPr>
          <w:ilvl w:val="2"/>
          <w:numId w:val="9"/>
        </w:numPr>
        <w:tabs>
          <w:tab w:val="left" w:pos="763"/>
        </w:tabs>
        <w:spacing w:before="94" w:after="0" w:line="235" w:lineRule="auto"/>
        <w:ind w:left="190" w:right="188" w:firstLine="0"/>
        <w:jc w:val="left"/>
        <w:rPr>
          <w:sz w:val="19"/>
        </w:rPr>
      </w:pPr>
      <w:r>
        <w:rPr>
          <w:sz w:val="19"/>
        </w:rPr>
        <w:t>Encerrado o</w:t>
      </w:r>
      <w:r>
        <w:rPr>
          <w:spacing w:val="1"/>
          <w:sz w:val="19"/>
        </w:rPr>
        <w:t xml:space="preserve"> </w:t>
      </w:r>
      <w:r>
        <w:rPr>
          <w:sz w:val="19"/>
        </w:rPr>
        <w:t>prazo</w:t>
      </w:r>
      <w:r>
        <w:rPr>
          <w:spacing w:val="1"/>
          <w:sz w:val="19"/>
        </w:rPr>
        <w:t xml:space="preserve"> </w:t>
      </w:r>
      <w:r>
        <w:rPr>
          <w:sz w:val="19"/>
        </w:rPr>
        <w:t>previsto</w:t>
      </w:r>
      <w:r>
        <w:rPr>
          <w:spacing w:val="1"/>
          <w:sz w:val="19"/>
        </w:rPr>
        <w:t xml:space="preserve"> </w:t>
      </w:r>
      <w:r>
        <w:rPr>
          <w:sz w:val="19"/>
        </w:rPr>
        <w:t>no subitem</w:t>
      </w:r>
      <w:r>
        <w:rPr>
          <w:spacing w:val="1"/>
          <w:sz w:val="19"/>
        </w:rPr>
        <w:t xml:space="preserve"> </w:t>
      </w:r>
      <w:r>
        <w:rPr>
          <w:sz w:val="19"/>
        </w:rPr>
        <w:t>anterior,</w:t>
      </w:r>
      <w:r>
        <w:rPr>
          <w:spacing w:val="1"/>
          <w:sz w:val="19"/>
        </w:rPr>
        <w:t xml:space="preserve"> </w:t>
      </w:r>
      <w:r>
        <w:rPr>
          <w:sz w:val="19"/>
        </w:rPr>
        <w:t>o</w:t>
      </w:r>
      <w:r>
        <w:rPr>
          <w:spacing w:val="1"/>
          <w:sz w:val="19"/>
        </w:rPr>
        <w:t xml:space="preserve"> </w:t>
      </w:r>
      <w:r>
        <w:rPr>
          <w:sz w:val="19"/>
        </w:rPr>
        <w:t>sistema abrirá</w:t>
      </w:r>
      <w:r>
        <w:rPr>
          <w:spacing w:val="1"/>
          <w:sz w:val="19"/>
        </w:rPr>
        <w:t xml:space="preserve"> </w:t>
      </w:r>
      <w:r>
        <w:rPr>
          <w:sz w:val="19"/>
        </w:rPr>
        <w:t>oportunidade</w:t>
      </w:r>
      <w:r>
        <w:rPr>
          <w:spacing w:val="1"/>
          <w:sz w:val="19"/>
        </w:rPr>
        <w:t xml:space="preserve"> </w:t>
      </w:r>
      <w:r>
        <w:rPr>
          <w:sz w:val="19"/>
        </w:rPr>
        <w:t>para</w:t>
      </w:r>
      <w:r>
        <w:rPr>
          <w:spacing w:val="1"/>
          <w:sz w:val="19"/>
        </w:rPr>
        <w:t xml:space="preserve"> </w:t>
      </w:r>
      <w:r>
        <w:rPr>
          <w:sz w:val="19"/>
        </w:rPr>
        <w:t>que o</w:t>
      </w:r>
      <w:r>
        <w:rPr>
          <w:spacing w:val="1"/>
          <w:sz w:val="19"/>
        </w:rPr>
        <w:t xml:space="preserve"> </w:t>
      </w:r>
      <w:r>
        <w:rPr>
          <w:sz w:val="19"/>
        </w:rPr>
        <w:t>autor</w:t>
      </w:r>
      <w:r>
        <w:rPr>
          <w:spacing w:val="1"/>
          <w:sz w:val="19"/>
        </w:rPr>
        <w:t xml:space="preserve"> </w:t>
      </w:r>
      <w:r>
        <w:rPr>
          <w:sz w:val="19"/>
        </w:rPr>
        <w:t>da</w:t>
      </w:r>
      <w:r>
        <w:rPr>
          <w:spacing w:val="1"/>
          <w:sz w:val="19"/>
        </w:rPr>
        <w:t xml:space="preserve"> </w:t>
      </w:r>
      <w:r>
        <w:rPr>
          <w:sz w:val="19"/>
        </w:rPr>
        <w:t>oferta de</w:t>
      </w:r>
      <w:r>
        <w:rPr>
          <w:spacing w:val="1"/>
          <w:sz w:val="19"/>
        </w:rPr>
        <w:t xml:space="preserve"> </w:t>
      </w:r>
      <w:r>
        <w:rPr>
          <w:sz w:val="19"/>
        </w:rPr>
        <w:t>valor</w:t>
      </w:r>
      <w:r>
        <w:rPr>
          <w:spacing w:val="1"/>
          <w:sz w:val="19"/>
        </w:rPr>
        <w:t xml:space="preserve"> </w:t>
      </w:r>
      <w:r>
        <w:rPr>
          <w:sz w:val="19"/>
        </w:rPr>
        <w:t>mais</w:t>
      </w:r>
      <w:r>
        <w:rPr>
          <w:spacing w:val="1"/>
          <w:sz w:val="19"/>
        </w:rPr>
        <w:t xml:space="preserve"> </w:t>
      </w:r>
      <w:r>
        <w:rPr>
          <w:sz w:val="19"/>
        </w:rPr>
        <w:t>baixo</w:t>
      </w:r>
      <w:r>
        <w:rPr>
          <w:spacing w:val="1"/>
          <w:sz w:val="19"/>
        </w:rPr>
        <w:t xml:space="preserve"> </w:t>
      </w:r>
      <w:r>
        <w:rPr>
          <w:sz w:val="19"/>
        </w:rPr>
        <w:t>e os</w:t>
      </w:r>
      <w:r>
        <w:rPr>
          <w:spacing w:val="1"/>
          <w:sz w:val="19"/>
        </w:rPr>
        <w:t xml:space="preserve"> </w:t>
      </w:r>
      <w:r>
        <w:rPr>
          <w:sz w:val="19"/>
        </w:rPr>
        <w:t>das</w:t>
      </w:r>
      <w:r>
        <w:rPr>
          <w:spacing w:val="1"/>
          <w:sz w:val="19"/>
        </w:rPr>
        <w:t xml:space="preserve"> </w:t>
      </w:r>
      <w:r>
        <w:rPr>
          <w:sz w:val="19"/>
        </w:rPr>
        <w:t>ofertas</w:t>
      </w:r>
      <w:r>
        <w:rPr>
          <w:spacing w:val="1"/>
          <w:sz w:val="19"/>
        </w:rPr>
        <w:t xml:space="preserve"> </w:t>
      </w:r>
      <w:r>
        <w:rPr>
          <w:sz w:val="19"/>
        </w:rPr>
        <w:t>com preços</w:t>
      </w:r>
      <w:r>
        <w:rPr>
          <w:spacing w:val="1"/>
          <w:sz w:val="19"/>
        </w:rPr>
        <w:t xml:space="preserve"> </w:t>
      </w:r>
      <w:r>
        <w:rPr>
          <w:sz w:val="19"/>
        </w:rPr>
        <w:t>até</w:t>
      </w:r>
      <w:r>
        <w:rPr>
          <w:spacing w:val="1"/>
          <w:sz w:val="19"/>
        </w:rPr>
        <w:t xml:space="preserve"> </w:t>
      </w:r>
      <w:r>
        <w:rPr>
          <w:sz w:val="19"/>
        </w:rPr>
        <w:t>10%</w:t>
      </w:r>
      <w:r>
        <w:rPr>
          <w:spacing w:val="1"/>
          <w:sz w:val="19"/>
        </w:rPr>
        <w:t xml:space="preserve"> </w:t>
      </w:r>
      <w:r>
        <w:rPr>
          <w:sz w:val="19"/>
        </w:rPr>
        <w:t>(dez por</w:t>
      </w:r>
      <w:r>
        <w:rPr>
          <w:spacing w:val="1"/>
          <w:sz w:val="19"/>
        </w:rPr>
        <w:t xml:space="preserve"> </w:t>
      </w:r>
      <w:r>
        <w:rPr>
          <w:sz w:val="19"/>
        </w:rPr>
        <w:t>cento)</w:t>
      </w:r>
      <w:r>
        <w:rPr>
          <w:spacing w:val="1"/>
          <w:sz w:val="19"/>
        </w:rPr>
        <w:t xml:space="preserve"> </w:t>
      </w:r>
      <w:r>
        <w:rPr>
          <w:sz w:val="19"/>
        </w:rPr>
        <w:t>superiores</w:t>
      </w:r>
      <w:r>
        <w:rPr>
          <w:spacing w:val="1"/>
          <w:sz w:val="19"/>
        </w:rPr>
        <w:t xml:space="preserve"> </w:t>
      </w:r>
      <w:r>
        <w:rPr>
          <w:sz w:val="19"/>
        </w:rPr>
        <w:t>àquela</w:t>
      </w:r>
      <w:r>
        <w:rPr>
          <w:spacing w:val="-45"/>
          <w:sz w:val="19"/>
        </w:rPr>
        <w:t xml:space="preserve"> </w:t>
      </w:r>
      <w:r>
        <w:rPr>
          <w:sz w:val="19"/>
        </w:rPr>
        <w:t>possam ofertar um lance final e fechado em até cinco minutos, o qual será sigiloso até o encerramento deste prazo.</w:t>
      </w:r>
    </w:p>
    <w:p w14:paraId="7BE2D82E">
      <w:pPr>
        <w:pStyle w:val="9"/>
        <w:numPr>
          <w:ilvl w:val="2"/>
          <w:numId w:val="9"/>
        </w:numPr>
        <w:tabs>
          <w:tab w:val="left" w:pos="761"/>
        </w:tabs>
        <w:spacing w:before="91" w:after="0" w:line="240" w:lineRule="auto"/>
        <w:ind w:left="760" w:right="0" w:hanging="571"/>
        <w:jc w:val="left"/>
        <w:rPr>
          <w:sz w:val="19"/>
        </w:rPr>
      </w:pPr>
      <w:r>
        <w:rPr>
          <w:sz w:val="19"/>
        </w:rPr>
        <w:t>No procedimento de que trata o subitem supra, o licitante poderá optar por manter o seu último lance da etapa aberta, ou por ofertar melhor lance.</w:t>
      </w:r>
    </w:p>
    <w:p w14:paraId="3BA0051A">
      <w:pPr>
        <w:pStyle w:val="9"/>
        <w:numPr>
          <w:ilvl w:val="2"/>
          <w:numId w:val="9"/>
        </w:numPr>
        <w:tabs>
          <w:tab w:val="left" w:pos="761"/>
        </w:tabs>
        <w:spacing w:before="94" w:after="0" w:line="235" w:lineRule="auto"/>
        <w:ind w:left="190" w:right="188" w:firstLine="0"/>
        <w:jc w:val="both"/>
        <w:rPr>
          <w:sz w:val="19"/>
        </w:rPr>
      </w:pPr>
      <w:r>
        <w:rPr>
          <w:sz w:val="19"/>
        </w:rPr>
        <w:t>Não havendo pelo menos três ofertas nas condições definidas neste item, poderão os autores dos melhores lances subsequentes, na ordem de classificação, oferecer um lance final e fechado em até</w:t>
      </w:r>
      <w:r>
        <w:rPr>
          <w:spacing w:val="-45"/>
          <w:sz w:val="19"/>
        </w:rPr>
        <w:t xml:space="preserve"> </w:t>
      </w:r>
      <w:r>
        <w:rPr>
          <w:sz w:val="19"/>
        </w:rPr>
        <w:t>cinco minutos, o qual será sigiloso até o encerramento deste prazo.</w:t>
      </w:r>
    </w:p>
    <w:p w14:paraId="57F6F91A">
      <w:pPr>
        <w:pStyle w:val="9"/>
        <w:numPr>
          <w:ilvl w:val="1"/>
          <w:numId w:val="1"/>
        </w:numPr>
        <w:tabs>
          <w:tab w:val="left" w:pos="820"/>
        </w:tabs>
        <w:spacing w:before="95" w:after="0" w:line="235" w:lineRule="auto"/>
        <w:ind w:left="190" w:right="188" w:firstLine="0"/>
        <w:jc w:val="both"/>
        <w:rPr>
          <w:sz w:val="19"/>
        </w:rPr>
      </w:pPr>
      <w:r>
        <w:rPr>
          <w:sz w:val="19"/>
        </w:rPr>
        <w:t>Caso seja adotado para o envio de lances no pregão eletrônico o modo de disputa “fechado e aberto”, poderão participar da etapa aberta somente os licitantes que apresentarem a proposta de</w:t>
      </w:r>
      <w:r>
        <w:rPr>
          <w:spacing w:val="1"/>
          <w:sz w:val="19"/>
        </w:rPr>
        <w:t xml:space="preserve"> </w:t>
      </w:r>
      <w:r>
        <w:rPr>
          <w:sz w:val="19"/>
        </w:rPr>
        <w:t>menor preço/ maior percentual de desconto e os das propostas até 10% (dez por cento) superiores/inferiores àquela, em que os licitantes apresentarão lances públicos e sucessivos, até o encerramento da</w:t>
      </w:r>
      <w:r>
        <w:rPr>
          <w:spacing w:val="1"/>
          <w:sz w:val="19"/>
        </w:rPr>
        <w:t xml:space="preserve"> </w:t>
      </w:r>
      <w:r>
        <w:rPr>
          <w:sz w:val="19"/>
        </w:rPr>
        <w:t>sessão e eventuais prorrogações.</w:t>
      </w:r>
    </w:p>
    <w:p w14:paraId="3A46134E">
      <w:pPr>
        <w:pStyle w:val="9"/>
        <w:numPr>
          <w:ilvl w:val="2"/>
          <w:numId w:val="10"/>
        </w:numPr>
        <w:tabs>
          <w:tab w:val="left" w:pos="772"/>
        </w:tabs>
        <w:spacing w:before="95" w:after="0" w:line="235" w:lineRule="auto"/>
        <w:ind w:left="190" w:right="188" w:firstLine="0"/>
        <w:jc w:val="both"/>
        <w:rPr>
          <w:sz w:val="19"/>
        </w:rPr>
      </w:pPr>
      <w:r>
        <w:rPr>
          <w:sz w:val="19"/>
        </w:rPr>
        <w:t>Não havendo pelo menos 3 (três) propostas nas condições definidas no item 5.13, poderão os licitantes que apresentaram as três melhores propostas, consideradas as empatadas, oferecer novos</w:t>
      </w:r>
      <w:r>
        <w:rPr>
          <w:spacing w:val="1"/>
          <w:sz w:val="19"/>
        </w:rPr>
        <w:t xml:space="preserve"> </w:t>
      </w:r>
      <w:r>
        <w:rPr>
          <w:sz w:val="19"/>
        </w:rPr>
        <w:t>lances sucessivos.</w:t>
      </w:r>
    </w:p>
    <w:p w14:paraId="06C5723D">
      <w:pPr>
        <w:pStyle w:val="9"/>
        <w:numPr>
          <w:ilvl w:val="2"/>
          <w:numId w:val="10"/>
        </w:numPr>
        <w:tabs>
          <w:tab w:val="left" w:pos="755"/>
        </w:tabs>
        <w:spacing w:before="94" w:after="0" w:line="235" w:lineRule="auto"/>
        <w:ind w:left="190" w:right="188" w:firstLine="0"/>
        <w:jc w:val="both"/>
        <w:rPr>
          <w:sz w:val="19"/>
        </w:rPr>
      </w:pPr>
      <w:r>
        <w:rPr>
          <w:sz w:val="19"/>
        </w:rPr>
        <w:t>A etapa de lances da sessão pública terá duração de dez minutos e, após isso, será prorrogada automaticamente pelo sistema quando houver lance ofertado nos últimos dois minutos do período de</w:t>
      </w:r>
      <w:r>
        <w:rPr>
          <w:spacing w:val="1"/>
          <w:sz w:val="19"/>
        </w:rPr>
        <w:t xml:space="preserve"> </w:t>
      </w:r>
      <w:r>
        <w:rPr>
          <w:sz w:val="19"/>
        </w:rPr>
        <w:t>duração da sessão pública.</w:t>
      </w:r>
    </w:p>
    <w:p w14:paraId="30526C7F">
      <w:pPr>
        <w:pStyle w:val="9"/>
        <w:numPr>
          <w:ilvl w:val="2"/>
          <w:numId w:val="10"/>
        </w:numPr>
        <w:tabs>
          <w:tab w:val="left" w:pos="762"/>
        </w:tabs>
        <w:spacing w:before="95" w:after="0" w:line="235" w:lineRule="auto"/>
        <w:ind w:left="190" w:right="188" w:firstLine="0"/>
        <w:jc w:val="both"/>
        <w:rPr>
          <w:sz w:val="19"/>
        </w:rPr>
      </w:pPr>
      <w:r>
        <w:rPr>
          <w:sz w:val="19"/>
        </w:rPr>
        <w:t>A prorrogação automática da etapa de lances, de que trata o subitem anterior, será de dois minutos e ocorrerá sucessivamente sempre que houver lances enviados nesse período de prorrogação,</w:t>
      </w:r>
      <w:r>
        <w:rPr>
          <w:spacing w:val="1"/>
          <w:sz w:val="19"/>
        </w:rPr>
        <w:t xml:space="preserve"> </w:t>
      </w:r>
      <w:r>
        <w:rPr>
          <w:sz w:val="19"/>
        </w:rPr>
        <w:t>inclusive no caso de lances intermediários.</w:t>
      </w:r>
    </w:p>
    <w:p w14:paraId="70E1124C">
      <w:pPr>
        <w:pStyle w:val="9"/>
        <w:numPr>
          <w:ilvl w:val="2"/>
          <w:numId w:val="10"/>
        </w:numPr>
        <w:tabs>
          <w:tab w:val="left" w:pos="782"/>
        </w:tabs>
        <w:spacing w:before="94" w:after="0" w:line="235" w:lineRule="auto"/>
        <w:ind w:left="190" w:right="188" w:firstLine="0"/>
        <w:jc w:val="both"/>
        <w:rPr>
          <w:sz w:val="19"/>
        </w:rPr>
      </w:pPr>
      <w:r>
        <w:rPr>
          <w:sz w:val="19"/>
        </w:rPr>
        <w:t>Não havendo novos lances na forma estabelecida nos itens anteriores, a sessão pública encerrar-se-á automaticamente, e o sistema ordenará e divulgará os lances conforme a ordem final de</w:t>
      </w:r>
      <w:r>
        <w:rPr>
          <w:spacing w:val="1"/>
          <w:sz w:val="19"/>
        </w:rPr>
        <w:t xml:space="preserve"> </w:t>
      </w:r>
      <w:r>
        <w:rPr>
          <w:sz w:val="19"/>
        </w:rPr>
        <w:t>classificação.</w:t>
      </w:r>
    </w:p>
    <w:p w14:paraId="59EA666C">
      <w:pPr>
        <w:pStyle w:val="9"/>
        <w:numPr>
          <w:ilvl w:val="2"/>
          <w:numId w:val="10"/>
        </w:numPr>
        <w:tabs>
          <w:tab w:val="left" w:pos="779"/>
        </w:tabs>
        <w:spacing w:before="95" w:after="0" w:line="235" w:lineRule="auto"/>
        <w:ind w:left="190" w:right="188" w:firstLine="0"/>
        <w:jc w:val="both"/>
        <w:rPr>
          <w:sz w:val="19"/>
        </w:rPr>
      </w:pPr>
      <w:r>
        <w:rPr>
          <w:sz w:val="19"/>
        </w:rPr>
        <w:t>Definida</w:t>
      </w:r>
      <w:r>
        <w:rPr>
          <w:spacing w:val="18"/>
          <w:sz w:val="19"/>
        </w:rPr>
        <w:t xml:space="preserve"> </w:t>
      </w:r>
      <w:r>
        <w:rPr>
          <w:sz w:val="19"/>
        </w:rPr>
        <w:t>a</w:t>
      </w:r>
      <w:r>
        <w:rPr>
          <w:spacing w:val="18"/>
          <w:sz w:val="19"/>
        </w:rPr>
        <w:t xml:space="preserve"> </w:t>
      </w:r>
      <w:r>
        <w:rPr>
          <w:sz w:val="19"/>
        </w:rPr>
        <w:t>melhor</w:t>
      </w:r>
      <w:r>
        <w:rPr>
          <w:spacing w:val="18"/>
          <w:sz w:val="19"/>
        </w:rPr>
        <w:t xml:space="preserve"> </w:t>
      </w:r>
      <w:r>
        <w:rPr>
          <w:sz w:val="19"/>
        </w:rPr>
        <w:t>proposta,</w:t>
      </w:r>
      <w:r>
        <w:rPr>
          <w:spacing w:val="18"/>
          <w:sz w:val="19"/>
        </w:rPr>
        <w:t xml:space="preserve"> </w:t>
      </w:r>
      <w:r>
        <w:rPr>
          <w:sz w:val="19"/>
        </w:rPr>
        <w:t>se</w:t>
      </w:r>
      <w:r>
        <w:rPr>
          <w:spacing w:val="18"/>
          <w:sz w:val="19"/>
        </w:rPr>
        <w:t xml:space="preserve"> </w:t>
      </w:r>
      <w:r>
        <w:rPr>
          <w:sz w:val="19"/>
        </w:rPr>
        <w:t>a</w:t>
      </w:r>
      <w:r>
        <w:rPr>
          <w:spacing w:val="18"/>
          <w:sz w:val="19"/>
        </w:rPr>
        <w:t xml:space="preserve"> </w:t>
      </w:r>
      <w:r>
        <w:rPr>
          <w:sz w:val="19"/>
        </w:rPr>
        <w:t>diferença</w:t>
      </w:r>
      <w:r>
        <w:rPr>
          <w:spacing w:val="18"/>
          <w:sz w:val="19"/>
        </w:rPr>
        <w:t xml:space="preserve"> </w:t>
      </w:r>
      <w:r>
        <w:rPr>
          <w:sz w:val="19"/>
        </w:rPr>
        <w:t>em</w:t>
      </w:r>
      <w:r>
        <w:rPr>
          <w:spacing w:val="18"/>
          <w:sz w:val="19"/>
        </w:rPr>
        <w:t xml:space="preserve"> </w:t>
      </w:r>
      <w:r>
        <w:rPr>
          <w:sz w:val="19"/>
        </w:rPr>
        <w:t>relação</w:t>
      </w:r>
      <w:r>
        <w:rPr>
          <w:spacing w:val="18"/>
          <w:sz w:val="19"/>
        </w:rPr>
        <w:t xml:space="preserve"> </w:t>
      </w:r>
      <w:r>
        <w:rPr>
          <w:sz w:val="19"/>
        </w:rPr>
        <w:t>à</w:t>
      </w:r>
      <w:r>
        <w:rPr>
          <w:spacing w:val="18"/>
          <w:sz w:val="19"/>
        </w:rPr>
        <w:t xml:space="preserve"> </w:t>
      </w:r>
      <w:r>
        <w:rPr>
          <w:sz w:val="19"/>
        </w:rPr>
        <w:t>proposta</w:t>
      </w:r>
      <w:r>
        <w:rPr>
          <w:spacing w:val="18"/>
          <w:sz w:val="19"/>
        </w:rPr>
        <w:t xml:space="preserve"> </w:t>
      </w:r>
      <w:r>
        <w:rPr>
          <w:sz w:val="19"/>
        </w:rPr>
        <w:t>classificada</w:t>
      </w:r>
      <w:r>
        <w:rPr>
          <w:spacing w:val="18"/>
          <w:sz w:val="19"/>
        </w:rPr>
        <w:t xml:space="preserve"> </w:t>
      </w:r>
      <w:r>
        <w:rPr>
          <w:sz w:val="19"/>
        </w:rPr>
        <w:t>em</w:t>
      </w:r>
      <w:r>
        <w:rPr>
          <w:spacing w:val="18"/>
          <w:sz w:val="19"/>
        </w:rPr>
        <w:t xml:space="preserve"> </w:t>
      </w:r>
      <w:r>
        <w:rPr>
          <w:sz w:val="19"/>
        </w:rPr>
        <w:t>segundo</w:t>
      </w:r>
      <w:r>
        <w:rPr>
          <w:spacing w:val="18"/>
          <w:sz w:val="19"/>
        </w:rPr>
        <w:t xml:space="preserve"> </w:t>
      </w:r>
      <w:r>
        <w:rPr>
          <w:sz w:val="19"/>
        </w:rPr>
        <w:t>lugar</w:t>
      </w:r>
      <w:r>
        <w:rPr>
          <w:spacing w:val="18"/>
          <w:sz w:val="19"/>
        </w:rPr>
        <w:t xml:space="preserve"> </w:t>
      </w:r>
      <w:r>
        <w:rPr>
          <w:sz w:val="19"/>
        </w:rPr>
        <w:t>for</w:t>
      </w:r>
      <w:r>
        <w:rPr>
          <w:spacing w:val="18"/>
          <w:sz w:val="19"/>
        </w:rPr>
        <w:t xml:space="preserve"> </w:t>
      </w:r>
      <w:r>
        <w:rPr>
          <w:sz w:val="19"/>
        </w:rPr>
        <w:t>de</w:t>
      </w:r>
      <w:r>
        <w:rPr>
          <w:spacing w:val="18"/>
          <w:sz w:val="19"/>
        </w:rPr>
        <w:t xml:space="preserve"> </w:t>
      </w:r>
      <w:r>
        <w:rPr>
          <w:sz w:val="19"/>
        </w:rPr>
        <w:t>pelo</w:t>
      </w:r>
      <w:r>
        <w:rPr>
          <w:spacing w:val="18"/>
          <w:sz w:val="19"/>
        </w:rPr>
        <w:t xml:space="preserve"> </w:t>
      </w:r>
      <w:r>
        <w:rPr>
          <w:sz w:val="19"/>
        </w:rPr>
        <w:t>menos</w:t>
      </w:r>
      <w:r>
        <w:rPr>
          <w:spacing w:val="18"/>
          <w:sz w:val="19"/>
        </w:rPr>
        <w:t xml:space="preserve"> </w:t>
      </w:r>
      <w:r>
        <w:rPr>
          <w:sz w:val="19"/>
        </w:rPr>
        <w:t>5%</w:t>
      </w:r>
      <w:r>
        <w:rPr>
          <w:spacing w:val="18"/>
          <w:sz w:val="19"/>
        </w:rPr>
        <w:t xml:space="preserve"> </w:t>
      </w:r>
      <w:r>
        <w:rPr>
          <w:sz w:val="19"/>
        </w:rPr>
        <w:t>(cinco</w:t>
      </w:r>
      <w:r>
        <w:rPr>
          <w:spacing w:val="18"/>
          <w:sz w:val="19"/>
        </w:rPr>
        <w:t xml:space="preserve"> </w:t>
      </w:r>
      <w:r>
        <w:rPr>
          <w:sz w:val="19"/>
        </w:rPr>
        <w:t>por</w:t>
      </w:r>
      <w:r>
        <w:rPr>
          <w:spacing w:val="18"/>
          <w:sz w:val="19"/>
        </w:rPr>
        <w:t xml:space="preserve"> </w:t>
      </w:r>
      <w:r>
        <w:rPr>
          <w:sz w:val="19"/>
        </w:rPr>
        <w:t>cento),</w:t>
      </w:r>
      <w:r>
        <w:rPr>
          <w:spacing w:val="18"/>
          <w:sz w:val="19"/>
        </w:rPr>
        <w:t xml:space="preserve"> </w:t>
      </w:r>
      <w:r>
        <w:rPr>
          <w:sz w:val="19"/>
        </w:rPr>
        <w:t>o</w:t>
      </w:r>
      <w:r>
        <w:rPr>
          <w:spacing w:val="18"/>
          <w:sz w:val="19"/>
        </w:rPr>
        <w:t xml:space="preserve"> </w:t>
      </w:r>
      <w:r>
        <w:rPr>
          <w:sz w:val="19"/>
        </w:rPr>
        <w:t>pregoeiro,</w:t>
      </w:r>
      <w:r>
        <w:rPr>
          <w:spacing w:val="18"/>
          <w:sz w:val="19"/>
        </w:rPr>
        <w:t xml:space="preserve"> </w:t>
      </w:r>
      <w:r>
        <w:rPr>
          <w:sz w:val="19"/>
        </w:rPr>
        <w:t>auxiliado</w:t>
      </w:r>
      <w:r>
        <w:rPr>
          <w:spacing w:val="18"/>
          <w:sz w:val="19"/>
        </w:rPr>
        <w:t xml:space="preserve"> </w:t>
      </w:r>
      <w:r>
        <w:rPr>
          <w:sz w:val="19"/>
        </w:rPr>
        <w:t>pela</w:t>
      </w:r>
      <w:r>
        <w:rPr>
          <w:spacing w:val="18"/>
          <w:sz w:val="19"/>
        </w:rPr>
        <w:t xml:space="preserve"> </w:t>
      </w:r>
      <w:r>
        <w:rPr>
          <w:sz w:val="19"/>
        </w:rPr>
        <w:t>equipe</w:t>
      </w:r>
      <w:r>
        <w:rPr>
          <w:spacing w:val="18"/>
          <w:sz w:val="19"/>
        </w:rPr>
        <w:t xml:space="preserve"> </w:t>
      </w:r>
      <w:r>
        <w:rPr>
          <w:sz w:val="19"/>
        </w:rPr>
        <w:t>de</w:t>
      </w:r>
      <w:r>
        <w:rPr>
          <w:spacing w:val="18"/>
          <w:sz w:val="19"/>
        </w:rPr>
        <w:t xml:space="preserve"> </w:t>
      </w:r>
      <w:r>
        <w:rPr>
          <w:sz w:val="19"/>
        </w:rPr>
        <w:t>apoio,</w:t>
      </w:r>
      <w:r>
        <w:rPr>
          <w:spacing w:val="18"/>
          <w:sz w:val="19"/>
        </w:rPr>
        <w:t xml:space="preserve"> </w:t>
      </w:r>
      <w:r>
        <w:rPr>
          <w:sz w:val="19"/>
        </w:rPr>
        <w:t>poderá</w:t>
      </w:r>
      <w:r>
        <w:rPr>
          <w:spacing w:val="-46"/>
          <w:sz w:val="19"/>
        </w:rPr>
        <w:t xml:space="preserve"> </w:t>
      </w:r>
      <w:r>
        <w:rPr>
          <w:sz w:val="19"/>
        </w:rPr>
        <w:t>admitir o reinício da disputa aberta, para a definição das demais colocações.</w:t>
      </w:r>
    </w:p>
    <w:p w14:paraId="76DA25F5">
      <w:pPr>
        <w:pStyle w:val="9"/>
        <w:numPr>
          <w:ilvl w:val="2"/>
          <w:numId w:val="10"/>
        </w:numPr>
        <w:tabs>
          <w:tab w:val="left" w:pos="751"/>
        </w:tabs>
        <w:spacing w:before="91" w:after="0" w:line="240" w:lineRule="auto"/>
        <w:ind w:left="750" w:right="0" w:hanging="561"/>
        <w:jc w:val="left"/>
        <w:rPr>
          <w:sz w:val="19"/>
        </w:rPr>
      </w:pPr>
      <w:r>
        <w:rPr>
          <w:sz w:val="19"/>
        </w:rPr>
        <w:t>Após o reinício previsto no subitem supra, os licitantes serão convocados para apresentar lances intermediários.</w:t>
      </w:r>
    </w:p>
    <w:p w14:paraId="5933CD4D">
      <w:pPr>
        <w:pStyle w:val="9"/>
        <w:numPr>
          <w:ilvl w:val="1"/>
          <w:numId w:val="1"/>
        </w:numPr>
        <w:tabs>
          <w:tab w:val="left" w:pos="751"/>
        </w:tabs>
        <w:spacing w:before="91" w:after="0" w:line="240" w:lineRule="auto"/>
        <w:ind w:left="750" w:right="0" w:hanging="561"/>
        <w:jc w:val="left"/>
        <w:rPr>
          <w:sz w:val="19"/>
        </w:rPr>
      </w:pPr>
      <w:r>
        <w:rPr>
          <w:sz w:val="19"/>
        </w:rPr>
        <w:t>Após o término dos prazos estabelecidos nos subitens anteriores, o sistema ordenará e divulgará os lances segundo a ordem crescente de valores.</w:t>
      </w:r>
    </w:p>
    <w:p w14:paraId="65ECEC77">
      <w:pPr>
        <w:pStyle w:val="9"/>
        <w:numPr>
          <w:ilvl w:val="1"/>
          <w:numId w:val="1"/>
        </w:numPr>
        <w:tabs>
          <w:tab w:val="left" w:pos="761"/>
        </w:tabs>
        <w:spacing w:before="90" w:after="0" w:line="240" w:lineRule="auto"/>
        <w:ind w:left="760" w:right="0" w:hanging="571"/>
        <w:jc w:val="left"/>
        <w:rPr>
          <w:sz w:val="19"/>
        </w:rPr>
      </w:pPr>
      <w:r>
        <w:rPr>
          <w:sz w:val="19"/>
        </w:rPr>
        <w:t>Não</w:t>
      </w:r>
      <w:r>
        <w:rPr>
          <w:spacing w:val="-1"/>
          <w:sz w:val="19"/>
        </w:rPr>
        <w:t xml:space="preserve"> </w:t>
      </w:r>
      <w:r>
        <w:rPr>
          <w:sz w:val="19"/>
        </w:rPr>
        <w:t>serão</w:t>
      </w:r>
      <w:r>
        <w:rPr>
          <w:spacing w:val="-1"/>
          <w:sz w:val="19"/>
        </w:rPr>
        <w:t xml:space="preserve"> </w:t>
      </w:r>
      <w:r>
        <w:rPr>
          <w:sz w:val="19"/>
        </w:rPr>
        <w:t>aceitos</w:t>
      </w:r>
      <w:r>
        <w:rPr>
          <w:spacing w:val="-1"/>
          <w:sz w:val="19"/>
        </w:rPr>
        <w:t xml:space="preserve"> </w:t>
      </w:r>
      <w:r>
        <w:rPr>
          <w:sz w:val="19"/>
        </w:rPr>
        <w:t>dois</w:t>
      </w:r>
      <w:r>
        <w:rPr>
          <w:spacing w:val="-1"/>
          <w:sz w:val="19"/>
        </w:rPr>
        <w:t xml:space="preserve"> </w:t>
      </w:r>
      <w:r>
        <w:rPr>
          <w:sz w:val="19"/>
        </w:rPr>
        <w:t>ou</w:t>
      </w:r>
      <w:r>
        <w:rPr>
          <w:spacing w:val="-1"/>
          <w:sz w:val="19"/>
        </w:rPr>
        <w:t xml:space="preserve"> </w:t>
      </w:r>
      <w:r>
        <w:rPr>
          <w:sz w:val="19"/>
        </w:rPr>
        <w:t>mais</w:t>
      </w:r>
      <w:r>
        <w:rPr>
          <w:spacing w:val="-1"/>
          <w:sz w:val="19"/>
        </w:rPr>
        <w:t xml:space="preserve"> </w:t>
      </w:r>
      <w:r>
        <w:rPr>
          <w:sz w:val="19"/>
        </w:rPr>
        <w:t>lances</w:t>
      </w:r>
      <w:r>
        <w:rPr>
          <w:spacing w:val="-1"/>
          <w:sz w:val="19"/>
        </w:rPr>
        <w:t xml:space="preserve"> </w:t>
      </w:r>
      <w:r>
        <w:rPr>
          <w:sz w:val="19"/>
        </w:rPr>
        <w:t>de</w:t>
      </w:r>
      <w:r>
        <w:rPr>
          <w:spacing w:val="-1"/>
          <w:sz w:val="19"/>
        </w:rPr>
        <w:t xml:space="preserve"> </w:t>
      </w:r>
      <w:r>
        <w:rPr>
          <w:sz w:val="19"/>
        </w:rPr>
        <w:t>mesmo</w:t>
      </w:r>
      <w:r>
        <w:rPr>
          <w:spacing w:val="-1"/>
          <w:sz w:val="19"/>
        </w:rPr>
        <w:t xml:space="preserve"> </w:t>
      </w:r>
      <w:r>
        <w:rPr>
          <w:sz w:val="19"/>
        </w:rPr>
        <w:t>valor,</w:t>
      </w:r>
      <w:r>
        <w:rPr>
          <w:spacing w:val="-1"/>
          <w:sz w:val="19"/>
        </w:rPr>
        <w:t xml:space="preserve"> </w:t>
      </w:r>
      <w:r>
        <w:rPr>
          <w:sz w:val="19"/>
        </w:rPr>
        <w:t>prevalecendo</w:t>
      </w:r>
      <w:r>
        <w:rPr>
          <w:spacing w:val="-1"/>
          <w:sz w:val="19"/>
        </w:rPr>
        <w:t xml:space="preserve"> </w:t>
      </w:r>
      <w:r>
        <w:rPr>
          <w:sz w:val="19"/>
        </w:rPr>
        <w:t>aquele</w:t>
      </w:r>
      <w:r>
        <w:rPr>
          <w:spacing w:val="-1"/>
          <w:sz w:val="19"/>
        </w:rPr>
        <w:t xml:space="preserve"> </w:t>
      </w:r>
      <w:r>
        <w:rPr>
          <w:sz w:val="19"/>
        </w:rPr>
        <w:t>que</w:t>
      </w:r>
      <w:r>
        <w:rPr>
          <w:spacing w:val="-1"/>
          <w:sz w:val="19"/>
        </w:rPr>
        <w:t xml:space="preserve"> </w:t>
      </w:r>
      <w:r>
        <w:rPr>
          <w:sz w:val="19"/>
        </w:rPr>
        <w:t>for</w:t>
      </w:r>
      <w:r>
        <w:rPr>
          <w:spacing w:val="-1"/>
          <w:sz w:val="19"/>
        </w:rPr>
        <w:t xml:space="preserve"> </w:t>
      </w:r>
      <w:r>
        <w:rPr>
          <w:sz w:val="19"/>
        </w:rPr>
        <w:t>recebido</w:t>
      </w:r>
      <w:r>
        <w:rPr>
          <w:spacing w:val="-1"/>
          <w:sz w:val="19"/>
        </w:rPr>
        <w:t xml:space="preserve"> </w:t>
      </w:r>
      <w:r>
        <w:rPr>
          <w:sz w:val="19"/>
        </w:rPr>
        <w:t>e registrado</w:t>
      </w:r>
      <w:r>
        <w:rPr>
          <w:spacing w:val="-1"/>
          <w:sz w:val="19"/>
        </w:rPr>
        <w:t xml:space="preserve"> </w:t>
      </w:r>
      <w:r>
        <w:rPr>
          <w:sz w:val="19"/>
        </w:rPr>
        <w:t>em</w:t>
      </w:r>
      <w:r>
        <w:rPr>
          <w:spacing w:val="-1"/>
          <w:sz w:val="19"/>
        </w:rPr>
        <w:t xml:space="preserve"> </w:t>
      </w:r>
      <w:r>
        <w:rPr>
          <w:sz w:val="19"/>
        </w:rPr>
        <w:t>primeiro</w:t>
      </w:r>
      <w:r>
        <w:rPr>
          <w:spacing w:val="-1"/>
          <w:sz w:val="19"/>
        </w:rPr>
        <w:t xml:space="preserve"> </w:t>
      </w:r>
      <w:r>
        <w:rPr>
          <w:sz w:val="19"/>
        </w:rPr>
        <w:t>lugar.</w:t>
      </w:r>
    </w:p>
    <w:p w14:paraId="1560B9F2">
      <w:pPr>
        <w:pStyle w:val="9"/>
        <w:numPr>
          <w:ilvl w:val="1"/>
          <w:numId w:val="1"/>
        </w:numPr>
        <w:tabs>
          <w:tab w:val="left" w:pos="761"/>
        </w:tabs>
        <w:spacing w:before="91" w:after="0" w:line="240" w:lineRule="auto"/>
        <w:ind w:left="760" w:right="0" w:hanging="571"/>
        <w:jc w:val="left"/>
        <w:rPr>
          <w:sz w:val="19"/>
        </w:rPr>
      </w:pPr>
      <w:r>
        <w:rPr>
          <w:sz w:val="19"/>
        </w:rPr>
        <w:t>Durante o transcurso da sessão pública, os licitantes serão informados, em tempo real, do valor do menor lance registrado, vedada a identificação do licitante.</w:t>
      </w:r>
    </w:p>
    <w:p w14:paraId="064D3BBA">
      <w:pPr>
        <w:pStyle w:val="9"/>
        <w:numPr>
          <w:ilvl w:val="1"/>
          <w:numId w:val="1"/>
        </w:numPr>
        <w:tabs>
          <w:tab w:val="left" w:pos="761"/>
        </w:tabs>
        <w:spacing w:before="90" w:after="0" w:line="240" w:lineRule="auto"/>
        <w:ind w:left="760" w:right="0" w:hanging="571"/>
        <w:jc w:val="left"/>
        <w:rPr>
          <w:sz w:val="19"/>
        </w:rPr>
      </w:pPr>
      <w:r>
        <w:rPr>
          <w:sz w:val="19"/>
        </w:rPr>
        <w:t>No caso de desconexão com o Pregoeiro, no decorrer da etapa competitiva do Pregão, o sistema eletrônico poderá permanecer acessível aos licitantes para a recepção dos lances.</w:t>
      </w:r>
    </w:p>
    <w:p w14:paraId="0016A6D8">
      <w:pPr>
        <w:pStyle w:val="9"/>
        <w:numPr>
          <w:ilvl w:val="1"/>
          <w:numId w:val="1"/>
        </w:numPr>
        <w:tabs>
          <w:tab w:val="left" w:pos="786"/>
          <w:tab w:val="left" w:pos="787"/>
        </w:tabs>
        <w:spacing w:before="94" w:after="0" w:line="235" w:lineRule="auto"/>
        <w:ind w:left="190" w:right="188" w:firstLine="0"/>
        <w:jc w:val="left"/>
        <w:rPr>
          <w:sz w:val="19"/>
        </w:rPr>
      </w:pPr>
      <w:r>
        <w:rPr>
          <w:sz w:val="19"/>
        </w:rPr>
        <w:t>Quando</w:t>
      </w:r>
      <w:r>
        <w:rPr>
          <w:spacing w:val="6"/>
          <w:sz w:val="19"/>
        </w:rPr>
        <w:t xml:space="preserve"> </w:t>
      </w:r>
      <w:r>
        <w:rPr>
          <w:sz w:val="19"/>
        </w:rPr>
        <w:t>a</w:t>
      </w:r>
      <w:r>
        <w:rPr>
          <w:spacing w:val="6"/>
          <w:sz w:val="19"/>
        </w:rPr>
        <w:t xml:space="preserve"> </w:t>
      </w:r>
      <w:r>
        <w:rPr>
          <w:sz w:val="19"/>
        </w:rPr>
        <w:t>desconexão</w:t>
      </w:r>
      <w:r>
        <w:rPr>
          <w:spacing w:val="6"/>
          <w:sz w:val="19"/>
        </w:rPr>
        <w:t xml:space="preserve"> </w:t>
      </w:r>
      <w:r>
        <w:rPr>
          <w:sz w:val="19"/>
        </w:rPr>
        <w:t>do</w:t>
      </w:r>
      <w:r>
        <w:rPr>
          <w:spacing w:val="6"/>
          <w:sz w:val="19"/>
        </w:rPr>
        <w:t xml:space="preserve"> </w:t>
      </w:r>
      <w:r>
        <w:rPr>
          <w:sz w:val="19"/>
        </w:rPr>
        <w:t>sistema</w:t>
      </w:r>
      <w:r>
        <w:rPr>
          <w:spacing w:val="6"/>
          <w:sz w:val="19"/>
        </w:rPr>
        <w:t xml:space="preserve"> </w:t>
      </w:r>
      <w:r>
        <w:rPr>
          <w:sz w:val="19"/>
        </w:rPr>
        <w:t>eletrônico</w:t>
      </w:r>
      <w:r>
        <w:rPr>
          <w:spacing w:val="6"/>
          <w:sz w:val="19"/>
        </w:rPr>
        <w:t xml:space="preserve"> </w:t>
      </w:r>
      <w:r>
        <w:rPr>
          <w:sz w:val="19"/>
        </w:rPr>
        <w:t>para</w:t>
      </w:r>
      <w:r>
        <w:rPr>
          <w:spacing w:val="6"/>
          <w:sz w:val="19"/>
        </w:rPr>
        <w:t xml:space="preserve"> </w:t>
      </w:r>
      <w:r>
        <w:rPr>
          <w:sz w:val="19"/>
        </w:rPr>
        <w:t>o</w:t>
      </w:r>
      <w:r>
        <w:rPr>
          <w:spacing w:val="6"/>
          <w:sz w:val="19"/>
        </w:rPr>
        <w:t xml:space="preserve"> </w:t>
      </w:r>
      <w:r>
        <w:rPr>
          <w:sz w:val="19"/>
        </w:rPr>
        <w:t>pregoeiro</w:t>
      </w:r>
      <w:r>
        <w:rPr>
          <w:spacing w:val="6"/>
          <w:sz w:val="19"/>
        </w:rPr>
        <w:t xml:space="preserve"> </w:t>
      </w:r>
      <w:r>
        <w:rPr>
          <w:sz w:val="19"/>
        </w:rPr>
        <w:t>persistir</w:t>
      </w:r>
      <w:r>
        <w:rPr>
          <w:spacing w:val="6"/>
          <w:sz w:val="19"/>
        </w:rPr>
        <w:t xml:space="preserve"> </w:t>
      </w:r>
      <w:r>
        <w:rPr>
          <w:sz w:val="19"/>
        </w:rPr>
        <w:t>por</w:t>
      </w:r>
      <w:r>
        <w:rPr>
          <w:spacing w:val="6"/>
          <w:sz w:val="19"/>
        </w:rPr>
        <w:t xml:space="preserve"> </w:t>
      </w:r>
      <w:r>
        <w:rPr>
          <w:sz w:val="19"/>
        </w:rPr>
        <w:t>tempo</w:t>
      </w:r>
      <w:r>
        <w:rPr>
          <w:spacing w:val="6"/>
          <w:sz w:val="19"/>
        </w:rPr>
        <w:t xml:space="preserve"> </w:t>
      </w:r>
      <w:r>
        <w:rPr>
          <w:sz w:val="19"/>
        </w:rPr>
        <w:t>superior</w:t>
      </w:r>
      <w:r>
        <w:rPr>
          <w:spacing w:val="6"/>
          <w:sz w:val="19"/>
        </w:rPr>
        <w:t xml:space="preserve"> </w:t>
      </w:r>
      <w:r>
        <w:rPr>
          <w:sz w:val="19"/>
        </w:rPr>
        <w:t>a</w:t>
      </w:r>
      <w:r>
        <w:rPr>
          <w:spacing w:val="6"/>
          <w:sz w:val="19"/>
        </w:rPr>
        <w:t xml:space="preserve"> </w:t>
      </w:r>
      <w:r>
        <w:rPr>
          <w:sz w:val="19"/>
        </w:rPr>
        <w:t>dez</w:t>
      </w:r>
      <w:r>
        <w:rPr>
          <w:spacing w:val="6"/>
          <w:sz w:val="19"/>
        </w:rPr>
        <w:t xml:space="preserve"> </w:t>
      </w:r>
      <w:r>
        <w:rPr>
          <w:sz w:val="19"/>
        </w:rPr>
        <w:t>minutos,</w:t>
      </w:r>
      <w:r>
        <w:rPr>
          <w:spacing w:val="6"/>
          <w:sz w:val="19"/>
        </w:rPr>
        <w:t xml:space="preserve"> </w:t>
      </w:r>
      <w:r>
        <w:rPr>
          <w:sz w:val="19"/>
        </w:rPr>
        <w:t>a</w:t>
      </w:r>
      <w:r>
        <w:rPr>
          <w:spacing w:val="6"/>
          <w:sz w:val="19"/>
        </w:rPr>
        <w:t xml:space="preserve"> </w:t>
      </w:r>
      <w:r>
        <w:rPr>
          <w:sz w:val="19"/>
        </w:rPr>
        <w:t>sessão</w:t>
      </w:r>
      <w:r>
        <w:rPr>
          <w:spacing w:val="6"/>
          <w:sz w:val="19"/>
        </w:rPr>
        <w:t xml:space="preserve"> </w:t>
      </w:r>
      <w:r>
        <w:rPr>
          <w:sz w:val="19"/>
        </w:rPr>
        <w:t>pública</w:t>
      </w:r>
      <w:r>
        <w:rPr>
          <w:spacing w:val="6"/>
          <w:sz w:val="19"/>
        </w:rPr>
        <w:t xml:space="preserve"> </w:t>
      </w:r>
      <w:r>
        <w:rPr>
          <w:sz w:val="19"/>
        </w:rPr>
        <w:t>será</w:t>
      </w:r>
      <w:r>
        <w:rPr>
          <w:spacing w:val="6"/>
          <w:sz w:val="19"/>
        </w:rPr>
        <w:t xml:space="preserve"> </w:t>
      </w:r>
      <w:r>
        <w:rPr>
          <w:sz w:val="19"/>
        </w:rPr>
        <w:t>suspensa</w:t>
      </w:r>
      <w:r>
        <w:rPr>
          <w:spacing w:val="6"/>
          <w:sz w:val="19"/>
        </w:rPr>
        <w:t xml:space="preserve"> </w:t>
      </w:r>
      <w:r>
        <w:rPr>
          <w:sz w:val="19"/>
        </w:rPr>
        <w:t>e</w:t>
      </w:r>
      <w:r>
        <w:rPr>
          <w:spacing w:val="6"/>
          <w:sz w:val="19"/>
        </w:rPr>
        <w:t xml:space="preserve"> </w:t>
      </w:r>
      <w:r>
        <w:rPr>
          <w:sz w:val="19"/>
        </w:rPr>
        <w:t>reiniciada</w:t>
      </w:r>
      <w:r>
        <w:rPr>
          <w:spacing w:val="6"/>
          <w:sz w:val="19"/>
        </w:rPr>
        <w:t xml:space="preserve"> </w:t>
      </w:r>
      <w:r>
        <w:rPr>
          <w:sz w:val="19"/>
        </w:rPr>
        <w:t>somente</w:t>
      </w:r>
      <w:r>
        <w:rPr>
          <w:spacing w:val="6"/>
          <w:sz w:val="19"/>
        </w:rPr>
        <w:t xml:space="preserve"> </w:t>
      </w:r>
      <w:r>
        <w:rPr>
          <w:sz w:val="19"/>
        </w:rPr>
        <w:t>após</w:t>
      </w:r>
      <w:r>
        <w:rPr>
          <w:spacing w:val="6"/>
          <w:sz w:val="19"/>
        </w:rPr>
        <w:t xml:space="preserve"> </w:t>
      </w:r>
      <w:r>
        <w:rPr>
          <w:sz w:val="19"/>
        </w:rPr>
        <w:t>decorridas</w:t>
      </w:r>
      <w:r>
        <w:rPr>
          <w:spacing w:val="6"/>
          <w:sz w:val="19"/>
        </w:rPr>
        <w:t xml:space="preserve"> </w:t>
      </w:r>
      <w:r>
        <w:rPr>
          <w:sz w:val="19"/>
        </w:rPr>
        <w:t>vinte</w:t>
      </w:r>
      <w:r>
        <w:rPr>
          <w:spacing w:val="6"/>
          <w:sz w:val="19"/>
        </w:rPr>
        <w:t xml:space="preserve"> </w:t>
      </w:r>
      <w:r>
        <w:rPr>
          <w:sz w:val="19"/>
        </w:rPr>
        <w:t>e</w:t>
      </w:r>
      <w:r>
        <w:rPr>
          <w:spacing w:val="6"/>
          <w:sz w:val="19"/>
        </w:rPr>
        <w:t xml:space="preserve"> </w:t>
      </w:r>
      <w:r>
        <w:rPr>
          <w:sz w:val="19"/>
        </w:rPr>
        <w:t>quatro</w:t>
      </w:r>
      <w:r>
        <w:rPr>
          <w:spacing w:val="6"/>
          <w:sz w:val="19"/>
        </w:rPr>
        <w:t xml:space="preserve"> </w:t>
      </w:r>
      <w:r>
        <w:rPr>
          <w:sz w:val="19"/>
        </w:rPr>
        <w:t>horas</w:t>
      </w:r>
      <w:r>
        <w:rPr>
          <w:spacing w:val="-45"/>
          <w:sz w:val="19"/>
        </w:rPr>
        <w:t xml:space="preserve"> </w:t>
      </w:r>
      <w:r>
        <w:rPr>
          <w:sz w:val="19"/>
        </w:rPr>
        <w:t>da comunicação do fato pelo Pregoeiro aos participantes, no sítio eletrônico utilizado para divulgação.</w:t>
      </w:r>
    </w:p>
    <w:p w14:paraId="53F4AA4B">
      <w:pPr>
        <w:pStyle w:val="9"/>
        <w:numPr>
          <w:ilvl w:val="1"/>
          <w:numId w:val="1"/>
        </w:numPr>
        <w:tabs>
          <w:tab w:val="left" w:pos="761"/>
        </w:tabs>
        <w:spacing w:before="91" w:after="0" w:line="240" w:lineRule="auto"/>
        <w:ind w:left="760" w:right="0" w:hanging="571"/>
        <w:jc w:val="left"/>
        <w:rPr>
          <w:sz w:val="19"/>
        </w:rPr>
      </w:pPr>
      <w:r>
        <w:rPr>
          <w:sz w:val="19"/>
        </w:rPr>
        <w:t>Caso o licitante não apresente lances, concorrerá com o valor de sua proposta.</w:t>
      </w:r>
    </w:p>
    <w:p w14:paraId="7FB5FC49">
      <w:pPr>
        <w:pStyle w:val="9"/>
        <w:numPr>
          <w:ilvl w:val="1"/>
          <w:numId w:val="1"/>
        </w:numPr>
        <w:tabs>
          <w:tab w:val="left" w:pos="842"/>
        </w:tabs>
        <w:spacing w:before="94" w:after="0" w:line="235" w:lineRule="auto"/>
        <w:ind w:left="190" w:right="188" w:firstLine="0"/>
        <w:jc w:val="both"/>
        <w:rPr>
          <w:sz w:val="19"/>
        </w:rPr>
      </w:pPr>
      <w:r>
        <w:rPr>
          <w:sz w:val="19"/>
        </w:rPr>
        <w:t>Em relação a itens não exclusivos para participação de microempresas e empresas de pequeno porte, uma vez encerrada a etapa de lances, será efetivada a verificação das microempresas e</w:t>
      </w:r>
      <w:r>
        <w:rPr>
          <w:spacing w:val="1"/>
          <w:sz w:val="19"/>
        </w:rPr>
        <w:t xml:space="preserve"> </w:t>
      </w:r>
      <w:r>
        <w:rPr>
          <w:sz w:val="19"/>
        </w:rPr>
        <w:t>empresas de pequeno porte participantes, procedendo à comparação com os valores da primeira colocada, se esta for empresa de maior porte, assim como das demais classificadas, para o fim de aplicar-</w:t>
      </w:r>
      <w:r>
        <w:rPr>
          <w:spacing w:val="1"/>
          <w:sz w:val="19"/>
        </w:rPr>
        <w:t xml:space="preserve"> </w:t>
      </w:r>
      <w:r>
        <w:rPr>
          <w:sz w:val="19"/>
        </w:rPr>
        <w:t>se o disposto nos arts. 44 e 45 da Lei Complementar nº 123, de 2006, regulamentada pelo Decreto nº 42.063, de 2009.</w:t>
      </w:r>
    </w:p>
    <w:p w14:paraId="2D219C3A">
      <w:pPr>
        <w:pStyle w:val="9"/>
        <w:numPr>
          <w:ilvl w:val="2"/>
          <w:numId w:val="11"/>
        </w:numPr>
        <w:tabs>
          <w:tab w:val="left" w:pos="787"/>
        </w:tabs>
        <w:spacing w:before="95" w:after="0" w:line="235" w:lineRule="auto"/>
        <w:ind w:left="190" w:right="188" w:firstLine="0"/>
        <w:jc w:val="both"/>
        <w:rPr>
          <w:sz w:val="19"/>
        </w:rPr>
      </w:pPr>
      <w:r>
        <w:rPr>
          <w:sz w:val="19"/>
        </w:rPr>
        <w:t>Nessas condições, as propostas de microempresas e empresas de pequeno porte que se encontrarem na faixa de até 5% (cinco por cento) acima da melhor proposta ou melhor lance serão</w:t>
      </w:r>
      <w:r>
        <w:rPr>
          <w:spacing w:val="1"/>
          <w:sz w:val="19"/>
        </w:rPr>
        <w:t xml:space="preserve"> </w:t>
      </w:r>
      <w:r>
        <w:rPr>
          <w:sz w:val="19"/>
        </w:rPr>
        <w:t>consideradas empatadas com a primeira colocada.</w:t>
      </w:r>
    </w:p>
    <w:p w14:paraId="08012B5A">
      <w:pPr>
        <w:pStyle w:val="9"/>
        <w:numPr>
          <w:ilvl w:val="2"/>
          <w:numId w:val="11"/>
        </w:numPr>
        <w:tabs>
          <w:tab w:val="left" w:pos="761"/>
        </w:tabs>
        <w:spacing w:before="94" w:after="0" w:line="235" w:lineRule="auto"/>
        <w:ind w:left="190" w:right="188" w:firstLine="0"/>
        <w:jc w:val="both"/>
        <w:rPr>
          <w:sz w:val="19"/>
        </w:rPr>
      </w:pPr>
      <w:r>
        <w:rPr>
          <w:sz w:val="19"/>
        </w:rPr>
        <w:t>A melhor classificada nos termos do subitem anterior terá o direito de encaminhar uma última oferta para desempate, obrigatoriamente em valor inferior ao da primeira colocada, no prazo de 5</w:t>
      </w:r>
      <w:r>
        <w:rPr>
          <w:spacing w:val="1"/>
          <w:sz w:val="19"/>
        </w:rPr>
        <w:t xml:space="preserve"> </w:t>
      </w:r>
      <w:r>
        <w:rPr>
          <w:sz w:val="19"/>
        </w:rPr>
        <w:t>(cinco) minutos controlados pelo sistema, contados após a comunicação automática para tanto.</w:t>
      </w:r>
    </w:p>
    <w:p w14:paraId="683A0B74">
      <w:pPr>
        <w:pStyle w:val="9"/>
        <w:numPr>
          <w:ilvl w:val="2"/>
          <w:numId w:val="11"/>
        </w:numPr>
        <w:tabs>
          <w:tab w:val="left" w:pos="775"/>
        </w:tabs>
        <w:spacing w:before="95" w:after="0" w:line="235" w:lineRule="auto"/>
        <w:ind w:left="190" w:right="188" w:firstLine="0"/>
        <w:jc w:val="both"/>
        <w:rPr>
          <w:sz w:val="19"/>
        </w:rPr>
      </w:pPr>
      <w:r>
        <w:rPr>
          <w:sz w:val="19"/>
        </w:rPr>
        <w:t>Caso a microempresa ou a empresa de pequeno porte melhor classificada desista ou não se manifeste no prazo estabelecido, serão convocadas as demais licitantes microempresa e empresa de</w:t>
      </w:r>
      <w:r>
        <w:rPr>
          <w:spacing w:val="1"/>
          <w:sz w:val="19"/>
        </w:rPr>
        <w:t xml:space="preserve"> </w:t>
      </w:r>
      <w:r>
        <w:rPr>
          <w:sz w:val="19"/>
        </w:rPr>
        <w:t>pequeno</w:t>
      </w:r>
      <w:r>
        <w:rPr>
          <w:spacing w:val="-1"/>
          <w:sz w:val="19"/>
        </w:rPr>
        <w:t xml:space="preserve"> </w:t>
      </w:r>
      <w:r>
        <w:rPr>
          <w:sz w:val="19"/>
        </w:rPr>
        <w:t>porte que se encontrem naquele</w:t>
      </w:r>
      <w:r>
        <w:rPr>
          <w:spacing w:val="-1"/>
          <w:sz w:val="19"/>
        </w:rPr>
        <w:t xml:space="preserve"> </w:t>
      </w:r>
      <w:r>
        <w:rPr>
          <w:sz w:val="19"/>
        </w:rPr>
        <w:t>intervalo de 5% (cinco por cento),</w:t>
      </w:r>
      <w:r>
        <w:rPr>
          <w:spacing w:val="-1"/>
          <w:sz w:val="19"/>
        </w:rPr>
        <w:t xml:space="preserve"> </w:t>
      </w:r>
      <w:r>
        <w:rPr>
          <w:sz w:val="19"/>
        </w:rPr>
        <w:t>na ordem de classificação, para o</w:t>
      </w:r>
      <w:r>
        <w:rPr>
          <w:spacing w:val="-1"/>
          <w:sz w:val="19"/>
        </w:rPr>
        <w:t xml:space="preserve"> </w:t>
      </w:r>
      <w:r>
        <w:rPr>
          <w:sz w:val="19"/>
        </w:rPr>
        <w:t>exercício do mesmo direito, no prazo</w:t>
      </w:r>
      <w:r>
        <w:rPr>
          <w:spacing w:val="-1"/>
          <w:sz w:val="19"/>
        </w:rPr>
        <w:t xml:space="preserve"> </w:t>
      </w:r>
      <w:r>
        <w:rPr>
          <w:sz w:val="19"/>
        </w:rPr>
        <w:t>estabelecido no subitem anterior.</w:t>
      </w:r>
    </w:p>
    <w:p w14:paraId="25846BDF">
      <w:pPr>
        <w:pStyle w:val="9"/>
        <w:numPr>
          <w:ilvl w:val="2"/>
          <w:numId w:val="11"/>
        </w:numPr>
        <w:tabs>
          <w:tab w:val="left" w:pos="768"/>
        </w:tabs>
        <w:spacing w:before="94" w:after="0" w:line="235" w:lineRule="auto"/>
        <w:ind w:left="190" w:right="188" w:firstLine="0"/>
        <w:jc w:val="both"/>
        <w:rPr>
          <w:sz w:val="19"/>
        </w:rPr>
      </w:pPr>
      <w:r>
        <w:rPr>
          <w:sz w:val="19"/>
        </w:rPr>
        <w:t>No caso de equivalência dos valores apresentados pelas microempresas e empresas de pequeno porte que se encontrem nos intervalos estabelecidos nos subitens anteriores, o sistema identificará</w:t>
      </w:r>
      <w:r>
        <w:rPr>
          <w:spacing w:val="1"/>
          <w:sz w:val="19"/>
        </w:rPr>
        <w:t xml:space="preserve"> </w:t>
      </w:r>
      <w:r>
        <w:rPr>
          <w:sz w:val="19"/>
        </w:rPr>
        <w:t>aquela que primeiro inseriu sua proposta, de modo a possibilitar que esta usufrua da prerrogativa de apresentar oferta inferior à melhor classificada.</w:t>
      </w:r>
    </w:p>
    <w:p w14:paraId="70FD5276">
      <w:pPr>
        <w:pStyle w:val="9"/>
        <w:numPr>
          <w:ilvl w:val="1"/>
          <w:numId w:val="1"/>
        </w:numPr>
        <w:tabs>
          <w:tab w:val="left" w:pos="761"/>
        </w:tabs>
        <w:spacing w:before="91" w:after="0" w:line="240" w:lineRule="auto"/>
        <w:ind w:left="760" w:right="0" w:hanging="571"/>
        <w:jc w:val="left"/>
        <w:rPr>
          <w:sz w:val="19"/>
        </w:rPr>
      </w:pPr>
      <w:r>
        <w:rPr>
          <w:sz w:val="19"/>
        </w:rPr>
        <w:t>Só poderá haver empate entre propostas iguais (não seguidas de lances), ou entre lances finais da fase fechada do modo de disputa aberto e fechado.</w:t>
      </w:r>
    </w:p>
    <w:p w14:paraId="6F7069DE">
      <w:pPr>
        <w:pStyle w:val="9"/>
        <w:numPr>
          <w:ilvl w:val="2"/>
          <w:numId w:val="12"/>
        </w:numPr>
        <w:tabs>
          <w:tab w:val="left" w:pos="761"/>
        </w:tabs>
        <w:spacing w:before="91" w:after="0" w:line="240" w:lineRule="auto"/>
        <w:ind w:left="760" w:right="0" w:hanging="571"/>
        <w:jc w:val="left"/>
        <w:rPr>
          <w:sz w:val="19"/>
        </w:rPr>
      </w:pPr>
      <w:r>
        <w:rPr>
          <w:sz w:val="19"/>
        </w:rPr>
        <w:t>Havendo eventual empate entre propostas ou lances, o critério de desempate será aquele previsto no art. 60 da Lei nº 14.133, de 2021, nesta ordem:</w:t>
      </w:r>
    </w:p>
    <w:p w14:paraId="1AE3FB1A">
      <w:pPr>
        <w:pStyle w:val="9"/>
        <w:numPr>
          <w:ilvl w:val="3"/>
          <w:numId w:val="12"/>
        </w:numPr>
        <w:tabs>
          <w:tab w:val="left" w:pos="951"/>
        </w:tabs>
        <w:spacing w:before="90" w:after="0" w:line="240" w:lineRule="auto"/>
        <w:ind w:left="950" w:right="0" w:hanging="761"/>
        <w:jc w:val="left"/>
        <w:rPr>
          <w:sz w:val="19"/>
        </w:rPr>
      </w:pPr>
      <w:r>
        <w:rPr>
          <w:sz w:val="19"/>
        </w:rPr>
        <w:t>disputa final, hipótese em que os licitantes empatados poderão apresentar nova proposta em ato contínuo à classificação;</w:t>
      </w:r>
    </w:p>
    <w:p w14:paraId="1E169882">
      <w:pPr>
        <w:pStyle w:val="9"/>
        <w:numPr>
          <w:ilvl w:val="3"/>
          <w:numId w:val="12"/>
        </w:numPr>
        <w:tabs>
          <w:tab w:val="left" w:pos="960"/>
        </w:tabs>
        <w:spacing w:before="94" w:after="0" w:line="235" w:lineRule="auto"/>
        <w:ind w:left="190" w:right="188" w:firstLine="0"/>
        <w:jc w:val="left"/>
        <w:rPr>
          <w:sz w:val="19"/>
        </w:rPr>
      </w:pPr>
      <w:r>
        <w:rPr>
          <w:sz w:val="19"/>
        </w:rPr>
        <w:t>avaliação</w:t>
      </w:r>
      <w:r>
        <w:rPr>
          <w:spacing w:val="4"/>
          <w:sz w:val="19"/>
        </w:rPr>
        <w:t xml:space="preserve"> </w:t>
      </w:r>
      <w:r>
        <w:rPr>
          <w:sz w:val="19"/>
        </w:rPr>
        <w:t>do</w:t>
      </w:r>
      <w:r>
        <w:rPr>
          <w:spacing w:val="4"/>
          <w:sz w:val="19"/>
        </w:rPr>
        <w:t xml:space="preserve"> </w:t>
      </w:r>
      <w:r>
        <w:rPr>
          <w:sz w:val="19"/>
        </w:rPr>
        <w:t>desempenho</w:t>
      </w:r>
      <w:r>
        <w:rPr>
          <w:spacing w:val="4"/>
          <w:sz w:val="19"/>
        </w:rPr>
        <w:t xml:space="preserve"> </w:t>
      </w:r>
      <w:r>
        <w:rPr>
          <w:sz w:val="19"/>
        </w:rPr>
        <w:t>contratual</w:t>
      </w:r>
      <w:r>
        <w:rPr>
          <w:spacing w:val="4"/>
          <w:sz w:val="19"/>
        </w:rPr>
        <w:t xml:space="preserve"> </w:t>
      </w:r>
      <w:r>
        <w:rPr>
          <w:sz w:val="19"/>
        </w:rPr>
        <w:t>prévio</w:t>
      </w:r>
      <w:r>
        <w:rPr>
          <w:spacing w:val="4"/>
          <w:sz w:val="19"/>
        </w:rPr>
        <w:t xml:space="preserve"> </w:t>
      </w:r>
      <w:r>
        <w:rPr>
          <w:sz w:val="19"/>
        </w:rPr>
        <w:t>dos</w:t>
      </w:r>
      <w:r>
        <w:rPr>
          <w:spacing w:val="4"/>
          <w:sz w:val="19"/>
        </w:rPr>
        <w:t xml:space="preserve"> </w:t>
      </w:r>
      <w:r>
        <w:rPr>
          <w:sz w:val="19"/>
        </w:rPr>
        <w:t>licitantes,</w:t>
      </w:r>
      <w:r>
        <w:rPr>
          <w:spacing w:val="4"/>
          <w:sz w:val="19"/>
        </w:rPr>
        <w:t xml:space="preserve"> </w:t>
      </w:r>
      <w:r>
        <w:rPr>
          <w:sz w:val="19"/>
        </w:rPr>
        <w:t>para</w:t>
      </w:r>
      <w:r>
        <w:rPr>
          <w:spacing w:val="4"/>
          <w:sz w:val="19"/>
        </w:rPr>
        <w:t xml:space="preserve"> </w:t>
      </w:r>
      <w:r>
        <w:rPr>
          <w:sz w:val="19"/>
        </w:rPr>
        <w:t>a</w:t>
      </w:r>
      <w:r>
        <w:rPr>
          <w:spacing w:val="4"/>
          <w:sz w:val="19"/>
        </w:rPr>
        <w:t xml:space="preserve"> </w:t>
      </w:r>
      <w:r>
        <w:rPr>
          <w:sz w:val="19"/>
        </w:rPr>
        <w:t>qual</w:t>
      </w:r>
      <w:r>
        <w:rPr>
          <w:spacing w:val="4"/>
          <w:sz w:val="19"/>
        </w:rPr>
        <w:t xml:space="preserve"> </w:t>
      </w:r>
      <w:r>
        <w:rPr>
          <w:sz w:val="19"/>
        </w:rPr>
        <w:t>deverão</w:t>
      </w:r>
      <w:r>
        <w:rPr>
          <w:spacing w:val="4"/>
          <w:sz w:val="19"/>
        </w:rPr>
        <w:t xml:space="preserve"> </w:t>
      </w:r>
      <w:r>
        <w:rPr>
          <w:sz w:val="19"/>
        </w:rPr>
        <w:t>preferencialmente</w:t>
      </w:r>
      <w:r>
        <w:rPr>
          <w:spacing w:val="4"/>
          <w:sz w:val="19"/>
        </w:rPr>
        <w:t xml:space="preserve"> </w:t>
      </w:r>
      <w:r>
        <w:rPr>
          <w:sz w:val="19"/>
        </w:rPr>
        <w:t>ser</w:t>
      </w:r>
      <w:r>
        <w:rPr>
          <w:spacing w:val="4"/>
          <w:sz w:val="19"/>
        </w:rPr>
        <w:t xml:space="preserve"> </w:t>
      </w:r>
      <w:r>
        <w:rPr>
          <w:sz w:val="19"/>
        </w:rPr>
        <w:t>utilizados</w:t>
      </w:r>
      <w:r>
        <w:rPr>
          <w:spacing w:val="4"/>
          <w:sz w:val="19"/>
        </w:rPr>
        <w:t xml:space="preserve"> </w:t>
      </w:r>
      <w:r>
        <w:rPr>
          <w:sz w:val="19"/>
        </w:rPr>
        <w:t>registros</w:t>
      </w:r>
      <w:r>
        <w:rPr>
          <w:spacing w:val="4"/>
          <w:sz w:val="19"/>
        </w:rPr>
        <w:t xml:space="preserve"> </w:t>
      </w:r>
      <w:r>
        <w:rPr>
          <w:sz w:val="19"/>
        </w:rPr>
        <w:t>cadastrais</w:t>
      </w:r>
      <w:r>
        <w:rPr>
          <w:spacing w:val="4"/>
          <w:sz w:val="19"/>
        </w:rPr>
        <w:t xml:space="preserve"> </w:t>
      </w:r>
      <w:r>
        <w:rPr>
          <w:sz w:val="19"/>
        </w:rPr>
        <w:t>para</w:t>
      </w:r>
      <w:r>
        <w:rPr>
          <w:spacing w:val="4"/>
          <w:sz w:val="19"/>
        </w:rPr>
        <w:t xml:space="preserve"> </w:t>
      </w:r>
      <w:r>
        <w:rPr>
          <w:sz w:val="19"/>
        </w:rPr>
        <w:t>efeito</w:t>
      </w:r>
      <w:r>
        <w:rPr>
          <w:spacing w:val="4"/>
          <w:sz w:val="19"/>
        </w:rPr>
        <w:t xml:space="preserve"> </w:t>
      </w:r>
      <w:r>
        <w:rPr>
          <w:sz w:val="19"/>
        </w:rPr>
        <w:t>de</w:t>
      </w:r>
      <w:r>
        <w:rPr>
          <w:spacing w:val="4"/>
          <w:sz w:val="19"/>
        </w:rPr>
        <w:t xml:space="preserve"> </w:t>
      </w:r>
      <w:r>
        <w:rPr>
          <w:sz w:val="19"/>
        </w:rPr>
        <w:t>atesto</w:t>
      </w:r>
      <w:r>
        <w:rPr>
          <w:spacing w:val="4"/>
          <w:sz w:val="19"/>
        </w:rPr>
        <w:t xml:space="preserve"> </w:t>
      </w:r>
      <w:r>
        <w:rPr>
          <w:sz w:val="19"/>
        </w:rPr>
        <w:t>de</w:t>
      </w:r>
      <w:r>
        <w:rPr>
          <w:spacing w:val="4"/>
          <w:sz w:val="19"/>
        </w:rPr>
        <w:t xml:space="preserve"> </w:t>
      </w:r>
      <w:r>
        <w:rPr>
          <w:sz w:val="19"/>
        </w:rPr>
        <w:t>cumprimento</w:t>
      </w:r>
      <w:r>
        <w:rPr>
          <w:spacing w:val="4"/>
          <w:sz w:val="19"/>
        </w:rPr>
        <w:t xml:space="preserve"> </w:t>
      </w:r>
      <w:r>
        <w:rPr>
          <w:sz w:val="19"/>
        </w:rPr>
        <w:t>de</w:t>
      </w:r>
      <w:r>
        <w:rPr>
          <w:spacing w:val="4"/>
          <w:sz w:val="19"/>
        </w:rPr>
        <w:t xml:space="preserve"> </w:t>
      </w:r>
      <w:r>
        <w:rPr>
          <w:sz w:val="19"/>
        </w:rPr>
        <w:t>obrigações</w:t>
      </w:r>
      <w:r>
        <w:rPr>
          <w:spacing w:val="4"/>
          <w:sz w:val="19"/>
        </w:rPr>
        <w:t xml:space="preserve"> </w:t>
      </w:r>
      <w:r>
        <w:rPr>
          <w:sz w:val="19"/>
        </w:rPr>
        <w:t>previstos</w:t>
      </w:r>
      <w:r>
        <w:rPr>
          <w:spacing w:val="-45"/>
          <w:sz w:val="19"/>
        </w:rPr>
        <w:t xml:space="preserve"> </w:t>
      </w:r>
      <w:r>
        <w:rPr>
          <w:sz w:val="19"/>
        </w:rPr>
        <w:t>na Lei;</w:t>
      </w:r>
    </w:p>
    <w:p w14:paraId="13A10A5D">
      <w:pPr>
        <w:pStyle w:val="9"/>
        <w:numPr>
          <w:ilvl w:val="3"/>
          <w:numId w:val="12"/>
        </w:numPr>
        <w:tabs>
          <w:tab w:val="left" w:pos="951"/>
        </w:tabs>
        <w:spacing w:before="92" w:after="0" w:line="240" w:lineRule="auto"/>
        <w:ind w:left="950" w:right="0" w:hanging="761"/>
        <w:jc w:val="left"/>
        <w:rPr>
          <w:sz w:val="19"/>
        </w:rPr>
      </w:pPr>
      <w:r>
        <w:rPr>
          <w:sz w:val="19"/>
        </w:rPr>
        <w:t>desenvolvimento pelo licitante de ações de equidade entre homens e mulheres no ambiente de trabalho, conforme regulamento;</w:t>
      </w:r>
    </w:p>
    <w:p w14:paraId="15AEE559">
      <w:pPr>
        <w:pStyle w:val="9"/>
        <w:numPr>
          <w:ilvl w:val="3"/>
          <w:numId w:val="12"/>
        </w:numPr>
        <w:tabs>
          <w:tab w:val="left" w:pos="951"/>
        </w:tabs>
        <w:spacing w:before="90" w:after="0" w:line="240" w:lineRule="auto"/>
        <w:ind w:left="950" w:right="0" w:hanging="761"/>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 órgãos</w:t>
      </w:r>
      <w:r>
        <w:rPr>
          <w:spacing w:val="-1"/>
          <w:sz w:val="19"/>
        </w:rPr>
        <w:t xml:space="preserve"> </w:t>
      </w:r>
      <w:r>
        <w:rPr>
          <w:sz w:val="19"/>
        </w:rPr>
        <w:t>de controle.</w:t>
      </w:r>
    </w:p>
    <w:p w14:paraId="18D3CF68">
      <w:pPr>
        <w:pStyle w:val="9"/>
        <w:numPr>
          <w:ilvl w:val="2"/>
          <w:numId w:val="12"/>
        </w:numPr>
        <w:tabs>
          <w:tab w:val="left" w:pos="761"/>
        </w:tabs>
        <w:spacing w:before="91" w:after="0" w:line="240" w:lineRule="auto"/>
        <w:ind w:left="760" w:right="0" w:hanging="571"/>
        <w:jc w:val="left"/>
        <w:rPr>
          <w:sz w:val="19"/>
        </w:rPr>
      </w:pPr>
      <w:r>
        <w:rPr>
          <w:sz w:val="19"/>
        </w:rPr>
        <w:t>Persistindo o empate, será assegurada preferência, sucessivamente, aos bens e serviços produzidos ou prestados por:</w:t>
      </w:r>
    </w:p>
    <w:p w14:paraId="45E29458">
      <w:pPr>
        <w:pStyle w:val="9"/>
        <w:numPr>
          <w:ilvl w:val="3"/>
          <w:numId w:val="12"/>
        </w:numPr>
        <w:tabs>
          <w:tab w:val="left" w:pos="954"/>
        </w:tabs>
        <w:spacing w:before="94" w:after="0" w:line="235" w:lineRule="auto"/>
        <w:ind w:left="190" w:right="188" w:firstLine="0"/>
        <w:jc w:val="left"/>
        <w:rPr>
          <w:sz w:val="19"/>
        </w:rPr>
      </w:pPr>
      <w:r>
        <w:rPr>
          <w:sz w:val="19"/>
        </w:rPr>
        <w:t>empresas estabelecidas</w:t>
      </w:r>
      <w:r>
        <w:rPr>
          <w:spacing w:val="1"/>
          <w:sz w:val="19"/>
        </w:rPr>
        <w:t xml:space="preserve"> </w:t>
      </w:r>
      <w:r>
        <w:rPr>
          <w:sz w:val="19"/>
        </w:rPr>
        <w:t>no</w:t>
      </w:r>
      <w:r>
        <w:rPr>
          <w:spacing w:val="1"/>
          <w:sz w:val="19"/>
        </w:rPr>
        <w:t xml:space="preserve"> </w:t>
      </w:r>
      <w:r>
        <w:rPr>
          <w:sz w:val="19"/>
        </w:rPr>
        <w:t>território do</w:t>
      </w:r>
      <w:r>
        <w:rPr>
          <w:spacing w:val="1"/>
          <w:sz w:val="19"/>
        </w:rPr>
        <w:t xml:space="preserve"> </w:t>
      </w:r>
      <w:r>
        <w:rPr>
          <w:sz w:val="19"/>
        </w:rPr>
        <w:t>Estado</w:t>
      </w:r>
      <w:r>
        <w:rPr>
          <w:spacing w:val="1"/>
          <w:sz w:val="19"/>
        </w:rPr>
        <w:t xml:space="preserve"> </w:t>
      </w:r>
      <w:r>
        <w:rPr>
          <w:sz w:val="19"/>
        </w:rPr>
        <w:t>ou</w:t>
      </w:r>
      <w:r>
        <w:rPr>
          <w:spacing w:val="1"/>
          <w:sz w:val="19"/>
        </w:rPr>
        <w:t xml:space="preserve"> </w:t>
      </w:r>
      <w:r>
        <w:rPr>
          <w:sz w:val="19"/>
        </w:rPr>
        <w:t>do Distrito</w:t>
      </w:r>
      <w:r>
        <w:rPr>
          <w:spacing w:val="1"/>
          <w:sz w:val="19"/>
        </w:rPr>
        <w:t xml:space="preserve"> </w:t>
      </w:r>
      <w:r>
        <w:rPr>
          <w:sz w:val="19"/>
        </w:rPr>
        <w:t>Federal</w:t>
      </w:r>
      <w:r>
        <w:rPr>
          <w:spacing w:val="1"/>
          <w:sz w:val="19"/>
        </w:rPr>
        <w:t xml:space="preserve"> </w:t>
      </w:r>
      <w:r>
        <w:rPr>
          <w:sz w:val="19"/>
        </w:rPr>
        <w:t>do órgão</w:t>
      </w:r>
      <w:r>
        <w:rPr>
          <w:spacing w:val="1"/>
          <w:sz w:val="19"/>
        </w:rPr>
        <w:t xml:space="preserve"> </w:t>
      </w:r>
      <w:r>
        <w:rPr>
          <w:sz w:val="19"/>
        </w:rPr>
        <w:t>ou</w:t>
      </w:r>
      <w:r>
        <w:rPr>
          <w:spacing w:val="1"/>
          <w:sz w:val="19"/>
        </w:rPr>
        <w:t xml:space="preserve"> </w:t>
      </w:r>
      <w:r>
        <w:rPr>
          <w:sz w:val="19"/>
        </w:rPr>
        <w:t>entidade</w:t>
      </w:r>
      <w:r>
        <w:rPr>
          <w:spacing w:val="1"/>
          <w:sz w:val="19"/>
        </w:rPr>
        <w:t xml:space="preserve"> </w:t>
      </w:r>
      <w:r>
        <w:rPr>
          <w:sz w:val="19"/>
        </w:rPr>
        <w:t>da</w:t>
      </w:r>
      <w:r>
        <w:rPr>
          <w:spacing w:val="-11"/>
          <w:sz w:val="19"/>
        </w:rPr>
        <w:t xml:space="preserve"> </w:t>
      </w:r>
      <w:r>
        <w:rPr>
          <w:sz w:val="19"/>
        </w:rPr>
        <w:t>Administração</w:t>
      </w:r>
      <w:r>
        <w:rPr>
          <w:spacing w:val="1"/>
          <w:sz w:val="19"/>
        </w:rPr>
        <w:t xml:space="preserve"> </w:t>
      </w:r>
      <w:r>
        <w:rPr>
          <w:sz w:val="19"/>
        </w:rPr>
        <w:t>Pública</w:t>
      </w:r>
      <w:r>
        <w:rPr>
          <w:spacing w:val="1"/>
          <w:sz w:val="19"/>
        </w:rPr>
        <w:t xml:space="preserve"> </w:t>
      </w:r>
      <w:r>
        <w:rPr>
          <w:sz w:val="19"/>
        </w:rPr>
        <w:t>estadual</w:t>
      </w:r>
      <w:r>
        <w:rPr>
          <w:spacing w:val="1"/>
          <w:sz w:val="19"/>
        </w:rPr>
        <w:t xml:space="preserve"> </w:t>
      </w:r>
      <w:r>
        <w:rPr>
          <w:sz w:val="19"/>
        </w:rPr>
        <w:t>ou distrital</w:t>
      </w:r>
      <w:r>
        <w:rPr>
          <w:spacing w:val="1"/>
          <w:sz w:val="19"/>
        </w:rPr>
        <w:t xml:space="preserve"> </w:t>
      </w:r>
      <w:r>
        <w:rPr>
          <w:sz w:val="19"/>
        </w:rPr>
        <w:t>licitante</w:t>
      </w:r>
      <w:r>
        <w:rPr>
          <w:spacing w:val="1"/>
          <w:sz w:val="19"/>
        </w:rPr>
        <w:t xml:space="preserve"> </w:t>
      </w:r>
      <w:r>
        <w:rPr>
          <w:sz w:val="19"/>
        </w:rPr>
        <w:t>ou,</w:t>
      </w:r>
      <w:r>
        <w:rPr>
          <w:spacing w:val="1"/>
          <w:sz w:val="19"/>
        </w:rPr>
        <w:t xml:space="preserve"> </w:t>
      </w:r>
      <w:r>
        <w:rPr>
          <w:sz w:val="19"/>
        </w:rPr>
        <w:t>no caso</w:t>
      </w:r>
      <w:r>
        <w:rPr>
          <w:spacing w:val="1"/>
          <w:sz w:val="19"/>
        </w:rPr>
        <w:t xml:space="preserve"> </w:t>
      </w:r>
      <w:r>
        <w:rPr>
          <w:sz w:val="19"/>
        </w:rPr>
        <w:t>de</w:t>
      </w:r>
      <w:r>
        <w:rPr>
          <w:spacing w:val="1"/>
          <w:sz w:val="19"/>
        </w:rPr>
        <w:t xml:space="preserve"> </w:t>
      </w:r>
      <w:r>
        <w:rPr>
          <w:sz w:val="19"/>
        </w:rPr>
        <w:t>licitação realizada</w:t>
      </w:r>
      <w:r>
        <w:rPr>
          <w:spacing w:val="1"/>
          <w:sz w:val="19"/>
        </w:rPr>
        <w:t xml:space="preserve"> </w:t>
      </w:r>
      <w:r>
        <w:rPr>
          <w:sz w:val="19"/>
        </w:rPr>
        <w:t>por</w:t>
      </w:r>
      <w:r>
        <w:rPr>
          <w:spacing w:val="1"/>
          <w:sz w:val="19"/>
        </w:rPr>
        <w:t xml:space="preserve"> </w:t>
      </w:r>
      <w:r>
        <w:rPr>
          <w:sz w:val="19"/>
        </w:rPr>
        <w:t>órgão</w:t>
      </w:r>
      <w:r>
        <w:rPr>
          <w:spacing w:val="1"/>
          <w:sz w:val="19"/>
        </w:rPr>
        <w:t xml:space="preserve"> </w:t>
      </w:r>
      <w:r>
        <w:rPr>
          <w:sz w:val="19"/>
        </w:rPr>
        <w:t>ou</w:t>
      </w:r>
      <w:r>
        <w:rPr>
          <w:spacing w:val="-45"/>
          <w:sz w:val="19"/>
        </w:rPr>
        <w:t xml:space="preserve"> </w:t>
      </w:r>
      <w:r>
        <w:rPr>
          <w:sz w:val="19"/>
        </w:rPr>
        <w:t>entidade de Município, no território do Estado em que este se localize;</w:t>
      </w:r>
    </w:p>
    <w:p w14:paraId="4E873B42">
      <w:pPr>
        <w:pStyle w:val="9"/>
        <w:numPr>
          <w:ilvl w:val="3"/>
          <w:numId w:val="12"/>
        </w:numPr>
        <w:tabs>
          <w:tab w:val="left" w:pos="951"/>
        </w:tabs>
        <w:spacing w:before="91" w:after="0" w:line="240" w:lineRule="auto"/>
        <w:ind w:left="950" w:right="0" w:hanging="761"/>
        <w:jc w:val="left"/>
        <w:rPr>
          <w:sz w:val="19"/>
        </w:rPr>
      </w:pPr>
      <w:r>
        <w:rPr>
          <w:sz w:val="19"/>
        </w:rPr>
        <w:t>empresas brasileiras;</w:t>
      </w:r>
    </w:p>
    <w:p w14:paraId="12395C12">
      <w:pPr>
        <w:pStyle w:val="9"/>
        <w:numPr>
          <w:ilvl w:val="3"/>
          <w:numId w:val="12"/>
        </w:numPr>
        <w:tabs>
          <w:tab w:val="left" w:pos="951"/>
        </w:tabs>
        <w:spacing w:before="90" w:after="0" w:line="240" w:lineRule="auto"/>
        <w:ind w:left="950" w:right="0" w:hanging="761"/>
        <w:jc w:val="left"/>
        <w:rPr>
          <w:sz w:val="19"/>
        </w:rPr>
      </w:pPr>
      <w:r>
        <w:rPr>
          <w:sz w:val="19"/>
        </w:rPr>
        <w:t>empresas que invistam em pesquisa e no desenvolvimento de tecnologia no País;</w:t>
      </w:r>
    </w:p>
    <w:p w14:paraId="2182CC17">
      <w:pPr>
        <w:pStyle w:val="9"/>
        <w:numPr>
          <w:ilvl w:val="3"/>
          <w:numId w:val="12"/>
        </w:numPr>
        <w:tabs>
          <w:tab w:val="left" w:pos="951"/>
        </w:tabs>
        <w:spacing w:before="91" w:after="0" w:line="240" w:lineRule="auto"/>
        <w:ind w:left="950" w:right="0" w:hanging="761"/>
        <w:jc w:val="left"/>
        <w:rPr>
          <w:sz w:val="19"/>
        </w:rPr>
      </w:pPr>
      <w:r>
        <w:rPr>
          <w:sz w:val="19"/>
        </w:rPr>
        <w:t>empresas que comprovem a prática de mitigação, nos termos da Lei nº 12.187, de 29 de dezembro de 2009.</w:t>
      </w:r>
    </w:p>
    <w:p w14:paraId="322C36B5">
      <w:pPr>
        <w:pStyle w:val="9"/>
        <w:numPr>
          <w:ilvl w:val="1"/>
          <w:numId w:val="1"/>
        </w:numPr>
        <w:tabs>
          <w:tab w:val="left" w:pos="789"/>
          <w:tab w:val="left" w:pos="790"/>
        </w:tabs>
        <w:spacing w:before="94" w:after="0" w:line="235" w:lineRule="auto"/>
        <w:ind w:left="190" w:right="188" w:firstLine="0"/>
        <w:jc w:val="left"/>
        <w:rPr>
          <w:sz w:val="19"/>
        </w:rPr>
      </w:pPr>
      <w:r>
        <w:rPr>
          <w:sz w:val="19"/>
        </w:rPr>
        <w:t>Encerrada</w:t>
      </w:r>
      <w:r>
        <w:rPr>
          <w:spacing w:val="7"/>
          <w:sz w:val="19"/>
        </w:rPr>
        <w:t xml:space="preserve"> </w:t>
      </w:r>
      <w:r>
        <w:rPr>
          <w:sz w:val="19"/>
        </w:rPr>
        <w:t>a</w:t>
      </w:r>
      <w:r>
        <w:rPr>
          <w:spacing w:val="7"/>
          <w:sz w:val="19"/>
        </w:rPr>
        <w:t xml:space="preserve"> </w:t>
      </w:r>
      <w:r>
        <w:rPr>
          <w:sz w:val="19"/>
        </w:rPr>
        <w:t>etapa</w:t>
      </w:r>
      <w:r>
        <w:rPr>
          <w:spacing w:val="7"/>
          <w:sz w:val="19"/>
        </w:rPr>
        <w:t xml:space="preserve"> </w:t>
      </w:r>
      <w:r>
        <w:rPr>
          <w:sz w:val="19"/>
        </w:rPr>
        <w:t>de</w:t>
      </w:r>
      <w:r>
        <w:rPr>
          <w:spacing w:val="7"/>
          <w:sz w:val="19"/>
        </w:rPr>
        <w:t xml:space="preserve"> </w:t>
      </w:r>
      <w:r>
        <w:rPr>
          <w:sz w:val="19"/>
        </w:rPr>
        <w:t>envio</w:t>
      </w:r>
      <w:r>
        <w:rPr>
          <w:spacing w:val="7"/>
          <w:sz w:val="19"/>
        </w:rPr>
        <w:t xml:space="preserve"> </w:t>
      </w:r>
      <w:r>
        <w:rPr>
          <w:sz w:val="19"/>
        </w:rPr>
        <w:t>de</w:t>
      </w:r>
      <w:r>
        <w:rPr>
          <w:spacing w:val="7"/>
          <w:sz w:val="19"/>
        </w:rPr>
        <w:t xml:space="preserve"> </w:t>
      </w:r>
      <w:r>
        <w:rPr>
          <w:sz w:val="19"/>
        </w:rPr>
        <w:t>lances</w:t>
      </w:r>
      <w:r>
        <w:rPr>
          <w:spacing w:val="7"/>
          <w:sz w:val="19"/>
        </w:rPr>
        <w:t xml:space="preserve"> </w:t>
      </w:r>
      <w:r>
        <w:rPr>
          <w:sz w:val="19"/>
        </w:rPr>
        <w:t>da</w:t>
      </w:r>
      <w:r>
        <w:rPr>
          <w:spacing w:val="7"/>
          <w:sz w:val="19"/>
        </w:rPr>
        <w:t xml:space="preserve"> </w:t>
      </w:r>
      <w:r>
        <w:rPr>
          <w:sz w:val="19"/>
        </w:rPr>
        <w:t>sessão</w:t>
      </w:r>
      <w:r>
        <w:rPr>
          <w:spacing w:val="7"/>
          <w:sz w:val="19"/>
        </w:rPr>
        <w:t xml:space="preserve"> </w:t>
      </w:r>
      <w:r>
        <w:rPr>
          <w:sz w:val="19"/>
        </w:rPr>
        <w:t>pública,</w:t>
      </w:r>
      <w:r>
        <w:rPr>
          <w:spacing w:val="7"/>
          <w:sz w:val="19"/>
        </w:rPr>
        <w:t xml:space="preserve"> </w:t>
      </w:r>
      <w:r>
        <w:rPr>
          <w:sz w:val="19"/>
        </w:rPr>
        <w:t>na</w:t>
      </w:r>
      <w:r>
        <w:rPr>
          <w:spacing w:val="7"/>
          <w:sz w:val="19"/>
        </w:rPr>
        <w:t xml:space="preserve"> </w:t>
      </w:r>
      <w:r>
        <w:rPr>
          <w:sz w:val="19"/>
        </w:rPr>
        <w:t>hipótese</w:t>
      </w:r>
      <w:r>
        <w:rPr>
          <w:spacing w:val="7"/>
          <w:sz w:val="19"/>
        </w:rPr>
        <w:t xml:space="preserve"> </w:t>
      </w:r>
      <w:r>
        <w:rPr>
          <w:sz w:val="19"/>
        </w:rPr>
        <w:t>da</w:t>
      </w:r>
      <w:r>
        <w:rPr>
          <w:spacing w:val="7"/>
          <w:sz w:val="19"/>
        </w:rPr>
        <w:t xml:space="preserve"> </w:t>
      </w:r>
      <w:r>
        <w:rPr>
          <w:sz w:val="19"/>
        </w:rPr>
        <w:t>proposta</w:t>
      </w:r>
      <w:r>
        <w:rPr>
          <w:spacing w:val="7"/>
          <w:sz w:val="19"/>
        </w:rPr>
        <w:t xml:space="preserve"> </w:t>
      </w:r>
      <w:r>
        <w:rPr>
          <w:sz w:val="19"/>
        </w:rPr>
        <w:t>do</w:t>
      </w:r>
      <w:r>
        <w:rPr>
          <w:spacing w:val="7"/>
          <w:sz w:val="19"/>
        </w:rPr>
        <w:t xml:space="preserve"> </w:t>
      </w:r>
      <w:r>
        <w:rPr>
          <w:sz w:val="19"/>
        </w:rPr>
        <w:t>primeiro</w:t>
      </w:r>
      <w:r>
        <w:rPr>
          <w:spacing w:val="7"/>
          <w:sz w:val="19"/>
        </w:rPr>
        <w:t xml:space="preserve"> </w:t>
      </w:r>
      <w:r>
        <w:rPr>
          <w:sz w:val="19"/>
        </w:rPr>
        <w:t>colocado</w:t>
      </w:r>
      <w:r>
        <w:rPr>
          <w:spacing w:val="7"/>
          <w:sz w:val="19"/>
        </w:rPr>
        <w:t xml:space="preserve"> </w:t>
      </w:r>
      <w:r>
        <w:rPr>
          <w:sz w:val="19"/>
        </w:rPr>
        <w:t>permanecer</w:t>
      </w:r>
      <w:r>
        <w:rPr>
          <w:spacing w:val="7"/>
          <w:sz w:val="19"/>
        </w:rPr>
        <w:t xml:space="preserve"> </w:t>
      </w:r>
      <w:r>
        <w:rPr>
          <w:sz w:val="19"/>
        </w:rPr>
        <w:t>acima</w:t>
      </w:r>
      <w:r>
        <w:rPr>
          <w:spacing w:val="7"/>
          <w:sz w:val="19"/>
        </w:rPr>
        <w:t xml:space="preserve"> </w:t>
      </w:r>
      <w:r>
        <w:rPr>
          <w:sz w:val="19"/>
        </w:rPr>
        <w:t>do</w:t>
      </w:r>
      <w:r>
        <w:rPr>
          <w:spacing w:val="7"/>
          <w:sz w:val="19"/>
        </w:rPr>
        <w:t xml:space="preserve"> </w:t>
      </w:r>
      <w:r>
        <w:rPr>
          <w:sz w:val="19"/>
        </w:rPr>
        <w:t>preço</w:t>
      </w:r>
      <w:r>
        <w:rPr>
          <w:spacing w:val="7"/>
          <w:sz w:val="19"/>
        </w:rPr>
        <w:t xml:space="preserve"> </w:t>
      </w:r>
      <w:r>
        <w:rPr>
          <w:sz w:val="19"/>
        </w:rPr>
        <w:t>máximo</w:t>
      </w:r>
      <w:r>
        <w:rPr>
          <w:spacing w:val="7"/>
          <w:sz w:val="19"/>
        </w:rPr>
        <w:t xml:space="preserve"> </w:t>
      </w:r>
      <w:r>
        <w:rPr>
          <w:sz w:val="19"/>
        </w:rPr>
        <w:t>ou</w:t>
      </w:r>
      <w:r>
        <w:rPr>
          <w:spacing w:val="7"/>
          <w:sz w:val="19"/>
        </w:rPr>
        <w:t xml:space="preserve"> </w:t>
      </w:r>
      <w:r>
        <w:rPr>
          <w:sz w:val="19"/>
        </w:rPr>
        <w:t>inferior</w:t>
      </w:r>
      <w:r>
        <w:rPr>
          <w:spacing w:val="7"/>
          <w:sz w:val="19"/>
        </w:rPr>
        <w:t xml:space="preserve"> </w:t>
      </w:r>
      <w:r>
        <w:rPr>
          <w:sz w:val="19"/>
        </w:rPr>
        <w:t>ao</w:t>
      </w:r>
      <w:r>
        <w:rPr>
          <w:spacing w:val="7"/>
          <w:sz w:val="19"/>
        </w:rPr>
        <w:t xml:space="preserve"> </w:t>
      </w:r>
      <w:r>
        <w:rPr>
          <w:sz w:val="19"/>
        </w:rPr>
        <w:t>desconto</w:t>
      </w:r>
      <w:r>
        <w:rPr>
          <w:spacing w:val="7"/>
          <w:sz w:val="19"/>
        </w:rPr>
        <w:t xml:space="preserve"> </w:t>
      </w:r>
      <w:r>
        <w:rPr>
          <w:sz w:val="19"/>
        </w:rPr>
        <w:t>definido</w:t>
      </w:r>
      <w:r>
        <w:rPr>
          <w:spacing w:val="7"/>
          <w:sz w:val="19"/>
        </w:rPr>
        <w:t xml:space="preserve"> </w:t>
      </w:r>
      <w:r>
        <w:rPr>
          <w:sz w:val="19"/>
        </w:rPr>
        <w:t>para</w:t>
      </w:r>
      <w:r>
        <w:rPr>
          <w:spacing w:val="7"/>
          <w:sz w:val="19"/>
        </w:rPr>
        <w:t xml:space="preserve"> </w:t>
      </w:r>
      <w:r>
        <w:rPr>
          <w:sz w:val="19"/>
        </w:rPr>
        <w:t>a</w:t>
      </w:r>
      <w:r>
        <w:rPr>
          <w:spacing w:val="7"/>
          <w:sz w:val="19"/>
        </w:rPr>
        <w:t xml:space="preserve"> </w:t>
      </w:r>
      <w:r>
        <w:rPr>
          <w:sz w:val="19"/>
        </w:rPr>
        <w:t>contratação,</w:t>
      </w:r>
      <w:r>
        <w:rPr>
          <w:spacing w:val="7"/>
          <w:sz w:val="19"/>
        </w:rPr>
        <w:t xml:space="preserve"> </w:t>
      </w:r>
      <w:r>
        <w:rPr>
          <w:sz w:val="19"/>
        </w:rPr>
        <w:t>o</w:t>
      </w:r>
      <w:r>
        <w:rPr>
          <w:spacing w:val="-45"/>
          <w:sz w:val="19"/>
        </w:rPr>
        <w:t xml:space="preserve"> </w:t>
      </w:r>
      <w:r>
        <w:rPr>
          <w:sz w:val="19"/>
        </w:rPr>
        <w:t>pregoeiro poderá negociar condições mais vantajosas, após definido o resultado do julgamento.</w:t>
      </w:r>
    </w:p>
    <w:p w14:paraId="2013DF68">
      <w:pPr>
        <w:spacing w:after="0" w:line="235" w:lineRule="auto"/>
        <w:jc w:val="left"/>
        <w:rPr>
          <w:sz w:val="19"/>
        </w:rPr>
        <w:sectPr>
          <w:pgSz w:w="15840" w:h="24480"/>
          <w:pgMar w:top="0" w:right="0" w:bottom="0" w:left="0" w:header="720" w:footer="720" w:gutter="0"/>
          <w:cols w:space="720" w:num="1"/>
        </w:sectPr>
      </w:pPr>
    </w:p>
    <w:p w14:paraId="0245700F">
      <w:pPr>
        <w:pStyle w:val="9"/>
        <w:numPr>
          <w:ilvl w:val="2"/>
          <w:numId w:val="13"/>
        </w:numPr>
        <w:tabs>
          <w:tab w:val="left" w:pos="752"/>
        </w:tabs>
        <w:spacing w:before="0" w:after="0" w:line="235" w:lineRule="auto"/>
        <w:ind w:left="190" w:right="188" w:firstLine="0"/>
        <w:jc w:val="left"/>
        <w:rPr>
          <w:sz w:val="19"/>
        </w:rPr>
      </w:pPr>
      <w:r>
        <w:rPr>
          <w:sz w:val="19"/>
        </w:rPr>
        <w:t>A</w:t>
      </w:r>
      <w:r>
        <w:rPr>
          <w:spacing w:val="-10"/>
          <w:sz w:val="19"/>
        </w:rPr>
        <w:t xml:space="preserve"> </w:t>
      </w:r>
      <w:r>
        <w:rPr>
          <w:sz w:val="19"/>
        </w:rPr>
        <w:t>negociação</w:t>
      </w:r>
      <w:r>
        <w:rPr>
          <w:spacing w:val="1"/>
          <w:sz w:val="19"/>
        </w:rPr>
        <w:t xml:space="preserve"> </w:t>
      </w:r>
      <w:r>
        <w:rPr>
          <w:sz w:val="19"/>
        </w:rPr>
        <w:t>poderá</w:t>
      </w:r>
      <w:r>
        <w:rPr>
          <w:spacing w:val="1"/>
          <w:sz w:val="19"/>
        </w:rPr>
        <w:t xml:space="preserve"> </w:t>
      </w:r>
      <w:r>
        <w:rPr>
          <w:sz w:val="19"/>
        </w:rPr>
        <w:t>ser</w:t>
      </w:r>
      <w:r>
        <w:rPr>
          <w:spacing w:val="1"/>
          <w:sz w:val="19"/>
        </w:rPr>
        <w:t xml:space="preserve"> </w:t>
      </w:r>
      <w:r>
        <w:rPr>
          <w:sz w:val="19"/>
        </w:rPr>
        <w:t>feita</w:t>
      </w:r>
      <w:r>
        <w:rPr>
          <w:spacing w:val="1"/>
          <w:sz w:val="19"/>
        </w:rPr>
        <w:t xml:space="preserve"> </w:t>
      </w:r>
      <w:r>
        <w:rPr>
          <w:sz w:val="19"/>
        </w:rPr>
        <w:t>com</w:t>
      </w:r>
      <w:r>
        <w:rPr>
          <w:spacing w:val="1"/>
          <w:sz w:val="19"/>
        </w:rPr>
        <w:t xml:space="preserve"> </w:t>
      </w:r>
      <w:r>
        <w:rPr>
          <w:sz w:val="19"/>
        </w:rPr>
        <w:t>os</w:t>
      </w:r>
      <w:r>
        <w:rPr>
          <w:spacing w:val="1"/>
          <w:sz w:val="19"/>
        </w:rPr>
        <w:t xml:space="preserve"> </w:t>
      </w:r>
      <w:r>
        <w:rPr>
          <w:sz w:val="19"/>
        </w:rPr>
        <w:t>demais</w:t>
      </w:r>
      <w:r>
        <w:rPr>
          <w:spacing w:val="1"/>
          <w:sz w:val="19"/>
        </w:rPr>
        <w:t xml:space="preserve"> </w:t>
      </w:r>
      <w:r>
        <w:rPr>
          <w:sz w:val="19"/>
        </w:rPr>
        <w:t>licitantes,</w:t>
      </w:r>
      <w:r>
        <w:rPr>
          <w:spacing w:val="1"/>
          <w:sz w:val="19"/>
        </w:rPr>
        <w:t xml:space="preserve"> </w:t>
      </w:r>
      <w:r>
        <w:rPr>
          <w:sz w:val="19"/>
        </w:rPr>
        <w:t>segundo</w:t>
      </w:r>
      <w:r>
        <w:rPr>
          <w:spacing w:val="1"/>
          <w:sz w:val="19"/>
        </w:rPr>
        <w:t xml:space="preserve"> </w:t>
      </w:r>
      <w:r>
        <w:rPr>
          <w:sz w:val="19"/>
        </w:rPr>
        <w:t>a</w:t>
      </w:r>
      <w:r>
        <w:rPr>
          <w:spacing w:val="1"/>
          <w:sz w:val="19"/>
        </w:rPr>
        <w:t xml:space="preserve"> </w:t>
      </w:r>
      <w:r>
        <w:rPr>
          <w:sz w:val="19"/>
        </w:rPr>
        <w:t>ordem</w:t>
      </w:r>
      <w:r>
        <w:rPr>
          <w:spacing w:val="1"/>
          <w:sz w:val="19"/>
        </w:rPr>
        <w:t xml:space="preserve"> </w:t>
      </w:r>
      <w:r>
        <w:rPr>
          <w:sz w:val="19"/>
        </w:rPr>
        <w:t>de</w:t>
      </w:r>
      <w:r>
        <w:rPr>
          <w:spacing w:val="1"/>
          <w:sz w:val="19"/>
        </w:rPr>
        <w:t xml:space="preserve"> </w:t>
      </w:r>
      <w:r>
        <w:rPr>
          <w:sz w:val="19"/>
        </w:rPr>
        <w:t>classificação</w:t>
      </w:r>
      <w:r>
        <w:rPr>
          <w:spacing w:val="1"/>
          <w:sz w:val="19"/>
        </w:rPr>
        <w:t xml:space="preserve"> </w:t>
      </w:r>
      <w:r>
        <w:rPr>
          <w:sz w:val="19"/>
        </w:rPr>
        <w:t>inicialmente</w:t>
      </w:r>
      <w:r>
        <w:rPr>
          <w:spacing w:val="1"/>
          <w:sz w:val="19"/>
        </w:rPr>
        <w:t xml:space="preserve"> </w:t>
      </w:r>
      <w:r>
        <w:rPr>
          <w:sz w:val="19"/>
        </w:rPr>
        <w:t>estabelecida,</w:t>
      </w:r>
      <w:r>
        <w:rPr>
          <w:spacing w:val="1"/>
          <w:sz w:val="19"/>
        </w:rPr>
        <w:t xml:space="preserve"> </w:t>
      </w:r>
      <w:r>
        <w:rPr>
          <w:sz w:val="19"/>
        </w:rPr>
        <w:t>quando</w:t>
      </w:r>
      <w:r>
        <w:rPr>
          <w:spacing w:val="1"/>
          <w:sz w:val="19"/>
        </w:rPr>
        <w:t xml:space="preserve"> </w:t>
      </w:r>
      <w:r>
        <w:rPr>
          <w:sz w:val="19"/>
        </w:rPr>
        <w:t>o</w:t>
      </w:r>
      <w:r>
        <w:rPr>
          <w:spacing w:val="1"/>
          <w:sz w:val="19"/>
        </w:rPr>
        <w:t xml:space="preserve"> </w:t>
      </w:r>
      <w:r>
        <w:rPr>
          <w:sz w:val="19"/>
        </w:rPr>
        <w:t>primeiro</w:t>
      </w:r>
      <w:r>
        <w:rPr>
          <w:spacing w:val="1"/>
          <w:sz w:val="19"/>
        </w:rPr>
        <w:t xml:space="preserve"> </w:t>
      </w:r>
      <w:r>
        <w:rPr>
          <w:sz w:val="19"/>
        </w:rPr>
        <w:t>colocado,</w:t>
      </w:r>
      <w:r>
        <w:rPr>
          <w:spacing w:val="1"/>
          <w:sz w:val="19"/>
        </w:rPr>
        <w:t xml:space="preserve"> </w:t>
      </w:r>
      <w:r>
        <w:rPr>
          <w:sz w:val="19"/>
        </w:rPr>
        <w:t>mesmo</w:t>
      </w:r>
      <w:r>
        <w:rPr>
          <w:spacing w:val="1"/>
          <w:sz w:val="19"/>
        </w:rPr>
        <w:t xml:space="preserve"> </w:t>
      </w:r>
      <w:r>
        <w:rPr>
          <w:sz w:val="19"/>
        </w:rPr>
        <w:t>após</w:t>
      </w:r>
      <w:r>
        <w:rPr>
          <w:spacing w:val="1"/>
          <w:sz w:val="19"/>
        </w:rPr>
        <w:t xml:space="preserve"> </w:t>
      </w:r>
      <w:r>
        <w:rPr>
          <w:sz w:val="19"/>
        </w:rPr>
        <w:t>a</w:t>
      </w:r>
      <w:r>
        <w:rPr>
          <w:spacing w:val="1"/>
          <w:sz w:val="19"/>
        </w:rPr>
        <w:t xml:space="preserve"> </w:t>
      </w:r>
      <w:r>
        <w:rPr>
          <w:sz w:val="19"/>
        </w:rPr>
        <w:t>negociação,</w:t>
      </w:r>
      <w:r>
        <w:rPr>
          <w:spacing w:val="1"/>
          <w:sz w:val="19"/>
        </w:rPr>
        <w:t xml:space="preserve"> </w:t>
      </w:r>
      <w:r>
        <w:rPr>
          <w:sz w:val="19"/>
        </w:rPr>
        <w:t>for</w:t>
      </w:r>
      <w:r>
        <w:rPr>
          <w:spacing w:val="1"/>
          <w:sz w:val="19"/>
        </w:rPr>
        <w:t xml:space="preserve"> </w:t>
      </w:r>
      <w:r>
        <w:rPr>
          <w:sz w:val="19"/>
        </w:rPr>
        <w:t>desclassificado</w:t>
      </w:r>
      <w:r>
        <w:rPr>
          <w:spacing w:val="1"/>
          <w:sz w:val="19"/>
        </w:rPr>
        <w:t xml:space="preserve"> </w:t>
      </w:r>
      <w:r>
        <w:rPr>
          <w:sz w:val="19"/>
        </w:rPr>
        <w:t>em</w:t>
      </w:r>
      <w:r>
        <w:rPr>
          <w:spacing w:val="-45"/>
          <w:sz w:val="19"/>
        </w:rPr>
        <w:t xml:space="preserve"> </w:t>
      </w:r>
      <w:r>
        <w:rPr>
          <w:sz w:val="19"/>
        </w:rPr>
        <w:t>razão de sua proposta permanecer acima do preço máximo definido pela</w:t>
      </w:r>
      <w:r>
        <w:rPr>
          <w:spacing w:val="-11"/>
          <w:sz w:val="19"/>
        </w:rPr>
        <w:t xml:space="preserve"> </w:t>
      </w:r>
      <w:r>
        <w:rPr>
          <w:sz w:val="19"/>
        </w:rPr>
        <w:t>Administração.</w:t>
      </w:r>
    </w:p>
    <w:p w14:paraId="26CB05DE">
      <w:pPr>
        <w:pStyle w:val="9"/>
        <w:numPr>
          <w:ilvl w:val="2"/>
          <w:numId w:val="13"/>
        </w:numPr>
        <w:tabs>
          <w:tab w:val="left" w:pos="751"/>
        </w:tabs>
        <w:spacing w:before="83" w:after="0" w:line="240" w:lineRule="auto"/>
        <w:ind w:left="750" w:right="0" w:hanging="561"/>
        <w:jc w:val="left"/>
        <w:rPr>
          <w:sz w:val="19"/>
        </w:rPr>
      </w:pPr>
      <w:r>
        <w:rPr>
          <w:sz w:val="19"/>
        </w:rPr>
        <w:t>A</w:t>
      </w:r>
      <w:r>
        <w:rPr>
          <w:spacing w:val="-11"/>
          <w:sz w:val="19"/>
        </w:rPr>
        <w:t xml:space="preserve"> </w:t>
      </w:r>
      <w:r>
        <w:rPr>
          <w:sz w:val="19"/>
        </w:rPr>
        <w:t>negociação será realizada por meio do sistema, podendo ser acompanhada pelos demais licitantes.</w:t>
      </w:r>
    </w:p>
    <w:p w14:paraId="5091DB38">
      <w:pPr>
        <w:pStyle w:val="9"/>
        <w:numPr>
          <w:ilvl w:val="2"/>
          <w:numId w:val="13"/>
        </w:numPr>
        <w:tabs>
          <w:tab w:val="left" w:pos="761"/>
        </w:tabs>
        <w:spacing w:before="91" w:after="0" w:line="240" w:lineRule="auto"/>
        <w:ind w:left="760" w:right="0" w:hanging="571"/>
        <w:jc w:val="left"/>
        <w:rPr>
          <w:sz w:val="19"/>
        </w:rPr>
      </w:pPr>
      <w:r>
        <w:rPr>
          <w:sz w:val="19"/>
        </w:rPr>
        <w:t>O resultado da negociação será divulgado a todos os licitantes e anexado aos autos do processo licitatório.</w:t>
      </w:r>
    </w:p>
    <w:p w14:paraId="582CA9F1">
      <w:pPr>
        <w:pStyle w:val="9"/>
        <w:numPr>
          <w:ilvl w:val="2"/>
          <w:numId w:val="13"/>
        </w:numPr>
        <w:tabs>
          <w:tab w:val="left" w:pos="765"/>
        </w:tabs>
        <w:spacing w:before="94" w:after="0" w:line="235" w:lineRule="auto"/>
        <w:ind w:left="190" w:right="188" w:firstLine="0"/>
        <w:jc w:val="left"/>
        <w:rPr>
          <w:sz w:val="19"/>
        </w:rPr>
      </w:pPr>
      <w:r>
        <w:rPr>
          <w:sz w:val="19"/>
        </w:rPr>
        <w:t>O</w:t>
      </w:r>
      <w:r>
        <w:rPr>
          <w:spacing w:val="3"/>
          <w:sz w:val="19"/>
        </w:rPr>
        <w:t xml:space="preserve"> </w:t>
      </w:r>
      <w:r>
        <w:rPr>
          <w:sz w:val="19"/>
        </w:rPr>
        <w:t>pregoeiro</w:t>
      </w:r>
      <w:r>
        <w:rPr>
          <w:spacing w:val="3"/>
          <w:sz w:val="19"/>
        </w:rPr>
        <w:t xml:space="preserve"> </w:t>
      </w:r>
      <w:r>
        <w:rPr>
          <w:sz w:val="19"/>
        </w:rPr>
        <w:t>solicitará</w:t>
      </w:r>
      <w:r>
        <w:rPr>
          <w:spacing w:val="3"/>
          <w:sz w:val="19"/>
        </w:rPr>
        <w:t xml:space="preserve"> </w:t>
      </w:r>
      <w:r>
        <w:rPr>
          <w:sz w:val="19"/>
        </w:rPr>
        <w:t>ao</w:t>
      </w:r>
      <w:r>
        <w:rPr>
          <w:spacing w:val="3"/>
          <w:sz w:val="19"/>
        </w:rPr>
        <w:t xml:space="preserve"> </w:t>
      </w:r>
      <w:r>
        <w:rPr>
          <w:sz w:val="19"/>
        </w:rPr>
        <w:t>licitante</w:t>
      </w:r>
      <w:r>
        <w:rPr>
          <w:spacing w:val="3"/>
          <w:sz w:val="19"/>
        </w:rPr>
        <w:t xml:space="preserve"> </w:t>
      </w:r>
      <w:r>
        <w:rPr>
          <w:sz w:val="19"/>
        </w:rPr>
        <w:t>mais</w:t>
      </w:r>
      <w:r>
        <w:rPr>
          <w:spacing w:val="3"/>
          <w:sz w:val="19"/>
        </w:rPr>
        <w:t xml:space="preserve"> </w:t>
      </w:r>
      <w:r>
        <w:rPr>
          <w:sz w:val="19"/>
        </w:rPr>
        <w:t>bem</w:t>
      </w:r>
      <w:r>
        <w:rPr>
          <w:spacing w:val="3"/>
          <w:sz w:val="19"/>
        </w:rPr>
        <w:t xml:space="preserve"> </w:t>
      </w:r>
      <w:r>
        <w:rPr>
          <w:sz w:val="19"/>
        </w:rPr>
        <w:t>classificado</w:t>
      </w:r>
      <w:r>
        <w:rPr>
          <w:spacing w:val="3"/>
          <w:sz w:val="19"/>
        </w:rPr>
        <w:t xml:space="preserve"> </w:t>
      </w:r>
      <w:r>
        <w:rPr>
          <w:sz w:val="19"/>
        </w:rPr>
        <w:t>que,</w:t>
      </w:r>
      <w:r>
        <w:rPr>
          <w:spacing w:val="3"/>
          <w:sz w:val="19"/>
        </w:rPr>
        <w:t xml:space="preserve"> </w:t>
      </w:r>
      <w:r>
        <w:rPr>
          <w:sz w:val="19"/>
        </w:rPr>
        <w:t>no</w:t>
      </w:r>
      <w:r>
        <w:rPr>
          <w:spacing w:val="3"/>
          <w:sz w:val="19"/>
        </w:rPr>
        <w:t xml:space="preserve"> </w:t>
      </w:r>
      <w:r>
        <w:rPr>
          <w:sz w:val="19"/>
        </w:rPr>
        <w:t>prazo</w:t>
      </w:r>
      <w:r>
        <w:rPr>
          <w:spacing w:val="3"/>
          <w:sz w:val="19"/>
        </w:rPr>
        <w:t xml:space="preserve"> </w:t>
      </w:r>
      <w:r>
        <w:rPr>
          <w:sz w:val="19"/>
        </w:rPr>
        <w:t>de</w:t>
      </w:r>
      <w:r>
        <w:rPr>
          <w:spacing w:val="3"/>
          <w:sz w:val="19"/>
        </w:rPr>
        <w:t xml:space="preserve"> </w:t>
      </w:r>
      <w:r>
        <w:rPr>
          <w:sz w:val="19"/>
        </w:rPr>
        <w:t>02</w:t>
      </w:r>
      <w:r>
        <w:rPr>
          <w:spacing w:val="3"/>
          <w:sz w:val="19"/>
        </w:rPr>
        <w:t xml:space="preserve"> </w:t>
      </w:r>
      <w:r>
        <w:rPr>
          <w:sz w:val="19"/>
        </w:rPr>
        <w:t>(duas)</w:t>
      </w:r>
      <w:r>
        <w:rPr>
          <w:spacing w:val="3"/>
          <w:sz w:val="19"/>
        </w:rPr>
        <w:t xml:space="preserve"> </w:t>
      </w:r>
      <w:r>
        <w:rPr>
          <w:sz w:val="19"/>
        </w:rPr>
        <w:t>horas,</w:t>
      </w:r>
      <w:r>
        <w:rPr>
          <w:spacing w:val="3"/>
          <w:sz w:val="19"/>
        </w:rPr>
        <w:t xml:space="preserve"> </w:t>
      </w:r>
      <w:r>
        <w:rPr>
          <w:sz w:val="19"/>
        </w:rPr>
        <w:t>envie</w:t>
      </w:r>
      <w:r>
        <w:rPr>
          <w:spacing w:val="3"/>
          <w:sz w:val="19"/>
        </w:rPr>
        <w:t xml:space="preserve"> </w:t>
      </w:r>
      <w:r>
        <w:rPr>
          <w:sz w:val="19"/>
        </w:rPr>
        <w:t>a</w:t>
      </w:r>
      <w:r>
        <w:rPr>
          <w:spacing w:val="3"/>
          <w:sz w:val="19"/>
        </w:rPr>
        <w:t xml:space="preserve"> </w:t>
      </w:r>
      <w:r>
        <w:rPr>
          <w:sz w:val="19"/>
        </w:rPr>
        <w:t>proposta</w:t>
      </w:r>
      <w:r>
        <w:rPr>
          <w:spacing w:val="3"/>
          <w:sz w:val="19"/>
        </w:rPr>
        <w:t xml:space="preserve"> </w:t>
      </w:r>
      <w:r>
        <w:rPr>
          <w:sz w:val="19"/>
        </w:rPr>
        <w:t>adequada</w:t>
      </w:r>
      <w:r>
        <w:rPr>
          <w:spacing w:val="3"/>
          <w:sz w:val="19"/>
        </w:rPr>
        <w:t xml:space="preserve"> </w:t>
      </w:r>
      <w:r>
        <w:rPr>
          <w:sz w:val="19"/>
        </w:rPr>
        <w:t>ao</w:t>
      </w:r>
      <w:r>
        <w:rPr>
          <w:spacing w:val="3"/>
          <w:sz w:val="19"/>
        </w:rPr>
        <w:t xml:space="preserve"> </w:t>
      </w:r>
      <w:r>
        <w:rPr>
          <w:sz w:val="19"/>
        </w:rPr>
        <w:t>último</w:t>
      </w:r>
      <w:r>
        <w:rPr>
          <w:spacing w:val="3"/>
          <w:sz w:val="19"/>
        </w:rPr>
        <w:t xml:space="preserve"> </w:t>
      </w:r>
      <w:r>
        <w:rPr>
          <w:sz w:val="19"/>
        </w:rPr>
        <w:t>lance</w:t>
      </w:r>
      <w:r>
        <w:rPr>
          <w:spacing w:val="3"/>
          <w:sz w:val="19"/>
        </w:rPr>
        <w:t xml:space="preserve"> </w:t>
      </w:r>
      <w:r>
        <w:rPr>
          <w:sz w:val="19"/>
        </w:rPr>
        <w:t>ofertado</w:t>
      </w:r>
      <w:r>
        <w:rPr>
          <w:spacing w:val="3"/>
          <w:sz w:val="19"/>
        </w:rPr>
        <w:t xml:space="preserve"> </w:t>
      </w:r>
      <w:r>
        <w:rPr>
          <w:sz w:val="19"/>
        </w:rPr>
        <w:t>após</w:t>
      </w:r>
      <w:r>
        <w:rPr>
          <w:spacing w:val="3"/>
          <w:sz w:val="19"/>
        </w:rPr>
        <w:t xml:space="preserve"> </w:t>
      </w:r>
      <w:r>
        <w:rPr>
          <w:sz w:val="19"/>
        </w:rPr>
        <w:t>a</w:t>
      </w:r>
      <w:r>
        <w:rPr>
          <w:spacing w:val="3"/>
          <w:sz w:val="19"/>
        </w:rPr>
        <w:t xml:space="preserve"> </w:t>
      </w:r>
      <w:r>
        <w:rPr>
          <w:sz w:val="19"/>
        </w:rPr>
        <w:t>negociação</w:t>
      </w:r>
      <w:r>
        <w:rPr>
          <w:spacing w:val="3"/>
          <w:sz w:val="19"/>
        </w:rPr>
        <w:t xml:space="preserve"> </w:t>
      </w:r>
      <w:r>
        <w:rPr>
          <w:sz w:val="19"/>
        </w:rPr>
        <w:t>realizada,</w:t>
      </w:r>
      <w:r>
        <w:rPr>
          <w:spacing w:val="3"/>
          <w:sz w:val="19"/>
        </w:rPr>
        <w:t xml:space="preserve"> </w:t>
      </w:r>
      <w:r>
        <w:rPr>
          <w:sz w:val="19"/>
        </w:rPr>
        <w:t>acompanhada,</w:t>
      </w:r>
      <w:r>
        <w:rPr>
          <w:spacing w:val="3"/>
          <w:sz w:val="19"/>
        </w:rPr>
        <w:t xml:space="preserve"> </w:t>
      </w:r>
      <w:r>
        <w:rPr>
          <w:sz w:val="19"/>
        </w:rPr>
        <w:t>se</w:t>
      </w:r>
      <w:r>
        <w:rPr>
          <w:spacing w:val="3"/>
          <w:sz w:val="19"/>
        </w:rPr>
        <w:t xml:space="preserve"> </w:t>
      </w:r>
      <w:r>
        <w:rPr>
          <w:sz w:val="19"/>
        </w:rPr>
        <w:t>for</w:t>
      </w:r>
      <w:r>
        <w:rPr>
          <w:spacing w:val="3"/>
          <w:sz w:val="19"/>
        </w:rPr>
        <w:t xml:space="preserve"> </w:t>
      </w:r>
      <w:r>
        <w:rPr>
          <w:sz w:val="19"/>
        </w:rPr>
        <w:t>o</w:t>
      </w:r>
      <w:r>
        <w:rPr>
          <w:spacing w:val="-45"/>
          <w:sz w:val="19"/>
        </w:rPr>
        <w:t xml:space="preserve"> </w:t>
      </w:r>
      <w:r>
        <w:rPr>
          <w:sz w:val="19"/>
        </w:rPr>
        <w:t>caso, dos documentos complementares, quando necessários à confirmação daqueles exigidos neste Edital e já apresentados.</w:t>
      </w:r>
    </w:p>
    <w:p w14:paraId="6DA8E446">
      <w:pPr>
        <w:pStyle w:val="9"/>
        <w:numPr>
          <w:ilvl w:val="2"/>
          <w:numId w:val="13"/>
        </w:numPr>
        <w:tabs>
          <w:tab w:val="left" w:pos="761"/>
        </w:tabs>
        <w:spacing w:before="91" w:after="0" w:line="240" w:lineRule="auto"/>
        <w:ind w:left="760" w:right="0" w:hanging="571"/>
        <w:jc w:val="left"/>
        <w:rPr>
          <w:sz w:val="19"/>
        </w:rPr>
      </w:pPr>
      <w:r>
        <w:rPr>
          <w:sz w:val="19"/>
        </w:rPr>
        <w:t>É facultado ao pregoeiro prorrogar o prazo estabelecido, por igual período, de ofício ou a partir de solicitação fundamentada feita no chat pelo licitante, antes de findo o prazo.</w:t>
      </w:r>
    </w:p>
    <w:p w14:paraId="1E0D1145">
      <w:pPr>
        <w:pStyle w:val="9"/>
        <w:numPr>
          <w:ilvl w:val="1"/>
          <w:numId w:val="1"/>
        </w:numPr>
        <w:tabs>
          <w:tab w:val="left" w:pos="751"/>
        </w:tabs>
        <w:spacing w:before="90" w:after="0" w:line="240" w:lineRule="auto"/>
        <w:ind w:left="750" w:right="0" w:hanging="561"/>
        <w:jc w:val="left"/>
        <w:rPr>
          <w:sz w:val="19"/>
        </w:rPr>
      </w:pPr>
      <w:r>
        <w:rPr>
          <w:sz w:val="19"/>
        </w:rPr>
        <w:t>Após a negociação do preço, o Pregoeiro iniciará a fase de aceitação e julgamento da proposta.</w:t>
      </w:r>
    </w:p>
    <w:p w14:paraId="28FA2AF7">
      <w:pPr>
        <w:pStyle w:val="7"/>
        <w:rPr>
          <w:sz w:val="20"/>
        </w:rPr>
      </w:pPr>
    </w:p>
    <w:p w14:paraId="74D8C621">
      <w:pPr>
        <w:pStyle w:val="4"/>
        <w:numPr>
          <w:ilvl w:val="0"/>
          <w:numId w:val="1"/>
        </w:numPr>
        <w:tabs>
          <w:tab w:val="left" w:pos="760"/>
          <w:tab w:val="left" w:pos="761"/>
        </w:tabs>
        <w:spacing w:before="170" w:after="0" w:line="240" w:lineRule="auto"/>
        <w:ind w:left="760" w:right="0" w:hanging="571"/>
        <w:jc w:val="left"/>
      </w:pPr>
      <w:r>
        <w:rPr>
          <w:spacing w:val="-2"/>
        </w:rPr>
        <w:t>DA</w:t>
      </w:r>
      <w:r>
        <w:rPr>
          <w:spacing w:val="-11"/>
        </w:rPr>
        <w:t xml:space="preserve"> </w:t>
      </w:r>
      <w:r>
        <w:rPr>
          <w:spacing w:val="-1"/>
        </w:rPr>
        <w:t>FASE</w:t>
      </w:r>
      <w:r>
        <w:t xml:space="preserve"> </w:t>
      </w:r>
      <w:r>
        <w:rPr>
          <w:spacing w:val="-1"/>
        </w:rPr>
        <w:t>DE</w:t>
      </w:r>
      <w:r>
        <w:t xml:space="preserve"> </w:t>
      </w:r>
      <w:r>
        <w:rPr>
          <w:spacing w:val="-1"/>
        </w:rPr>
        <w:t>JULGAMENTO</w:t>
      </w:r>
    </w:p>
    <w:p w14:paraId="09AEBE0F">
      <w:pPr>
        <w:pStyle w:val="9"/>
        <w:numPr>
          <w:ilvl w:val="1"/>
          <w:numId w:val="1"/>
        </w:numPr>
        <w:tabs>
          <w:tab w:val="left" w:pos="781"/>
        </w:tabs>
        <w:spacing w:before="94" w:after="0" w:line="235" w:lineRule="auto"/>
        <w:ind w:left="190" w:right="188" w:firstLine="0"/>
        <w:jc w:val="both"/>
        <w:rPr>
          <w:sz w:val="19"/>
        </w:rPr>
      </w:pPr>
      <w:r>
        <w:rPr>
          <w:sz w:val="19"/>
        </w:rPr>
        <w:t>Encerrada a etapa de negociação, o pregoeiro verificará se o licitante provisoriamente classificado em primeiro lugar atende às condições de participação no certame, conforme previsto no art. 14</w:t>
      </w:r>
      <w:r>
        <w:rPr>
          <w:spacing w:val="1"/>
          <w:sz w:val="19"/>
        </w:rPr>
        <w:t xml:space="preserve"> </w:t>
      </w:r>
      <w:r>
        <w:rPr>
          <w:sz w:val="19"/>
        </w:rPr>
        <w:t>da Lei nº 14.133/2021, legislação correlata e no item 2.7 do edital, especialmente quanto à existência de sanção que impeça a participação no certame ou a futura contratação, mediante a consulta aos</w:t>
      </w:r>
      <w:r>
        <w:rPr>
          <w:spacing w:val="1"/>
          <w:sz w:val="19"/>
        </w:rPr>
        <w:t xml:space="preserve"> </w:t>
      </w:r>
      <w:r>
        <w:rPr>
          <w:sz w:val="19"/>
        </w:rPr>
        <w:t>seguintes cadastros:</w:t>
      </w:r>
    </w:p>
    <w:p w14:paraId="702C7C39">
      <w:pPr>
        <w:pStyle w:val="9"/>
        <w:numPr>
          <w:ilvl w:val="0"/>
          <w:numId w:val="14"/>
        </w:numPr>
        <w:tabs>
          <w:tab w:val="left" w:pos="386"/>
        </w:tabs>
        <w:spacing w:before="91" w:after="0" w:line="240" w:lineRule="auto"/>
        <w:ind w:left="385" w:right="0" w:hanging="196"/>
        <w:jc w:val="left"/>
        <w:rPr>
          <w:sz w:val="19"/>
        </w:rPr>
      </w:pPr>
      <w:r>
        <w:rPr>
          <w:sz w:val="19"/>
        </w:rPr>
        <w:t>SICAF;</w:t>
      </w:r>
    </w:p>
    <w:p w14:paraId="62D6764F">
      <w:pPr>
        <w:pStyle w:val="9"/>
        <w:numPr>
          <w:ilvl w:val="0"/>
          <w:numId w:val="14"/>
        </w:numPr>
        <w:tabs>
          <w:tab w:val="left" w:pos="397"/>
        </w:tabs>
        <w:spacing w:before="90" w:after="0" w:line="240" w:lineRule="auto"/>
        <w:ind w:left="396" w:right="0" w:hanging="207"/>
        <w:jc w:val="left"/>
        <w:rPr>
          <w:sz w:val="19"/>
        </w:rPr>
      </w:pPr>
      <w:r>
        <w:rPr>
          <w:sz w:val="19"/>
        </w:rPr>
        <w:t>Cadastro</w:t>
      </w:r>
      <w:r>
        <w:rPr>
          <w:spacing w:val="-2"/>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1"/>
          <w:sz w:val="19"/>
        </w:rPr>
        <w:t xml:space="preserve"> </w:t>
      </w:r>
      <w:r>
        <w:rPr>
          <w:sz w:val="19"/>
        </w:rPr>
        <w:t>Inidôneas</w:t>
      </w:r>
      <w:r>
        <w:rPr>
          <w:spacing w:val="-2"/>
          <w:sz w:val="19"/>
        </w:rPr>
        <w:t xml:space="preserve"> </w:t>
      </w:r>
      <w:r>
        <w:rPr>
          <w:sz w:val="19"/>
        </w:rPr>
        <w:t>e</w:t>
      </w:r>
      <w:r>
        <w:rPr>
          <w:spacing w:val="-2"/>
          <w:sz w:val="19"/>
        </w:rPr>
        <w:t xml:space="preserve"> </w:t>
      </w:r>
      <w:r>
        <w:rPr>
          <w:sz w:val="19"/>
        </w:rPr>
        <w:t>Suspensas</w:t>
      </w:r>
      <w:r>
        <w:rPr>
          <w:spacing w:val="-1"/>
          <w:sz w:val="19"/>
        </w:rPr>
        <w:t xml:space="preserve"> </w:t>
      </w:r>
      <w:r>
        <w:rPr>
          <w:sz w:val="19"/>
        </w:rPr>
        <w:t>-</w:t>
      </w:r>
      <w:r>
        <w:rPr>
          <w:spacing w:val="-2"/>
          <w:sz w:val="19"/>
        </w:rPr>
        <w:t xml:space="preserve"> </w:t>
      </w:r>
      <w:r>
        <w:rPr>
          <w:sz w:val="19"/>
        </w:rPr>
        <w:t>CEIS,</w:t>
      </w:r>
      <w:r>
        <w:rPr>
          <w:spacing w:val="-2"/>
          <w:sz w:val="19"/>
        </w:rPr>
        <w:t xml:space="preserve"> </w:t>
      </w:r>
      <w:r>
        <w:rPr>
          <w:sz w:val="19"/>
        </w:rPr>
        <w:t>mantido</w:t>
      </w:r>
      <w:r>
        <w:rPr>
          <w:spacing w:val="-1"/>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fldChar w:fldCharType="begin"/>
      </w:r>
      <w:r>
        <w:instrText xml:space="preserve"> HYPERLINK "http://www.portaltransparencia.gov.br/sancoes/ceis)%3B" \h </w:instrText>
      </w:r>
      <w:r>
        <w:fldChar w:fldCharType="separate"/>
      </w:r>
      <w:r>
        <w:rPr>
          <w:sz w:val="19"/>
        </w:rPr>
        <w:t>(https://www.portaltransparencia.gov.br/sancoes/ceis);</w:t>
      </w:r>
      <w:r>
        <w:rPr>
          <w:sz w:val="19"/>
        </w:rPr>
        <w:fldChar w:fldCharType="end"/>
      </w:r>
    </w:p>
    <w:p w14:paraId="5CF79FD9">
      <w:pPr>
        <w:pStyle w:val="9"/>
        <w:numPr>
          <w:ilvl w:val="0"/>
          <w:numId w:val="14"/>
        </w:numPr>
        <w:tabs>
          <w:tab w:val="left" w:pos="386"/>
        </w:tabs>
        <w:spacing w:before="91" w:after="0" w:line="240" w:lineRule="auto"/>
        <w:ind w:left="385" w:right="0" w:hanging="196"/>
        <w:jc w:val="left"/>
        <w:rPr>
          <w:sz w:val="19"/>
        </w:rPr>
      </w:pPr>
      <w:r>
        <w:rPr>
          <w:sz w:val="19"/>
        </w:rPr>
        <w:t>Cadastro</w:t>
      </w:r>
      <w:r>
        <w:rPr>
          <w:spacing w:val="-1"/>
          <w:sz w:val="19"/>
        </w:rPr>
        <w:t xml:space="preserve"> </w:t>
      </w:r>
      <w:r>
        <w:rPr>
          <w:sz w:val="19"/>
        </w:rPr>
        <w:t>Nacional</w:t>
      </w:r>
      <w:r>
        <w:rPr>
          <w:spacing w:val="-1"/>
          <w:sz w:val="19"/>
        </w:rPr>
        <w:t xml:space="preserve"> </w:t>
      </w:r>
      <w:r>
        <w:rPr>
          <w:sz w:val="19"/>
        </w:rPr>
        <w:t>de</w:t>
      </w:r>
      <w:r>
        <w:rPr>
          <w:spacing w:val="-1"/>
          <w:sz w:val="19"/>
        </w:rPr>
        <w:t xml:space="preserve"> </w:t>
      </w:r>
      <w:r>
        <w:rPr>
          <w:sz w:val="19"/>
        </w:rPr>
        <w:t>Condenações</w:t>
      </w:r>
      <w:r>
        <w:rPr>
          <w:spacing w:val="-1"/>
          <w:sz w:val="19"/>
        </w:rPr>
        <w:t xml:space="preserve"> </w:t>
      </w:r>
      <w:r>
        <w:rPr>
          <w:sz w:val="19"/>
        </w:rPr>
        <w:t>Cíveis por</w:t>
      </w:r>
      <w:r>
        <w:rPr>
          <w:spacing w:val="-12"/>
          <w:sz w:val="19"/>
        </w:rPr>
        <w:t xml:space="preserve"> </w:t>
      </w:r>
      <w:r>
        <w:rPr>
          <w:sz w:val="19"/>
        </w:rPr>
        <w:t>Atos</w:t>
      </w:r>
      <w:r>
        <w:rPr>
          <w:spacing w:val="-1"/>
          <w:sz w:val="19"/>
        </w:rPr>
        <w:t xml:space="preserve"> </w:t>
      </w:r>
      <w:r>
        <w:rPr>
          <w:sz w:val="19"/>
        </w:rPr>
        <w:t>de Improbidade</w:t>
      </w:r>
      <w:r>
        <w:rPr>
          <w:spacing w:val="-12"/>
          <w:sz w:val="19"/>
        </w:rPr>
        <w:t xml:space="preserve"> </w:t>
      </w:r>
      <w:r>
        <w:rPr>
          <w:sz w:val="19"/>
        </w:rPr>
        <w:t>Administrativa,</w:t>
      </w:r>
      <w:r>
        <w:rPr>
          <w:spacing w:val="-1"/>
          <w:sz w:val="19"/>
        </w:rPr>
        <w:t xml:space="preserve"> </w:t>
      </w:r>
      <w:r>
        <w:rPr>
          <w:sz w:val="19"/>
        </w:rPr>
        <w:t>mantido</w:t>
      </w:r>
      <w:r>
        <w:rPr>
          <w:spacing w:val="-1"/>
          <w:sz w:val="19"/>
        </w:rPr>
        <w:t xml:space="preserve"> </w:t>
      </w:r>
      <w:r>
        <w:rPr>
          <w:sz w:val="19"/>
        </w:rPr>
        <w:t>pelo Conselho</w:t>
      </w:r>
      <w:r>
        <w:rPr>
          <w:spacing w:val="-1"/>
          <w:sz w:val="19"/>
        </w:rPr>
        <w:t xml:space="preserve"> </w:t>
      </w:r>
      <w:r>
        <w:rPr>
          <w:sz w:val="19"/>
        </w:rPr>
        <w:t>Nacional</w:t>
      </w:r>
      <w:r>
        <w:rPr>
          <w:spacing w:val="-1"/>
          <w:sz w:val="19"/>
        </w:rPr>
        <w:t xml:space="preserve"> </w:t>
      </w:r>
      <w:r>
        <w:rPr>
          <w:sz w:val="19"/>
        </w:rPr>
        <w:t>de</w:t>
      </w:r>
      <w:r>
        <w:rPr>
          <w:spacing w:val="-1"/>
          <w:sz w:val="19"/>
        </w:rPr>
        <w:t xml:space="preserve"> </w:t>
      </w:r>
      <w:r>
        <w:rPr>
          <w:sz w:val="19"/>
        </w:rPr>
        <w:t xml:space="preserve">Justiça; </w:t>
      </w:r>
      <w:r>
        <w:fldChar w:fldCharType="begin"/>
      </w:r>
      <w:r>
        <w:instrText xml:space="preserve"> HYPERLINK "http://www.cnj.jus.br/improbidade_adm/consultar_requerido.php)" \h </w:instrText>
      </w:r>
      <w:r>
        <w:fldChar w:fldCharType="separate"/>
      </w:r>
      <w:r>
        <w:rPr>
          <w:sz w:val="19"/>
        </w:rPr>
        <w:t>(www.cnj.jus.br/improbidade_adm/consultar_requerido.php).</w:t>
      </w:r>
      <w:r>
        <w:rPr>
          <w:sz w:val="19"/>
        </w:rPr>
        <w:fldChar w:fldCharType="end"/>
      </w:r>
    </w:p>
    <w:p w14:paraId="60C27D81">
      <w:pPr>
        <w:pStyle w:val="9"/>
        <w:numPr>
          <w:ilvl w:val="0"/>
          <w:numId w:val="14"/>
        </w:numPr>
        <w:tabs>
          <w:tab w:val="left" w:pos="397"/>
        </w:tabs>
        <w:spacing w:before="90" w:after="0" w:line="240" w:lineRule="auto"/>
        <w:ind w:left="396" w:right="0" w:hanging="207"/>
        <w:jc w:val="left"/>
        <w:rPr>
          <w:sz w:val="19"/>
        </w:rPr>
      </w:pPr>
      <w:r>
        <w:rPr>
          <w:sz w:val="19"/>
        </w:rPr>
        <w:t>Cadastro</w:t>
      </w:r>
      <w:r>
        <w:rPr>
          <w:spacing w:val="-4"/>
          <w:sz w:val="19"/>
        </w:rPr>
        <w:t xml:space="preserve"> </w:t>
      </w:r>
      <w:r>
        <w:rPr>
          <w:sz w:val="19"/>
        </w:rPr>
        <w:t>Nacional</w:t>
      </w:r>
      <w:r>
        <w:rPr>
          <w:spacing w:val="-4"/>
          <w:sz w:val="19"/>
        </w:rPr>
        <w:t xml:space="preserve"> </w:t>
      </w:r>
      <w:r>
        <w:rPr>
          <w:sz w:val="19"/>
        </w:rPr>
        <w:t>de</w:t>
      </w:r>
      <w:r>
        <w:rPr>
          <w:spacing w:val="-3"/>
          <w:sz w:val="19"/>
        </w:rPr>
        <w:t xml:space="preserve"> </w:t>
      </w:r>
      <w:r>
        <w:rPr>
          <w:sz w:val="19"/>
        </w:rPr>
        <w:t>Empresas</w:t>
      </w:r>
      <w:r>
        <w:rPr>
          <w:spacing w:val="-4"/>
          <w:sz w:val="19"/>
        </w:rPr>
        <w:t xml:space="preserve"> </w:t>
      </w:r>
      <w:r>
        <w:rPr>
          <w:sz w:val="19"/>
        </w:rPr>
        <w:t>Punidas</w:t>
      </w:r>
      <w:r>
        <w:rPr>
          <w:spacing w:val="-3"/>
          <w:sz w:val="19"/>
        </w:rPr>
        <w:t xml:space="preserve"> </w:t>
      </w:r>
      <w:r>
        <w:rPr>
          <w:sz w:val="19"/>
        </w:rPr>
        <w:t>–</w:t>
      </w:r>
      <w:r>
        <w:rPr>
          <w:spacing w:val="-4"/>
          <w:sz w:val="19"/>
        </w:rPr>
        <w:t xml:space="preserve"> </w:t>
      </w:r>
      <w:r>
        <w:rPr>
          <w:sz w:val="19"/>
        </w:rPr>
        <w:t>CNEP,</w:t>
      </w:r>
      <w:r>
        <w:rPr>
          <w:spacing w:val="-4"/>
          <w:sz w:val="19"/>
        </w:rPr>
        <w:t xml:space="preserve"> </w:t>
      </w:r>
      <w:r>
        <w:rPr>
          <w:sz w:val="19"/>
        </w:rPr>
        <w:t>mantido</w:t>
      </w:r>
      <w:r>
        <w:rPr>
          <w:spacing w:val="-3"/>
          <w:sz w:val="19"/>
        </w:rPr>
        <w:t xml:space="preserve"> </w:t>
      </w:r>
      <w:r>
        <w:rPr>
          <w:sz w:val="19"/>
        </w:rPr>
        <w:t>pela</w:t>
      </w:r>
      <w:r>
        <w:rPr>
          <w:spacing w:val="-4"/>
          <w:sz w:val="19"/>
        </w:rPr>
        <w:t xml:space="preserve"> </w:t>
      </w:r>
      <w:r>
        <w:rPr>
          <w:sz w:val="19"/>
        </w:rPr>
        <w:t>Controladoria-Geral</w:t>
      </w:r>
      <w:r>
        <w:rPr>
          <w:spacing w:val="-3"/>
          <w:sz w:val="19"/>
        </w:rPr>
        <w:t xml:space="preserve"> </w:t>
      </w:r>
      <w:r>
        <w:rPr>
          <w:sz w:val="19"/>
        </w:rPr>
        <w:t>da</w:t>
      </w:r>
      <w:r>
        <w:rPr>
          <w:spacing w:val="-4"/>
          <w:sz w:val="19"/>
        </w:rPr>
        <w:t xml:space="preserve"> </w:t>
      </w:r>
      <w:r>
        <w:rPr>
          <w:sz w:val="19"/>
        </w:rPr>
        <w:t>União</w:t>
      </w:r>
      <w:r>
        <w:rPr>
          <w:spacing w:val="-4"/>
          <w:sz w:val="19"/>
        </w:rPr>
        <w:t xml:space="preserve"> </w:t>
      </w:r>
      <w:r>
        <w:fldChar w:fldCharType="begin"/>
      </w:r>
      <w:r>
        <w:instrText xml:space="preserve"> HYPERLINK "http://www.portaltransparencia.gov.br/sancoes/cnep)%3B" \h </w:instrText>
      </w:r>
      <w:r>
        <w:fldChar w:fldCharType="separate"/>
      </w:r>
      <w:r>
        <w:rPr>
          <w:sz w:val="19"/>
        </w:rPr>
        <w:t>(https://www.portaltransparencia.gov.br/sancoes/cnep);</w:t>
      </w:r>
      <w:r>
        <w:rPr>
          <w:sz w:val="19"/>
        </w:rPr>
        <w:fldChar w:fldCharType="end"/>
      </w:r>
    </w:p>
    <w:p w14:paraId="368246CA">
      <w:pPr>
        <w:pStyle w:val="9"/>
        <w:numPr>
          <w:ilvl w:val="0"/>
          <w:numId w:val="14"/>
        </w:numPr>
        <w:tabs>
          <w:tab w:val="left" w:pos="386"/>
        </w:tabs>
        <w:spacing w:before="91" w:after="0" w:line="240" w:lineRule="auto"/>
        <w:ind w:left="385" w:right="0" w:hanging="196"/>
        <w:jc w:val="left"/>
        <w:rPr>
          <w:sz w:val="19"/>
        </w:rPr>
      </w:pPr>
      <w:r>
        <w:rPr>
          <w:sz w:val="19"/>
        </w:rPr>
        <w:t>Lista</w:t>
      </w:r>
      <w:r>
        <w:rPr>
          <w:spacing w:val="-1"/>
          <w:sz w:val="19"/>
        </w:rPr>
        <w:t xml:space="preserve"> </w:t>
      </w:r>
      <w:r>
        <w:rPr>
          <w:sz w:val="19"/>
        </w:rPr>
        <w:t>de</w:t>
      </w:r>
      <w:r>
        <w:rPr>
          <w:spacing w:val="-1"/>
          <w:sz w:val="19"/>
        </w:rPr>
        <w:t xml:space="preserve"> </w:t>
      </w:r>
      <w:r>
        <w:rPr>
          <w:sz w:val="19"/>
        </w:rPr>
        <w:t>inidôneos mantida</w:t>
      </w:r>
      <w:r>
        <w:rPr>
          <w:spacing w:val="-1"/>
          <w:sz w:val="19"/>
        </w:rPr>
        <w:t xml:space="preserve"> </w:t>
      </w:r>
      <w:r>
        <w:rPr>
          <w:sz w:val="19"/>
        </w:rPr>
        <w:t>pelo</w:t>
      </w:r>
      <w:r>
        <w:rPr>
          <w:spacing w:val="-5"/>
          <w:sz w:val="19"/>
        </w:rPr>
        <w:t xml:space="preserve"> </w:t>
      </w:r>
      <w:r>
        <w:rPr>
          <w:sz w:val="19"/>
        </w:rPr>
        <w:t>Tribunal de</w:t>
      </w:r>
      <w:r>
        <w:rPr>
          <w:spacing w:val="-1"/>
          <w:sz w:val="19"/>
        </w:rPr>
        <w:t xml:space="preserve"> </w:t>
      </w:r>
      <w:r>
        <w:rPr>
          <w:sz w:val="19"/>
        </w:rPr>
        <w:t>Contas da</w:t>
      </w:r>
      <w:r>
        <w:rPr>
          <w:spacing w:val="-1"/>
          <w:sz w:val="19"/>
        </w:rPr>
        <w:t xml:space="preserve"> </w:t>
      </w:r>
      <w:r>
        <w:rPr>
          <w:sz w:val="19"/>
        </w:rPr>
        <w:t>União;</w:t>
      </w:r>
      <w:r>
        <w:rPr>
          <w:spacing w:val="-1"/>
          <w:sz w:val="19"/>
        </w:rPr>
        <w:t xml:space="preserve"> </w:t>
      </w:r>
      <w:r>
        <w:rPr>
          <w:sz w:val="19"/>
        </w:rPr>
        <w:t>e</w:t>
      </w:r>
    </w:p>
    <w:p w14:paraId="3F728D0D">
      <w:pPr>
        <w:pStyle w:val="9"/>
        <w:numPr>
          <w:ilvl w:val="0"/>
          <w:numId w:val="14"/>
        </w:numPr>
        <w:tabs>
          <w:tab w:val="left" w:pos="365"/>
        </w:tabs>
        <w:spacing w:before="90" w:after="0" w:line="240" w:lineRule="auto"/>
        <w:ind w:left="364" w:right="0" w:hanging="175"/>
        <w:jc w:val="left"/>
        <w:rPr>
          <w:sz w:val="19"/>
        </w:rPr>
      </w:pPr>
      <w:r>
        <w:rPr>
          <w:sz w:val="19"/>
        </w:rPr>
        <w:t>módulo Registro de Ocorrências do SIGA.</w:t>
      </w:r>
    </w:p>
    <w:p w14:paraId="368A9470">
      <w:pPr>
        <w:pStyle w:val="9"/>
        <w:numPr>
          <w:ilvl w:val="1"/>
          <w:numId w:val="1"/>
        </w:numPr>
        <w:tabs>
          <w:tab w:val="left" w:pos="749"/>
          <w:tab w:val="left" w:pos="751"/>
        </w:tabs>
        <w:spacing w:before="91" w:after="0" w:line="240" w:lineRule="auto"/>
        <w:ind w:left="750" w:right="0" w:hanging="561"/>
        <w:jc w:val="left"/>
        <w:rPr>
          <w:sz w:val="19"/>
        </w:rPr>
      </w:pPr>
      <w:r>
        <w:rPr>
          <w:sz w:val="19"/>
        </w:rPr>
        <w:t>A</w:t>
      </w:r>
      <w:r>
        <w:rPr>
          <w:spacing w:val="-11"/>
          <w:sz w:val="19"/>
        </w:rPr>
        <w:t xml:space="preserve"> </w:t>
      </w:r>
      <w:r>
        <w:rPr>
          <w:sz w:val="19"/>
        </w:rPr>
        <w:t>consulta aos cadastros será realizada em nome da empresa licitante e também de seu sócio majoritário, por força da vedação de que trata o artigo 12 da Lei n° 8.429, de 1992.</w:t>
      </w:r>
    </w:p>
    <w:p w14:paraId="64434A4F">
      <w:pPr>
        <w:pStyle w:val="9"/>
        <w:numPr>
          <w:ilvl w:val="1"/>
          <w:numId w:val="1"/>
        </w:numPr>
        <w:tabs>
          <w:tab w:val="left" w:pos="822"/>
          <w:tab w:val="left" w:pos="823"/>
        </w:tabs>
        <w:spacing w:before="94" w:after="0" w:line="235" w:lineRule="auto"/>
        <w:ind w:left="190" w:right="188" w:firstLine="0"/>
        <w:jc w:val="left"/>
        <w:rPr>
          <w:sz w:val="19"/>
        </w:rPr>
      </w:pPr>
      <w:r>
        <w:rPr>
          <w:sz w:val="19"/>
        </w:rPr>
        <w:t>Caso</w:t>
      </w:r>
      <w:r>
        <w:rPr>
          <w:spacing w:val="10"/>
          <w:sz w:val="19"/>
        </w:rPr>
        <w:t xml:space="preserve"> </w:t>
      </w:r>
      <w:r>
        <w:rPr>
          <w:sz w:val="19"/>
        </w:rPr>
        <w:t>conste</w:t>
      </w:r>
      <w:r>
        <w:rPr>
          <w:spacing w:val="10"/>
          <w:sz w:val="19"/>
        </w:rPr>
        <w:t xml:space="preserve"> </w:t>
      </w:r>
      <w:r>
        <w:rPr>
          <w:sz w:val="19"/>
        </w:rPr>
        <w:t>na</w:t>
      </w:r>
      <w:r>
        <w:rPr>
          <w:spacing w:val="10"/>
          <w:sz w:val="19"/>
        </w:rPr>
        <w:t xml:space="preserve"> </w:t>
      </w:r>
      <w:r>
        <w:rPr>
          <w:sz w:val="19"/>
        </w:rPr>
        <w:t>Consulta</w:t>
      </w:r>
      <w:r>
        <w:rPr>
          <w:spacing w:val="10"/>
          <w:sz w:val="19"/>
        </w:rPr>
        <w:t xml:space="preserve"> </w:t>
      </w:r>
      <w:r>
        <w:rPr>
          <w:sz w:val="19"/>
        </w:rPr>
        <w:t>de</w:t>
      </w:r>
      <w:r>
        <w:rPr>
          <w:spacing w:val="10"/>
          <w:sz w:val="19"/>
        </w:rPr>
        <w:t xml:space="preserve"> </w:t>
      </w:r>
      <w:r>
        <w:rPr>
          <w:sz w:val="19"/>
        </w:rPr>
        <w:t>Situação</w:t>
      </w:r>
      <w:r>
        <w:rPr>
          <w:spacing w:val="10"/>
          <w:sz w:val="19"/>
        </w:rPr>
        <w:t xml:space="preserve"> </w:t>
      </w:r>
      <w:r>
        <w:rPr>
          <w:sz w:val="19"/>
        </w:rPr>
        <w:t>do</w:t>
      </w:r>
      <w:r>
        <w:rPr>
          <w:spacing w:val="10"/>
          <w:sz w:val="19"/>
        </w:rPr>
        <w:t xml:space="preserve"> </w:t>
      </w:r>
      <w:r>
        <w:rPr>
          <w:sz w:val="19"/>
        </w:rPr>
        <w:t>licitante</w:t>
      </w:r>
      <w:r>
        <w:rPr>
          <w:spacing w:val="10"/>
          <w:sz w:val="19"/>
        </w:rPr>
        <w:t xml:space="preserve"> </w:t>
      </w:r>
      <w:r>
        <w:rPr>
          <w:sz w:val="19"/>
        </w:rPr>
        <w:t>a</w:t>
      </w:r>
      <w:r>
        <w:rPr>
          <w:spacing w:val="10"/>
          <w:sz w:val="19"/>
        </w:rPr>
        <w:t xml:space="preserve"> </w:t>
      </w:r>
      <w:r>
        <w:rPr>
          <w:sz w:val="19"/>
        </w:rPr>
        <w:t>existência</w:t>
      </w:r>
      <w:r>
        <w:rPr>
          <w:spacing w:val="10"/>
          <w:sz w:val="19"/>
        </w:rPr>
        <w:t xml:space="preserve"> </w:t>
      </w:r>
      <w:r>
        <w:rPr>
          <w:sz w:val="19"/>
        </w:rPr>
        <w:t>de</w:t>
      </w:r>
      <w:r>
        <w:rPr>
          <w:spacing w:val="10"/>
          <w:sz w:val="19"/>
        </w:rPr>
        <w:t xml:space="preserve"> </w:t>
      </w:r>
      <w:r>
        <w:rPr>
          <w:sz w:val="19"/>
        </w:rPr>
        <w:t>Ocorrências</w:t>
      </w:r>
      <w:r>
        <w:rPr>
          <w:spacing w:val="10"/>
          <w:sz w:val="19"/>
        </w:rPr>
        <w:t xml:space="preserve"> </w:t>
      </w:r>
      <w:r>
        <w:rPr>
          <w:sz w:val="19"/>
        </w:rPr>
        <w:t>Impeditivas</w:t>
      </w:r>
      <w:r>
        <w:rPr>
          <w:spacing w:val="10"/>
          <w:sz w:val="19"/>
        </w:rPr>
        <w:t xml:space="preserve"> </w:t>
      </w:r>
      <w:r>
        <w:rPr>
          <w:sz w:val="19"/>
        </w:rPr>
        <w:t>Indiretas,</w:t>
      </w:r>
      <w:r>
        <w:rPr>
          <w:spacing w:val="10"/>
          <w:sz w:val="19"/>
        </w:rPr>
        <w:t xml:space="preserve"> </w:t>
      </w:r>
      <w:r>
        <w:rPr>
          <w:sz w:val="19"/>
        </w:rPr>
        <w:t>o</w:t>
      </w:r>
      <w:r>
        <w:rPr>
          <w:spacing w:val="10"/>
          <w:sz w:val="19"/>
        </w:rPr>
        <w:t xml:space="preserve"> </w:t>
      </w:r>
      <w:r>
        <w:rPr>
          <w:sz w:val="19"/>
        </w:rPr>
        <w:t>Pregoeiro</w:t>
      </w:r>
      <w:r>
        <w:rPr>
          <w:spacing w:val="10"/>
          <w:sz w:val="19"/>
        </w:rPr>
        <w:t xml:space="preserve"> </w:t>
      </w:r>
      <w:r>
        <w:rPr>
          <w:sz w:val="19"/>
        </w:rPr>
        <w:t>diligenciará</w:t>
      </w:r>
      <w:r>
        <w:rPr>
          <w:spacing w:val="10"/>
          <w:sz w:val="19"/>
        </w:rPr>
        <w:t xml:space="preserve"> </w:t>
      </w:r>
      <w:r>
        <w:rPr>
          <w:sz w:val="19"/>
        </w:rPr>
        <w:t>para</w:t>
      </w:r>
      <w:r>
        <w:rPr>
          <w:spacing w:val="10"/>
          <w:sz w:val="19"/>
        </w:rPr>
        <w:t xml:space="preserve"> </w:t>
      </w:r>
      <w:r>
        <w:rPr>
          <w:sz w:val="19"/>
        </w:rPr>
        <w:t>verificar</w:t>
      </w:r>
      <w:r>
        <w:rPr>
          <w:spacing w:val="10"/>
          <w:sz w:val="19"/>
        </w:rPr>
        <w:t xml:space="preserve"> </w:t>
      </w:r>
      <w:r>
        <w:rPr>
          <w:sz w:val="19"/>
        </w:rPr>
        <w:t>se</w:t>
      </w:r>
      <w:r>
        <w:rPr>
          <w:spacing w:val="10"/>
          <w:sz w:val="19"/>
        </w:rPr>
        <w:t xml:space="preserve"> </w:t>
      </w:r>
      <w:r>
        <w:rPr>
          <w:sz w:val="19"/>
        </w:rPr>
        <w:t>houve</w:t>
      </w:r>
      <w:r>
        <w:rPr>
          <w:spacing w:val="10"/>
          <w:sz w:val="19"/>
        </w:rPr>
        <w:t xml:space="preserve"> </w:t>
      </w:r>
      <w:r>
        <w:rPr>
          <w:sz w:val="19"/>
        </w:rPr>
        <w:t>fraude</w:t>
      </w:r>
      <w:r>
        <w:rPr>
          <w:spacing w:val="10"/>
          <w:sz w:val="19"/>
        </w:rPr>
        <w:t xml:space="preserve"> </w:t>
      </w:r>
      <w:r>
        <w:rPr>
          <w:sz w:val="19"/>
        </w:rPr>
        <w:t>por</w:t>
      </w:r>
      <w:r>
        <w:rPr>
          <w:spacing w:val="10"/>
          <w:sz w:val="19"/>
        </w:rPr>
        <w:t xml:space="preserve"> </w:t>
      </w:r>
      <w:r>
        <w:rPr>
          <w:sz w:val="19"/>
        </w:rPr>
        <w:t>parte</w:t>
      </w:r>
      <w:r>
        <w:rPr>
          <w:spacing w:val="10"/>
          <w:sz w:val="19"/>
        </w:rPr>
        <w:t xml:space="preserve"> </w:t>
      </w:r>
      <w:r>
        <w:rPr>
          <w:sz w:val="19"/>
        </w:rPr>
        <w:t>das</w:t>
      </w:r>
      <w:r>
        <w:rPr>
          <w:spacing w:val="10"/>
          <w:sz w:val="19"/>
        </w:rPr>
        <w:t xml:space="preserve"> </w:t>
      </w:r>
      <w:r>
        <w:rPr>
          <w:sz w:val="19"/>
        </w:rPr>
        <w:t>empresas</w:t>
      </w:r>
      <w:r>
        <w:rPr>
          <w:spacing w:val="10"/>
          <w:sz w:val="19"/>
        </w:rPr>
        <w:t xml:space="preserve"> </w:t>
      </w:r>
      <w:r>
        <w:rPr>
          <w:sz w:val="19"/>
        </w:rPr>
        <w:t>apontadas</w:t>
      </w:r>
      <w:r>
        <w:rPr>
          <w:spacing w:val="10"/>
          <w:sz w:val="19"/>
        </w:rPr>
        <w:t xml:space="preserve"> </w:t>
      </w:r>
      <w:r>
        <w:rPr>
          <w:sz w:val="19"/>
        </w:rPr>
        <w:t>no</w:t>
      </w:r>
      <w:r>
        <w:rPr>
          <w:spacing w:val="-45"/>
          <w:sz w:val="19"/>
        </w:rPr>
        <w:t xml:space="preserve"> </w:t>
      </w:r>
      <w:r>
        <w:rPr>
          <w:sz w:val="19"/>
        </w:rPr>
        <w:t>Relatório de Ocorrências Impeditivas Indiretas.</w:t>
      </w:r>
    </w:p>
    <w:p w14:paraId="7B02A9C6">
      <w:pPr>
        <w:pStyle w:val="9"/>
        <w:numPr>
          <w:ilvl w:val="2"/>
          <w:numId w:val="15"/>
        </w:numPr>
        <w:tabs>
          <w:tab w:val="left" w:pos="751"/>
        </w:tabs>
        <w:spacing w:before="91" w:after="0" w:line="240" w:lineRule="auto"/>
        <w:ind w:left="750" w:right="0" w:hanging="561"/>
        <w:jc w:val="left"/>
        <w:rPr>
          <w:sz w:val="19"/>
        </w:rPr>
      </w:pPr>
      <w:r>
        <w:rPr>
          <w:sz w:val="19"/>
        </w:rPr>
        <w:t>A</w:t>
      </w:r>
      <w:r>
        <w:rPr>
          <w:spacing w:val="-11"/>
          <w:sz w:val="19"/>
        </w:rPr>
        <w:t xml:space="preserve"> </w:t>
      </w:r>
      <w:r>
        <w:rPr>
          <w:sz w:val="19"/>
        </w:rPr>
        <w:t>tentativa de burla será verificada por meio dos vínculos societários, linhas de fornecimento similares, dentre outros.</w:t>
      </w:r>
    </w:p>
    <w:p w14:paraId="59F939FA">
      <w:pPr>
        <w:pStyle w:val="9"/>
        <w:numPr>
          <w:ilvl w:val="2"/>
          <w:numId w:val="15"/>
        </w:numPr>
        <w:tabs>
          <w:tab w:val="left" w:pos="761"/>
        </w:tabs>
        <w:spacing w:before="90" w:after="0" w:line="240" w:lineRule="auto"/>
        <w:ind w:left="760" w:right="0" w:hanging="571"/>
        <w:jc w:val="left"/>
        <w:rPr>
          <w:sz w:val="19"/>
        </w:rPr>
      </w:pPr>
      <w:r>
        <w:rPr>
          <w:sz w:val="19"/>
        </w:rPr>
        <w:t>O licitante será convocado para manifestação previamente a uma eventual desclassificação.</w:t>
      </w:r>
    </w:p>
    <w:p w14:paraId="0FF472A6">
      <w:pPr>
        <w:pStyle w:val="9"/>
        <w:numPr>
          <w:ilvl w:val="2"/>
          <w:numId w:val="15"/>
        </w:numPr>
        <w:tabs>
          <w:tab w:val="left" w:pos="761"/>
        </w:tabs>
        <w:spacing w:before="91" w:after="0" w:line="240" w:lineRule="auto"/>
        <w:ind w:left="760" w:right="0" w:hanging="571"/>
        <w:jc w:val="left"/>
        <w:rPr>
          <w:sz w:val="19"/>
        </w:rPr>
      </w:pPr>
      <w:r>
        <w:rPr>
          <w:sz w:val="19"/>
        </w:rPr>
        <w:t>Constatada a existência de sanção, o licitante será reputado inabilitado, por falta de condição de participação.</w:t>
      </w:r>
    </w:p>
    <w:p w14:paraId="497C72D7">
      <w:pPr>
        <w:pStyle w:val="9"/>
        <w:numPr>
          <w:ilvl w:val="1"/>
          <w:numId w:val="1"/>
        </w:numPr>
        <w:tabs>
          <w:tab w:val="left" w:pos="760"/>
          <w:tab w:val="left" w:pos="761"/>
        </w:tabs>
        <w:spacing w:before="90" w:after="0" w:line="240" w:lineRule="auto"/>
        <w:ind w:left="760" w:right="0" w:hanging="571"/>
        <w:jc w:val="left"/>
        <w:rPr>
          <w:sz w:val="19"/>
        </w:rPr>
      </w:pPr>
      <w:r>
        <w:rPr>
          <w:sz w:val="19"/>
        </w:rPr>
        <w:t>Caso atendidas as condições de participação, será iniciado o procedimento de habilitação.</w:t>
      </w:r>
    </w:p>
    <w:p w14:paraId="49BDB023">
      <w:pPr>
        <w:pStyle w:val="9"/>
        <w:numPr>
          <w:ilvl w:val="1"/>
          <w:numId w:val="1"/>
        </w:numPr>
        <w:tabs>
          <w:tab w:val="left" w:pos="818"/>
          <w:tab w:val="left" w:pos="819"/>
        </w:tabs>
        <w:spacing w:before="94" w:after="0" w:line="235" w:lineRule="auto"/>
        <w:ind w:left="190" w:right="188" w:firstLine="0"/>
        <w:jc w:val="left"/>
        <w:rPr>
          <w:sz w:val="19"/>
        </w:rPr>
      </w:pPr>
      <w:r>
        <w:rPr>
          <w:sz w:val="19"/>
        </w:rPr>
        <w:t>Caso</w:t>
      </w:r>
      <w:r>
        <w:rPr>
          <w:spacing w:val="9"/>
          <w:sz w:val="19"/>
        </w:rPr>
        <w:t xml:space="preserve"> </w:t>
      </w:r>
      <w:r>
        <w:rPr>
          <w:sz w:val="19"/>
        </w:rPr>
        <w:t>o</w:t>
      </w:r>
      <w:r>
        <w:rPr>
          <w:spacing w:val="9"/>
          <w:sz w:val="19"/>
        </w:rPr>
        <w:t xml:space="preserve"> </w:t>
      </w:r>
      <w:r>
        <w:rPr>
          <w:sz w:val="19"/>
        </w:rPr>
        <w:t>licitante</w:t>
      </w:r>
      <w:r>
        <w:rPr>
          <w:spacing w:val="9"/>
          <w:sz w:val="19"/>
        </w:rPr>
        <w:t xml:space="preserve"> </w:t>
      </w:r>
      <w:r>
        <w:rPr>
          <w:sz w:val="19"/>
        </w:rPr>
        <w:t>provisoriamente</w:t>
      </w:r>
      <w:r>
        <w:rPr>
          <w:spacing w:val="9"/>
          <w:sz w:val="19"/>
        </w:rPr>
        <w:t xml:space="preserve"> </w:t>
      </w:r>
      <w:r>
        <w:rPr>
          <w:sz w:val="19"/>
        </w:rPr>
        <w:t>classificado</w:t>
      </w:r>
      <w:r>
        <w:rPr>
          <w:spacing w:val="9"/>
          <w:sz w:val="19"/>
        </w:rPr>
        <w:t xml:space="preserve"> </w:t>
      </w:r>
      <w:r>
        <w:rPr>
          <w:sz w:val="19"/>
        </w:rPr>
        <w:t>em</w:t>
      </w:r>
      <w:r>
        <w:rPr>
          <w:spacing w:val="9"/>
          <w:sz w:val="19"/>
        </w:rPr>
        <w:t xml:space="preserve"> </w:t>
      </w:r>
      <w:r>
        <w:rPr>
          <w:sz w:val="19"/>
        </w:rPr>
        <w:t>primeiro</w:t>
      </w:r>
      <w:r>
        <w:rPr>
          <w:spacing w:val="9"/>
          <w:sz w:val="19"/>
        </w:rPr>
        <w:t xml:space="preserve"> </w:t>
      </w:r>
      <w:r>
        <w:rPr>
          <w:sz w:val="19"/>
        </w:rPr>
        <w:t>lugar</w:t>
      </w:r>
      <w:r>
        <w:rPr>
          <w:spacing w:val="9"/>
          <w:sz w:val="19"/>
        </w:rPr>
        <w:t xml:space="preserve"> </w:t>
      </w:r>
      <w:r>
        <w:rPr>
          <w:sz w:val="19"/>
        </w:rPr>
        <w:t>tenha</w:t>
      </w:r>
      <w:r>
        <w:rPr>
          <w:spacing w:val="9"/>
          <w:sz w:val="19"/>
        </w:rPr>
        <w:t xml:space="preserve"> </w:t>
      </w:r>
      <w:r>
        <w:rPr>
          <w:sz w:val="19"/>
        </w:rPr>
        <w:t>se</w:t>
      </w:r>
      <w:r>
        <w:rPr>
          <w:spacing w:val="9"/>
          <w:sz w:val="19"/>
        </w:rPr>
        <w:t xml:space="preserve"> </w:t>
      </w:r>
      <w:r>
        <w:rPr>
          <w:sz w:val="19"/>
        </w:rPr>
        <w:t>utilizado</w:t>
      </w:r>
      <w:r>
        <w:rPr>
          <w:spacing w:val="9"/>
          <w:sz w:val="19"/>
        </w:rPr>
        <w:t xml:space="preserve"> </w:t>
      </w:r>
      <w:r>
        <w:rPr>
          <w:sz w:val="19"/>
        </w:rPr>
        <w:t>de</w:t>
      </w:r>
      <w:r>
        <w:rPr>
          <w:spacing w:val="9"/>
          <w:sz w:val="19"/>
        </w:rPr>
        <w:t xml:space="preserve"> </w:t>
      </w:r>
      <w:r>
        <w:rPr>
          <w:sz w:val="19"/>
        </w:rPr>
        <w:t>algum</w:t>
      </w:r>
      <w:r>
        <w:rPr>
          <w:spacing w:val="9"/>
          <w:sz w:val="19"/>
        </w:rPr>
        <w:t xml:space="preserve"> </w:t>
      </w:r>
      <w:r>
        <w:rPr>
          <w:sz w:val="19"/>
        </w:rPr>
        <w:t>tratamento</w:t>
      </w:r>
      <w:r>
        <w:rPr>
          <w:spacing w:val="9"/>
          <w:sz w:val="19"/>
        </w:rPr>
        <w:t xml:space="preserve"> </w:t>
      </w:r>
      <w:r>
        <w:rPr>
          <w:sz w:val="19"/>
        </w:rPr>
        <w:t>favorecido</w:t>
      </w:r>
      <w:r>
        <w:rPr>
          <w:spacing w:val="9"/>
          <w:sz w:val="19"/>
        </w:rPr>
        <w:t xml:space="preserve"> </w:t>
      </w:r>
      <w:r>
        <w:rPr>
          <w:sz w:val="19"/>
        </w:rPr>
        <w:t>às</w:t>
      </w:r>
      <w:r>
        <w:rPr>
          <w:spacing w:val="9"/>
          <w:sz w:val="19"/>
        </w:rPr>
        <w:t xml:space="preserve"> </w:t>
      </w:r>
      <w:r>
        <w:rPr>
          <w:sz w:val="19"/>
        </w:rPr>
        <w:t>ME/EPPs,</w:t>
      </w:r>
      <w:r>
        <w:rPr>
          <w:spacing w:val="9"/>
          <w:sz w:val="19"/>
        </w:rPr>
        <w:t xml:space="preserve"> </w:t>
      </w:r>
      <w:r>
        <w:rPr>
          <w:sz w:val="19"/>
        </w:rPr>
        <w:t>o</w:t>
      </w:r>
      <w:r>
        <w:rPr>
          <w:spacing w:val="9"/>
          <w:sz w:val="19"/>
        </w:rPr>
        <w:t xml:space="preserve"> </w:t>
      </w:r>
      <w:r>
        <w:rPr>
          <w:sz w:val="19"/>
        </w:rPr>
        <w:t>pregoeiro</w:t>
      </w:r>
      <w:r>
        <w:rPr>
          <w:spacing w:val="9"/>
          <w:sz w:val="19"/>
        </w:rPr>
        <w:t xml:space="preserve"> </w:t>
      </w:r>
      <w:r>
        <w:rPr>
          <w:sz w:val="19"/>
        </w:rPr>
        <w:t>verificará</w:t>
      </w:r>
      <w:r>
        <w:rPr>
          <w:spacing w:val="9"/>
          <w:sz w:val="19"/>
        </w:rPr>
        <w:t xml:space="preserve"> </w:t>
      </w:r>
      <w:r>
        <w:rPr>
          <w:sz w:val="19"/>
        </w:rPr>
        <w:t>se</w:t>
      </w:r>
      <w:r>
        <w:rPr>
          <w:spacing w:val="9"/>
          <w:sz w:val="19"/>
        </w:rPr>
        <w:t xml:space="preserve"> </w:t>
      </w:r>
      <w:r>
        <w:rPr>
          <w:sz w:val="19"/>
        </w:rPr>
        <w:t>faz</w:t>
      </w:r>
      <w:r>
        <w:rPr>
          <w:spacing w:val="9"/>
          <w:sz w:val="19"/>
        </w:rPr>
        <w:t xml:space="preserve"> </w:t>
      </w:r>
      <w:r>
        <w:rPr>
          <w:sz w:val="19"/>
        </w:rPr>
        <w:t>jus</w:t>
      </w:r>
      <w:r>
        <w:rPr>
          <w:spacing w:val="9"/>
          <w:sz w:val="19"/>
        </w:rPr>
        <w:t xml:space="preserve"> </w:t>
      </w:r>
      <w:r>
        <w:rPr>
          <w:sz w:val="19"/>
        </w:rPr>
        <w:t>ao</w:t>
      </w:r>
      <w:r>
        <w:rPr>
          <w:spacing w:val="9"/>
          <w:sz w:val="19"/>
        </w:rPr>
        <w:t xml:space="preserve"> </w:t>
      </w:r>
      <w:r>
        <w:rPr>
          <w:sz w:val="19"/>
        </w:rPr>
        <w:t>benefício,</w:t>
      </w:r>
      <w:r>
        <w:rPr>
          <w:spacing w:val="9"/>
          <w:sz w:val="19"/>
        </w:rPr>
        <w:t xml:space="preserve"> </w:t>
      </w:r>
      <w:r>
        <w:rPr>
          <w:sz w:val="19"/>
        </w:rPr>
        <w:t>em</w:t>
      </w:r>
      <w:r>
        <w:rPr>
          <w:spacing w:val="9"/>
          <w:sz w:val="19"/>
        </w:rPr>
        <w:t xml:space="preserve"> </w:t>
      </w:r>
      <w:r>
        <w:rPr>
          <w:sz w:val="19"/>
        </w:rPr>
        <w:t>conformidade</w:t>
      </w:r>
      <w:r>
        <w:rPr>
          <w:spacing w:val="-45"/>
          <w:sz w:val="19"/>
        </w:rPr>
        <w:t xml:space="preserve"> </w:t>
      </w:r>
      <w:r>
        <w:rPr>
          <w:sz w:val="19"/>
        </w:rPr>
        <w:t>com os itens 2.7 e 3.5 deste edital.</w:t>
      </w:r>
    </w:p>
    <w:p w14:paraId="2FF49E10">
      <w:pPr>
        <w:pStyle w:val="9"/>
        <w:numPr>
          <w:ilvl w:val="1"/>
          <w:numId w:val="1"/>
        </w:numPr>
        <w:tabs>
          <w:tab w:val="left" w:pos="974"/>
          <w:tab w:val="left" w:pos="975"/>
        </w:tabs>
        <w:spacing w:before="95" w:after="0" w:line="235" w:lineRule="auto"/>
        <w:ind w:left="190" w:right="188" w:firstLine="0"/>
        <w:jc w:val="left"/>
        <w:rPr>
          <w:sz w:val="19"/>
        </w:rPr>
      </w:pPr>
      <w:r>
        <w:rPr>
          <w:sz w:val="19"/>
        </w:rPr>
        <w:t>Verificadas</w:t>
      </w:r>
      <w:r>
        <w:rPr>
          <w:spacing w:val="34"/>
          <w:sz w:val="19"/>
        </w:rPr>
        <w:t xml:space="preserve"> </w:t>
      </w:r>
      <w:r>
        <w:rPr>
          <w:sz w:val="19"/>
        </w:rPr>
        <w:t>as</w:t>
      </w:r>
      <w:r>
        <w:rPr>
          <w:spacing w:val="35"/>
          <w:sz w:val="19"/>
        </w:rPr>
        <w:t xml:space="preserve"> </w:t>
      </w:r>
      <w:r>
        <w:rPr>
          <w:sz w:val="19"/>
        </w:rPr>
        <w:t>condições</w:t>
      </w:r>
      <w:r>
        <w:rPr>
          <w:spacing w:val="35"/>
          <w:sz w:val="19"/>
        </w:rPr>
        <w:t xml:space="preserve"> </w:t>
      </w:r>
      <w:r>
        <w:rPr>
          <w:sz w:val="19"/>
        </w:rPr>
        <w:t>de</w:t>
      </w:r>
      <w:r>
        <w:rPr>
          <w:spacing w:val="34"/>
          <w:sz w:val="19"/>
        </w:rPr>
        <w:t xml:space="preserve"> </w:t>
      </w:r>
      <w:r>
        <w:rPr>
          <w:sz w:val="19"/>
        </w:rPr>
        <w:t>participação</w:t>
      </w:r>
      <w:r>
        <w:rPr>
          <w:spacing w:val="35"/>
          <w:sz w:val="19"/>
        </w:rPr>
        <w:t xml:space="preserve"> </w:t>
      </w:r>
      <w:r>
        <w:rPr>
          <w:sz w:val="19"/>
        </w:rPr>
        <w:t>e</w:t>
      </w:r>
      <w:r>
        <w:rPr>
          <w:spacing w:val="35"/>
          <w:sz w:val="19"/>
        </w:rPr>
        <w:t xml:space="preserve"> </w:t>
      </w:r>
      <w:r>
        <w:rPr>
          <w:sz w:val="19"/>
        </w:rPr>
        <w:t>de</w:t>
      </w:r>
      <w:r>
        <w:rPr>
          <w:spacing w:val="34"/>
          <w:sz w:val="19"/>
        </w:rPr>
        <w:t xml:space="preserve"> </w:t>
      </w:r>
      <w:r>
        <w:rPr>
          <w:sz w:val="19"/>
        </w:rPr>
        <w:t>utilização</w:t>
      </w:r>
      <w:r>
        <w:rPr>
          <w:spacing w:val="35"/>
          <w:sz w:val="19"/>
        </w:rPr>
        <w:t xml:space="preserve"> </w:t>
      </w:r>
      <w:r>
        <w:rPr>
          <w:sz w:val="19"/>
        </w:rPr>
        <w:t>do</w:t>
      </w:r>
      <w:r>
        <w:rPr>
          <w:spacing w:val="35"/>
          <w:sz w:val="19"/>
        </w:rPr>
        <w:t xml:space="preserve"> </w:t>
      </w:r>
      <w:r>
        <w:rPr>
          <w:sz w:val="19"/>
        </w:rPr>
        <w:t>tratamento</w:t>
      </w:r>
      <w:r>
        <w:rPr>
          <w:spacing w:val="34"/>
          <w:sz w:val="19"/>
        </w:rPr>
        <w:t xml:space="preserve"> </w:t>
      </w:r>
      <w:r>
        <w:rPr>
          <w:sz w:val="19"/>
        </w:rPr>
        <w:t>favorecido,</w:t>
      </w:r>
      <w:r>
        <w:rPr>
          <w:spacing w:val="35"/>
          <w:sz w:val="19"/>
        </w:rPr>
        <w:t xml:space="preserve"> </w:t>
      </w:r>
      <w:r>
        <w:rPr>
          <w:sz w:val="19"/>
        </w:rPr>
        <w:t>o</w:t>
      </w:r>
      <w:r>
        <w:rPr>
          <w:spacing w:val="35"/>
          <w:sz w:val="19"/>
        </w:rPr>
        <w:t xml:space="preserve"> </w:t>
      </w:r>
      <w:r>
        <w:rPr>
          <w:sz w:val="19"/>
        </w:rPr>
        <w:t>pregoeiro</w:t>
      </w:r>
      <w:r>
        <w:rPr>
          <w:spacing w:val="34"/>
          <w:sz w:val="19"/>
        </w:rPr>
        <w:t xml:space="preserve"> </w:t>
      </w:r>
      <w:r>
        <w:rPr>
          <w:sz w:val="19"/>
        </w:rPr>
        <w:t>examinará</w:t>
      </w:r>
      <w:r>
        <w:rPr>
          <w:spacing w:val="35"/>
          <w:sz w:val="19"/>
        </w:rPr>
        <w:t xml:space="preserve"> </w:t>
      </w:r>
      <w:r>
        <w:rPr>
          <w:sz w:val="19"/>
        </w:rPr>
        <w:t>a</w:t>
      </w:r>
      <w:r>
        <w:rPr>
          <w:spacing w:val="35"/>
          <w:sz w:val="19"/>
        </w:rPr>
        <w:t xml:space="preserve"> </w:t>
      </w:r>
      <w:r>
        <w:rPr>
          <w:sz w:val="19"/>
        </w:rPr>
        <w:t>proposta</w:t>
      </w:r>
      <w:r>
        <w:rPr>
          <w:spacing w:val="34"/>
          <w:sz w:val="19"/>
        </w:rPr>
        <w:t xml:space="preserve"> </w:t>
      </w:r>
      <w:r>
        <w:rPr>
          <w:sz w:val="19"/>
        </w:rPr>
        <w:t>classificada</w:t>
      </w:r>
      <w:r>
        <w:rPr>
          <w:spacing w:val="35"/>
          <w:sz w:val="19"/>
        </w:rPr>
        <w:t xml:space="preserve"> </w:t>
      </w:r>
      <w:r>
        <w:rPr>
          <w:sz w:val="19"/>
        </w:rPr>
        <w:t>em</w:t>
      </w:r>
      <w:r>
        <w:rPr>
          <w:spacing w:val="35"/>
          <w:sz w:val="19"/>
        </w:rPr>
        <w:t xml:space="preserve"> </w:t>
      </w:r>
      <w:r>
        <w:rPr>
          <w:sz w:val="19"/>
        </w:rPr>
        <w:t>primeiro</w:t>
      </w:r>
      <w:r>
        <w:rPr>
          <w:spacing w:val="34"/>
          <w:sz w:val="19"/>
        </w:rPr>
        <w:t xml:space="preserve"> </w:t>
      </w:r>
      <w:r>
        <w:rPr>
          <w:sz w:val="19"/>
        </w:rPr>
        <w:t>lugar</w:t>
      </w:r>
      <w:r>
        <w:rPr>
          <w:spacing w:val="35"/>
          <w:sz w:val="19"/>
        </w:rPr>
        <w:t xml:space="preserve"> </w:t>
      </w:r>
      <w:r>
        <w:rPr>
          <w:sz w:val="19"/>
        </w:rPr>
        <w:t>quanto</w:t>
      </w:r>
      <w:r>
        <w:rPr>
          <w:spacing w:val="35"/>
          <w:sz w:val="19"/>
        </w:rPr>
        <w:t xml:space="preserve"> </w:t>
      </w:r>
      <w:r>
        <w:rPr>
          <w:sz w:val="19"/>
        </w:rPr>
        <w:t>à</w:t>
      </w:r>
      <w:r>
        <w:rPr>
          <w:spacing w:val="34"/>
          <w:sz w:val="19"/>
        </w:rPr>
        <w:t xml:space="preserve"> </w:t>
      </w:r>
      <w:r>
        <w:rPr>
          <w:sz w:val="19"/>
        </w:rPr>
        <w:t>adequação</w:t>
      </w:r>
      <w:r>
        <w:rPr>
          <w:spacing w:val="35"/>
          <w:sz w:val="19"/>
        </w:rPr>
        <w:t xml:space="preserve"> </w:t>
      </w:r>
      <w:r>
        <w:rPr>
          <w:sz w:val="19"/>
        </w:rPr>
        <w:t>ao</w:t>
      </w:r>
      <w:r>
        <w:rPr>
          <w:spacing w:val="35"/>
          <w:sz w:val="19"/>
        </w:rPr>
        <w:t xml:space="preserve"> </w:t>
      </w:r>
      <w:r>
        <w:rPr>
          <w:sz w:val="19"/>
        </w:rPr>
        <w:t>objeto</w:t>
      </w:r>
      <w:r>
        <w:rPr>
          <w:spacing w:val="34"/>
          <w:sz w:val="19"/>
        </w:rPr>
        <w:t xml:space="preserve"> </w:t>
      </w:r>
      <w:r>
        <w:rPr>
          <w:sz w:val="19"/>
        </w:rPr>
        <w:t>e</w:t>
      </w:r>
      <w:r>
        <w:rPr>
          <w:spacing w:val="35"/>
          <w:sz w:val="19"/>
        </w:rPr>
        <w:t xml:space="preserve"> </w:t>
      </w:r>
      <w:r>
        <w:rPr>
          <w:sz w:val="19"/>
        </w:rPr>
        <w:t>à</w:t>
      </w:r>
      <w:r>
        <w:rPr>
          <w:spacing w:val="-45"/>
          <w:sz w:val="19"/>
        </w:rPr>
        <w:t xml:space="preserve"> </w:t>
      </w:r>
      <w:r>
        <w:rPr>
          <w:sz w:val="19"/>
        </w:rPr>
        <w:t>compatibilidade do preço em relação ao máximo estipulado para contratação neste Edital e em seus anexos, observado o disposto nos artigos 32 a 38 do Decreto nº 48.778, de 30 de outubro de 2023.</w:t>
      </w:r>
    </w:p>
    <w:p w14:paraId="6631770A">
      <w:pPr>
        <w:pStyle w:val="9"/>
        <w:numPr>
          <w:ilvl w:val="1"/>
          <w:numId w:val="1"/>
        </w:numPr>
        <w:tabs>
          <w:tab w:val="left" w:pos="760"/>
          <w:tab w:val="left" w:pos="761"/>
        </w:tabs>
        <w:spacing w:before="91" w:after="0" w:line="240" w:lineRule="auto"/>
        <w:ind w:left="760" w:right="0" w:hanging="571"/>
        <w:jc w:val="left"/>
        <w:rPr>
          <w:sz w:val="19"/>
        </w:rPr>
      </w:pPr>
      <w:r>
        <w:rPr>
          <w:sz w:val="19"/>
        </w:rPr>
        <w:t>Será desclassificada a proposta vencedora que:</w:t>
      </w:r>
    </w:p>
    <w:p w14:paraId="3EE7DCB5">
      <w:pPr>
        <w:pStyle w:val="9"/>
        <w:numPr>
          <w:ilvl w:val="2"/>
          <w:numId w:val="16"/>
        </w:numPr>
        <w:tabs>
          <w:tab w:val="left" w:pos="761"/>
        </w:tabs>
        <w:spacing w:before="90" w:after="0" w:line="240" w:lineRule="auto"/>
        <w:ind w:left="760" w:right="0" w:hanging="571"/>
        <w:jc w:val="left"/>
        <w:rPr>
          <w:sz w:val="19"/>
        </w:rPr>
      </w:pPr>
      <w:r>
        <w:rPr>
          <w:sz w:val="19"/>
        </w:rPr>
        <w:t>contiver vícios insanáveis;</w:t>
      </w:r>
    </w:p>
    <w:p w14:paraId="48F19D86">
      <w:pPr>
        <w:pStyle w:val="9"/>
        <w:numPr>
          <w:ilvl w:val="2"/>
          <w:numId w:val="16"/>
        </w:numPr>
        <w:tabs>
          <w:tab w:val="left" w:pos="761"/>
        </w:tabs>
        <w:spacing w:before="91" w:after="0" w:line="240" w:lineRule="auto"/>
        <w:ind w:left="760" w:right="0" w:hanging="571"/>
        <w:jc w:val="left"/>
        <w:rPr>
          <w:sz w:val="19"/>
        </w:rPr>
      </w:pPr>
      <w:r>
        <w:rPr>
          <w:sz w:val="19"/>
        </w:rPr>
        <w:t>não</w:t>
      </w:r>
      <w:r>
        <w:rPr>
          <w:spacing w:val="-2"/>
          <w:sz w:val="19"/>
        </w:rPr>
        <w:t xml:space="preserve"> </w:t>
      </w:r>
      <w:r>
        <w:rPr>
          <w:sz w:val="19"/>
        </w:rPr>
        <w:t>obedecer</w:t>
      </w:r>
      <w:r>
        <w:rPr>
          <w:spacing w:val="-1"/>
          <w:sz w:val="19"/>
        </w:rPr>
        <w:t xml:space="preserve"> </w:t>
      </w:r>
      <w:r>
        <w:rPr>
          <w:sz w:val="19"/>
        </w:rPr>
        <w:t>às</w:t>
      </w:r>
      <w:r>
        <w:rPr>
          <w:spacing w:val="-2"/>
          <w:sz w:val="19"/>
        </w:rPr>
        <w:t xml:space="preserve"> </w:t>
      </w:r>
      <w:r>
        <w:rPr>
          <w:sz w:val="19"/>
        </w:rPr>
        <w:t>especificações</w:t>
      </w:r>
      <w:r>
        <w:rPr>
          <w:spacing w:val="-1"/>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2"/>
          <w:sz w:val="19"/>
        </w:rPr>
        <w:t xml:space="preserve"> </w:t>
      </w:r>
      <w:r>
        <w:rPr>
          <w:sz w:val="19"/>
        </w:rPr>
        <w:t>Referência;</w:t>
      </w:r>
    </w:p>
    <w:p w14:paraId="388491DA">
      <w:pPr>
        <w:pStyle w:val="9"/>
        <w:numPr>
          <w:ilvl w:val="2"/>
          <w:numId w:val="16"/>
        </w:numPr>
        <w:tabs>
          <w:tab w:val="left" w:pos="761"/>
        </w:tabs>
        <w:spacing w:before="90" w:after="0" w:line="240" w:lineRule="auto"/>
        <w:ind w:left="760" w:right="0" w:hanging="571"/>
        <w:jc w:val="left"/>
        <w:rPr>
          <w:sz w:val="19"/>
        </w:rPr>
      </w:pPr>
      <w:r>
        <w:rPr>
          <w:sz w:val="19"/>
        </w:rPr>
        <w:t>apresentar preços inexequíveis ou permanecerem acima do preço máximo definido para a contratação;</w:t>
      </w:r>
    </w:p>
    <w:p w14:paraId="41FC13D5">
      <w:pPr>
        <w:pStyle w:val="9"/>
        <w:numPr>
          <w:ilvl w:val="2"/>
          <w:numId w:val="16"/>
        </w:numPr>
        <w:tabs>
          <w:tab w:val="left" w:pos="761"/>
        </w:tabs>
        <w:spacing w:before="91" w:after="0" w:line="240" w:lineRule="auto"/>
        <w:ind w:left="760" w:right="0" w:hanging="571"/>
        <w:jc w:val="left"/>
        <w:rPr>
          <w:sz w:val="19"/>
        </w:rPr>
      </w:pPr>
      <w:r>
        <w:rPr>
          <w:sz w:val="19"/>
        </w:rPr>
        <w:t>não tiverem sua exequibilidade demonstrada, quando exigido pela</w:t>
      </w:r>
      <w:r>
        <w:rPr>
          <w:spacing w:val="-11"/>
          <w:sz w:val="19"/>
        </w:rPr>
        <w:t xml:space="preserve"> </w:t>
      </w:r>
      <w:r>
        <w:rPr>
          <w:sz w:val="19"/>
        </w:rPr>
        <w:t>Administração;</w:t>
      </w:r>
    </w:p>
    <w:p w14:paraId="2C13D679">
      <w:pPr>
        <w:pStyle w:val="9"/>
        <w:numPr>
          <w:ilvl w:val="2"/>
          <w:numId w:val="16"/>
        </w:numPr>
        <w:tabs>
          <w:tab w:val="left" w:pos="761"/>
        </w:tabs>
        <w:spacing w:before="90" w:after="0" w:line="240" w:lineRule="auto"/>
        <w:ind w:left="760" w:right="0" w:hanging="571"/>
        <w:jc w:val="left"/>
        <w:rPr>
          <w:sz w:val="19"/>
        </w:rPr>
      </w:pPr>
      <w:r>
        <w:rPr>
          <w:sz w:val="19"/>
        </w:rPr>
        <w:t>apresentar desconformidade com quaisquer outras exigências deste Edital ou seus anexos, desde que insanável.</w:t>
      </w:r>
    </w:p>
    <w:p w14:paraId="64F8CE1E">
      <w:pPr>
        <w:pStyle w:val="9"/>
        <w:numPr>
          <w:ilvl w:val="1"/>
          <w:numId w:val="1"/>
        </w:numPr>
        <w:tabs>
          <w:tab w:val="left" w:pos="749"/>
          <w:tab w:val="left" w:pos="751"/>
        </w:tabs>
        <w:spacing w:before="91" w:after="0" w:line="240" w:lineRule="auto"/>
        <w:ind w:left="750" w:right="0" w:hanging="561"/>
        <w:jc w:val="left"/>
        <w:rPr>
          <w:sz w:val="19"/>
        </w:rPr>
      </w:pPr>
      <w:r>
        <w:rPr>
          <w:sz w:val="19"/>
        </w:rPr>
        <w:t>A</w:t>
      </w:r>
      <w:r>
        <w:rPr>
          <w:spacing w:val="-11"/>
          <w:sz w:val="19"/>
        </w:rPr>
        <w:t xml:space="preserve"> </w:t>
      </w:r>
      <w:r>
        <w:rPr>
          <w:sz w:val="19"/>
        </w:rPr>
        <w:t>desclassificação será sempre fundamentada e registrada no sistema, com acompanhamento por todos os participantes.</w:t>
      </w:r>
    </w:p>
    <w:p w14:paraId="10F128D4">
      <w:pPr>
        <w:pStyle w:val="9"/>
        <w:numPr>
          <w:ilvl w:val="1"/>
          <w:numId w:val="1"/>
        </w:numPr>
        <w:tabs>
          <w:tab w:val="left" w:pos="791"/>
          <w:tab w:val="left" w:pos="792"/>
        </w:tabs>
        <w:spacing w:before="94" w:after="0" w:line="235" w:lineRule="auto"/>
        <w:ind w:left="190" w:right="188" w:firstLine="0"/>
        <w:jc w:val="left"/>
        <w:rPr>
          <w:sz w:val="19"/>
        </w:rPr>
      </w:pPr>
      <w:r>
        <w:rPr>
          <w:sz w:val="19"/>
        </w:rPr>
        <w:t>No</w:t>
      </w:r>
      <w:r>
        <w:rPr>
          <w:spacing w:val="5"/>
          <w:sz w:val="19"/>
        </w:rPr>
        <w:t xml:space="preserve"> </w:t>
      </w:r>
      <w:r>
        <w:rPr>
          <w:sz w:val="19"/>
        </w:rPr>
        <w:t>caso</w:t>
      </w:r>
      <w:r>
        <w:rPr>
          <w:spacing w:val="5"/>
          <w:sz w:val="19"/>
        </w:rPr>
        <w:t xml:space="preserve"> </w:t>
      </w:r>
      <w:r>
        <w:rPr>
          <w:sz w:val="19"/>
        </w:rPr>
        <w:t>de</w:t>
      </w:r>
      <w:r>
        <w:rPr>
          <w:spacing w:val="5"/>
          <w:sz w:val="19"/>
        </w:rPr>
        <w:t xml:space="preserve"> </w:t>
      </w:r>
      <w:r>
        <w:rPr>
          <w:sz w:val="19"/>
        </w:rPr>
        <w:t>bens</w:t>
      </w:r>
      <w:r>
        <w:rPr>
          <w:spacing w:val="5"/>
          <w:sz w:val="19"/>
        </w:rPr>
        <w:t xml:space="preserve"> </w:t>
      </w:r>
      <w:r>
        <w:rPr>
          <w:sz w:val="19"/>
        </w:rPr>
        <w:t>e</w:t>
      </w:r>
      <w:r>
        <w:rPr>
          <w:spacing w:val="5"/>
          <w:sz w:val="19"/>
        </w:rPr>
        <w:t xml:space="preserve"> </w:t>
      </w:r>
      <w:r>
        <w:rPr>
          <w:sz w:val="19"/>
        </w:rPr>
        <w:t>serviços</w:t>
      </w:r>
      <w:r>
        <w:rPr>
          <w:spacing w:val="5"/>
          <w:sz w:val="19"/>
        </w:rPr>
        <w:t xml:space="preserve"> </w:t>
      </w:r>
      <w:r>
        <w:rPr>
          <w:sz w:val="19"/>
        </w:rPr>
        <w:t>em</w:t>
      </w:r>
      <w:r>
        <w:rPr>
          <w:spacing w:val="5"/>
          <w:sz w:val="19"/>
        </w:rPr>
        <w:t xml:space="preserve"> </w:t>
      </w:r>
      <w:r>
        <w:rPr>
          <w:sz w:val="19"/>
        </w:rPr>
        <w:t>geral,</w:t>
      </w:r>
      <w:r>
        <w:rPr>
          <w:spacing w:val="5"/>
          <w:sz w:val="19"/>
        </w:rPr>
        <w:t xml:space="preserve"> </w:t>
      </w:r>
      <w:r>
        <w:rPr>
          <w:sz w:val="19"/>
        </w:rPr>
        <w:t>é</w:t>
      </w:r>
      <w:r>
        <w:rPr>
          <w:spacing w:val="5"/>
          <w:sz w:val="19"/>
        </w:rPr>
        <w:t xml:space="preserve"> </w:t>
      </w:r>
      <w:r>
        <w:rPr>
          <w:sz w:val="19"/>
        </w:rPr>
        <w:t>indício</w:t>
      </w:r>
      <w:r>
        <w:rPr>
          <w:spacing w:val="5"/>
          <w:sz w:val="19"/>
        </w:rPr>
        <w:t xml:space="preserve"> </w:t>
      </w:r>
      <w:r>
        <w:rPr>
          <w:sz w:val="19"/>
        </w:rPr>
        <w:t>de</w:t>
      </w:r>
      <w:r>
        <w:rPr>
          <w:spacing w:val="5"/>
          <w:sz w:val="19"/>
        </w:rPr>
        <w:t xml:space="preserve"> </w:t>
      </w:r>
      <w:r>
        <w:rPr>
          <w:sz w:val="19"/>
        </w:rPr>
        <w:t>inexequibilidade</w:t>
      </w:r>
      <w:r>
        <w:rPr>
          <w:spacing w:val="5"/>
          <w:sz w:val="19"/>
        </w:rPr>
        <w:t xml:space="preserve"> </w:t>
      </w:r>
      <w:r>
        <w:rPr>
          <w:sz w:val="19"/>
        </w:rPr>
        <w:t>das</w:t>
      </w:r>
      <w:r>
        <w:rPr>
          <w:spacing w:val="5"/>
          <w:sz w:val="19"/>
        </w:rPr>
        <w:t xml:space="preserve"> </w:t>
      </w:r>
      <w:r>
        <w:rPr>
          <w:sz w:val="19"/>
        </w:rPr>
        <w:t>propostas</w:t>
      </w:r>
      <w:r>
        <w:rPr>
          <w:spacing w:val="5"/>
          <w:sz w:val="19"/>
        </w:rPr>
        <w:t xml:space="preserve"> </w:t>
      </w:r>
      <w:r>
        <w:rPr>
          <w:sz w:val="19"/>
        </w:rPr>
        <w:t>valores</w:t>
      </w:r>
      <w:r>
        <w:rPr>
          <w:spacing w:val="5"/>
          <w:sz w:val="19"/>
        </w:rPr>
        <w:t xml:space="preserve"> </w:t>
      </w:r>
      <w:r>
        <w:rPr>
          <w:sz w:val="19"/>
        </w:rPr>
        <w:t>inferiores</w:t>
      </w:r>
      <w:r>
        <w:rPr>
          <w:spacing w:val="5"/>
          <w:sz w:val="19"/>
        </w:rPr>
        <w:t xml:space="preserve"> </w:t>
      </w:r>
      <w:r>
        <w:rPr>
          <w:sz w:val="19"/>
        </w:rPr>
        <w:t>a</w:t>
      </w:r>
      <w:r>
        <w:rPr>
          <w:spacing w:val="5"/>
          <w:sz w:val="19"/>
        </w:rPr>
        <w:t xml:space="preserve"> </w:t>
      </w:r>
      <w:r>
        <w:rPr>
          <w:sz w:val="19"/>
        </w:rPr>
        <w:t>50%</w:t>
      </w:r>
      <w:r>
        <w:rPr>
          <w:spacing w:val="5"/>
          <w:sz w:val="19"/>
        </w:rPr>
        <w:t xml:space="preserve"> </w:t>
      </w:r>
      <w:r>
        <w:rPr>
          <w:sz w:val="19"/>
        </w:rPr>
        <w:t>(cinquenta</w:t>
      </w:r>
      <w:r>
        <w:rPr>
          <w:spacing w:val="5"/>
          <w:sz w:val="19"/>
        </w:rPr>
        <w:t xml:space="preserve"> </w:t>
      </w:r>
      <w:r>
        <w:rPr>
          <w:sz w:val="19"/>
        </w:rPr>
        <w:t>por</w:t>
      </w:r>
      <w:r>
        <w:rPr>
          <w:spacing w:val="5"/>
          <w:sz w:val="19"/>
        </w:rPr>
        <w:t xml:space="preserve"> </w:t>
      </w:r>
      <w:r>
        <w:rPr>
          <w:sz w:val="19"/>
        </w:rPr>
        <w:t>cento)</w:t>
      </w:r>
      <w:r>
        <w:rPr>
          <w:spacing w:val="5"/>
          <w:sz w:val="19"/>
        </w:rPr>
        <w:t xml:space="preserve"> </w:t>
      </w:r>
      <w:r>
        <w:rPr>
          <w:sz w:val="19"/>
        </w:rPr>
        <w:t>do</w:t>
      </w:r>
      <w:r>
        <w:rPr>
          <w:spacing w:val="5"/>
          <w:sz w:val="19"/>
        </w:rPr>
        <w:t xml:space="preserve"> </w:t>
      </w:r>
      <w:r>
        <w:rPr>
          <w:sz w:val="19"/>
        </w:rPr>
        <w:t>valor</w:t>
      </w:r>
      <w:r>
        <w:rPr>
          <w:spacing w:val="5"/>
          <w:sz w:val="19"/>
        </w:rPr>
        <w:t xml:space="preserve"> </w:t>
      </w:r>
      <w:r>
        <w:rPr>
          <w:sz w:val="19"/>
        </w:rPr>
        <w:t>orçado</w:t>
      </w:r>
      <w:r>
        <w:rPr>
          <w:spacing w:val="5"/>
          <w:sz w:val="19"/>
        </w:rPr>
        <w:t xml:space="preserve"> </w:t>
      </w:r>
      <w:r>
        <w:rPr>
          <w:sz w:val="19"/>
        </w:rPr>
        <w:t>pela</w:t>
      </w:r>
      <w:r>
        <w:rPr>
          <w:spacing w:val="-6"/>
          <w:sz w:val="19"/>
        </w:rPr>
        <w:t xml:space="preserve"> </w:t>
      </w:r>
      <w:r>
        <w:rPr>
          <w:sz w:val="19"/>
        </w:rPr>
        <w:t>Administração,</w:t>
      </w:r>
      <w:r>
        <w:rPr>
          <w:spacing w:val="5"/>
          <w:sz w:val="19"/>
        </w:rPr>
        <w:t xml:space="preserve"> </w:t>
      </w:r>
      <w:r>
        <w:rPr>
          <w:sz w:val="19"/>
        </w:rPr>
        <w:t>conforme</w:t>
      </w:r>
      <w:r>
        <w:rPr>
          <w:spacing w:val="5"/>
          <w:sz w:val="19"/>
        </w:rPr>
        <w:t xml:space="preserve"> </w:t>
      </w:r>
      <w:r>
        <w:rPr>
          <w:sz w:val="19"/>
        </w:rPr>
        <w:t>art.</w:t>
      </w:r>
      <w:r>
        <w:rPr>
          <w:spacing w:val="5"/>
          <w:sz w:val="19"/>
        </w:rPr>
        <w:t xml:space="preserve"> </w:t>
      </w:r>
      <w:r>
        <w:rPr>
          <w:sz w:val="19"/>
        </w:rPr>
        <w:t>37</w:t>
      </w:r>
      <w:r>
        <w:rPr>
          <w:spacing w:val="5"/>
          <w:sz w:val="19"/>
        </w:rPr>
        <w:t xml:space="preserve"> </w:t>
      </w:r>
      <w:r>
        <w:rPr>
          <w:sz w:val="19"/>
        </w:rPr>
        <w:t>do</w:t>
      </w:r>
      <w:r>
        <w:rPr>
          <w:spacing w:val="5"/>
          <w:sz w:val="19"/>
        </w:rPr>
        <w:t xml:space="preserve"> </w:t>
      </w:r>
      <w:r>
        <w:rPr>
          <w:sz w:val="19"/>
        </w:rPr>
        <w:t>Decreto</w:t>
      </w:r>
      <w:r>
        <w:rPr>
          <w:spacing w:val="-45"/>
          <w:sz w:val="19"/>
        </w:rPr>
        <w:t xml:space="preserve"> </w:t>
      </w:r>
      <w:r>
        <w:rPr>
          <w:sz w:val="19"/>
        </w:rPr>
        <w:t>nº 48.778, de 30 de outubro de 2023.</w:t>
      </w:r>
    </w:p>
    <w:p w14:paraId="7326C177">
      <w:pPr>
        <w:pStyle w:val="9"/>
        <w:numPr>
          <w:ilvl w:val="2"/>
          <w:numId w:val="17"/>
        </w:numPr>
        <w:tabs>
          <w:tab w:val="left" w:pos="751"/>
        </w:tabs>
        <w:spacing w:before="91" w:after="0" w:line="240" w:lineRule="auto"/>
        <w:ind w:left="750" w:right="0" w:hanging="561"/>
        <w:jc w:val="left"/>
        <w:rPr>
          <w:sz w:val="19"/>
        </w:rPr>
      </w:pPr>
      <w:r>
        <w:rPr>
          <w:sz w:val="19"/>
        </w:rPr>
        <w:t>A</w:t>
      </w:r>
      <w:r>
        <w:rPr>
          <w:spacing w:val="-11"/>
          <w:sz w:val="19"/>
        </w:rPr>
        <w:t xml:space="preserve"> </w:t>
      </w:r>
      <w:r>
        <w:rPr>
          <w:sz w:val="19"/>
        </w:rPr>
        <w:t>inexequibilidade, na hipótese de que trata o caput, só será considerada após diligência do pregoeiro, que comprove:</w:t>
      </w:r>
    </w:p>
    <w:p w14:paraId="657E3B2C">
      <w:pPr>
        <w:pStyle w:val="9"/>
        <w:numPr>
          <w:ilvl w:val="3"/>
          <w:numId w:val="17"/>
        </w:numPr>
        <w:tabs>
          <w:tab w:val="left" w:pos="809"/>
        </w:tabs>
        <w:spacing w:before="90" w:after="0" w:line="240" w:lineRule="auto"/>
        <w:ind w:left="808" w:right="0" w:hanging="619"/>
        <w:jc w:val="left"/>
        <w:rPr>
          <w:sz w:val="19"/>
        </w:rPr>
      </w:pPr>
      <w:r>
        <w:rPr>
          <w:sz w:val="19"/>
        </w:rPr>
        <w:t>que o custo do licitante ultrapassa o valor da proposta; e</w:t>
      </w:r>
    </w:p>
    <w:p w14:paraId="092A61A9">
      <w:pPr>
        <w:pStyle w:val="9"/>
        <w:numPr>
          <w:ilvl w:val="3"/>
          <w:numId w:val="17"/>
        </w:numPr>
        <w:tabs>
          <w:tab w:val="left" w:pos="809"/>
        </w:tabs>
        <w:spacing w:before="91" w:after="0" w:line="240" w:lineRule="auto"/>
        <w:ind w:left="808" w:right="0" w:hanging="619"/>
        <w:jc w:val="left"/>
        <w:rPr>
          <w:sz w:val="19"/>
        </w:rPr>
      </w:pPr>
      <w:r>
        <w:rPr>
          <w:sz w:val="19"/>
        </w:rPr>
        <w:t>inexistirem custos de oportunidade capazes de justificar o vulto da oferta.</w:t>
      </w:r>
    </w:p>
    <w:p w14:paraId="61A54A91">
      <w:pPr>
        <w:pStyle w:val="9"/>
        <w:numPr>
          <w:ilvl w:val="1"/>
          <w:numId w:val="1"/>
        </w:numPr>
        <w:tabs>
          <w:tab w:val="left" w:pos="761"/>
        </w:tabs>
        <w:spacing w:before="90" w:after="0" w:line="240" w:lineRule="auto"/>
        <w:ind w:left="760" w:right="0" w:hanging="571"/>
        <w:jc w:val="left"/>
        <w:rPr>
          <w:sz w:val="19"/>
        </w:rPr>
      </w:pPr>
      <w:r>
        <w:rPr>
          <w:sz w:val="19"/>
        </w:rPr>
        <w:t>Em contratação de serviços de engenharia, além das disposições acima, a análise de exequibilidade e sobrepreço considerará o seguinte:</w:t>
      </w:r>
    </w:p>
    <w:p w14:paraId="7A4405ED">
      <w:pPr>
        <w:pStyle w:val="9"/>
        <w:numPr>
          <w:ilvl w:val="2"/>
          <w:numId w:val="18"/>
        </w:numPr>
        <w:tabs>
          <w:tab w:val="left" w:pos="782"/>
        </w:tabs>
        <w:spacing w:before="94" w:after="0" w:line="235" w:lineRule="auto"/>
        <w:ind w:left="190" w:right="188" w:firstLine="0"/>
        <w:jc w:val="both"/>
        <w:rPr>
          <w:sz w:val="19"/>
        </w:rPr>
      </w:pPr>
      <w:r>
        <w:rPr>
          <w:sz w:val="19"/>
        </w:rPr>
        <w:t>Nos regimes de execução por tarefa, empreitada por preço global ou empreitada integral, semi-integrada ou integrada, a caracterização do sobrepreço se dará pela superação do valor global</w:t>
      </w:r>
      <w:r>
        <w:rPr>
          <w:spacing w:val="1"/>
          <w:sz w:val="19"/>
        </w:rPr>
        <w:t xml:space="preserve"> </w:t>
      </w:r>
      <w:r>
        <w:rPr>
          <w:sz w:val="19"/>
        </w:rPr>
        <w:t>estimado;</w:t>
      </w:r>
    </w:p>
    <w:p w14:paraId="278CE72A">
      <w:pPr>
        <w:pStyle w:val="9"/>
        <w:numPr>
          <w:ilvl w:val="2"/>
          <w:numId w:val="18"/>
        </w:numPr>
        <w:tabs>
          <w:tab w:val="left" w:pos="776"/>
        </w:tabs>
        <w:spacing w:before="95" w:after="0" w:line="235" w:lineRule="auto"/>
        <w:ind w:left="190" w:right="188" w:firstLine="0"/>
        <w:jc w:val="both"/>
        <w:rPr>
          <w:sz w:val="19"/>
        </w:rPr>
      </w:pPr>
      <w:r>
        <w:rPr>
          <w:sz w:val="19"/>
        </w:rPr>
        <w:t>No regime de empreitada por preço unitário, a caracterização do sobrepreço se dará pela superação do valor global estimado e pela superação de custo unitário tido como relevante, conforme</w:t>
      </w:r>
      <w:r>
        <w:rPr>
          <w:spacing w:val="1"/>
          <w:sz w:val="19"/>
        </w:rPr>
        <w:t xml:space="preserve"> </w:t>
      </w:r>
      <w:r>
        <w:rPr>
          <w:sz w:val="19"/>
        </w:rPr>
        <w:t>planilha anexa ao edital;</w:t>
      </w:r>
    </w:p>
    <w:p w14:paraId="6C610285">
      <w:pPr>
        <w:pStyle w:val="9"/>
        <w:numPr>
          <w:ilvl w:val="2"/>
          <w:numId w:val="18"/>
        </w:numPr>
        <w:tabs>
          <w:tab w:val="left" w:pos="799"/>
        </w:tabs>
        <w:spacing w:before="94" w:after="0" w:line="235" w:lineRule="auto"/>
        <w:ind w:left="190" w:right="188" w:firstLine="0"/>
        <w:jc w:val="both"/>
        <w:rPr>
          <w:sz w:val="19"/>
        </w:rPr>
      </w:pPr>
      <w:r>
        <w:rPr>
          <w:sz w:val="19"/>
        </w:rPr>
        <w:t>No caso de serviços de engenharia, serão consideradas inexequíveis as propostas cujos valores forem inferiores a 75% (setenta e cinco por cento) do valor orçado pela Administração,</w:t>
      </w:r>
      <w:r>
        <w:rPr>
          <w:spacing w:val="1"/>
          <w:sz w:val="19"/>
        </w:rPr>
        <w:t xml:space="preserve"> </w:t>
      </w:r>
      <w:r>
        <w:rPr>
          <w:sz w:val="19"/>
        </w:rPr>
        <w:t>independentemente do regime de execução.</w:t>
      </w:r>
    </w:p>
    <w:p w14:paraId="1D3B9933">
      <w:pPr>
        <w:pStyle w:val="9"/>
        <w:numPr>
          <w:ilvl w:val="2"/>
          <w:numId w:val="18"/>
        </w:numPr>
        <w:tabs>
          <w:tab w:val="left" w:pos="766"/>
        </w:tabs>
        <w:spacing w:before="95" w:after="0" w:line="235" w:lineRule="auto"/>
        <w:ind w:left="190" w:right="188" w:firstLine="0"/>
        <w:jc w:val="both"/>
        <w:rPr>
          <w:sz w:val="19"/>
        </w:rPr>
      </w:pPr>
      <w:r>
        <w:rPr>
          <w:sz w:val="19"/>
        </w:rPr>
        <w:t>Será exigida garantia adicional do licitante vencedor cuja proposta for inferior a 85% (oitenta e cinco por cento) do valor orçado pela Administração, equivalente à diferença entre este último e o</w:t>
      </w:r>
      <w:r>
        <w:rPr>
          <w:spacing w:val="1"/>
          <w:sz w:val="19"/>
        </w:rPr>
        <w:t xml:space="preserve"> </w:t>
      </w:r>
      <w:r>
        <w:rPr>
          <w:sz w:val="19"/>
        </w:rPr>
        <w:t>valor da proposta, sem prejuízo das demais garantias exigíveis de acordo com a Lei.</w:t>
      </w:r>
    </w:p>
    <w:p w14:paraId="17D66670">
      <w:pPr>
        <w:pStyle w:val="9"/>
        <w:numPr>
          <w:ilvl w:val="1"/>
          <w:numId w:val="1"/>
        </w:numPr>
        <w:tabs>
          <w:tab w:val="left" w:pos="792"/>
        </w:tabs>
        <w:spacing w:before="95" w:after="0" w:line="235" w:lineRule="auto"/>
        <w:ind w:left="190" w:right="188" w:firstLine="0"/>
        <w:jc w:val="both"/>
        <w:rPr>
          <w:sz w:val="19"/>
        </w:rPr>
      </w:pPr>
      <w:r>
        <w:rPr>
          <w:sz w:val="19"/>
        </w:rPr>
        <w:t>Se houver indícios de inexequibilidade da proposta de preço, ou em caso da necessidade de esclarecimentos complementares, poderão ser efetuadas diligências, para que a empresa comprove a</w:t>
      </w:r>
      <w:r>
        <w:rPr>
          <w:spacing w:val="1"/>
          <w:sz w:val="19"/>
        </w:rPr>
        <w:t xml:space="preserve"> </w:t>
      </w:r>
      <w:r>
        <w:rPr>
          <w:sz w:val="19"/>
        </w:rPr>
        <w:t>exequibilidade da proposta.</w:t>
      </w:r>
    </w:p>
    <w:p w14:paraId="227F6B64">
      <w:pPr>
        <w:pStyle w:val="9"/>
        <w:numPr>
          <w:ilvl w:val="1"/>
          <w:numId w:val="1"/>
        </w:numPr>
        <w:tabs>
          <w:tab w:val="left" w:pos="769"/>
        </w:tabs>
        <w:spacing w:before="94" w:after="0" w:line="235" w:lineRule="auto"/>
        <w:ind w:left="190" w:right="188" w:firstLine="0"/>
        <w:jc w:val="both"/>
        <w:rPr>
          <w:sz w:val="19"/>
        </w:rPr>
      </w:pPr>
      <w:r>
        <w:rPr>
          <w:sz w:val="19"/>
        </w:rPr>
        <w:t>Caso o custo global estimado do objeto licitado tenha sido decomposto em seus respectivos custos unitários por meio de Planilha de Custos e Formação de Preços elaborada pela Administração, o</w:t>
      </w:r>
      <w:r>
        <w:rPr>
          <w:spacing w:val="1"/>
          <w:sz w:val="19"/>
        </w:rPr>
        <w:t xml:space="preserve"> </w:t>
      </w:r>
      <w:r>
        <w:rPr>
          <w:sz w:val="19"/>
        </w:rPr>
        <w:t>licitante classificado em primeiro lugar será convocado para apresentar Planilha por ele elaborada, com os respectivos valores adequados ao valor final da sua proposta, sob pena de não aceitação da</w:t>
      </w:r>
      <w:r>
        <w:rPr>
          <w:spacing w:val="1"/>
          <w:sz w:val="19"/>
        </w:rPr>
        <w:t xml:space="preserve"> </w:t>
      </w:r>
      <w:r>
        <w:rPr>
          <w:sz w:val="19"/>
        </w:rPr>
        <w:t>proposta.</w:t>
      </w:r>
    </w:p>
    <w:p w14:paraId="44604ACA">
      <w:pPr>
        <w:pStyle w:val="9"/>
        <w:numPr>
          <w:ilvl w:val="2"/>
          <w:numId w:val="19"/>
        </w:numPr>
        <w:tabs>
          <w:tab w:val="left" w:pos="784"/>
        </w:tabs>
        <w:spacing w:before="95" w:after="0" w:line="235" w:lineRule="auto"/>
        <w:ind w:left="190" w:right="188" w:firstLine="0"/>
        <w:jc w:val="both"/>
        <w:rPr>
          <w:sz w:val="19"/>
        </w:rPr>
      </w:pPr>
      <w:r>
        <w:rPr>
          <w:sz w:val="19"/>
        </w:rPr>
        <w:t>Em se tratando de serviços de engenharia, o licitante vencedor será convocado a apresentar à Administração, por meio eletrônico, as planilhas com indicação dos quantitativos e dos custos</w:t>
      </w:r>
      <w:r>
        <w:rPr>
          <w:spacing w:val="1"/>
          <w:sz w:val="19"/>
        </w:rPr>
        <w:t xml:space="preserve"> </w:t>
      </w:r>
      <w:r>
        <w:rPr>
          <w:sz w:val="19"/>
        </w:rPr>
        <w:t>unitários,</w:t>
      </w:r>
      <w:r>
        <w:rPr>
          <w:spacing w:val="32"/>
          <w:sz w:val="19"/>
        </w:rPr>
        <w:t xml:space="preserve"> </w:t>
      </w:r>
      <w:r>
        <w:rPr>
          <w:sz w:val="19"/>
        </w:rPr>
        <w:t>seguindo</w:t>
      </w:r>
      <w:r>
        <w:rPr>
          <w:spacing w:val="32"/>
          <w:sz w:val="19"/>
        </w:rPr>
        <w:t xml:space="preserve"> </w:t>
      </w:r>
      <w:r>
        <w:rPr>
          <w:sz w:val="19"/>
        </w:rPr>
        <w:t>o</w:t>
      </w:r>
      <w:r>
        <w:rPr>
          <w:spacing w:val="33"/>
          <w:sz w:val="19"/>
        </w:rPr>
        <w:t xml:space="preserve"> </w:t>
      </w:r>
      <w:r>
        <w:rPr>
          <w:sz w:val="19"/>
        </w:rPr>
        <w:t>modelo</w:t>
      </w:r>
      <w:r>
        <w:rPr>
          <w:spacing w:val="32"/>
          <w:sz w:val="19"/>
        </w:rPr>
        <w:t xml:space="preserve"> </w:t>
      </w:r>
      <w:r>
        <w:rPr>
          <w:sz w:val="19"/>
        </w:rPr>
        <w:t>elaborado</w:t>
      </w:r>
      <w:r>
        <w:rPr>
          <w:spacing w:val="32"/>
          <w:sz w:val="19"/>
        </w:rPr>
        <w:t xml:space="preserve"> </w:t>
      </w:r>
      <w:r>
        <w:rPr>
          <w:sz w:val="19"/>
        </w:rPr>
        <w:t>pela</w:t>
      </w:r>
      <w:r>
        <w:rPr>
          <w:spacing w:val="22"/>
          <w:sz w:val="19"/>
        </w:rPr>
        <w:t xml:space="preserve"> </w:t>
      </w:r>
      <w:r>
        <w:rPr>
          <w:sz w:val="19"/>
        </w:rPr>
        <w:t>Administração,</w:t>
      </w:r>
      <w:r>
        <w:rPr>
          <w:spacing w:val="32"/>
          <w:sz w:val="19"/>
        </w:rPr>
        <w:t xml:space="preserve"> </w:t>
      </w:r>
      <w:r>
        <w:rPr>
          <w:sz w:val="19"/>
        </w:rPr>
        <w:t>bem</w:t>
      </w:r>
      <w:r>
        <w:rPr>
          <w:spacing w:val="33"/>
          <w:sz w:val="19"/>
        </w:rPr>
        <w:t xml:space="preserve"> </w:t>
      </w:r>
      <w:r>
        <w:rPr>
          <w:sz w:val="19"/>
        </w:rPr>
        <w:t>como</w:t>
      </w:r>
      <w:r>
        <w:rPr>
          <w:spacing w:val="32"/>
          <w:sz w:val="19"/>
        </w:rPr>
        <w:t xml:space="preserve"> </w:t>
      </w:r>
      <w:r>
        <w:rPr>
          <w:sz w:val="19"/>
        </w:rPr>
        <w:t>com</w:t>
      </w:r>
      <w:r>
        <w:rPr>
          <w:spacing w:val="32"/>
          <w:sz w:val="19"/>
        </w:rPr>
        <w:t xml:space="preserve"> </w:t>
      </w:r>
      <w:r>
        <w:rPr>
          <w:sz w:val="19"/>
        </w:rPr>
        <w:t>detalhamento</w:t>
      </w:r>
      <w:r>
        <w:rPr>
          <w:spacing w:val="33"/>
          <w:sz w:val="19"/>
        </w:rPr>
        <w:t xml:space="preserve"> </w:t>
      </w:r>
      <w:r>
        <w:rPr>
          <w:sz w:val="19"/>
        </w:rPr>
        <w:t>das</w:t>
      </w:r>
      <w:r>
        <w:rPr>
          <w:spacing w:val="32"/>
          <w:sz w:val="19"/>
        </w:rPr>
        <w:t xml:space="preserve"> </w:t>
      </w:r>
      <w:r>
        <w:rPr>
          <w:sz w:val="19"/>
        </w:rPr>
        <w:t>Bonificações</w:t>
      </w:r>
      <w:r>
        <w:rPr>
          <w:spacing w:val="32"/>
          <w:sz w:val="19"/>
        </w:rPr>
        <w:t xml:space="preserve"> </w:t>
      </w:r>
      <w:r>
        <w:rPr>
          <w:sz w:val="19"/>
        </w:rPr>
        <w:t>e</w:t>
      </w:r>
      <w:r>
        <w:rPr>
          <w:spacing w:val="33"/>
          <w:sz w:val="19"/>
        </w:rPr>
        <w:t xml:space="preserve"> </w:t>
      </w:r>
      <w:r>
        <w:rPr>
          <w:sz w:val="19"/>
        </w:rPr>
        <w:t>Despesas</w:t>
      </w:r>
      <w:r>
        <w:rPr>
          <w:spacing w:val="32"/>
          <w:sz w:val="19"/>
        </w:rPr>
        <w:t xml:space="preserve"> </w:t>
      </w:r>
      <w:r>
        <w:rPr>
          <w:sz w:val="19"/>
        </w:rPr>
        <w:t>Indiretas</w:t>
      </w:r>
      <w:r>
        <w:rPr>
          <w:spacing w:val="32"/>
          <w:sz w:val="19"/>
        </w:rPr>
        <w:t xml:space="preserve"> </w:t>
      </w:r>
      <w:r>
        <w:rPr>
          <w:sz w:val="19"/>
        </w:rPr>
        <w:t>(BDI)</w:t>
      </w:r>
      <w:r>
        <w:rPr>
          <w:spacing w:val="33"/>
          <w:sz w:val="19"/>
        </w:rPr>
        <w:t xml:space="preserve"> </w:t>
      </w:r>
      <w:r>
        <w:rPr>
          <w:sz w:val="19"/>
        </w:rPr>
        <w:t>e</w:t>
      </w:r>
      <w:r>
        <w:rPr>
          <w:spacing w:val="32"/>
          <w:sz w:val="19"/>
        </w:rPr>
        <w:t xml:space="preserve"> </w:t>
      </w:r>
      <w:r>
        <w:rPr>
          <w:sz w:val="19"/>
        </w:rPr>
        <w:t>dos</w:t>
      </w:r>
      <w:r>
        <w:rPr>
          <w:spacing w:val="33"/>
          <w:sz w:val="19"/>
        </w:rPr>
        <w:t xml:space="preserve"> </w:t>
      </w:r>
      <w:r>
        <w:rPr>
          <w:sz w:val="19"/>
        </w:rPr>
        <w:t>Encargos</w:t>
      </w:r>
      <w:r>
        <w:rPr>
          <w:spacing w:val="32"/>
          <w:sz w:val="19"/>
        </w:rPr>
        <w:t xml:space="preserve"> </w:t>
      </w:r>
      <w:r>
        <w:rPr>
          <w:sz w:val="19"/>
        </w:rPr>
        <w:t>Sociais</w:t>
      </w:r>
      <w:r>
        <w:rPr>
          <w:spacing w:val="32"/>
          <w:sz w:val="19"/>
        </w:rPr>
        <w:t xml:space="preserve"> </w:t>
      </w:r>
      <w:r>
        <w:rPr>
          <w:sz w:val="19"/>
        </w:rPr>
        <w:t>(ES),</w:t>
      </w:r>
      <w:r>
        <w:rPr>
          <w:spacing w:val="33"/>
          <w:sz w:val="19"/>
        </w:rPr>
        <w:t xml:space="preserve"> </w:t>
      </w:r>
      <w:r>
        <w:rPr>
          <w:sz w:val="19"/>
        </w:rPr>
        <w:t>com</w:t>
      </w:r>
      <w:r>
        <w:rPr>
          <w:spacing w:val="32"/>
          <w:sz w:val="19"/>
        </w:rPr>
        <w:t xml:space="preserve"> </w:t>
      </w:r>
      <w:r>
        <w:rPr>
          <w:sz w:val="19"/>
        </w:rPr>
        <w:t>os</w:t>
      </w:r>
      <w:r>
        <w:rPr>
          <w:spacing w:val="32"/>
          <w:sz w:val="19"/>
        </w:rPr>
        <w:t xml:space="preserve"> </w:t>
      </w:r>
      <w:r>
        <w:rPr>
          <w:sz w:val="19"/>
        </w:rPr>
        <w:t>respectivos</w:t>
      </w:r>
      <w:r>
        <w:rPr>
          <w:spacing w:val="33"/>
          <w:sz w:val="19"/>
        </w:rPr>
        <w:t xml:space="preserve"> </w:t>
      </w:r>
      <w:r>
        <w:rPr>
          <w:sz w:val="19"/>
        </w:rPr>
        <w:t>valores</w:t>
      </w:r>
      <w:r>
        <w:rPr>
          <w:spacing w:val="-46"/>
          <w:sz w:val="19"/>
        </w:rPr>
        <w:t xml:space="preserve"> </w:t>
      </w:r>
      <w:r>
        <w:rPr>
          <w:sz w:val="19"/>
        </w:rPr>
        <w:t>adequados ao valor final da proposta vencedora, admitida a utilização dos preços unitários, no caso de empreitada por preço global, empreitada integral, contratação semi-integrada e contratação</w:t>
      </w:r>
      <w:r>
        <w:rPr>
          <w:spacing w:val="1"/>
          <w:sz w:val="19"/>
        </w:rPr>
        <w:t xml:space="preserve"> </w:t>
      </w:r>
      <w:r>
        <w:rPr>
          <w:sz w:val="19"/>
        </w:rPr>
        <w:t>integrada, exclusivamente para eventuais adequações indispensáveis no cronograma físico-financeiro e para balizar excepcional aditamento posterior do contrato.</w:t>
      </w:r>
    </w:p>
    <w:p w14:paraId="01B35A4D">
      <w:pPr>
        <w:pStyle w:val="9"/>
        <w:numPr>
          <w:ilvl w:val="2"/>
          <w:numId w:val="19"/>
        </w:numPr>
        <w:tabs>
          <w:tab w:val="left" w:pos="773"/>
        </w:tabs>
        <w:spacing w:before="94" w:after="0" w:line="235" w:lineRule="auto"/>
        <w:ind w:left="190" w:right="188" w:firstLine="0"/>
        <w:jc w:val="both"/>
        <w:rPr>
          <w:sz w:val="19"/>
        </w:rPr>
      </w:pPr>
      <w:r>
        <w:rPr>
          <w:sz w:val="19"/>
        </w:rPr>
        <w:t>Em se tratando de serviços com fornecimento de mão de obra em regime de dedicação exclusiva cuja produtividade seja mensurável e indicada pela Administração, o licitante deverá indicar a</w:t>
      </w:r>
      <w:r>
        <w:rPr>
          <w:spacing w:val="1"/>
          <w:sz w:val="19"/>
        </w:rPr>
        <w:t xml:space="preserve"> </w:t>
      </w:r>
      <w:r>
        <w:rPr>
          <w:sz w:val="19"/>
        </w:rPr>
        <w:t>produtividade adotada e a quantidade de pessoal que será alocado na execução contratual.</w:t>
      </w:r>
    </w:p>
    <w:p w14:paraId="37294D73">
      <w:pPr>
        <w:pStyle w:val="9"/>
        <w:numPr>
          <w:ilvl w:val="2"/>
          <w:numId w:val="19"/>
        </w:numPr>
        <w:tabs>
          <w:tab w:val="left" w:pos="769"/>
        </w:tabs>
        <w:spacing w:before="95" w:after="0" w:line="235" w:lineRule="auto"/>
        <w:ind w:left="190" w:right="188" w:firstLine="0"/>
        <w:jc w:val="both"/>
        <w:rPr>
          <w:sz w:val="19"/>
        </w:rPr>
      </w:pPr>
      <w:r>
        <w:rPr>
          <w:sz w:val="19"/>
        </w:rPr>
        <w:t>Caso a produtividade seja diferente daquela utilizada pela Administração como referência, ou não esteja contida na faixa referencial de produtividade, mas admitida pelo Termo de Referência, o</w:t>
      </w:r>
      <w:r>
        <w:rPr>
          <w:spacing w:val="1"/>
          <w:sz w:val="19"/>
        </w:rPr>
        <w:t xml:space="preserve"> </w:t>
      </w:r>
      <w:r>
        <w:rPr>
          <w:sz w:val="19"/>
        </w:rPr>
        <w:t>licitante deverá apresentar a respectiva comprovação de exequibilidade.</w:t>
      </w:r>
    </w:p>
    <w:p w14:paraId="163AEA93">
      <w:pPr>
        <w:pStyle w:val="9"/>
        <w:numPr>
          <w:ilvl w:val="2"/>
          <w:numId w:val="19"/>
        </w:numPr>
        <w:tabs>
          <w:tab w:val="left" w:pos="761"/>
        </w:tabs>
        <w:spacing w:before="94" w:after="0" w:line="235" w:lineRule="auto"/>
        <w:ind w:left="190" w:right="188" w:firstLine="0"/>
        <w:jc w:val="both"/>
        <w:rPr>
          <w:sz w:val="19"/>
        </w:rPr>
      </w:pPr>
      <w:r>
        <w:rPr>
          <w:sz w:val="19"/>
        </w:rPr>
        <w:t>Os licitantes poderão apresentar produtividades diferenciadas daquela estabelecida pela Administração como referência, desde que não alterem o objeto da contratação, não contrariem dispositivos</w:t>
      </w:r>
      <w:r>
        <w:rPr>
          <w:spacing w:val="-45"/>
          <w:sz w:val="19"/>
        </w:rPr>
        <w:t xml:space="preserve"> </w:t>
      </w:r>
      <w:r>
        <w:rPr>
          <w:sz w:val="19"/>
        </w:rPr>
        <w:t>legais vigentes e, caso não estejam contidas nas faixas referenciais de produtividade, comprovem a exequibilidade da proposta.</w:t>
      </w:r>
    </w:p>
    <w:p w14:paraId="5FE3B5B3">
      <w:pPr>
        <w:pStyle w:val="9"/>
        <w:numPr>
          <w:ilvl w:val="2"/>
          <w:numId w:val="19"/>
        </w:numPr>
        <w:tabs>
          <w:tab w:val="left" w:pos="764"/>
        </w:tabs>
        <w:spacing w:before="95" w:after="0" w:line="235" w:lineRule="auto"/>
        <w:ind w:left="190" w:right="188" w:firstLine="0"/>
        <w:jc w:val="both"/>
        <w:rPr>
          <w:sz w:val="19"/>
        </w:rPr>
      </w:pPr>
      <w:r>
        <w:rPr>
          <w:sz w:val="19"/>
        </w:rPr>
        <w:t>Para efeito do subitem anterior, admite-se a adequação técnica da metodologia empregada pela contratada, visando a assegurar a execução do objeto, desde que mantidas as condições para a justa</w:t>
      </w:r>
      <w:r>
        <w:rPr>
          <w:spacing w:val="1"/>
          <w:sz w:val="19"/>
        </w:rPr>
        <w:t xml:space="preserve"> </w:t>
      </w:r>
      <w:r>
        <w:rPr>
          <w:sz w:val="19"/>
        </w:rPr>
        <w:t>remuneração do serviço.</w:t>
      </w:r>
    </w:p>
    <w:p w14:paraId="535DEA87">
      <w:pPr>
        <w:pStyle w:val="9"/>
        <w:numPr>
          <w:ilvl w:val="1"/>
          <w:numId w:val="1"/>
        </w:numPr>
        <w:tabs>
          <w:tab w:val="left" w:pos="771"/>
        </w:tabs>
        <w:spacing w:before="97" w:after="0" w:line="232" w:lineRule="auto"/>
        <w:ind w:left="190" w:right="188" w:firstLine="0"/>
        <w:jc w:val="both"/>
        <w:rPr>
          <w:sz w:val="19"/>
        </w:rPr>
      </w:pPr>
      <w:r>
        <w:rPr>
          <w:sz w:val="19"/>
        </w:rPr>
        <w:t>Erros no preenchimento da planilha não constituem motivo para a desclassificação da proposta. A planilha poderá́ ser ajustada pelo fornecedor, no prazo indicado pelo sistema, desde que não haja</w:t>
      </w:r>
      <w:r>
        <w:rPr>
          <w:spacing w:val="1"/>
          <w:sz w:val="19"/>
        </w:rPr>
        <w:t xml:space="preserve"> </w:t>
      </w:r>
      <w:r>
        <w:rPr>
          <w:sz w:val="19"/>
        </w:rPr>
        <w:t>majoração do preço e que se comprove que este é o bastante para arcar com todos os custos da contratação.</w:t>
      </w:r>
    </w:p>
    <w:p w14:paraId="7B0E8B8D">
      <w:pPr>
        <w:pStyle w:val="9"/>
        <w:numPr>
          <w:ilvl w:val="2"/>
          <w:numId w:val="20"/>
        </w:numPr>
        <w:tabs>
          <w:tab w:val="left" w:pos="761"/>
        </w:tabs>
        <w:spacing w:before="93" w:after="0" w:line="240" w:lineRule="auto"/>
        <w:ind w:left="760" w:right="0" w:hanging="571"/>
        <w:jc w:val="left"/>
        <w:rPr>
          <w:sz w:val="19"/>
        </w:rPr>
      </w:pPr>
      <w:r>
        <w:rPr>
          <w:sz w:val="19"/>
        </w:rPr>
        <w:t>O ajuste de que trata este dispositivo se limita a sanar erros ou falhas que não alterem a substância das propostas.</w:t>
      </w:r>
    </w:p>
    <w:p w14:paraId="2D0B8C11">
      <w:pPr>
        <w:pStyle w:val="9"/>
        <w:numPr>
          <w:ilvl w:val="2"/>
          <w:numId w:val="20"/>
        </w:numPr>
        <w:tabs>
          <w:tab w:val="left" w:pos="761"/>
        </w:tabs>
        <w:spacing w:before="90" w:after="0" w:line="240" w:lineRule="auto"/>
        <w:ind w:left="760" w:right="0" w:hanging="571"/>
        <w:jc w:val="left"/>
        <w:rPr>
          <w:sz w:val="19"/>
        </w:rPr>
      </w:pPr>
      <w:r>
        <w:rPr>
          <w:sz w:val="19"/>
        </w:rPr>
        <w:t>Considera-se erro no preenchimento da planilha passível de correção a indicação de recolhimento de impostos e contribuições na forma do Simples Nacional, quando não cabível esse regime.</w:t>
      </w:r>
    </w:p>
    <w:p w14:paraId="49505899">
      <w:pPr>
        <w:pStyle w:val="9"/>
        <w:numPr>
          <w:ilvl w:val="1"/>
          <w:numId w:val="1"/>
        </w:numPr>
        <w:tabs>
          <w:tab w:val="left" w:pos="761"/>
        </w:tabs>
        <w:spacing w:before="91" w:after="0" w:line="240" w:lineRule="auto"/>
        <w:ind w:left="760" w:right="0" w:hanging="571"/>
        <w:jc w:val="left"/>
        <w:rPr>
          <w:sz w:val="19"/>
        </w:rPr>
      </w:pPr>
      <w:r>
        <w:rPr>
          <w:sz w:val="19"/>
        </w:rPr>
        <w:t>Para fins de análise da proposta quanto ao cumprimento das especificações do objeto, poderá ser colhida a manifestação escrita do setor requisitante do serviço ou da área especializada no objeto.</w:t>
      </w:r>
    </w:p>
    <w:p w14:paraId="2C7113D7">
      <w:pPr>
        <w:pStyle w:val="7"/>
        <w:rPr>
          <w:sz w:val="20"/>
        </w:rPr>
      </w:pPr>
    </w:p>
    <w:p w14:paraId="4479EAE6">
      <w:pPr>
        <w:pStyle w:val="4"/>
        <w:numPr>
          <w:ilvl w:val="0"/>
          <w:numId w:val="1"/>
        </w:numPr>
        <w:tabs>
          <w:tab w:val="left" w:pos="760"/>
          <w:tab w:val="left" w:pos="761"/>
        </w:tabs>
        <w:spacing w:before="169" w:after="0" w:line="240" w:lineRule="auto"/>
        <w:ind w:left="760" w:right="0" w:hanging="571"/>
        <w:jc w:val="left"/>
      </w:pPr>
      <w:r>
        <w:rPr>
          <w:spacing w:val="-2"/>
        </w:rPr>
        <w:t>DA</w:t>
      </w:r>
      <w:r>
        <w:rPr>
          <w:spacing w:val="-10"/>
        </w:rPr>
        <w:t xml:space="preserve"> </w:t>
      </w:r>
      <w:r>
        <w:rPr>
          <w:spacing w:val="-2"/>
        </w:rPr>
        <w:t>FASE</w:t>
      </w:r>
      <w:r>
        <w:rPr>
          <w:spacing w:val="2"/>
        </w:rPr>
        <w:t xml:space="preserve"> </w:t>
      </w:r>
      <w:r>
        <w:rPr>
          <w:spacing w:val="-2"/>
        </w:rPr>
        <w:t>DE</w:t>
      </w:r>
      <w:r>
        <w:rPr>
          <w:spacing w:val="2"/>
        </w:rPr>
        <w:t xml:space="preserve"> </w:t>
      </w:r>
      <w:r>
        <w:rPr>
          <w:spacing w:val="-2"/>
        </w:rPr>
        <w:t>HABILITAÇÃO</w:t>
      </w:r>
    </w:p>
    <w:p w14:paraId="251E20BB">
      <w:pPr>
        <w:pStyle w:val="9"/>
        <w:numPr>
          <w:ilvl w:val="1"/>
          <w:numId w:val="1"/>
        </w:numPr>
        <w:tabs>
          <w:tab w:val="left" w:pos="760"/>
          <w:tab w:val="left" w:pos="761"/>
        </w:tabs>
        <w:spacing w:before="91" w:after="0" w:line="240" w:lineRule="auto"/>
        <w:ind w:left="760" w:right="0" w:hanging="571"/>
        <w:jc w:val="left"/>
        <w:rPr>
          <w:sz w:val="19"/>
        </w:rPr>
      </w:pPr>
      <w:r>
        <w:rPr>
          <w:sz w:val="19"/>
        </w:rPr>
        <w:t>Será</w:t>
      </w:r>
      <w:r>
        <w:rPr>
          <w:spacing w:val="-1"/>
          <w:sz w:val="19"/>
        </w:rPr>
        <w:t xml:space="preserve"> </w:t>
      </w:r>
      <w:r>
        <w:rPr>
          <w:sz w:val="19"/>
        </w:rPr>
        <w:t>exigida a</w:t>
      </w:r>
      <w:r>
        <w:rPr>
          <w:spacing w:val="-1"/>
          <w:sz w:val="19"/>
        </w:rPr>
        <w:t xml:space="preserve"> </w:t>
      </w:r>
      <w:r>
        <w:rPr>
          <w:sz w:val="19"/>
        </w:rPr>
        <w:t>apresentação dos</w:t>
      </w:r>
      <w:r>
        <w:rPr>
          <w:spacing w:val="-1"/>
          <w:sz w:val="19"/>
        </w:rPr>
        <w:t xml:space="preserve"> </w:t>
      </w:r>
      <w:r>
        <w:rPr>
          <w:sz w:val="19"/>
        </w:rPr>
        <w:t>documentos de</w:t>
      </w:r>
      <w:r>
        <w:rPr>
          <w:spacing w:val="-1"/>
          <w:sz w:val="19"/>
        </w:rPr>
        <w:t xml:space="preserve"> </w:t>
      </w:r>
      <w:r>
        <w:rPr>
          <w:sz w:val="19"/>
        </w:rPr>
        <w:t>habilitação que</w:t>
      </w:r>
      <w:r>
        <w:rPr>
          <w:spacing w:val="-1"/>
          <w:sz w:val="19"/>
        </w:rPr>
        <w:t xml:space="preserve"> </w:t>
      </w:r>
      <w:r>
        <w:rPr>
          <w:sz w:val="19"/>
        </w:rPr>
        <w:t>trata o</w:t>
      </w:r>
      <w:r>
        <w:rPr>
          <w:spacing w:val="-12"/>
          <w:sz w:val="19"/>
        </w:rPr>
        <w:t xml:space="preserve"> </w:t>
      </w:r>
      <w:r>
        <w:rPr>
          <w:sz w:val="19"/>
        </w:rPr>
        <w:t>Anexo referente</w:t>
      </w:r>
      <w:r>
        <w:rPr>
          <w:spacing w:val="-1"/>
          <w:sz w:val="19"/>
        </w:rPr>
        <w:t xml:space="preserve"> </w:t>
      </w:r>
      <w:r>
        <w:rPr>
          <w:sz w:val="19"/>
        </w:rPr>
        <w:t>aos requisitos</w:t>
      </w:r>
      <w:r>
        <w:rPr>
          <w:spacing w:val="-1"/>
          <w:sz w:val="19"/>
        </w:rPr>
        <w:t xml:space="preserve"> </w:t>
      </w:r>
      <w:r>
        <w:rPr>
          <w:sz w:val="19"/>
        </w:rPr>
        <w:t>de habilitação deste</w:t>
      </w:r>
      <w:r>
        <w:rPr>
          <w:spacing w:val="-1"/>
          <w:sz w:val="19"/>
        </w:rPr>
        <w:t xml:space="preserve"> </w:t>
      </w:r>
      <w:r>
        <w:rPr>
          <w:sz w:val="19"/>
        </w:rPr>
        <w:t>Edital apenas</w:t>
      </w:r>
      <w:r>
        <w:rPr>
          <w:spacing w:val="-1"/>
          <w:sz w:val="19"/>
        </w:rPr>
        <w:t xml:space="preserve"> </w:t>
      </w:r>
      <w:r>
        <w:rPr>
          <w:sz w:val="19"/>
        </w:rPr>
        <w:t>ao licitante</w:t>
      </w:r>
      <w:r>
        <w:rPr>
          <w:spacing w:val="-1"/>
          <w:sz w:val="19"/>
        </w:rPr>
        <w:t xml:space="preserve"> </w:t>
      </w:r>
      <w:r>
        <w:rPr>
          <w:sz w:val="19"/>
        </w:rPr>
        <w:t>vencedor.</w:t>
      </w:r>
    </w:p>
    <w:p w14:paraId="1B5B96E6">
      <w:pPr>
        <w:pStyle w:val="9"/>
        <w:numPr>
          <w:ilvl w:val="1"/>
          <w:numId w:val="1"/>
        </w:numPr>
        <w:tabs>
          <w:tab w:val="left" w:pos="844"/>
          <w:tab w:val="left" w:pos="845"/>
        </w:tabs>
        <w:spacing w:before="94" w:after="0" w:line="235" w:lineRule="auto"/>
        <w:ind w:left="190" w:right="188" w:firstLine="0"/>
        <w:jc w:val="left"/>
        <w:rPr>
          <w:sz w:val="19"/>
        </w:rPr>
      </w:pPr>
      <w:r>
        <w:rPr>
          <w:sz w:val="19"/>
        </w:rPr>
        <w:t>Caso</w:t>
      </w:r>
      <w:r>
        <w:rPr>
          <w:spacing w:val="13"/>
          <w:sz w:val="19"/>
        </w:rPr>
        <w:t xml:space="preserve"> </w:t>
      </w:r>
      <w:r>
        <w:rPr>
          <w:sz w:val="19"/>
        </w:rPr>
        <w:t>atendidas</w:t>
      </w:r>
      <w:r>
        <w:rPr>
          <w:spacing w:val="13"/>
          <w:sz w:val="19"/>
        </w:rPr>
        <w:t xml:space="preserve"> </w:t>
      </w:r>
      <w:r>
        <w:rPr>
          <w:sz w:val="19"/>
        </w:rPr>
        <w:t>as</w:t>
      </w:r>
      <w:r>
        <w:rPr>
          <w:spacing w:val="14"/>
          <w:sz w:val="19"/>
        </w:rPr>
        <w:t xml:space="preserve"> </w:t>
      </w:r>
      <w:r>
        <w:rPr>
          <w:sz w:val="19"/>
        </w:rPr>
        <w:t>condições</w:t>
      </w:r>
      <w:r>
        <w:rPr>
          <w:spacing w:val="13"/>
          <w:sz w:val="19"/>
        </w:rPr>
        <w:t xml:space="preserve"> </w:t>
      </w:r>
      <w:r>
        <w:rPr>
          <w:sz w:val="19"/>
        </w:rPr>
        <w:t>de</w:t>
      </w:r>
      <w:r>
        <w:rPr>
          <w:spacing w:val="13"/>
          <w:sz w:val="19"/>
        </w:rPr>
        <w:t xml:space="preserve"> </w:t>
      </w:r>
      <w:r>
        <w:rPr>
          <w:sz w:val="19"/>
        </w:rPr>
        <w:t>participação,</w:t>
      </w:r>
      <w:r>
        <w:rPr>
          <w:spacing w:val="14"/>
          <w:sz w:val="19"/>
        </w:rPr>
        <w:t xml:space="preserve"> </w:t>
      </w:r>
      <w:r>
        <w:rPr>
          <w:sz w:val="19"/>
        </w:rPr>
        <w:t>a</w:t>
      </w:r>
      <w:r>
        <w:rPr>
          <w:spacing w:val="13"/>
          <w:sz w:val="19"/>
        </w:rPr>
        <w:t xml:space="preserve"> </w:t>
      </w:r>
      <w:r>
        <w:rPr>
          <w:sz w:val="19"/>
        </w:rPr>
        <w:t>habilitação</w:t>
      </w:r>
      <w:r>
        <w:rPr>
          <w:spacing w:val="13"/>
          <w:sz w:val="19"/>
        </w:rPr>
        <w:t xml:space="preserve"> </w:t>
      </w:r>
      <w:r>
        <w:rPr>
          <w:sz w:val="19"/>
        </w:rPr>
        <w:t>do</w:t>
      </w:r>
      <w:r>
        <w:rPr>
          <w:spacing w:val="14"/>
          <w:sz w:val="19"/>
        </w:rPr>
        <w:t xml:space="preserve"> </w:t>
      </w:r>
      <w:r>
        <w:rPr>
          <w:sz w:val="19"/>
        </w:rPr>
        <w:t>licitante</w:t>
      </w:r>
      <w:r>
        <w:rPr>
          <w:spacing w:val="13"/>
          <w:sz w:val="19"/>
        </w:rPr>
        <w:t xml:space="preserve"> </w:t>
      </w:r>
      <w:r>
        <w:rPr>
          <w:sz w:val="19"/>
        </w:rPr>
        <w:t>provisoriamente</w:t>
      </w:r>
      <w:r>
        <w:rPr>
          <w:spacing w:val="14"/>
          <w:sz w:val="19"/>
        </w:rPr>
        <w:t xml:space="preserve"> </w:t>
      </w:r>
      <w:r>
        <w:rPr>
          <w:sz w:val="19"/>
        </w:rPr>
        <w:t>classificado</w:t>
      </w:r>
      <w:r>
        <w:rPr>
          <w:spacing w:val="13"/>
          <w:sz w:val="19"/>
        </w:rPr>
        <w:t xml:space="preserve"> </w:t>
      </w:r>
      <w:r>
        <w:rPr>
          <w:sz w:val="19"/>
        </w:rPr>
        <w:t>em</w:t>
      </w:r>
      <w:r>
        <w:rPr>
          <w:spacing w:val="13"/>
          <w:sz w:val="19"/>
        </w:rPr>
        <w:t xml:space="preserve"> </w:t>
      </w:r>
      <w:r>
        <w:rPr>
          <w:sz w:val="19"/>
        </w:rPr>
        <w:t>primeiro</w:t>
      </w:r>
      <w:r>
        <w:rPr>
          <w:spacing w:val="14"/>
          <w:sz w:val="19"/>
        </w:rPr>
        <w:t xml:space="preserve"> </w:t>
      </w:r>
      <w:r>
        <w:rPr>
          <w:sz w:val="19"/>
        </w:rPr>
        <w:t>lugar</w:t>
      </w:r>
      <w:r>
        <w:rPr>
          <w:spacing w:val="13"/>
          <w:sz w:val="19"/>
        </w:rPr>
        <w:t xml:space="preserve"> </w:t>
      </w:r>
      <w:r>
        <w:rPr>
          <w:sz w:val="19"/>
        </w:rPr>
        <w:t>será</w:t>
      </w:r>
      <w:r>
        <w:rPr>
          <w:spacing w:val="13"/>
          <w:sz w:val="19"/>
        </w:rPr>
        <w:t xml:space="preserve"> </w:t>
      </w:r>
      <w:r>
        <w:rPr>
          <w:sz w:val="19"/>
        </w:rPr>
        <w:t>verificada</w:t>
      </w:r>
      <w:r>
        <w:rPr>
          <w:spacing w:val="14"/>
          <w:sz w:val="19"/>
        </w:rPr>
        <w:t xml:space="preserve"> </w:t>
      </w:r>
      <w:r>
        <w:rPr>
          <w:sz w:val="19"/>
        </w:rPr>
        <w:t>pelo</w:t>
      </w:r>
      <w:r>
        <w:rPr>
          <w:spacing w:val="13"/>
          <w:sz w:val="19"/>
        </w:rPr>
        <w:t xml:space="preserve"> </w:t>
      </w:r>
      <w:r>
        <w:rPr>
          <w:sz w:val="19"/>
        </w:rPr>
        <w:t>pregoeiro</w:t>
      </w:r>
      <w:r>
        <w:rPr>
          <w:spacing w:val="13"/>
          <w:sz w:val="19"/>
        </w:rPr>
        <w:t xml:space="preserve"> </w:t>
      </w:r>
      <w:r>
        <w:rPr>
          <w:sz w:val="19"/>
        </w:rPr>
        <w:t>por</w:t>
      </w:r>
      <w:r>
        <w:rPr>
          <w:spacing w:val="14"/>
          <w:sz w:val="19"/>
        </w:rPr>
        <w:t xml:space="preserve"> </w:t>
      </w:r>
      <w:r>
        <w:rPr>
          <w:sz w:val="19"/>
        </w:rPr>
        <w:t>meio</w:t>
      </w:r>
      <w:r>
        <w:rPr>
          <w:spacing w:val="13"/>
          <w:sz w:val="19"/>
        </w:rPr>
        <w:t xml:space="preserve"> </w:t>
      </w:r>
      <w:r>
        <w:rPr>
          <w:sz w:val="19"/>
        </w:rPr>
        <w:t>do</w:t>
      </w:r>
      <w:r>
        <w:rPr>
          <w:spacing w:val="14"/>
          <w:sz w:val="19"/>
        </w:rPr>
        <w:t xml:space="preserve"> </w:t>
      </w:r>
      <w:r>
        <w:rPr>
          <w:sz w:val="19"/>
        </w:rPr>
        <w:t>registro</w:t>
      </w:r>
      <w:r>
        <w:rPr>
          <w:spacing w:val="13"/>
          <w:sz w:val="19"/>
        </w:rPr>
        <w:t xml:space="preserve"> </w:t>
      </w:r>
      <w:r>
        <w:rPr>
          <w:sz w:val="19"/>
        </w:rPr>
        <w:t>cadastral</w:t>
      </w:r>
      <w:r>
        <w:rPr>
          <w:spacing w:val="13"/>
          <w:sz w:val="19"/>
        </w:rPr>
        <w:t xml:space="preserve"> </w:t>
      </w:r>
      <w:r>
        <w:rPr>
          <w:sz w:val="19"/>
        </w:rPr>
        <w:t>no</w:t>
      </w:r>
      <w:r>
        <w:rPr>
          <w:spacing w:val="14"/>
          <w:sz w:val="19"/>
        </w:rPr>
        <w:t xml:space="preserve"> </w:t>
      </w:r>
      <w:r>
        <w:rPr>
          <w:sz w:val="19"/>
        </w:rPr>
        <w:t>SICAF,</w:t>
      </w:r>
      <w:r>
        <w:rPr>
          <w:spacing w:val="-45"/>
          <w:sz w:val="19"/>
        </w:rPr>
        <w:t xml:space="preserve"> </w:t>
      </w:r>
      <w:r>
        <w:rPr>
          <w:sz w:val="19"/>
        </w:rPr>
        <w:t>quanto aos documentos por este abrangidos.</w:t>
      </w:r>
    </w:p>
    <w:p w14:paraId="32C6A260">
      <w:pPr>
        <w:pStyle w:val="9"/>
        <w:numPr>
          <w:ilvl w:val="2"/>
          <w:numId w:val="21"/>
        </w:numPr>
        <w:tabs>
          <w:tab w:val="left" w:pos="887"/>
          <w:tab w:val="left" w:pos="888"/>
        </w:tabs>
        <w:spacing w:before="94" w:after="0" w:line="235" w:lineRule="auto"/>
        <w:ind w:left="190" w:right="188" w:firstLine="0"/>
        <w:jc w:val="left"/>
        <w:rPr>
          <w:sz w:val="19"/>
        </w:rPr>
      </w:pPr>
      <w:r>
        <w:rPr>
          <w:sz w:val="19"/>
        </w:rPr>
        <w:t>É</w:t>
      </w:r>
      <w:r>
        <w:rPr>
          <w:spacing w:val="41"/>
          <w:sz w:val="19"/>
        </w:rPr>
        <w:t xml:space="preserve"> </w:t>
      </w:r>
      <w:r>
        <w:rPr>
          <w:sz w:val="19"/>
        </w:rPr>
        <w:t>de</w:t>
      </w:r>
      <w:r>
        <w:rPr>
          <w:spacing w:val="41"/>
          <w:sz w:val="19"/>
        </w:rPr>
        <w:t xml:space="preserve"> </w:t>
      </w:r>
      <w:r>
        <w:rPr>
          <w:sz w:val="19"/>
        </w:rPr>
        <w:t>responsabilidade</w:t>
      </w:r>
      <w:r>
        <w:rPr>
          <w:spacing w:val="41"/>
          <w:sz w:val="19"/>
        </w:rPr>
        <w:t xml:space="preserve"> </w:t>
      </w:r>
      <w:r>
        <w:rPr>
          <w:sz w:val="19"/>
        </w:rPr>
        <w:t>do</w:t>
      </w:r>
      <w:r>
        <w:rPr>
          <w:spacing w:val="41"/>
          <w:sz w:val="19"/>
        </w:rPr>
        <w:t xml:space="preserve"> </w:t>
      </w:r>
      <w:r>
        <w:rPr>
          <w:sz w:val="19"/>
        </w:rPr>
        <w:t>licitante</w:t>
      </w:r>
      <w:r>
        <w:rPr>
          <w:spacing w:val="41"/>
          <w:sz w:val="19"/>
        </w:rPr>
        <w:t xml:space="preserve"> </w:t>
      </w:r>
      <w:r>
        <w:rPr>
          <w:sz w:val="19"/>
        </w:rPr>
        <w:t>conferir</w:t>
      </w:r>
      <w:r>
        <w:rPr>
          <w:spacing w:val="41"/>
          <w:sz w:val="19"/>
        </w:rPr>
        <w:t xml:space="preserve"> </w:t>
      </w:r>
      <w:r>
        <w:rPr>
          <w:sz w:val="19"/>
        </w:rPr>
        <w:t>a</w:t>
      </w:r>
      <w:r>
        <w:rPr>
          <w:spacing w:val="41"/>
          <w:sz w:val="19"/>
        </w:rPr>
        <w:t xml:space="preserve"> </w:t>
      </w:r>
      <w:r>
        <w:rPr>
          <w:sz w:val="19"/>
        </w:rPr>
        <w:t>exatidão</w:t>
      </w:r>
      <w:r>
        <w:rPr>
          <w:spacing w:val="41"/>
          <w:sz w:val="19"/>
        </w:rPr>
        <w:t xml:space="preserve"> </w:t>
      </w:r>
      <w:r>
        <w:rPr>
          <w:sz w:val="19"/>
        </w:rPr>
        <w:t>dos</w:t>
      </w:r>
      <w:r>
        <w:rPr>
          <w:spacing w:val="41"/>
          <w:sz w:val="19"/>
        </w:rPr>
        <w:t xml:space="preserve"> </w:t>
      </w:r>
      <w:r>
        <w:rPr>
          <w:sz w:val="19"/>
        </w:rPr>
        <w:t>seus</w:t>
      </w:r>
      <w:r>
        <w:rPr>
          <w:spacing w:val="41"/>
          <w:sz w:val="19"/>
        </w:rPr>
        <w:t xml:space="preserve"> </w:t>
      </w:r>
      <w:r>
        <w:rPr>
          <w:sz w:val="19"/>
        </w:rPr>
        <w:t>dados</w:t>
      </w:r>
      <w:r>
        <w:rPr>
          <w:spacing w:val="41"/>
          <w:sz w:val="19"/>
        </w:rPr>
        <w:t xml:space="preserve"> </w:t>
      </w:r>
      <w:r>
        <w:rPr>
          <w:sz w:val="19"/>
        </w:rPr>
        <w:t>cadastrais</w:t>
      </w:r>
      <w:r>
        <w:rPr>
          <w:spacing w:val="41"/>
          <w:sz w:val="19"/>
        </w:rPr>
        <w:t xml:space="preserve"> </w:t>
      </w:r>
      <w:r>
        <w:rPr>
          <w:sz w:val="19"/>
        </w:rPr>
        <w:t>no</w:t>
      </w:r>
      <w:r>
        <w:rPr>
          <w:spacing w:val="41"/>
          <w:sz w:val="19"/>
        </w:rPr>
        <w:t xml:space="preserve"> </w:t>
      </w:r>
      <w:r>
        <w:rPr>
          <w:sz w:val="19"/>
        </w:rPr>
        <w:t>SICAF</w:t>
      </w:r>
      <w:r>
        <w:rPr>
          <w:spacing w:val="41"/>
          <w:sz w:val="19"/>
        </w:rPr>
        <w:t xml:space="preserve"> </w:t>
      </w:r>
      <w:r>
        <w:rPr>
          <w:sz w:val="19"/>
        </w:rPr>
        <w:t>e</w:t>
      </w:r>
      <w:r>
        <w:rPr>
          <w:spacing w:val="41"/>
          <w:sz w:val="19"/>
        </w:rPr>
        <w:t xml:space="preserve"> </w:t>
      </w:r>
      <w:r>
        <w:rPr>
          <w:sz w:val="19"/>
        </w:rPr>
        <w:t>mantê-los</w:t>
      </w:r>
      <w:r>
        <w:rPr>
          <w:spacing w:val="41"/>
          <w:sz w:val="19"/>
        </w:rPr>
        <w:t xml:space="preserve"> </w:t>
      </w:r>
      <w:r>
        <w:rPr>
          <w:sz w:val="19"/>
        </w:rPr>
        <w:t>atualizados</w:t>
      </w:r>
      <w:r>
        <w:rPr>
          <w:spacing w:val="41"/>
          <w:sz w:val="19"/>
        </w:rPr>
        <w:t xml:space="preserve"> </w:t>
      </w:r>
      <w:r>
        <w:rPr>
          <w:sz w:val="19"/>
        </w:rPr>
        <w:t>junto</w:t>
      </w:r>
      <w:r>
        <w:rPr>
          <w:spacing w:val="41"/>
          <w:sz w:val="19"/>
        </w:rPr>
        <w:t xml:space="preserve"> </w:t>
      </w:r>
      <w:r>
        <w:rPr>
          <w:sz w:val="19"/>
        </w:rPr>
        <w:t>aos</w:t>
      </w:r>
      <w:r>
        <w:rPr>
          <w:spacing w:val="41"/>
          <w:sz w:val="19"/>
        </w:rPr>
        <w:t xml:space="preserve"> </w:t>
      </w:r>
      <w:r>
        <w:rPr>
          <w:sz w:val="19"/>
        </w:rPr>
        <w:t>órgãos</w:t>
      </w:r>
      <w:r>
        <w:rPr>
          <w:spacing w:val="41"/>
          <w:sz w:val="19"/>
        </w:rPr>
        <w:t xml:space="preserve"> </w:t>
      </w:r>
      <w:r>
        <w:rPr>
          <w:sz w:val="19"/>
        </w:rPr>
        <w:t>responsáveis</w:t>
      </w:r>
      <w:r>
        <w:rPr>
          <w:spacing w:val="41"/>
          <w:sz w:val="19"/>
        </w:rPr>
        <w:t xml:space="preserve"> </w:t>
      </w:r>
      <w:r>
        <w:rPr>
          <w:sz w:val="19"/>
        </w:rPr>
        <w:t>pela</w:t>
      </w:r>
      <w:r>
        <w:rPr>
          <w:spacing w:val="41"/>
          <w:sz w:val="19"/>
        </w:rPr>
        <w:t xml:space="preserve"> </w:t>
      </w:r>
      <w:r>
        <w:rPr>
          <w:sz w:val="19"/>
        </w:rPr>
        <w:t>informação,</w:t>
      </w:r>
      <w:r>
        <w:rPr>
          <w:spacing w:val="41"/>
          <w:sz w:val="19"/>
        </w:rPr>
        <w:t xml:space="preserve"> </w:t>
      </w:r>
      <w:r>
        <w:rPr>
          <w:sz w:val="19"/>
        </w:rPr>
        <w:t>devendo</w:t>
      </w:r>
      <w:r>
        <w:rPr>
          <w:spacing w:val="41"/>
          <w:sz w:val="19"/>
        </w:rPr>
        <w:t xml:space="preserve"> </w:t>
      </w:r>
      <w:r>
        <w:rPr>
          <w:sz w:val="19"/>
        </w:rPr>
        <w:t>proceder,</w:t>
      </w:r>
      <w:r>
        <w:rPr>
          <w:spacing w:val="-45"/>
          <w:sz w:val="19"/>
        </w:rPr>
        <w:t xml:space="preserve"> </w:t>
      </w:r>
      <w:r>
        <w:rPr>
          <w:sz w:val="19"/>
        </w:rPr>
        <w:t>imediatamente, à correção ou à alteração dos registros tão logo identifique incorreção ou aqueles se tornem desatualizados.</w:t>
      </w:r>
    </w:p>
    <w:p w14:paraId="46CE618D">
      <w:pPr>
        <w:pStyle w:val="9"/>
        <w:numPr>
          <w:ilvl w:val="2"/>
          <w:numId w:val="21"/>
        </w:numPr>
        <w:tabs>
          <w:tab w:val="left" w:pos="764"/>
        </w:tabs>
        <w:spacing w:before="95" w:after="0" w:line="235" w:lineRule="auto"/>
        <w:ind w:left="190" w:right="188" w:firstLine="0"/>
        <w:jc w:val="left"/>
        <w:rPr>
          <w:sz w:val="19"/>
        </w:rPr>
      </w:pPr>
      <w:r>
        <w:rPr>
          <w:sz w:val="19"/>
        </w:rPr>
        <w:t>A</w:t>
      </w:r>
      <w:r>
        <w:rPr>
          <w:spacing w:val="-7"/>
          <w:sz w:val="19"/>
        </w:rPr>
        <w:t xml:space="preserve"> </w:t>
      </w:r>
      <w:r>
        <w:rPr>
          <w:sz w:val="19"/>
        </w:rPr>
        <w:t>não</w:t>
      </w:r>
      <w:r>
        <w:rPr>
          <w:spacing w:val="4"/>
          <w:sz w:val="19"/>
        </w:rPr>
        <w:t xml:space="preserve"> </w:t>
      </w:r>
      <w:r>
        <w:rPr>
          <w:sz w:val="19"/>
        </w:rPr>
        <w:t>observância</w:t>
      </w:r>
      <w:r>
        <w:rPr>
          <w:spacing w:val="4"/>
          <w:sz w:val="19"/>
        </w:rPr>
        <w:t xml:space="preserve"> </w:t>
      </w:r>
      <w:r>
        <w:rPr>
          <w:sz w:val="19"/>
        </w:rPr>
        <w:t>do</w:t>
      </w:r>
      <w:r>
        <w:rPr>
          <w:spacing w:val="4"/>
          <w:sz w:val="19"/>
        </w:rPr>
        <w:t xml:space="preserve"> </w:t>
      </w:r>
      <w:r>
        <w:rPr>
          <w:sz w:val="19"/>
        </w:rPr>
        <w:t>disposto</w:t>
      </w:r>
      <w:r>
        <w:rPr>
          <w:spacing w:val="4"/>
          <w:sz w:val="19"/>
        </w:rPr>
        <w:t xml:space="preserve"> </w:t>
      </w:r>
      <w:r>
        <w:rPr>
          <w:sz w:val="19"/>
        </w:rPr>
        <w:t>no</w:t>
      </w:r>
      <w:r>
        <w:rPr>
          <w:spacing w:val="4"/>
          <w:sz w:val="19"/>
        </w:rPr>
        <w:t xml:space="preserve"> </w:t>
      </w:r>
      <w:r>
        <w:rPr>
          <w:sz w:val="19"/>
        </w:rPr>
        <w:t>item</w:t>
      </w:r>
      <w:r>
        <w:rPr>
          <w:spacing w:val="4"/>
          <w:sz w:val="19"/>
        </w:rPr>
        <w:t xml:space="preserve"> </w:t>
      </w:r>
      <w:r>
        <w:rPr>
          <w:sz w:val="19"/>
        </w:rPr>
        <w:t>anterior</w:t>
      </w:r>
      <w:r>
        <w:rPr>
          <w:spacing w:val="3"/>
          <w:sz w:val="19"/>
        </w:rPr>
        <w:t xml:space="preserve"> </w:t>
      </w:r>
      <w:r>
        <w:rPr>
          <w:sz w:val="19"/>
        </w:rPr>
        <w:t>poderá</w:t>
      </w:r>
      <w:r>
        <w:rPr>
          <w:spacing w:val="4"/>
          <w:sz w:val="19"/>
        </w:rPr>
        <w:t xml:space="preserve"> </w:t>
      </w:r>
      <w:r>
        <w:rPr>
          <w:sz w:val="19"/>
        </w:rPr>
        <w:t>ensejar</w:t>
      </w:r>
      <w:r>
        <w:rPr>
          <w:spacing w:val="4"/>
          <w:sz w:val="19"/>
        </w:rPr>
        <w:t xml:space="preserve"> </w:t>
      </w:r>
      <w:r>
        <w:rPr>
          <w:sz w:val="19"/>
        </w:rPr>
        <w:t>desclassificação</w:t>
      </w:r>
      <w:r>
        <w:rPr>
          <w:spacing w:val="4"/>
          <w:sz w:val="19"/>
        </w:rPr>
        <w:t xml:space="preserve"> </w:t>
      </w:r>
      <w:r>
        <w:rPr>
          <w:sz w:val="19"/>
        </w:rPr>
        <w:t>no</w:t>
      </w:r>
      <w:r>
        <w:rPr>
          <w:spacing w:val="4"/>
          <w:sz w:val="19"/>
        </w:rPr>
        <w:t xml:space="preserve"> </w:t>
      </w:r>
      <w:r>
        <w:rPr>
          <w:sz w:val="19"/>
        </w:rPr>
        <w:t>momento</w:t>
      </w:r>
      <w:r>
        <w:rPr>
          <w:spacing w:val="4"/>
          <w:sz w:val="19"/>
        </w:rPr>
        <w:t xml:space="preserve"> </w:t>
      </w:r>
      <w:r>
        <w:rPr>
          <w:sz w:val="19"/>
        </w:rPr>
        <w:t>da</w:t>
      </w:r>
      <w:r>
        <w:rPr>
          <w:spacing w:val="4"/>
          <w:sz w:val="19"/>
        </w:rPr>
        <w:t xml:space="preserve"> </w:t>
      </w:r>
      <w:r>
        <w:rPr>
          <w:sz w:val="19"/>
        </w:rPr>
        <w:t>habilitação,</w:t>
      </w:r>
      <w:r>
        <w:rPr>
          <w:spacing w:val="3"/>
          <w:sz w:val="19"/>
        </w:rPr>
        <w:t xml:space="preserve"> </w:t>
      </w:r>
      <w:r>
        <w:rPr>
          <w:sz w:val="19"/>
        </w:rPr>
        <w:t>exceto</w:t>
      </w:r>
      <w:r>
        <w:rPr>
          <w:spacing w:val="4"/>
          <w:sz w:val="19"/>
        </w:rPr>
        <w:t xml:space="preserve"> </w:t>
      </w:r>
      <w:r>
        <w:rPr>
          <w:sz w:val="19"/>
        </w:rPr>
        <w:t>se</w:t>
      </w:r>
      <w:r>
        <w:rPr>
          <w:spacing w:val="4"/>
          <w:sz w:val="19"/>
        </w:rPr>
        <w:t xml:space="preserve"> </w:t>
      </w:r>
      <w:r>
        <w:rPr>
          <w:sz w:val="19"/>
        </w:rPr>
        <w:t>o</w:t>
      </w:r>
      <w:r>
        <w:rPr>
          <w:spacing w:val="4"/>
          <w:sz w:val="19"/>
        </w:rPr>
        <w:t xml:space="preserve"> </w:t>
      </w:r>
      <w:r>
        <w:rPr>
          <w:sz w:val="19"/>
        </w:rPr>
        <w:t>pregoeiro,</w:t>
      </w:r>
      <w:r>
        <w:rPr>
          <w:spacing w:val="4"/>
          <w:sz w:val="19"/>
        </w:rPr>
        <w:t xml:space="preserve"> </w:t>
      </w:r>
      <w:r>
        <w:rPr>
          <w:sz w:val="19"/>
        </w:rPr>
        <w:t>em</w:t>
      </w:r>
      <w:r>
        <w:rPr>
          <w:spacing w:val="4"/>
          <w:sz w:val="19"/>
        </w:rPr>
        <w:t xml:space="preserve"> </w:t>
      </w:r>
      <w:r>
        <w:rPr>
          <w:sz w:val="19"/>
        </w:rPr>
        <w:t>consulta</w:t>
      </w:r>
      <w:r>
        <w:rPr>
          <w:spacing w:val="4"/>
          <w:sz w:val="19"/>
        </w:rPr>
        <w:t xml:space="preserve"> </w:t>
      </w:r>
      <w:r>
        <w:rPr>
          <w:sz w:val="19"/>
        </w:rPr>
        <w:t>aos</w:t>
      </w:r>
      <w:r>
        <w:rPr>
          <w:spacing w:val="3"/>
          <w:sz w:val="19"/>
        </w:rPr>
        <w:t xml:space="preserve"> </w:t>
      </w:r>
      <w:r>
        <w:rPr>
          <w:sz w:val="19"/>
        </w:rPr>
        <w:t>sítios</w:t>
      </w:r>
      <w:r>
        <w:rPr>
          <w:spacing w:val="4"/>
          <w:sz w:val="19"/>
        </w:rPr>
        <w:t xml:space="preserve"> </w:t>
      </w:r>
      <w:r>
        <w:rPr>
          <w:sz w:val="19"/>
        </w:rPr>
        <w:t>eletrônicos</w:t>
      </w:r>
      <w:r>
        <w:rPr>
          <w:spacing w:val="4"/>
          <w:sz w:val="19"/>
        </w:rPr>
        <w:t xml:space="preserve"> </w:t>
      </w:r>
      <w:r>
        <w:rPr>
          <w:sz w:val="19"/>
        </w:rPr>
        <w:t>oficiais</w:t>
      </w:r>
      <w:r>
        <w:rPr>
          <w:spacing w:val="4"/>
          <w:sz w:val="19"/>
        </w:rPr>
        <w:t xml:space="preserve"> </w:t>
      </w:r>
      <w:r>
        <w:rPr>
          <w:sz w:val="19"/>
        </w:rPr>
        <w:t>de</w:t>
      </w:r>
      <w:r>
        <w:rPr>
          <w:spacing w:val="4"/>
          <w:sz w:val="19"/>
        </w:rPr>
        <w:t xml:space="preserve"> </w:t>
      </w:r>
      <w:r>
        <w:rPr>
          <w:sz w:val="19"/>
        </w:rPr>
        <w:t>órgãos</w:t>
      </w:r>
      <w:r>
        <w:rPr>
          <w:spacing w:val="4"/>
          <w:sz w:val="19"/>
        </w:rPr>
        <w:t xml:space="preserve"> </w:t>
      </w:r>
      <w:r>
        <w:rPr>
          <w:sz w:val="19"/>
        </w:rPr>
        <w:t>e</w:t>
      </w:r>
      <w:r>
        <w:rPr>
          <w:spacing w:val="4"/>
          <w:sz w:val="19"/>
        </w:rPr>
        <w:t xml:space="preserve"> </w:t>
      </w:r>
      <w:r>
        <w:rPr>
          <w:sz w:val="19"/>
        </w:rPr>
        <w:t>entidades</w:t>
      </w:r>
      <w:r>
        <w:rPr>
          <w:spacing w:val="-45"/>
          <w:sz w:val="19"/>
        </w:rPr>
        <w:t xml:space="preserve"> </w:t>
      </w:r>
      <w:r>
        <w:rPr>
          <w:sz w:val="19"/>
        </w:rPr>
        <w:t>emissores de certidões, lograr êxito em encontrar a(s) certidão(ões) válida(s).</w:t>
      </w:r>
    </w:p>
    <w:p w14:paraId="3BA6957B">
      <w:pPr>
        <w:pStyle w:val="9"/>
        <w:numPr>
          <w:ilvl w:val="2"/>
          <w:numId w:val="21"/>
        </w:numPr>
        <w:tabs>
          <w:tab w:val="left" w:pos="780"/>
        </w:tabs>
        <w:spacing w:before="95" w:after="0" w:line="235" w:lineRule="auto"/>
        <w:ind w:left="190" w:right="188" w:firstLine="0"/>
        <w:jc w:val="left"/>
        <w:rPr>
          <w:sz w:val="19"/>
        </w:rPr>
      </w:pPr>
      <w:r>
        <w:rPr>
          <w:sz w:val="19"/>
        </w:rPr>
        <w:t>Havendo</w:t>
      </w:r>
      <w:r>
        <w:rPr>
          <w:spacing w:val="5"/>
          <w:sz w:val="19"/>
        </w:rPr>
        <w:t xml:space="preserve"> </w:t>
      </w:r>
      <w:r>
        <w:rPr>
          <w:sz w:val="19"/>
        </w:rPr>
        <w:t>a</w:t>
      </w:r>
      <w:r>
        <w:rPr>
          <w:spacing w:val="5"/>
          <w:sz w:val="19"/>
        </w:rPr>
        <w:t xml:space="preserve"> </w:t>
      </w:r>
      <w:r>
        <w:rPr>
          <w:sz w:val="19"/>
        </w:rPr>
        <w:t>necessidade</w:t>
      </w:r>
      <w:r>
        <w:rPr>
          <w:spacing w:val="6"/>
          <w:sz w:val="19"/>
        </w:rPr>
        <w:t xml:space="preserve"> </w:t>
      </w:r>
      <w:r>
        <w:rPr>
          <w:sz w:val="19"/>
        </w:rPr>
        <w:t>de</w:t>
      </w:r>
      <w:r>
        <w:rPr>
          <w:spacing w:val="5"/>
          <w:sz w:val="19"/>
        </w:rPr>
        <w:t xml:space="preserve"> </w:t>
      </w:r>
      <w:r>
        <w:rPr>
          <w:sz w:val="19"/>
        </w:rPr>
        <w:t>envio</w:t>
      </w:r>
      <w:r>
        <w:rPr>
          <w:spacing w:val="5"/>
          <w:sz w:val="19"/>
        </w:rPr>
        <w:t xml:space="preserve"> </w:t>
      </w:r>
      <w:r>
        <w:rPr>
          <w:sz w:val="19"/>
        </w:rPr>
        <w:t>de</w:t>
      </w:r>
      <w:r>
        <w:rPr>
          <w:spacing w:val="6"/>
          <w:sz w:val="19"/>
        </w:rPr>
        <w:t xml:space="preserve"> </w:t>
      </w:r>
      <w:r>
        <w:rPr>
          <w:sz w:val="19"/>
        </w:rPr>
        <w:t>documentos</w:t>
      </w:r>
      <w:r>
        <w:rPr>
          <w:spacing w:val="5"/>
          <w:sz w:val="19"/>
        </w:rPr>
        <w:t xml:space="preserve"> </w:t>
      </w:r>
      <w:r>
        <w:rPr>
          <w:sz w:val="19"/>
        </w:rPr>
        <w:t>de</w:t>
      </w:r>
      <w:r>
        <w:rPr>
          <w:spacing w:val="6"/>
          <w:sz w:val="19"/>
        </w:rPr>
        <w:t xml:space="preserve"> </w:t>
      </w:r>
      <w:r>
        <w:rPr>
          <w:sz w:val="19"/>
        </w:rPr>
        <w:t>habilitação</w:t>
      </w:r>
      <w:r>
        <w:rPr>
          <w:spacing w:val="5"/>
          <w:sz w:val="19"/>
        </w:rPr>
        <w:t xml:space="preserve"> </w:t>
      </w:r>
      <w:r>
        <w:rPr>
          <w:sz w:val="19"/>
        </w:rPr>
        <w:t>complementares,</w:t>
      </w:r>
      <w:r>
        <w:rPr>
          <w:spacing w:val="5"/>
          <w:sz w:val="19"/>
        </w:rPr>
        <w:t xml:space="preserve"> </w:t>
      </w:r>
      <w:r>
        <w:rPr>
          <w:sz w:val="19"/>
        </w:rPr>
        <w:t>necessários</w:t>
      </w:r>
      <w:r>
        <w:rPr>
          <w:spacing w:val="6"/>
          <w:sz w:val="19"/>
        </w:rPr>
        <w:t xml:space="preserve"> </w:t>
      </w:r>
      <w:r>
        <w:rPr>
          <w:sz w:val="19"/>
        </w:rPr>
        <w:t>à</w:t>
      </w:r>
      <w:r>
        <w:rPr>
          <w:spacing w:val="5"/>
          <w:sz w:val="19"/>
        </w:rPr>
        <w:t xml:space="preserve"> </w:t>
      </w:r>
      <w:r>
        <w:rPr>
          <w:sz w:val="19"/>
        </w:rPr>
        <w:t>confirmação</w:t>
      </w:r>
      <w:r>
        <w:rPr>
          <w:spacing w:val="6"/>
          <w:sz w:val="19"/>
        </w:rPr>
        <w:t xml:space="preserve"> </w:t>
      </w:r>
      <w:r>
        <w:rPr>
          <w:sz w:val="19"/>
        </w:rPr>
        <w:t>dos</w:t>
      </w:r>
      <w:r>
        <w:rPr>
          <w:spacing w:val="5"/>
          <w:sz w:val="19"/>
        </w:rPr>
        <w:t xml:space="preserve"> </w:t>
      </w:r>
      <w:r>
        <w:rPr>
          <w:sz w:val="19"/>
        </w:rPr>
        <w:t>já</w:t>
      </w:r>
      <w:r>
        <w:rPr>
          <w:spacing w:val="5"/>
          <w:sz w:val="19"/>
        </w:rPr>
        <w:t xml:space="preserve"> </w:t>
      </w:r>
      <w:r>
        <w:rPr>
          <w:sz w:val="19"/>
        </w:rPr>
        <w:t>apresentados</w:t>
      </w:r>
      <w:r>
        <w:rPr>
          <w:spacing w:val="6"/>
          <w:sz w:val="19"/>
        </w:rPr>
        <w:t xml:space="preserve"> </w:t>
      </w:r>
      <w:r>
        <w:rPr>
          <w:sz w:val="19"/>
        </w:rPr>
        <w:t>para</w:t>
      </w:r>
      <w:r>
        <w:rPr>
          <w:spacing w:val="5"/>
          <w:sz w:val="19"/>
        </w:rPr>
        <w:t xml:space="preserve"> </w:t>
      </w:r>
      <w:r>
        <w:rPr>
          <w:sz w:val="19"/>
        </w:rPr>
        <w:t>a</w:t>
      </w:r>
      <w:r>
        <w:rPr>
          <w:spacing w:val="6"/>
          <w:sz w:val="19"/>
        </w:rPr>
        <w:t xml:space="preserve"> </w:t>
      </w:r>
      <w:r>
        <w:rPr>
          <w:sz w:val="19"/>
        </w:rPr>
        <w:t>habilitação,</w:t>
      </w:r>
      <w:r>
        <w:rPr>
          <w:spacing w:val="5"/>
          <w:sz w:val="19"/>
        </w:rPr>
        <w:t xml:space="preserve"> </w:t>
      </w:r>
      <w:r>
        <w:rPr>
          <w:sz w:val="19"/>
        </w:rPr>
        <w:t>ou</w:t>
      </w:r>
      <w:r>
        <w:rPr>
          <w:spacing w:val="5"/>
          <w:sz w:val="19"/>
        </w:rPr>
        <w:t xml:space="preserve"> </w:t>
      </w:r>
      <w:r>
        <w:rPr>
          <w:sz w:val="19"/>
        </w:rPr>
        <w:t>de</w:t>
      </w:r>
      <w:r>
        <w:rPr>
          <w:spacing w:val="6"/>
          <w:sz w:val="19"/>
        </w:rPr>
        <w:t xml:space="preserve"> </w:t>
      </w:r>
      <w:r>
        <w:rPr>
          <w:sz w:val="19"/>
        </w:rPr>
        <w:t>documentos</w:t>
      </w:r>
      <w:r>
        <w:rPr>
          <w:spacing w:val="5"/>
          <w:sz w:val="19"/>
        </w:rPr>
        <w:t xml:space="preserve"> </w:t>
      </w:r>
      <w:r>
        <w:rPr>
          <w:sz w:val="19"/>
        </w:rPr>
        <w:t>não</w:t>
      </w:r>
      <w:r>
        <w:rPr>
          <w:spacing w:val="6"/>
          <w:sz w:val="19"/>
        </w:rPr>
        <w:t xml:space="preserve"> </w:t>
      </w:r>
      <w:r>
        <w:rPr>
          <w:sz w:val="19"/>
        </w:rPr>
        <w:t>constantes</w:t>
      </w:r>
      <w:r>
        <w:rPr>
          <w:spacing w:val="5"/>
          <w:sz w:val="19"/>
        </w:rPr>
        <w:t xml:space="preserve"> </w:t>
      </w:r>
      <w:r>
        <w:rPr>
          <w:sz w:val="19"/>
        </w:rPr>
        <w:t>do</w:t>
      </w:r>
      <w:r>
        <w:rPr>
          <w:spacing w:val="5"/>
          <w:sz w:val="19"/>
        </w:rPr>
        <w:t xml:space="preserve"> </w:t>
      </w:r>
      <w:r>
        <w:rPr>
          <w:sz w:val="19"/>
        </w:rPr>
        <w:t>SICAF,</w:t>
      </w:r>
      <w:r>
        <w:rPr>
          <w:spacing w:val="6"/>
          <w:sz w:val="19"/>
        </w:rPr>
        <w:t xml:space="preserve"> </w:t>
      </w:r>
      <w:r>
        <w:rPr>
          <w:sz w:val="19"/>
        </w:rPr>
        <w:t>o</w:t>
      </w:r>
      <w:r>
        <w:rPr>
          <w:spacing w:val="-45"/>
          <w:sz w:val="19"/>
        </w:rPr>
        <w:t xml:space="preserve"> </w:t>
      </w:r>
      <w:r>
        <w:rPr>
          <w:sz w:val="19"/>
        </w:rPr>
        <w:t>licitante provisoriamente classificado em primeiro lugar será convocado a encaminhá-los, em formato digital, por meio do sistema, no prazo de até 5 (cinco) dias úteis, sob pena de inabilitação.</w:t>
      </w:r>
    </w:p>
    <w:p w14:paraId="003254D0">
      <w:pPr>
        <w:pStyle w:val="9"/>
        <w:numPr>
          <w:ilvl w:val="2"/>
          <w:numId w:val="21"/>
        </w:numPr>
        <w:tabs>
          <w:tab w:val="left" w:pos="790"/>
        </w:tabs>
        <w:spacing w:before="94" w:after="0" w:line="235" w:lineRule="auto"/>
        <w:ind w:left="190" w:right="188" w:firstLine="0"/>
        <w:jc w:val="left"/>
        <w:rPr>
          <w:sz w:val="19"/>
        </w:rPr>
      </w:pPr>
      <w:r>
        <w:rPr>
          <w:sz w:val="19"/>
        </w:rPr>
        <w:t>Somente</w:t>
      </w:r>
      <w:r>
        <w:rPr>
          <w:spacing w:val="9"/>
          <w:sz w:val="19"/>
        </w:rPr>
        <w:t xml:space="preserve"> </w:t>
      </w:r>
      <w:r>
        <w:rPr>
          <w:sz w:val="19"/>
        </w:rPr>
        <w:t>haverá</w:t>
      </w:r>
      <w:r>
        <w:rPr>
          <w:spacing w:val="9"/>
          <w:sz w:val="19"/>
        </w:rPr>
        <w:t xml:space="preserve"> </w:t>
      </w:r>
      <w:r>
        <w:rPr>
          <w:sz w:val="19"/>
        </w:rPr>
        <w:t>a</w:t>
      </w:r>
      <w:r>
        <w:rPr>
          <w:spacing w:val="9"/>
          <w:sz w:val="19"/>
        </w:rPr>
        <w:t xml:space="preserve"> </w:t>
      </w:r>
      <w:r>
        <w:rPr>
          <w:sz w:val="19"/>
        </w:rPr>
        <w:t>necessidade</w:t>
      </w:r>
      <w:r>
        <w:rPr>
          <w:spacing w:val="9"/>
          <w:sz w:val="19"/>
        </w:rPr>
        <w:t xml:space="preserve"> </w:t>
      </w:r>
      <w:r>
        <w:rPr>
          <w:sz w:val="19"/>
        </w:rPr>
        <w:t>de</w:t>
      </w:r>
      <w:r>
        <w:rPr>
          <w:spacing w:val="9"/>
          <w:sz w:val="19"/>
        </w:rPr>
        <w:t xml:space="preserve"> </w:t>
      </w:r>
      <w:r>
        <w:rPr>
          <w:sz w:val="19"/>
        </w:rPr>
        <w:t>comprovação</w:t>
      </w:r>
      <w:r>
        <w:rPr>
          <w:spacing w:val="9"/>
          <w:sz w:val="19"/>
        </w:rPr>
        <w:t xml:space="preserve"> </w:t>
      </w:r>
      <w:r>
        <w:rPr>
          <w:sz w:val="19"/>
        </w:rPr>
        <w:t>do</w:t>
      </w:r>
      <w:r>
        <w:rPr>
          <w:spacing w:val="9"/>
          <w:sz w:val="19"/>
        </w:rPr>
        <w:t xml:space="preserve"> </w:t>
      </w:r>
      <w:r>
        <w:rPr>
          <w:sz w:val="19"/>
        </w:rPr>
        <w:t>preenchimento</w:t>
      </w:r>
      <w:r>
        <w:rPr>
          <w:spacing w:val="9"/>
          <w:sz w:val="19"/>
        </w:rPr>
        <w:t xml:space="preserve"> </w:t>
      </w:r>
      <w:r>
        <w:rPr>
          <w:sz w:val="19"/>
        </w:rPr>
        <w:t>de</w:t>
      </w:r>
      <w:r>
        <w:rPr>
          <w:spacing w:val="9"/>
          <w:sz w:val="19"/>
        </w:rPr>
        <w:t xml:space="preserve"> </w:t>
      </w:r>
      <w:r>
        <w:rPr>
          <w:sz w:val="19"/>
        </w:rPr>
        <w:t>requisitos</w:t>
      </w:r>
      <w:r>
        <w:rPr>
          <w:spacing w:val="9"/>
          <w:sz w:val="19"/>
        </w:rPr>
        <w:t xml:space="preserve"> </w:t>
      </w:r>
      <w:r>
        <w:rPr>
          <w:sz w:val="19"/>
        </w:rPr>
        <w:t>mediante</w:t>
      </w:r>
      <w:r>
        <w:rPr>
          <w:spacing w:val="9"/>
          <w:sz w:val="19"/>
        </w:rPr>
        <w:t xml:space="preserve"> </w:t>
      </w:r>
      <w:r>
        <w:rPr>
          <w:sz w:val="19"/>
        </w:rPr>
        <w:t>apresentação</w:t>
      </w:r>
      <w:r>
        <w:rPr>
          <w:spacing w:val="9"/>
          <w:sz w:val="19"/>
        </w:rPr>
        <w:t xml:space="preserve"> </w:t>
      </w:r>
      <w:r>
        <w:rPr>
          <w:sz w:val="19"/>
        </w:rPr>
        <w:t>dos</w:t>
      </w:r>
      <w:r>
        <w:rPr>
          <w:spacing w:val="9"/>
          <w:sz w:val="19"/>
        </w:rPr>
        <w:t xml:space="preserve"> </w:t>
      </w:r>
      <w:r>
        <w:rPr>
          <w:sz w:val="19"/>
        </w:rPr>
        <w:t>documentos</w:t>
      </w:r>
      <w:r>
        <w:rPr>
          <w:spacing w:val="9"/>
          <w:sz w:val="19"/>
        </w:rPr>
        <w:t xml:space="preserve"> </w:t>
      </w:r>
      <w:r>
        <w:rPr>
          <w:sz w:val="19"/>
        </w:rPr>
        <w:t>originais</w:t>
      </w:r>
      <w:r>
        <w:rPr>
          <w:spacing w:val="9"/>
          <w:sz w:val="19"/>
        </w:rPr>
        <w:t xml:space="preserve"> </w:t>
      </w:r>
      <w:r>
        <w:rPr>
          <w:sz w:val="19"/>
        </w:rPr>
        <w:t>não-digitais</w:t>
      </w:r>
      <w:r>
        <w:rPr>
          <w:spacing w:val="9"/>
          <w:sz w:val="19"/>
        </w:rPr>
        <w:t xml:space="preserve"> </w:t>
      </w:r>
      <w:r>
        <w:rPr>
          <w:sz w:val="19"/>
        </w:rPr>
        <w:t>quando</w:t>
      </w:r>
      <w:r>
        <w:rPr>
          <w:spacing w:val="9"/>
          <w:sz w:val="19"/>
        </w:rPr>
        <w:t xml:space="preserve"> </w:t>
      </w:r>
      <w:r>
        <w:rPr>
          <w:sz w:val="19"/>
        </w:rPr>
        <w:t>houver</w:t>
      </w:r>
      <w:r>
        <w:rPr>
          <w:spacing w:val="9"/>
          <w:sz w:val="19"/>
        </w:rPr>
        <w:t xml:space="preserve"> </w:t>
      </w:r>
      <w:r>
        <w:rPr>
          <w:sz w:val="19"/>
        </w:rPr>
        <w:t>dúvida</w:t>
      </w:r>
      <w:r>
        <w:rPr>
          <w:spacing w:val="9"/>
          <w:sz w:val="19"/>
        </w:rPr>
        <w:t xml:space="preserve"> </w:t>
      </w:r>
      <w:r>
        <w:rPr>
          <w:sz w:val="19"/>
        </w:rPr>
        <w:t>em</w:t>
      </w:r>
      <w:r>
        <w:rPr>
          <w:spacing w:val="9"/>
          <w:sz w:val="19"/>
        </w:rPr>
        <w:t xml:space="preserve"> </w:t>
      </w:r>
      <w:r>
        <w:rPr>
          <w:sz w:val="19"/>
        </w:rPr>
        <w:t>relação</w:t>
      </w:r>
      <w:r>
        <w:rPr>
          <w:spacing w:val="9"/>
          <w:sz w:val="19"/>
        </w:rPr>
        <w:t xml:space="preserve"> </w:t>
      </w:r>
      <w:r>
        <w:rPr>
          <w:sz w:val="19"/>
        </w:rPr>
        <w:t>à</w:t>
      </w:r>
      <w:r>
        <w:rPr>
          <w:spacing w:val="9"/>
          <w:sz w:val="19"/>
        </w:rPr>
        <w:t xml:space="preserve"> </w:t>
      </w:r>
      <w:r>
        <w:rPr>
          <w:sz w:val="19"/>
        </w:rPr>
        <w:t>integridade</w:t>
      </w:r>
      <w:r>
        <w:rPr>
          <w:spacing w:val="9"/>
          <w:sz w:val="19"/>
        </w:rPr>
        <w:t xml:space="preserve"> </w:t>
      </w:r>
      <w:r>
        <w:rPr>
          <w:sz w:val="19"/>
        </w:rPr>
        <w:t>do</w:t>
      </w:r>
      <w:r>
        <w:rPr>
          <w:spacing w:val="-45"/>
          <w:sz w:val="19"/>
        </w:rPr>
        <w:t xml:space="preserve"> </w:t>
      </w:r>
      <w:r>
        <w:rPr>
          <w:sz w:val="19"/>
        </w:rPr>
        <w:t>documento</w:t>
      </w:r>
      <w:r>
        <w:rPr>
          <w:spacing w:val="-1"/>
          <w:sz w:val="19"/>
        </w:rPr>
        <w:t xml:space="preserve"> </w:t>
      </w:r>
      <w:r>
        <w:rPr>
          <w:sz w:val="19"/>
        </w:rPr>
        <w:t>digital ou quando a lei expressamente o exigir.</w:t>
      </w:r>
    </w:p>
    <w:p w14:paraId="38E68493">
      <w:pPr>
        <w:pStyle w:val="9"/>
        <w:numPr>
          <w:ilvl w:val="1"/>
          <w:numId w:val="1"/>
        </w:numPr>
        <w:tabs>
          <w:tab w:val="left" w:pos="749"/>
          <w:tab w:val="left" w:pos="751"/>
        </w:tabs>
        <w:spacing w:before="91" w:after="0" w:line="240" w:lineRule="auto"/>
        <w:ind w:left="750" w:right="0" w:hanging="561"/>
        <w:jc w:val="left"/>
        <w:rPr>
          <w:sz w:val="19"/>
        </w:rPr>
      </w:pPr>
      <w:r>
        <w:rPr>
          <w:sz w:val="19"/>
        </w:rPr>
        <w:t>Após a apresentação dos documentos de habilitação, fica vedada a substituição ou a apresentação de novos documentos, salvo em sede de diligência, para:</w:t>
      </w:r>
    </w:p>
    <w:p w14:paraId="1BEE2813">
      <w:pPr>
        <w:pStyle w:val="9"/>
        <w:numPr>
          <w:ilvl w:val="0"/>
          <w:numId w:val="22"/>
        </w:numPr>
        <w:tabs>
          <w:tab w:val="left" w:pos="386"/>
        </w:tabs>
        <w:spacing w:before="91" w:after="0" w:line="240" w:lineRule="auto"/>
        <w:ind w:left="385" w:right="0" w:hanging="196"/>
        <w:jc w:val="left"/>
        <w:rPr>
          <w:sz w:val="19"/>
        </w:rPr>
      </w:pPr>
      <w:r>
        <w:rPr>
          <w:sz w:val="19"/>
        </w:rPr>
        <w:t>complementação de informações acerca dos documentos já apresentados pelos licitantes e desde que necessária para apurar fatos existentes à época da abertura do certame; e</w:t>
      </w:r>
    </w:p>
    <w:p w14:paraId="570E2ACB">
      <w:pPr>
        <w:spacing w:after="0" w:line="240" w:lineRule="auto"/>
        <w:jc w:val="left"/>
        <w:rPr>
          <w:sz w:val="19"/>
        </w:rPr>
        <w:sectPr>
          <w:pgSz w:w="15840" w:h="24480"/>
          <w:pgMar w:top="0" w:right="0" w:bottom="0" w:left="0" w:header="720" w:footer="720" w:gutter="0"/>
          <w:cols w:space="720" w:num="1"/>
        </w:sectPr>
      </w:pPr>
    </w:p>
    <w:p w14:paraId="5D8A8058">
      <w:pPr>
        <w:pStyle w:val="9"/>
        <w:numPr>
          <w:ilvl w:val="0"/>
          <w:numId w:val="22"/>
        </w:numPr>
        <w:tabs>
          <w:tab w:val="left" w:pos="397"/>
        </w:tabs>
        <w:spacing w:before="0" w:after="0" w:line="207" w:lineRule="exact"/>
        <w:ind w:left="396" w:right="0" w:hanging="207"/>
        <w:jc w:val="left"/>
        <w:rPr>
          <w:sz w:val="19"/>
        </w:rPr>
      </w:pPr>
      <w:r>
        <w:rPr>
          <w:sz w:val="19"/>
        </w:rPr>
        <w:t>atualização de documentos cuja validade tenha expirado após a data de recebimento das propostas.</w:t>
      </w:r>
    </w:p>
    <w:p w14:paraId="71B90D37">
      <w:pPr>
        <w:pStyle w:val="9"/>
        <w:numPr>
          <w:ilvl w:val="1"/>
          <w:numId w:val="1"/>
        </w:numPr>
        <w:tabs>
          <w:tab w:val="left" w:pos="885"/>
          <w:tab w:val="left" w:pos="886"/>
        </w:tabs>
        <w:spacing w:before="94" w:after="0" w:line="235" w:lineRule="auto"/>
        <w:ind w:left="190" w:right="188" w:firstLine="0"/>
        <w:jc w:val="left"/>
        <w:rPr>
          <w:sz w:val="19"/>
        </w:rPr>
      </w:pPr>
      <w:r>
        <w:rPr>
          <w:sz w:val="19"/>
        </w:rPr>
        <w:t>O</w:t>
      </w:r>
      <w:r>
        <w:rPr>
          <w:spacing w:val="20"/>
          <w:sz w:val="19"/>
        </w:rPr>
        <w:t xml:space="preserve"> </w:t>
      </w:r>
      <w:r>
        <w:rPr>
          <w:sz w:val="19"/>
        </w:rPr>
        <w:t>pregoeiro</w:t>
      </w:r>
      <w:r>
        <w:rPr>
          <w:spacing w:val="20"/>
          <w:sz w:val="19"/>
        </w:rPr>
        <w:t xml:space="preserve"> </w:t>
      </w:r>
      <w:r>
        <w:rPr>
          <w:sz w:val="19"/>
        </w:rPr>
        <w:t>poderá,</w:t>
      </w:r>
      <w:r>
        <w:rPr>
          <w:spacing w:val="20"/>
          <w:sz w:val="19"/>
        </w:rPr>
        <w:t xml:space="preserve"> </w:t>
      </w:r>
      <w:r>
        <w:rPr>
          <w:sz w:val="19"/>
        </w:rPr>
        <w:t>na</w:t>
      </w:r>
      <w:r>
        <w:rPr>
          <w:spacing w:val="20"/>
          <w:sz w:val="19"/>
        </w:rPr>
        <w:t xml:space="preserve"> </w:t>
      </w:r>
      <w:r>
        <w:rPr>
          <w:sz w:val="19"/>
        </w:rPr>
        <w:t>análise</w:t>
      </w:r>
      <w:r>
        <w:rPr>
          <w:spacing w:val="20"/>
          <w:sz w:val="19"/>
        </w:rPr>
        <w:t xml:space="preserve"> </w:t>
      </w:r>
      <w:r>
        <w:rPr>
          <w:sz w:val="19"/>
        </w:rPr>
        <w:t>dos</w:t>
      </w:r>
      <w:r>
        <w:rPr>
          <w:spacing w:val="20"/>
          <w:sz w:val="19"/>
        </w:rPr>
        <w:t xml:space="preserve"> </w:t>
      </w:r>
      <w:r>
        <w:rPr>
          <w:sz w:val="19"/>
        </w:rPr>
        <w:t>documentos</w:t>
      </w:r>
      <w:r>
        <w:rPr>
          <w:spacing w:val="20"/>
          <w:sz w:val="19"/>
        </w:rPr>
        <w:t xml:space="preserve"> </w:t>
      </w:r>
      <w:r>
        <w:rPr>
          <w:sz w:val="19"/>
        </w:rPr>
        <w:t>de</w:t>
      </w:r>
      <w:r>
        <w:rPr>
          <w:spacing w:val="20"/>
          <w:sz w:val="19"/>
        </w:rPr>
        <w:t xml:space="preserve"> </w:t>
      </w:r>
      <w:r>
        <w:rPr>
          <w:sz w:val="19"/>
        </w:rPr>
        <w:t>habilitação,</w:t>
      </w:r>
      <w:r>
        <w:rPr>
          <w:spacing w:val="20"/>
          <w:sz w:val="19"/>
        </w:rPr>
        <w:t xml:space="preserve"> </w:t>
      </w:r>
      <w:r>
        <w:rPr>
          <w:sz w:val="19"/>
        </w:rPr>
        <w:t>sanar</w:t>
      </w:r>
      <w:r>
        <w:rPr>
          <w:spacing w:val="20"/>
          <w:sz w:val="19"/>
        </w:rPr>
        <w:t xml:space="preserve"> </w:t>
      </w:r>
      <w:r>
        <w:rPr>
          <w:sz w:val="19"/>
        </w:rPr>
        <w:t>erros</w:t>
      </w:r>
      <w:r>
        <w:rPr>
          <w:spacing w:val="20"/>
          <w:sz w:val="19"/>
        </w:rPr>
        <w:t xml:space="preserve"> </w:t>
      </w:r>
      <w:r>
        <w:rPr>
          <w:sz w:val="19"/>
        </w:rPr>
        <w:t>ou</w:t>
      </w:r>
      <w:r>
        <w:rPr>
          <w:spacing w:val="20"/>
          <w:sz w:val="19"/>
        </w:rPr>
        <w:t xml:space="preserve"> </w:t>
      </w:r>
      <w:r>
        <w:rPr>
          <w:sz w:val="19"/>
        </w:rPr>
        <w:t>falhas</w:t>
      </w:r>
      <w:r>
        <w:rPr>
          <w:spacing w:val="20"/>
          <w:sz w:val="19"/>
        </w:rPr>
        <w:t xml:space="preserve"> </w:t>
      </w:r>
      <w:r>
        <w:rPr>
          <w:sz w:val="19"/>
        </w:rPr>
        <w:t>que</w:t>
      </w:r>
      <w:r>
        <w:rPr>
          <w:spacing w:val="20"/>
          <w:sz w:val="19"/>
        </w:rPr>
        <w:t xml:space="preserve"> </w:t>
      </w:r>
      <w:r>
        <w:rPr>
          <w:sz w:val="19"/>
        </w:rPr>
        <w:t>não</w:t>
      </w:r>
      <w:r>
        <w:rPr>
          <w:spacing w:val="20"/>
          <w:sz w:val="19"/>
        </w:rPr>
        <w:t xml:space="preserve"> </w:t>
      </w:r>
      <w:r>
        <w:rPr>
          <w:sz w:val="19"/>
        </w:rPr>
        <w:t>alterem</w:t>
      </w:r>
      <w:r>
        <w:rPr>
          <w:spacing w:val="20"/>
          <w:sz w:val="19"/>
        </w:rPr>
        <w:t xml:space="preserve"> </w:t>
      </w:r>
      <w:r>
        <w:rPr>
          <w:sz w:val="19"/>
        </w:rPr>
        <w:t>a</w:t>
      </w:r>
      <w:r>
        <w:rPr>
          <w:spacing w:val="20"/>
          <w:sz w:val="19"/>
        </w:rPr>
        <w:t xml:space="preserve"> </w:t>
      </w:r>
      <w:r>
        <w:rPr>
          <w:sz w:val="19"/>
        </w:rPr>
        <w:t>substância</w:t>
      </w:r>
      <w:r>
        <w:rPr>
          <w:spacing w:val="20"/>
          <w:sz w:val="19"/>
        </w:rPr>
        <w:t xml:space="preserve"> </w:t>
      </w:r>
      <w:r>
        <w:rPr>
          <w:sz w:val="19"/>
        </w:rPr>
        <w:t>dos</w:t>
      </w:r>
      <w:r>
        <w:rPr>
          <w:spacing w:val="20"/>
          <w:sz w:val="19"/>
        </w:rPr>
        <w:t xml:space="preserve"> </w:t>
      </w:r>
      <w:r>
        <w:rPr>
          <w:sz w:val="19"/>
        </w:rPr>
        <w:t>documentos</w:t>
      </w:r>
      <w:r>
        <w:rPr>
          <w:spacing w:val="20"/>
          <w:sz w:val="19"/>
        </w:rPr>
        <w:t xml:space="preserve"> </w:t>
      </w:r>
      <w:r>
        <w:rPr>
          <w:sz w:val="19"/>
        </w:rPr>
        <w:t>e</w:t>
      </w:r>
      <w:r>
        <w:rPr>
          <w:spacing w:val="20"/>
          <w:sz w:val="19"/>
        </w:rPr>
        <w:t xml:space="preserve"> </w:t>
      </w:r>
      <w:r>
        <w:rPr>
          <w:sz w:val="19"/>
        </w:rPr>
        <w:t>sua</w:t>
      </w:r>
      <w:r>
        <w:rPr>
          <w:spacing w:val="20"/>
          <w:sz w:val="19"/>
        </w:rPr>
        <w:t xml:space="preserve"> </w:t>
      </w:r>
      <w:r>
        <w:rPr>
          <w:sz w:val="19"/>
        </w:rPr>
        <w:t>validade</w:t>
      </w:r>
      <w:r>
        <w:rPr>
          <w:spacing w:val="20"/>
          <w:sz w:val="19"/>
        </w:rPr>
        <w:t xml:space="preserve"> </w:t>
      </w:r>
      <w:r>
        <w:rPr>
          <w:sz w:val="19"/>
        </w:rPr>
        <w:t>jurídica,</w:t>
      </w:r>
      <w:r>
        <w:rPr>
          <w:spacing w:val="20"/>
          <w:sz w:val="19"/>
        </w:rPr>
        <w:t xml:space="preserve"> </w:t>
      </w:r>
      <w:r>
        <w:rPr>
          <w:sz w:val="19"/>
        </w:rPr>
        <w:t>mediante</w:t>
      </w:r>
      <w:r>
        <w:rPr>
          <w:spacing w:val="20"/>
          <w:sz w:val="19"/>
        </w:rPr>
        <w:t xml:space="preserve"> </w:t>
      </w:r>
      <w:r>
        <w:rPr>
          <w:sz w:val="19"/>
        </w:rPr>
        <w:t>decisão</w:t>
      </w:r>
      <w:r>
        <w:rPr>
          <w:spacing w:val="20"/>
          <w:sz w:val="19"/>
        </w:rPr>
        <w:t xml:space="preserve"> </w:t>
      </w:r>
      <w:r>
        <w:rPr>
          <w:sz w:val="19"/>
        </w:rPr>
        <w:t>fundamentada,</w:t>
      </w:r>
      <w:r>
        <w:rPr>
          <w:spacing w:val="-45"/>
          <w:sz w:val="19"/>
        </w:rPr>
        <w:t xml:space="preserve"> </w:t>
      </w:r>
      <w:r>
        <w:rPr>
          <w:sz w:val="19"/>
        </w:rPr>
        <w:t>registrada em ata e acessível a todos, atribuindo-lhes eficácia para fins de habilitação.</w:t>
      </w:r>
    </w:p>
    <w:p w14:paraId="0356E141">
      <w:pPr>
        <w:pStyle w:val="7"/>
        <w:tabs>
          <w:tab w:val="left" w:pos="826"/>
        </w:tabs>
        <w:spacing w:before="94" w:line="235" w:lineRule="auto"/>
        <w:ind w:left="190" w:right="188"/>
      </w:pPr>
      <w:r>
        <w:t>7.4.1.</w:t>
      </w:r>
      <w:r>
        <w:tab/>
      </w:r>
      <w:r>
        <w:t>Na</w:t>
      </w:r>
      <w:r>
        <w:rPr>
          <w:spacing w:val="20"/>
        </w:rPr>
        <w:t xml:space="preserve"> </w:t>
      </w:r>
      <w:r>
        <w:t>hipótese</w:t>
      </w:r>
      <w:r>
        <w:rPr>
          <w:spacing w:val="21"/>
        </w:rPr>
        <w:t xml:space="preserve"> </w:t>
      </w:r>
      <w:r>
        <w:t>de</w:t>
      </w:r>
      <w:r>
        <w:rPr>
          <w:spacing w:val="21"/>
        </w:rPr>
        <w:t xml:space="preserve"> </w:t>
      </w:r>
      <w:r>
        <w:t>necessidade</w:t>
      </w:r>
      <w:r>
        <w:rPr>
          <w:spacing w:val="20"/>
        </w:rPr>
        <w:t xml:space="preserve"> </w:t>
      </w:r>
      <w:r>
        <w:t>de</w:t>
      </w:r>
      <w:r>
        <w:rPr>
          <w:spacing w:val="21"/>
        </w:rPr>
        <w:t xml:space="preserve"> </w:t>
      </w:r>
      <w:r>
        <w:t>suspensão</w:t>
      </w:r>
      <w:r>
        <w:rPr>
          <w:spacing w:val="21"/>
        </w:rPr>
        <w:t xml:space="preserve"> </w:t>
      </w:r>
      <w:r>
        <w:t>da</w:t>
      </w:r>
      <w:r>
        <w:rPr>
          <w:spacing w:val="21"/>
        </w:rPr>
        <w:t xml:space="preserve"> </w:t>
      </w:r>
      <w:r>
        <w:t>sessão</w:t>
      </w:r>
      <w:r>
        <w:rPr>
          <w:spacing w:val="20"/>
        </w:rPr>
        <w:t xml:space="preserve"> </w:t>
      </w:r>
      <w:r>
        <w:t>pública</w:t>
      </w:r>
      <w:r>
        <w:rPr>
          <w:spacing w:val="21"/>
        </w:rPr>
        <w:t xml:space="preserve"> </w:t>
      </w:r>
      <w:r>
        <w:t>para</w:t>
      </w:r>
      <w:r>
        <w:rPr>
          <w:spacing w:val="21"/>
        </w:rPr>
        <w:t xml:space="preserve"> </w:t>
      </w:r>
      <w:r>
        <w:t>a</w:t>
      </w:r>
      <w:r>
        <w:rPr>
          <w:spacing w:val="21"/>
        </w:rPr>
        <w:t xml:space="preserve"> </w:t>
      </w:r>
      <w:r>
        <w:t>realização</w:t>
      </w:r>
      <w:r>
        <w:rPr>
          <w:spacing w:val="20"/>
        </w:rPr>
        <w:t xml:space="preserve"> </w:t>
      </w:r>
      <w:r>
        <w:t>de</w:t>
      </w:r>
      <w:r>
        <w:rPr>
          <w:spacing w:val="21"/>
        </w:rPr>
        <w:t xml:space="preserve"> </w:t>
      </w:r>
      <w:r>
        <w:t>diligências,</w:t>
      </w:r>
      <w:r>
        <w:rPr>
          <w:spacing w:val="21"/>
        </w:rPr>
        <w:t xml:space="preserve"> </w:t>
      </w:r>
      <w:r>
        <w:t>com</w:t>
      </w:r>
      <w:r>
        <w:rPr>
          <w:spacing w:val="20"/>
        </w:rPr>
        <w:t xml:space="preserve"> </w:t>
      </w:r>
      <w:r>
        <w:t>vistas</w:t>
      </w:r>
      <w:r>
        <w:rPr>
          <w:spacing w:val="21"/>
        </w:rPr>
        <w:t xml:space="preserve"> </w:t>
      </w:r>
      <w:r>
        <w:t>ao</w:t>
      </w:r>
      <w:r>
        <w:rPr>
          <w:spacing w:val="21"/>
        </w:rPr>
        <w:t xml:space="preserve"> </w:t>
      </w:r>
      <w:r>
        <w:t>saneamento</w:t>
      </w:r>
      <w:r>
        <w:rPr>
          <w:spacing w:val="21"/>
        </w:rPr>
        <w:t xml:space="preserve"> </w:t>
      </w:r>
      <w:r>
        <w:t>de</w:t>
      </w:r>
      <w:r>
        <w:rPr>
          <w:spacing w:val="20"/>
        </w:rPr>
        <w:t xml:space="preserve"> </w:t>
      </w:r>
      <w:r>
        <w:t>que</w:t>
      </w:r>
      <w:r>
        <w:rPr>
          <w:spacing w:val="21"/>
        </w:rPr>
        <w:t xml:space="preserve"> </w:t>
      </w:r>
      <w:r>
        <w:t>trata</w:t>
      </w:r>
      <w:r>
        <w:rPr>
          <w:spacing w:val="21"/>
        </w:rPr>
        <w:t xml:space="preserve"> </w:t>
      </w:r>
      <w:r>
        <w:t>o</w:t>
      </w:r>
      <w:r>
        <w:rPr>
          <w:spacing w:val="21"/>
        </w:rPr>
        <w:t xml:space="preserve"> </w:t>
      </w:r>
      <w:r>
        <w:t>subitem</w:t>
      </w:r>
      <w:r>
        <w:rPr>
          <w:spacing w:val="20"/>
        </w:rPr>
        <w:t xml:space="preserve"> </w:t>
      </w:r>
      <w:r>
        <w:t>anterior,</w:t>
      </w:r>
      <w:r>
        <w:rPr>
          <w:spacing w:val="21"/>
        </w:rPr>
        <w:t xml:space="preserve"> </w:t>
      </w:r>
      <w:r>
        <w:t>a</w:t>
      </w:r>
      <w:r>
        <w:rPr>
          <w:spacing w:val="21"/>
        </w:rPr>
        <w:t xml:space="preserve"> </w:t>
      </w:r>
      <w:r>
        <w:t>sessão</w:t>
      </w:r>
      <w:r>
        <w:rPr>
          <w:spacing w:val="20"/>
        </w:rPr>
        <w:t xml:space="preserve"> </w:t>
      </w:r>
      <w:r>
        <w:t>pública</w:t>
      </w:r>
      <w:r>
        <w:rPr>
          <w:spacing w:val="21"/>
        </w:rPr>
        <w:t xml:space="preserve"> </w:t>
      </w:r>
      <w:r>
        <w:t>somente</w:t>
      </w:r>
      <w:r>
        <w:rPr>
          <w:spacing w:val="21"/>
        </w:rPr>
        <w:t xml:space="preserve"> </w:t>
      </w:r>
      <w:r>
        <w:t>poderá</w:t>
      </w:r>
      <w:r>
        <w:rPr>
          <w:spacing w:val="21"/>
        </w:rPr>
        <w:t xml:space="preserve"> </w:t>
      </w:r>
      <w:r>
        <w:t>ser</w:t>
      </w:r>
      <w:r>
        <w:rPr>
          <w:spacing w:val="-45"/>
        </w:rPr>
        <w:t xml:space="preserve"> </w:t>
      </w:r>
      <w:r>
        <w:t>reiniciada mediante aviso prévio no sistema com, no mínimo, vinte e quatro horas de antecedência, e a ocorrência será registrada em ata.</w:t>
      </w:r>
    </w:p>
    <w:p w14:paraId="2AF48F16">
      <w:pPr>
        <w:pStyle w:val="9"/>
        <w:numPr>
          <w:ilvl w:val="1"/>
          <w:numId w:val="1"/>
        </w:numPr>
        <w:tabs>
          <w:tab w:val="left" w:pos="962"/>
          <w:tab w:val="left" w:pos="963"/>
        </w:tabs>
        <w:spacing w:before="95" w:after="0" w:line="235" w:lineRule="auto"/>
        <w:ind w:left="190" w:right="188" w:firstLine="0"/>
        <w:jc w:val="left"/>
        <w:rPr>
          <w:sz w:val="19"/>
        </w:rPr>
      </w:pPr>
      <w:r>
        <w:rPr>
          <w:sz w:val="19"/>
        </w:rPr>
        <w:t>Na</w:t>
      </w:r>
      <w:r>
        <w:rPr>
          <w:spacing w:val="33"/>
          <w:sz w:val="19"/>
        </w:rPr>
        <w:t xml:space="preserve"> </w:t>
      </w:r>
      <w:r>
        <w:rPr>
          <w:sz w:val="19"/>
        </w:rPr>
        <w:t>hipótese</w:t>
      </w:r>
      <w:r>
        <w:rPr>
          <w:spacing w:val="33"/>
          <w:sz w:val="19"/>
        </w:rPr>
        <w:t xml:space="preserve"> </w:t>
      </w:r>
      <w:r>
        <w:rPr>
          <w:sz w:val="19"/>
        </w:rPr>
        <w:t>de</w:t>
      </w:r>
      <w:r>
        <w:rPr>
          <w:spacing w:val="34"/>
          <w:sz w:val="19"/>
        </w:rPr>
        <w:t xml:space="preserve"> </w:t>
      </w:r>
      <w:r>
        <w:rPr>
          <w:sz w:val="19"/>
        </w:rPr>
        <w:t>o</w:t>
      </w:r>
      <w:r>
        <w:rPr>
          <w:spacing w:val="33"/>
          <w:sz w:val="19"/>
        </w:rPr>
        <w:t xml:space="preserve"> </w:t>
      </w:r>
      <w:r>
        <w:rPr>
          <w:sz w:val="19"/>
        </w:rPr>
        <w:t>licitante</w:t>
      </w:r>
      <w:r>
        <w:rPr>
          <w:spacing w:val="33"/>
          <w:sz w:val="19"/>
        </w:rPr>
        <w:t xml:space="preserve"> </w:t>
      </w:r>
      <w:r>
        <w:rPr>
          <w:sz w:val="19"/>
        </w:rPr>
        <w:t>provisoriamente</w:t>
      </w:r>
      <w:r>
        <w:rPr>
          <w:spacing w:val="34"/>
          <w:sz w:val="19"/>
        </w:rPr>
        <w:t xml:space="preserve"> </w:t>
      </w:r>
      <w:r>
        <w:rPr>
          <w:sz w:val="19"/>
        </w:rPr>
        <w:t>classificado</w:t>
      </w:r>
      <w:r>
        <w:rPr>
          <w:spacing w:val="33"/>
          <w:sz w:val="19"/>
        </w:rPr>
        <w:t xml:space="preserve"> </w:t>
      </w:r>
      <w:r>
        <w:rPr>
          <w:sz w:val="19"/>
        </w:rPr>
        <w:t>em</w:t>
      </w:r>
      <w:r>
        <w:rPr>
          <w:spacing w:val="33"/>
          <w:sz w:val="19"/>
        </w:rPr>
        <w:t xml:space="preserve"> </w:t>
      </w:r>
      <w:r>
        <w:rPr>
          <w:sz w:val="19"/>
        </w:rPr>
        <w:t>primeiro</w:t>
      </w:r>
      <w:r>
        <w:rPr>
          <w:spacing w:val="34"/>
          <w:sz w:val="19"/>
        </w:rPr>
        <w:t xml:space="preserve"> </w:t>
      </w:r>
      <w:r>
        <w:rPr>
          <w:sz w:val="19"/>
        </w:rPr>
        <w:t>lugar</w:t>
      </w:r>
      <w:r>
        <w:rPr>
          <w:spacing w:val="33"/>
          <w:sz w:val="19"/>
        </w:rPr>
        <w:t xml:space="preserve"> </w:t>
      </w:r>
      <w:r>
        <w:rPr>
          <w:sz w:val="19"/>
        </w:rPr>
        <w:t>não</w:t>
      </w:r>
      <w:r>
        <w:rPr>
          <w:spacing w:val="33"/>
          <w:sz w:val="19"/>
        </w:rPr>
        <w:t xml:space="preserve"> </w:t>
      </w:r>
      <w:r>
        <w:rPr>
          <w:sz w:val="19"/>
        </w:rPr>
        <w:t>atender</w:t>
      </w:r>
      <w:r>
        <w:rPr>
          <w:spacing w:val="34"/>
          <w:sz w:val="19"/>
        </w:rPr>
        <w:t xml:space="preserve"> </w:t>
      </w:r>
      <w:r>
        <w:rPr>
          <w:sz w:val="19"/>
        </w:rPr>
        <w:t>às</w:t>
      </w:r>
      <w:r>
        <w:rPr>
          <w:spacing w:val="33"/>
          <w:sz w:val="19"/>
        </w:rPr>
        <w:t xml:space="preserve"> </w:t>
      </w:r>
      <w:r>
        <w:rPr>
          <w:sz w:val="19"/>
        </w:rPr>
        <w:t>exigências</w:t>
      </w:r>
      <w:r>
        <w:rPr>
          <w:spacing w:val="33"/>
          <w:sz w:val="19"/>
        </w:rPr>
        <w:t xml:space="preserve"> </w:t>
      </w:r>
      <w:r>
        <w:rPr>
          <w:sz w:val="19"/>
        </w:rPr>
        <w:t>para</w:t>
      </w:r>
      <w:r>
        <w:rPr>
          <w:spacing w:val="34"/>
          <w:sz w:val="19"/>
        </w:rPr>
        <w:t xml:space="preserve"> </w:t>
      </w:r>
      <w:r>
        <w:rPr>
          <w:sz w:val="19"/>
        </w:rPr>
        <w:t>a</w:t>
      </w:r>
      <w:r>
        <w:rPr>
          <w:spacing w:val="33"/>
          <w:sz w:val="19"/>
        </w:rPr>
        <w:t xml:space="preserve"> </w:t>
      </w:r>
      <w:r>
        <w:rPr>
          <w:sz w:val="19"/>
        </w:rPr>
        <w:t>habilitação,</w:t>
      </w:r>
      <w:r>
        <w:rPr>
          <w:spacing w:val="33"/>
          <w:sz w:val="19"/>
        </w:rPr>
        <w:t xml:space="preserve"> </w:t>
      </w:r>
      <w:r>
        <w:rPr>
          <w:sz w:val="19"/>
        </w:rPr>
        <w:t>o</w:t>
      </w:r>
      <w:r>
        <w:rPr>
          <w:spacing w:val="34"/>
          <w:sz w:val="19"/>
        </w:rPr>
        <w:t xml:space="preserve"> </w:t>
      </w:r>
      <w:r>
        <w:rPr>
          <w:sz w:val="19"/>
        </w:rPr>
        <w:t>órgão</w:t>
      </w:r>
      <w:r>
        <w:rPr>
          <w:spacing w:val="33"/>
          <w:sz w:val="19"/>
        </w:rPr>
        <w:t xml:space="preserve"> </w:t>
      </w:r>
      <w:r>
        <w:rPr>
          <w:sz w:val="19"/>
        </w:rPr>
        <w:t>ou</w:t>
      </w:r>
      <w:r>
        <w:rPr>
          <w:spacing w:val="33"/>
          <w:sz w:val="19"/>
        </w:rPr>
        <w:t xml:space="preserve"> </w:t>
      </w:r>
      <w:r>
        <w:rPr>
          <w:sz w:val="19"/>
        </w:rPr>
        <w:t>entidade</w:t>
      </w:r>
      <w:r>
        <w:rPr>
          <w:spacing w:val="34"/>
          <w:sz w:val="19"/>
        </w:rPr>
        <w:t xml:space="preserve"> </w:t>
      </w:r>
      <w:r>
        <w:rPr>
          <w:sz w:val="19"/>
        </w:rPr>
        <w:t>examinará</w:t>
      </w:r>
      <w:r>
        <w:rPr>
          <w:spacing w:val="33"/>
          <w:sz w:val="19"/>
        </w:rPr>
        <w:t xml:space="preserve"> </w:t>
      </w:r>
      <w:r>
        <w:rPr>
          <w:sz w:val="19"/>
        </w:rPr>
        <w:t>a</w:t>
      </w:r>
      <w:r>
        <w:rPr>
          <w:spacing w:val="33"/>
          <w:sz w:val="19"/>
        </w:rPr>
        <w:t xml:space="preserve"> </w:t>
      </w:r>
      <w:r>
        <w:rPr>
          <w:sz w:val="19"/>
        </w:rPr>
        <w:t>proposta</w:t>
      </w:r>
      <w:r>
        <w:rPr>
          <w:spacing w:val="34"/>
          <w:sz w:val="19"/>
        </w:rPr>
        <w:t xml:space="preserve"> </w:t>
      </w:r>
      <w:r>
        <w:rPr>
          <w:sz w:val="19"/>
        </w:rPr>
        <w:t>subsequente</w:t>
      </w:r>
      <w:r>
        <w:rPr>
          <w:spacing w:val="33"/>
          <w:sz w:val="19"/>
        </w:rPr>
        <w:t xml:space="preserve"> </w:t>
      </w:r>
      <w:r>
        <w:rPr>
          <w:sz w:val="19"/>
        </w:rPr>
        <w:t>e</w:t>
      </w:r>
      <w:r>
        <w:rPr>
          <w:spacing w:val="34"/>
          <w:sz w:val="19"/>
        </w:rPr>
        <w:t xml:space="preserve"> </w:t>
      </w:r>
      <w:r>
        <w:rPr>
          <w:sz w:val="19"/>
        </w:rPr>
        <w:t>assim</w:t>
      </w:r>
      <w:r>
        <w:rPr>
          <w:spacing w:val="-45"/>
          <w:sz w:val="19"/>
        </w:rPr>
        <w:t xml:space="preserve"> </w:t>
      </w:r>
      <w:r>
        <w:rPr>
          <w:sz w:val="19"/>
        </w:rPr>
        <w:t>sucessivamente, na ordem de classificação, até a apuração de uma proposta que atenda às especificações do objeto e as condições de habilitação.</w:t>
      </w:r>
    </w:p>
    <w:p w14:paraId="6FBC7BAA">
      <w:pPr>
        <w:pStyle w:val="9"/>
        <w:numPr>
          <w:ilvl w:val="1"/>
          <w:numId w:val="1"/>
        </w:numPr>
        <w:tabs>
          <w:tab w:val="left" w:pos="760"/>
          <w:tab w:val="left" w:pos="761"/>
        </w:tabs>
        <w:spacing w:before="91" w:after="0" w:line="240" w:lineRule="auto"/>
        <w:ind w:left="760" w:right="0" w:hanging="571"/>
        <w:jc w:val="left"/>
        <w:rPr>
          <w:sz w:val="19"/>
        </w:rPr>
      </w:pPr>
      <w:r>
        <w:rPr>
          <w:sz w:val="19"/>
        </w:rPr>
        <w:t>Constatado o atendimento às exigências de habilitação, o licitante será habilitado.</w:t>
      </w:r>
    </w:p>
    <w:p w14:paraId="0383FDED">
      <w:pPr>
        <w:pStyle w:val="9"/>
        <w:numPr>
          <w:ilvl w:val="1"/>
          <w:numId w:val="1"/>
        </w:numPr>
        <w:tabs>
          <w:tab w:val="left" w:pos="760"/>
          <w:tab w:val="left" w:pos="761"/>
        </w:tabs>
        <w:spacing w:before="91" w:after="0" w:line="240" w:lineRule="auto"/>
        <w:ind w:left="760" w:right="0" w:hanging="571"/>
        <w:jc w:val="left"/>
        <w:rPr>
          <w:sz w:val="19"/>
        </w:rPr>
      </w:pPr>
      <w:r>
        <w:rPr>
          <w:sz w:val="19"/>
        </w:rPr>
        <w:t>Somente serão disponibilizados para acesso público os documentos de habilitação do licitante cuja proposta atenda ao edital de licitação, após declarada sua habilitação.</w:t>
      </w:r>
    </w:p>
    <w:p w14:paraId="5B82BB5B">
      <w:pPr>
        <w:pStyle w:val="9"/>
        <w:numPr>
          <w:ilvl w:val="1"/>
          <w:numId w:val="1"/>
        </w:numPr>
        <w:tabs>
          <w:tab w:val="left" w:pos="760"/>
          <w:tab w:val="left" w:pos="761"/>
        </w:tabs>
        <w:spacing w:before="90" w:after="0" w:line="240" w:lineRule="auto"/>
        <w:ind w:left="760" w:right="0" w:hanging="571"/>
        <w:jc w:val="left"/>
        <w:rPr>
          <w:sz w:val="19"/>
        </w:rPr>
      </w:pPr>
      <w:r>
        <w:rPr>
          <w:sz w:val="19"/>
        </w:rPr>
        <w:t>Não serão aceitos documentos de habilitação com indicação de CNPJ/CPF diferentes, salvo aqueles legalmente permitidos.</w:t>
      </w:r>
    </w:p>
    <w:p w14:paraId="4BF5D96D">
      <w:pPr>
        <w:pStyle w:val="9"/>
        <w:numPr>
          <w:ilvl w:val="2"/>
          <w:numId w:val="23"/>
        </w:numPr>
        <w:tabs>
          <w:tab w:val="left" w:pos="796"/>
        </w:tabs>
        <w:spacing w:before="94" w:after="0" w:line="235" w:lineRule="auto"/>
        <w:ind w:left="190" w:right="188" w:firstLine="0"/>
        <w:jc w:val="left"/>
        <w:rPr>
          <w:sz w:val="19"/>
        </w:rPr>
      </w:pPr>
      <w:r>
        <w:rPr>
          <w:sz w:val="19"/>
        </w:rPr>
        <w:t>Se</w:t>
      </w:r>
      <w:r>
        <w:rPr>
          <w:spacing w:val="11"/>
          <w:sz w:val="19"/>
        </w:rPr>
        <w:t xml:space="preserve"> </w:t>
      </w:r>
      <w:r>
        <w:rPr>
          <w:sz w:val="19"/>
        </w:rPr>
        <w:t>o</w:t>
      </w:r>
      <w:r>
        <w:rPr>
          <w:spacing w:val="11"/>
          <w:sz w:val="19"/>
        </w:rPr>
        <w:t xml:space="preserve"> </w:t>
      </w:r>
      <w:r>
        <w:rPr>
          <w:sz w:val="19"/>
        </w:rPr>
        <w:t>fornecedor</w:t>
      </w:r>
      <w:r>
        <w:rPr>
          <w:spacing w:val="11"/>
          <w:sz w:val="19"/>
        </w:rPr>
        <w:t xml:space="preserve"> </w:t>
      </w:r>
      <w:r>
        <w:rPr>
          <w:sz w:val="19"/>
        </w:rPr>
        <w:t>for</w:t>
      </w:r>
      <w:r>
        <w:rPr>
          <w:spacing w:val="11"/>
          <w:sz w:val="19"/>
        </w:rPr>
        <w:t xml:space="preserve"> </w:t>
      </w:r>
      <w:r>
        <w:rPr>
          <w:sz w:val="19"/>
        </w:rPr>
        <w:t>a</w:t>
      </w:r>
      <w:r>
        <w:rPr>
          <w:spacing w:val="11"/>
          <w:sz w:val="19"/>
        </w:rPr>
        <w:t xml:space="preserve"> </w:t>
      </w:r>
      <w:r>
        <w:rPr>
          <w:sz w:val="19"/>
        </w:rPr>
        <w:t>matriz,</w:t>
      </w:r>
      <w:r>
        <w:rPr>
          <w:spacing w:val="11"/>
          <w:sz w:val="19"/>
        </w:rPr>
        <w:t xml:space="preserve"> </w:t>
      </w:r>
      <w:r>
        <w:rPr>
          <w:sz w:val="19"/>
        </w:rPr>
        <w:t>todos</w:t>
      </w:r>
      <w:r>
        <w:rPr>
          <w:spacing w:val="11"/>
          <w:sz w:val="19"/>
        </w:rPr>
        <w:t xml:space="preserve"> </w:t>
      </w:r>
      <w:r>
        <w:rPr>
          <w:sz w:val="19"/>
        </w:rPr>
        <w:t>os</w:t>
      </w:r>
      <w:r>
        <w:rPr>
          <w:spacing w:val="11"/>
          <w:sz w:val="19"/>
        </w:rPr>
        <w:t xml:space="preserve"> </w:t>
      </w:r>
      <w:r>
        <w:rPr>
          <w:sz w:val="19"/>
        </w:rPr>
        <w:t>documentos</w:t>
      </w:r>
      <w:r>
        <w:rPr>
          <w:spacing w:val="11"/>
          <w:sz w:val="19"/>
        </w:rPr>
        <w:t xml:space="preserve"> </w:t>
      </w:r>
      <w:r>
        <w:rPr>
          <w:sz w:val="19"/>
        </w:rPr>
        <w:t>deverão</w:t>
      </w:r>
      <w:r>
        <w:rPr>
          <w:spacing w:val="11"/>
          <w:sz w:val="19"/>
        </w:rPr>
        <w:t xml:space="preserve"> </w:t>
      </w:r>
      <w:r>
        <w:rPr>
          <w:sz w:val="19"/>
        </w:rPr>
        <w:t>estar</w:t>
      </w:r>
      <w:r>
        <w:rPr>
          <w:spacing w:val="11"/>
          <w:sz w:val="19"/>
        </w:rPr>
        <w:t xml:space="preserve"> </w:t>
      </w:r>
      <w:r>
        <w:rPr>
          <w:sz w:val="19"/>
        </w:rPr>
        <w:t>em</w:t>
      </w:r>
      <w:r>
        <w:rPr>
          <w:spacing w:val="11"/>
          <w:sz w:val="19"/>
        </w:rPr>
        <w:t xml:space="preserve"> </w:t>
      </w:r>
      <w:r>
        <w:rPr>
          <w:sz w:val="19"/>
        </w:rPr>
        <w:t>nome</w:t>
      </w:r>
      <w:r>
        <w:rPr>
          <w:spacing w:val="11"/>
          <w:sz w:val="19"/>
        </w:rPr>
        <w:t xml:space="preserve"> </w:t>
      </w:r>
      <w:r>
        <w:rPr>
          <w:sz w:val="19"/>
        </w:rPr>
        <w:t>da</w:t>
      </w:r>
      <w:r>
        <w:rPr>
          <w:spacing w:val="11"/>
          <w:sz w:val="19"/>
        </w:rPr>
        <w:t xml:space="preserve"> </w:t>
      </w:r>
      <w:r>
        <w:rPr>
          <w:sz w:val="19"/>
        </w:rPr>
        <w:t>matriz,</w:t>
      </w:r>
      <w:r>
        <w:rPr>
          <w:spacing w:val="11"/>
          <w:sz w:val="19"/>
        </w:rPr>
        <w:t xml:space="preserve"> </w:t>
      </w:r>
      <w:r>
        <w:rPr>
          <w:sz w:val="19"/>
        </w:rPr>
        <w:t>e</w:t>
      </w:r>
      <w:r>
        <w:rPr>
          <w:spacing w:val="11"/>
          <w:sz w:val="19"/>
        </w:rPr>
        <w:t xml:space="preserve"> </w:t>
      </w:r>
      <w:r>
        <w:rPr>
          <w:sz w:val="19"/>
        </w:rPr>
        <w:t>se</w:t>
      </w:r>
      <w:r>
        <w:rPr>
          <w:spacing w:val="11"/>
          <w:sz w:val="19"/>
        </w:rPr>
        <w:t xml:space="preserve"> </w:t>
      </w:r>
      <w:r>
        <w:rPr>
          <w:sz w:val="19"/>
        </w:rPr>
        <w:t>o</w:t>
      </w:r>
      <w:r>
        <w:rPr>
          <w:spacing w:val="11"/>
          <w:sz w:val="19"/>
        </w:rPr>
        <w:t xml:space="preserve"> </w:t>
      </w:r>
      <w:r>
        <w:rPr>
          <w:sz w:val="19"/>
        </w:rPr>
        <w:t>licitante</w:t>
      </w:r>
      <w:r>
        <w:rPr>
          <w:spacing w:val="11"/>
          <w:sz w:val="19"/>
        </w:rPr>
        <w:t xml:space="preserve"> </w:t>
      </w:r>
      <w:r>
        <w:rPr>
          <w:sz w:val="19"/>
        </w:rPr>
        <w:t>for</w:t>
      </w:r>
      <w:r>
        <w:rPr>
          <w:spacing w:val="11"/>
          <w:sz w:val="19"/>
        </w:rPr>
        <w:t xml:space="preserve"> </w:t>
      </w:r>
      <w:r>
        <w:rPr>
          <w:sz w:val="19"/>
        </w:rPr>
        <w:t>a</w:t>
      </w:r>
      <w:r>
        <w:rPr>
          <w:spacing w:val="11"/>
          <w:sz w:val="19"/>
        </w:rPr>
        <w:t xml:space="preserve"> </w:t>
      </w:r>
      <w:r>
        <w:rPr>
          <w:sz w:val="19"/>
        </w:rPr>
        <w:t>filial,</w:t>
      </w:r>
      <w:r>
        <w:rPr>
          <w:spacing w:val="11"/>
          <w:sz w:val="19"/>
        </w:rPr>
        <w:t xml:space="preserve"> </w:t>
      </w:r>
      <w:r>
        <w:rPr>
          <w:sz w:val="19"/>
        </w:rPr>
        <w:t>todos</w:t>
      </w:r>
      <w:r>
        <w:rPr>
          <w:spacing w:val="11"/>
          <w:sz w:val="19"/>
        </w:rPr>
        <w:t xml:space="preserve"> </w:t>
      </w:r>
      <w:r>
        <w:rPr>
          <w:sz w:val="19"/>
        </w:rPr>
        <w:t>os</w:t>
      </w:r>
      <w:r>
        <w:rPr>
          <w:spacing w:val="11"/>
          <w:sz w:val="19"/>
        </w:rPr>
        <w:t xml:space="preserve"> </w:t>
      </w:r>
      <w:r>
        <w:rPr>
          <w:sz w:val="19"/>
        </w:rPr>
        <w:t>documentos</w:t>
      </w:r>
      <w:r>
        <w:rPr>
          <w:spacing w:val="11"/>
          <w:sz w:val="19"/>
        </w:rPr>
        <w:t xml:space="preserve"> </w:t>
      </w:r>
      <w:r>
        <w:rPr>
          <w:sz w:val="19"/>
        </w:rPr>
        <w:t>deverão</w:t>
      </w:r>
      <w:r>
        <w:rPr>
          <w:spacing w:val="11"/>
          <w:sz w:val="19"/>
        </w:rPr>
        <w:t xml:space="preserve"> </w:t>
      </w:r>
      <w:r>
        <w:rPr>
          <w:sz w:val="19"/>
        </w:rPr>
        <w:t>estar</w:t>
      </w:r>
      <w:r>
        <w:rPr>
          <w:spacing w:val="11"/>
          <w:sz w:val="19"/>
        </w:rPr>
        <w:t xml:space="preserve"> </w:t>
      </w:r>
      <w:r>
        <w:rPr>
          <w:sz w:val="19"/>
        </w:rPr>
        <w:t>em</w:t>
      </w:r>
      <w:r>
        <w:rPr>
          <w:spacing w:val="11"/>
          <w:sz w:val="19"/>
        </w:rPr>
        <w:t xml:space="preserve"> </w:t>
      </w:r>
      <w:r>
        <w:rPr>
          <w:sz w:val="19"/>
        </w:rPr>
        <w:t>nome</w:t>
      </w:r>
      <w:r>
        <w:rPr>
          <w:spacing w:val="11"/>
          <w:sz w:val="19"/>
        </w:rPr>
        <w:t xml:space="preserve"> </w:t>
      </w:r>
      <w:r>
        <w:rPr>
          <w:sz w:val="19"/>
        </w:rPr>
        <w:t>da</w:t>
      </w:r>
      <w:r>
        <w:rPr>
          <w:spacing w:val="11"/>
          <w:sz w:val="19"/>
        </w:rPr>
        <w:t xml:space="preserve"> </w:t>
      </w:r>
      <w:r>
        <w:rPr>
          <w:sz w:val="19"/>
        </w:rPr>
        <w:t>filial,</w:t>
      </w:r>
      <w:r>
        <w:rPr>
          <w:spacing w:val="11"/>
          <w:sz w:val="19"/>
        </w:rPr>
        <w:t xml:space="preserve"> </w:t>
      </w:r>
      <w:r>
        <w:rPr>
          <w:sz w:val="19"/>
        </w:rPr>
        <w:t>exceto</w:t>
      </w:r>
      <w:r>
        <w:rPr>
          <w:spacing w:val="11"/>
          <w:sz w:val="19"/>
        </w:rPr>
        <w:t xml:space="preserve"> </w:t>
      </w:r>
      <w:r>
        <w:rPr>
          <w:sz w:val="19"/>
        </w:rPr>
        <w:t>para</w:t>
      </w:r>
      <w:r>
        <w:rPr>
          <w:spacing w:val="11"/>
          <w:sz w:val="19"/>
        </w:rPr>
        <w:t xml:space="preserve"> </w:t>
      </w:r>
      <w:r>
        <w:rPr>
          <w:sz w:val="19"/>
        </w:rPr>
        <w:t>atestados</w:t>
      </w:r>
      <w:r>
        <w:rPr>
          <w:spacing w:val="11"/>
          <w:sz w:val="19"/>
        </w:rPr>
        <w:t xml:space="preserve"> </w:t>
      </w:r>
      <w:r>
        <w:rPr>
          <w:sz w:val="19"/>
        </w:rPr>
        <w:t>de</w:t>
      </w:r>
      <w:r>
        <w:rPr>
          <w:spacing w:val="-45"/>
          <w:sz w:val="19"/>
        </w:rPr>
        <w:t xml:space="preserve"> </w:t>
      </w:r>
      <w:r>
        <w:rPr>
          <w:sz w:val="19"/>
        </w:rPr>
        <w:t>capacidade técnica, e no caso daqueles documentos que, pela própria natureza, comprovadamente, forem emitidos somente em nome da matriz.</w:t>
      </w:r>
    </w:p>
    <w:p w14:paraId="7C3184FD">
      <w:pPr>
        <w:pStyle w:val="9"/>
        <w:numPr>
          <w:ilvl w:val="2"/>
          <w:numId w:val="23"/>
        </w:numPr>
        <w:tabs>
          <w:tab w:val="left" w:pos="860"/>
          <w:tab w:val="left" w:pos="861"/>
        </w:tabs>
        <w:spacing w:before="95" w:after="0" w:line="235" w:lineRule="auto"/>
        <w:ind w:left="190" w:right="188" w:firstLine="0"/>
        <w:jc w:val="left"/>
        <w:rPr>
          <w:sz w:val="19"/>
        </w:rPr>
      </w:pPr>
      <w:r>
        <w:rPr>
          <w:sz w:val="19"/>
        </w:rPr>
        <w:t>Serão</w:t>
      </w:r>
      <w:r>
        <w:rPr>
          <w:spacing w:val="32"/>
          <w:sz w:val="19"/>
        </w:rPr>
        <w:t xml:space="preserve"> </w:t>
      </w:r>
      <w:r>
        <w:rPr>
          <w:sz w:val="19"/>
        </w:rPr>
        <w:t>aceitos</w:t>
      </w:r>
      <w:r>
        <w:rPr>
          <w:spacing w:val="33"/>
          <w:sz w:val="19"/>
        </w:rPr>
        <w:t xml:space="preserve"> </w:t>
      </w:r>
      <w:r>
        <w:rPr>
          <w:sz w:val="19"/>
        </w:rPr>
        <w:t>registros</w:t>
      </w:r>
      <w:r>
        <w:rPr>
          <w:spacing w:val="32"/>
          <w:sz w:val="19"/>
        </w:rPr>
        <w:t xml:space="preserve"> </w:t>
      </w:r>
      <w:r>
        <w:rPr>
          <w:sz w:val="19"/>
        </w:rPr>
        <w:t>de</w:t>
      </w:r>
      <w:r>
        <w:rPr>
          <w:spacing w:val="33"/>
          <w:sz w:val="19"/>
        </w:rPr>
        <w:t xml:space="preserve"> </w:t>
      </w:r>
      <w:r>
        <w:rPr>
          <w:sz w:val="19"/>
        </w:rPr>
        <w:t>CNPJ</w:t>
      </w:r>
      <w:r>
        <w:rPr>
          <w:spacing w:val="32"/>
          <w:sz w:val="19"/>
        </w:rPr>
        <w:t xml:space="preserve"> </w:t>
      </w:r>
      <w:r>
        <w:rPr>
          <w:sz w:val="19"/>
        </w:rPr>
        <w:t>de</w:t>
      </w:r>
      <w:r>
        <w:rPr>
          <w:spacing w:val="33"/>
          <w:sz w:val="19"/>
        </w:rPr>
        <w:t xml:space="preserve"> </w:t>
      </w:r>
      <w:r>
        <w:rPr>
          <w:sz w:val="19"/>
        </w:rPr>
        <w:t>licitante</w:t>
      </w:r>
      <w:r>
        <w:rPr>
          <w:spacing w:val="32"/>
          <w:sz w:val="19"/>
        </w:rPr>
        <w:t xml:space="preserve"> </w:t>
      </w:r>
      <w:r>
        <w:rPr>
          <w:sz w:val="19"/>
        </w:rPr>
        <w:t>matriz</w:t>
      </w:r>
      <w:r>
        <w:rPr>
          <w:spacing w:val="33"/>
          <w:sz w:val="19"/>
        </w:rPr>
        <w:t xml:space="preserve"> </w:t>
      </w:r>
      <w:r>
        <w:rPr>
          <w:sz w:val="19"/>
        </w:rPr>
        <w:t>e</w:t>
      </w:r>
      <w:r>
        <w:rPr>
          <w:spacing w:val="32"/>
          <w:sz w:val="19"/>
        </w:rPr>
        <w:t xml:space="preserve"> </w:t>
      </w:r>
      <w:r>
        <w:rPr>
          <w:sz w:val="19"/>
        </w:rPr>
        <w:t>filial</w:t>
      </w:r>
      <w:r>
        <w:rPr>
          <w:spacing w:val="33"/>
          <w:sz w:val="19"/>
        </w:rPr>
        <w:t xml:space="preserve"> </w:t>
      </w:r>
      <w:r>
        <w:rPr>
          <w:sz w:val="19"/>
        </w:rPr>
        <w:t>com</w:t>
      </w:r>
      <w:r>
        <w:rPr>
          <w:spacing w:val="32"/>
          <w:sz w:val="19"/>
        </w:rPr>
        <w:t xml:space="preserve"> </w:t>
      </w:r>
      <w:r>
        <w:rPr>
          <w:sz w:val="19"/>
        </w:rPr>
        <w:t>diferenças</w:t>
      </w:r>
      <w:r>
        <w:rPr>
          <w:spacing w:val="33"/>
          <w:sz w:val="19"/>
        </w:rPr>
        <w:t xml:space="preserve"> </w:t>
      </w:r>
      <w:r>
        <w:rPr>
          <w:sz w:val="19"/>
        </w:rPr>
        <w:t>de</w:t>
      </w:r>
      <w:r>
        <w:rPr>
          <w:spacing w:val="32"/>
          <w:sz w:val="19"/>
        </w:rPr>
        <w:t xml:space="preserve"> </w:t>
      </w:r>
      <w:r>
        <w:rPr>
          <w:sz w:val="19"/>
        </w:rPr>
        <w:t>números</w:t>
      </w:r>
      <w:r>
        <w:rPr>
          <w:spacing w:val="33"/>
          <w:sz w:val="19"/>
        </w:rPr>
        <w:t xml:space="preserve"> </w:t>
      </w:r>
      <w:r>
        <w:rPr>
          <w:sz w:val="19"/>
        </w:rPr>
        <w:t>de</w:t>
      </w:r>
      <w:r>
        <w:rPr>
          <w:spacing w:val="32"/>
          <w:sz w:val="19"/>
        </w:rPr>
        <w:t xml:space="preserve"> </w:t>
      </w:r>
      <w:r>
        <w:rPr>
          <w:sz w:val="19"/>
        </w:rPr>
        <w:t>documentos</w:t>
      </w:r>
      <w:r>
        <w:rPr>
          <w:spacing w:val="33"/>
          <w:sz w:val="19"/>
        </w:rPr>
        <w:t xml:space="preserve"> </w:t>
      </w:r>
      <w:r>
        <w:rPr>
          <w:sz w:val="19"/>
        </w:rPr>
        <w:t>pertinentes</w:t>
      </w:r>
      <w:r>
        <w:rPr>
          <w:spacing w:val="32"/>
          <w:sz w:val="19"/>
        </w:rPr>
        <w:t xml:space="preserve"> </w:t>
      </w:r>
      <w:r>
        <w:rPr>
          <w:sz w:val="19"/>
        </w:rPr>
        <w:t>ao</w:t>
      </w:r>
      <w:r>
        <w:rPr>
          <w:spacing w:val="33"/>
          <w:sz w:val="19"/>
        </w:rPr>
        <w:t xml:space="preserve"> </w:t>
      </w:r>
      <w:r>
        <w:rPr>
          <w:sz w:val="19"/>
        </w:rPr>
        <w:t>CND</w:t>
      </w:r>
      <w:r>
        <w:rPr>
          <w:spacing w:val="32"/>
          <w:sz w:val="19"/>
        </w:rPr>
        <w:t xml:space="preserve"> </w:t>
      </w:r>
      <w:r>
        <w:rPr>
          <w:sz w:val="19"/>
        </w:rPr>
        <w:t>e</w:t>
      </w:r>
      <w:r>
        <w:rPr>
          <w:spacing w:val="33"/>
          <w:sz w:val="19"/>
        </w:rPr>
        <w:t xml:space="preserve"> </w:t>
      </w:r>
      <w:r>
        <w:rPr>
          <w:sz w:val="19"/>
        </w:rPr>
        <w:t>ao</w:t>
      </w:r>
      <w:r>
        <w:rPr>
          <w:spacing w:val="32"/>
          <w:sz w:val="19"/>
        </w:rPr>
        <w:t xml:space="preserve"> </w:t>
      </w:r>
      <w:r>
        <w:rPr>
          <w:sz w:val="19"/>
        </w:rPr>
        <w:t>CRF/FGTS,</w:t>
      </w:r>
      <w:r>
        <w:rPr>
          <w:spacing w:val="33"/>
          <w:sz w:val="19"/>
        </w:rPr>
        <w:t xml:space="preserve"> </w:t>
      </w:r>
      <w:r>
        <w:rPr>
          <w:sz w:val="19"/>
        </w:rPr>
        <w:t>quando</w:t>
      </w:r>
      <w:r>
        <w:rPr>
          <w:spacing w:val="33"/>
          <w:sz w:val="19"/>
        </w:rPr>
        <w:t xml:space="preserve"> </w:t>
      </w:r>
      <w:r>
        <w:rPr>
          <w:sz w:val="19"/>
        </w:rPr>
        <w:t>for</w:t>
      </w:r>
      <w:r>
        <w:rPr>
          <w:spacing w:val="34"/>
          <w:sz w:val="19"/>
        </w:rPr>
        <w:t xml:space="preserve"> </w:t>
      </w:r>
      <w:r>
        <w:rPr>
          <w:sz w:val="19"/>
        </w:rPr>
        <w:t>comprovada</w:t>
      </w:r>
      <w:r>
        <w:rPr>
          <w:spacing w:val="33"/>
          <w:sz w:val="19"/>
        </w:rPr>
        <w:t xml:space="preserve"> </w:t>
      </w:r>
      <w:r>
        <w:rPr>
          <w:sz w:val="19"/>
        </w:rPr>
        <w:t>a</w:t>
      </w:r>
      <w:r>
        <w:rPr>
          <w:spacing w:val="34"/>
          <w:sz w:val="19"/>
        </w:rPr>
        <w:t xml:space="preserve"> </w:t>
      </w:r>
      <w:r>
        <w:rPr>
          <w:sz w:val="19"/>
        </w:rPr>
        <w:t>centralização</w:t>
      </w:r>
      <w:r>
        <w:rPr>
          <w:spacing w:val="33"/>
          <w:sz w:val="19"/>
        </w:rPr>
        <w:t xml:space="preserve"> </w:t>
      </w:r>
      <w:r>
        <w:rPr>
          <w:sz w:val="19"/>
        </w:rPr>
        <w:t>do</w:t>
      </w:r>
      <w:r>
        <w:rPr>
          <w:spacing w:val="-44"/>
          <w:sz w:val="19"/>
        </w:rPr>
        <w:t xml:space="preserve"> </w:t>
      </w:r>
      <w:r>
        <w:rPr>
          <w:sz w:val="19"/>
        </w:rPr>
        <w:t>recolhimento dessas contribuições.</w:t>
      </w:r>
    </w:p>
    <w:p w14:paraId="6FA1B369">
      <w:pPr>
        <w:pStyle w:val="9"/>
        <w:numPr>
          <w:ilvl w:val="1"/>
          <w:numId w:val="1"/>
        </w:numPr>
        <w:tabs>
          <w:tab w:val="left" w:pos="749"/>
          <w:tab w:val="left" w:pos="751"/>
        </w:tabs>
        <w:spacing w:before="91" w:after="0" w:line="240" w:lineRule="auto"/>
        <w:ind w:left="750" w:right="0" w:hanging="561"/>
        <w:jc w:val="left"/>
        <w:rPr>
          <w:sz w:val="19"/>
        </w:rPr>
      </w:pPr>
      <w:r>
        <w:rPr>
          <w:sz w:val="19"/>
        </w:rPr>
        <w:t>A</w:t>
      </w:r>
      <w:r>
        <w:rPr>
          <w:spacing w:val="-11"/>
          <w:sz w:val="19"/>
        </w:rPr>
        <w:t xml:space="preserve"> </w:t>
      </w:r>
      <w:r>
        <w:rPr>
          <w:sz w:val="19"/>
        </w:rPr>
        <w:t>comprovação de regularidade fiscal e trabalhista das microempresas e das empresas de pequeno porte será exigida nos termos do disposto no art. 4º do Decreto nº 42.063/2009.</w:t>
      </w:r>
    </w:p>
    <w:p w14:paraId="2238017B">
      <w:pPr>
        <w:pStyle w:val="7"/>
        <w:rPr>
          <w:sz w:val="20"/>
        </w:rPr>
      </w:pPr>
    </w:p>
    <w:p w14:paraId="2C5371B1">
      <w:pPr>
        <w:pStyle w:val="4"/>
        <w:numPr>
          <w:ilvl w:val="0"/>
          <w:numId w:val="1"/>
        </w:numPr>
        <w:tabs>
          <w:tab w:val="left" w:pos="760"/>
          <w:tab w:val="left" w:pos="761"/>
        </w:tabs>
        <w:spacing w:before="169" w:after="0" w:line="240" w:lineRule="auto"/>
        <w:ind w:left="760" w:right="0" w:hanging="571"/>
        <w:jc w:val="left"/>
      </w:pPr>
      <w:r>
        <w:t>DOS RECURSOS</w:t>
      </w:r>
    </w:p>
    <w:p w14:paraId="1A9F3BCF">
      <w:pPr>
        <w:pStyle w:val="9"/>
        <w:numPr>
          <w:ilvl w:val="1"/>
          <w:numId w:val="1"/>
        </w:numPr>
        <w:tabs>
          <w:tab w:val="left" w:pos="878"/>
          <w:tab w:val="left" w:pos="879"/>
        </w:tabs>
        <w:spacing w:before="94" w:after="0" w:line="235" w:lineRule="auto"/>
        <w:ind w:left="190" w:right="188" w:firstLine="0"/>
        <w:jc w:val="left"/>
        <w:rPr>
          <w:sz w:val="19"/>
        </w:rPr>
      </w:pPr>
      <w:r>
        <w:rPr>
          <w:sz w:val="19"/>
        </w:rPr>
        <w:t>Qualquer</w:t>
      </w:r>
      <w:r>
        <w:rPr>
          <w:spacing w:val="19"/>
          <w:sz w:val="19"/>
        </w:rPr>
        <w:t xml:space="preserve"> </w:t>
      </w:r>
      <w:r>
        <w:rPr>
          <w:sz w:val="19"/>
        </w:rPr>
        <w:t>licitante</w:t>
      </w:r>
      <w:r>
        <w:rPr>
          <w:spacing w:val="19"/>
          <w:sz w:val="19"/>
        </w:rPr>
        <w:t xml:space="preserve"> </w:t>
      </w:r>
      <w:r>
        <w:rPr>
          <w:sz w:val="19"/>
        </w:rPr>
        <w:t>poderá,</w:t>
      </w:r>
      <w:r>
        <w:rPr>
          <w:spacing w:val="19"/>
          <w:sz w:val="19"/>
        </w:rPr>
        <w:t xml:space="preserve"> </w:t>
      </w:r>
      <w:r>
        <w:rPr>
          <w:sz w:val="19"/>
        </w:rPr>
        <w:t>durante</w:t>
      </w:r>
      <w:r>
        <w:rPr>
          <w:spacing w:val="19"/>
          <w:sz w:val="19"/>
        </w:rPr>
        <w:t xml:space="preserve"> </w:t>
      </w:r>
      <w:r>
        <w:rPr>
          <w:sz w:val="19"/>
        </w:rPr>
        <w:t>o</w:t>
      </w:r>
      <w:r>
        <w:rPr>
          <w:spacing w:val="19"/>
          <w:sz w:val="19"/>
        </w:rPr>
        <w:t xml:space="preserve"> </w:t>
      </w:r>
      <w:r>
        <w:rPr>
          <w:sz w:val="19"/>
        </w:rPr>
        <w:t>prazo</w:t>
      </w:r>
      <w:r>
        <w:rPr>
          <w:spacing w:val="19"/>
          <w:sz w:val="19"/>
        </w:rPr>
        <w:t xml:space="preserve"> </w:t>
      </w:r>
      <w:r>
        <w:rPr>
          <w:sz w:val="19"/>
        </w:rPr>
        <w:t>de</w:t>
      </w:r>
      <w:r>
        <w:rPr>
          <w:spacing w:val="19"/>
          <w:sz w:val="19"/>
        </w:rPr>
        <w:t xml:space="preserve"> </w:t>
      </w:r>
      <w:r>
        <w:rPr>
          <w:sz w:val="19"/>
        </w:rPr>
        <w:t>15</w:t>
      </w:r>
      <w:r>
        <w:rPr>
          <w:spacing w:val="19"/>
          <w:sz w:val="19"/>
        </w:rPr>
        <w:t xml:space="preserve"> </w:t>
      </w:r>
      <w:r>
        <w:rPr>
          <w:sz w:val="19"/>
        </w:rPr>
        <w:t>minutos</w:t>
      </w:r>
      <w:r>
        <w:rPr>
          <w:spacing w:val="19"/>
          <w:sz w:val="19"/>
        </w:rPr>
        <w:t xml:space="preserve"> </w:t>
      </w:r>
      <w:r>
        <w:rPr>
          <w:sz w:val="19"/>
        </w:rPr>
        <w:t>após</w:t>
      </w:r>
      <w:r>
        <w:rPr>
          <w:spacing w:val="19"/>
          <w:sz w:val="19"/>
        </w:rPr>
        <w:t xml:space="preserve"> </w:t>
      </w:r>
      <w:r>
        <w:rPr>
          <w:sz w:val="19"/>
        </w:rPr>
        <w:t>o</w:t>
      </w:r>
      <w:r>
        <w:rPr>
          <w:spacing w:val="19"/>
          <w:sz w:val="19"/>
        </w:rPr>
        <w:t xml:space="preserve"> </w:t>
      </w:r>
      <w:r>
        <w:rPr>
          <w:sz w:val="19"/>
        </w:rPr>
        <w:t>término</w:t>
      </w:r>
      <w:r>
        <w:rPr>
          <w:spacing w:val="19"/>
          <w:sz w:val="19"/>
        </w:rPr>
        <w:t xml:space="preserve"> </w:t>
      </w:r>
      <w:r>
        <w:rPr>
          <w:sz w:val="19"/>
        </w:rPr>
        <w:t>do</w:t>
      </w:r>
      <w:r>
        <w:rPr>
          <w:spacing w:val="19"/>
          <w:sz w:val="19"/>
        </w:rPr>
        <w:t xml:space="preserve"> </w:t>
      </w:r>
      <w:r>
        <w:rPr>
          <w:sz w:val="19"/>
        </w:rPr>
        <w:t>julgamento</w:t>
      </w:r>
      <w:r>
        <w:rPr>
          <w:spacing w:val="19"/>
          <w:sz w:val="19"/>
        </w:rPr>
        <w:t xml:space="preserve"> </w:t>
      </w:r>
      <w:r>
        <w:rPr>
          <w:sz w:val="19"/>
        </w:rPr>
        <w:t>das</w:t>
      </w:r>
      <w:r>
        <w:rPr>
          <w:spacing w:val="19"/>
          <w:sz w:val="19"/>
        </w:rPr>
        <w:t xml:space="preserve"> </w:t>
      </w:r>
      <w:r>
        <w:rPr>
          <w:sz w:val="19"/>
        </w:rPr>
        <w:t>propostas</w:t>
      </w:r>
      <w:r>
        <w:rPr>
          <w:spacing w:val="19"/>
          <w:sz w:val="19"/>
        </w:rPr>
        <w:t xml:space="preserve"> </w:t>
      </w:r>
      <w:r>
        <w:rPr>
          <w:sz w:val="19"/>
        </w:rPr>
        <w:t>e</w:t>
      </w:r>
      <w:r>
        <w:rPr>
          <w:spacing w:val="19"/>
          <w:sz w:val="19"/>
        </w:rPr>
        <w:t xml:space="preserve"> </w:t>
      </w:r>
      <w:r>
        <w:rPr>
          <w:sz w:val="19"/>
        </w:rPr>
        <w:t>do</w:t>
      </w:r>
      <w:r>
        <w:rPr>
          <w:spacing w:val="19"/>
          <w:sz w:val="19"/>
        </w:rPr>
        <w:t xml:space="preserve"> </w:t>
      </w:r>
      <w:r>
        <w:rPr>
          <w:sz w:val="19"/>
        </w:rPr>
        <w:t>ato</w:t>
      </w:r>
      <w:r>
        <w:rPr>
          <w:spacing w:val="19"/>
          <w:sz w:val="19"/>
        </w:rPr>
        <w:t xml:space="preserve"> </w:t>
      </w:r>
      <w:r>
        <w:rPr>
          <w:sz w:val="19"/>
        </w:rPr>
        <w:t>de</w:t>
      </w:r>
      <w:r>
        <w:rPr>
          <w:spacing w:val="19"/>
          <w:sz w:val="19"/>
        </w:rPr>
        <w:t xml:space="preserve"> </w:t>
      </w:r>
      <w:r>
        <w:rPr>
          <w:sz w:val="19"/>
        </w:rPr>
        <w:t>habilitação</w:t>
      </w:r>
      <w:r>
        <w:rPr>
          <w:spacing w:val="19"/>
          <w:sz w:val="19"/>
        </w:rPr>
        <w:t xml:space="preserve"> </w:t>
      </w:r>
      <w:r>
        <w:rPr>
          <w:sz w:val="19"/>
        </w:rPr>
        <w:t>ou</w:t>
      </w:r>
      <w:r>
        <w:rPr>
          <w:spacing w:val="19"/>
          <w:sz w:val="19"/>
        </w:rPr>
        <w:t xml:space="preserve"> </w:t>
      </w:r>
      <w:r>
        <w:rPr>
          <w:sz w:val="19"/>
        </w:rPr>
        <w:t>inabilitação,</w:t>
      </w:r>
      <w:r>
        <w:rPr>
          <w:spacing w:val="19"/>
          <w:sz w:val="19"/>
        </w:rPr>
        <w:t xml:space="preserve"> </w:t>
      </w:r>
      <w:r>
        <w:rPr>
          <w:sz w:val="19"/>
        </w:rPr>
        <w:t>em</w:t>
      </w:r>
      <w:r>
        <w:rPr>
          <w:spacing w:val="19"/>
          <w:sz w:val="19"/>
        </w:rPr>
        <w:t xml:space="preserve"> </w:t>
      </w:r>
      <w:r>
        <w:rPr>
          <w:sz w:val="19"/>
        </w:rPr>
        <w:t>campo</w:t>
      </w:r>
      <w:r>
        <w:rPr>
          <w:spacing w:val="19"/>
          <w:sz w:val="19"/>
        </w:rPr>
        <w:t xml:space="preserve"> </w:t>
      </w:r>
      <w:r>
        <w:rPr>
          <w:sz w:val="19"/>
        </w:rPr>
        <w:t>próprio</w:t>
      </w:r>
      <w:r>
        <w:rPr>
          <w:spacing w:val="19"/>
          <w:sz w:val="19"/>
        </w:rPr>
        <w:t xml:space="preserve"> </w:t>
      </w:r>
      <w:r>
        <w:rPr>
          <w:sz w:val="19"/>
        </w:rPr>
        <w:t>do</w:t>
      </w:r>
      <w:r>
        <w:rPr>
          <w:spacing w:val="19"/>
          <w:sz w:val="19"/>
        </w:rPr>
        <w:t xml:space="preserve"> </w:t>
      </w:r>
      <w:r>
        <w:rPr>
          <w:sz w:val="19"/>
        </w:rPr>
        <w:t>sistema,</w:t>
      </w:r>
      <w:r>
        <w:rPr>
          <w:spacing w:val="19"/>
          <w:sz w:val="19"/>
        </w:rPr>
        <w:t xml:space="preserve"> </w:t>
      </w:r>
      <w:r>
        <w:rPr>
          <w:sz w:val="19"/>
        </w:rPr>
        <w:t>manifestar</w:t>
      </w:r>
      <w:r>
        <w:rPr>
          <w:spacing w:val="19"/>
          <w:sz w:val="19"/>
        </w:rPr>
        <w:t xml:space="preserve"> </w:t>
      </w:r>
      <w:r>
        <w:rPr>
          <w:sz w:val="19"/>
        </w:rPr>
        <w:t>sua</w:t>
      </w:r>
      <w:r>
        <w:rPr>
          <w:spacing w:val="-45"/>
          <w:sz w:val="19"/>
        </w:rPr>
        <w:t xml:space="preserve"> </w:t>
      </w:r>
      <w:r>
        <w:rPr>
          <w:sz w:val="19"/>
        </w:rPr>
        <w:t>intenção</w:t>
      </w:r>
      <w:r>
        <w:rPr>
          <w:spacing w:val="-1"/>
          <w:sz w:val="19"/>
        </w:rPr>
        <w:t xml:space="preserve"> </w:t>
      </w:r>
      <w:r>
        <w:rPr>
          <w:sz w:val="19"/>
        </w:rPr>
        <w:t>de recorrer, sob pena de preclusão,</w:t>
      </w:r>
      <w:r>
        <w:rPr>
          <w:spacing w:val="-1"/>
          <w:sz w:val="19"/>
        </w:rPr>
        <w:t xml:space="preserve"> </w:t>
      </w:r>
      <w:r>
        <w:rPr>
          <w:sz w:val="19"/>
        </w:rPr>
        <w:t>ficando a autoridade superior autorizada a adjudicar</w:t>
      </w:r>
      <w:r>
        <w:rPr>
          <w:spacing w:val="-1"/>
          <w:sz w:val="19"/>
        </w:rPr>
        <w:t xml:space="preserve"> </w:t>
      </w:r>
      <w:r>
        <w:rPr>
          <w:sz w:val="19"/>
        </w:rPr>
        <w:t>o objeto ao licitante declarado vencedor.</w:t>
      </w:r>
    </w:p>
    <w:p w14:paraId="5CF36FC6">
      <w:pPr>
        <w:pStyle w:val="9"/>
        <w:numPr>
          <w:ilvl w:val="2"/>
          <w:numId w:val="24"/>
        </w:numPr>
        <w:tabs>
          <w:tab w:val="left" w:pos="758"/>
        </w:tabs>
        <w:spacing w:before="95" w:after="0" w:line="235" w:lineRule="auto"/>
        <w:ind w:left="190" w:right="188" w:firstLine="0"/>
        <w:jc w:val="left"/>
        <w:rPr>
          <w:sz w:val="19"/>
        </w:rPr>
      </w:pPr>
      <w:r>
        <w:rPr>
          <w:sz w:val="19"/>
        </w:rPr>
        <w:t>As</w:t>
      </w:r>
      <w:r>
        <w:rPr>
          <w:spacing w:val="2"/>
          <w:sz w:val="19"/>
        </w:rPr>
        <w:t xml:space="preserve"> </w:t>
      </w:r>
      <w:r>
        <w:rPr>
          <w:sz w:val="19"/>
        </w:rPr>
        <w:t>razões</w:t>
      </w:r>
      <w:r>
        <w:rPr>
          <w:spacing w:val="2"/>
          <w:sz w:val="19"/>
        </w:rPr>
        <w:t xml:space="preserve"> </w:t>
      </w:r>
      <w:r>
        <w:rPr>
          <w:sz w:val="19"/>
        </w:rPr>
        <w:t>do</w:t>
      </w:r>
      <w:r>
        <w:rPr>
          <w:spacing w:val="2"/>
          <w:sz w:val="19"/>
        </w:rPr>
        <w:t xml:space="preserve"> </w:t>
      </w:r>
      <w:r>
        <w:rPr>
          <w:sz w:val="19"/>
        </w:rPr>
        <w:t>recurso</w:t>
      </w:r>
      <w:r>
        <w:rPr>
          <w:spacing w:val="2"/>
          <w:sz w:val="19"/>
        </w:rPr>
        <w:t xml:space="preserve"> </w:t>
      </w:r>
      <w:r>
        <w:rPr>
          <w:sz w:val="19"/>
        </w:rPr>
        <w:t>deverão</w:t>
      </w:r>
      <w:r>
        <w:rPr>
          <w:spacing w:val="2"/>
          <w:sz w:val="19"/>
        </w:rPr>
        <w:t xml:space="preserve"> </w:t>
      </w:r>
      <w:r>
        <w:rPr>
          <w:sz w:val="19"/>
        </w:rPr>
        <w:t>ser</w:t>
      </w:r>
      <w:r>
        <w:rPr>
          <w:spacing w:val="2"/>
          <w:sz w:val="19"/>
        </w:rPr>
        <w:t xml:space="preserve"> </w:t>
      </w:r>
      <w:r>
        <w:rPr>
          <w:sz w:val="19"/>
        </w:rPr>
        <w:t>apresentadas</w:t>
      </w:r>
      <w:r>
        <w:rPr>
          <w:spacing w:val="2"/>
          <w:sz w:val="19"/>
        </w:rPr>
        <w:t xml:space="preserve"> </w:t>
      </w:r>
      <w:r>
        <w:rPr>
          <w:sz w:val="19"/>
        </w:rPr>
        <w:t>em</w:t>
      </w:r>
      <w:r>
        <w:rPr>
          <w:spacing w:val="2"/>
          <w:sz w:val="19"/>
        </w:rPr>
        <w:t xml:space="preserve"> </w:t>
      </w:r>
      <w:r>
        <w:rPr>
          <w:sz w:val="19"/>
        </w:rPr>
        <w:t>momento</w:t>
      </w:r>
      <w:r>
        <w:rPr>
          <w:spacing w:val="2"/>
          <w:sz w:val="19"/>
        </w:rPr>
        <w:t xml:space="preserve"> </w:t>
      </w:r>
      <w:r>
        <w:rPr>
          <w:sz w:val="19"/>
        </w:rPr>
        <w:t>único,</w:t>
      </w:r>
      <w:r>
        <w:rPr>
          <w:spacing w:val="2"/>
          <w:sz w:val="19"/>
        </w:rPr>
        <w:t xml:space="preserve"> </w:t>
      </w:r>
      <w:r>
        <w:rPr>
          <w:sz w:val="19"/>
        </w:rPr>
        <w:t>no</w:t>
      </w:r>
      <w:r>
        <w:rPr>
          <w:spacing w:val="2"/>
          <w:sz w:val="19"/>
        </w:rPr>
        <w:t xml:space="preserve"> </w:t>
      </w:r>
      <w:r>
        <w:rPr>
          <w:sz w:val="19"/>
        </w:rPr>
        <w:t>prazo</w:t>
      </w:r>
      <w:r>
        <w:rPr>
          <w:spacing w:val="2"/>
          <w:sz w:val="19"/>
        </w:rPr>
        <w:t xml:space="preserve"> </w:t>
      </w:r>
      <w:r>
        <w:rPr>
          <w:sz w:val="19"/>
        </w:rPr>
        <w:t>de</w:t>
      </w:r>
      <w:r>
        <w:rPr>
          <w:spacing w:val="2"/>
          <w:sz w:val="19"/>
        </w:rPr>
        <w:t xml:space="preserve"> </w:t>
      </w:r>
      <w:r>
        <w:rPr>
          <w:sz w:val="19"/>
        </w:rPr>
        <w:t>três</w:t>
      </w:r>
      <w:r>
        <w:rPr>
          <w:spacing w:val="2"/>
          <w:sz w:val="19"/>
        </w:rPr>
        <w:t xml:space="preserve"> </w:t>
      </w:r>
      <w:r>
        <w:rPr>
          <w:sz w:val="19"/>
        </w:rPr>
        <w:t>dias</w:t>
      </w:r>
      <w:r>
        <w:rPr>
          <w:spacing w:val="2"/>
          <w:sz w:val="19"/>
        </w:rPr>
        <w:t xml:space="preserve"> </w:t>
      </w:r>
      <w:r>
        <w:rPr>
          <w:sz w:val="19"/>
        </w:rPr>
        <w:t>úteis,</w:t>
      </w:r>
      <w:r>
        <w:rPr>
          <w:spacing w:val="2"/>
          <w:sz w:val="19"/>
        </w:rPr>
        <w:t xml:space="preserve"> </w:t>
      </w:r>
      <w:r>
        <w:rPr>
          <w:sz w:val="19"/>
        </w:rPr>
        <w:t>em</w:t>
      </w:r>
      <w:r>
        <w:rPr>
          <w:spacing w:val="2"/>
          <w:sz w:val="19"/>
        </w:rPr>
        <w:t xml:space="preserve"> </w:t>
      </w:r>
      <w:r>
        <w:rPr>
          <w:sz w:val="19"/>
        </w:rPr>
        <w:t>campo</w:t>
      </w:r>
      <w:r>
        <w:rPr>
          <w:spacing w:val="2"/>
          <w:sz w:val="19"/>
        </w:rPr>
        <w:t xml:space="preserve"> </w:t>
      </w:r>
      <w:r>
        <w:rPr>
          <w:sz w:val="19"/>
        </w:rPr>
        <w:t>próprio</w:t>
      </w:r>
      <w:r>
        <w:rPr>
          <w:spacing w:val="2"/>
          <w:sz w:val="19"/>
        </w:rPr>
        <w:t xml:space="preserve"> </w:t>
      </w:r>
      <w:r>
        <w:rPr>
          <w:sz w:val="19"/>
        </w:rPr>
        <w:t>do</w:t>
      </w:r>
      <w:r>
        <w:rPr>
          <w:spacing w:val="2"/>
          <w:sz w:val="19"/>
        </w:rPr>
        <w:t xml:space="preserve"> </w:t>
      </w:r>
      <w:r>
        <w:rPr>
          <w:sz w:val="19"/>
        </w:rPr>
        <w:t>sistema</w:t>
      </w:r>
      <w:r>
        <w:rPr>
          <w:spacing w:val="2"/>
          <w:sz w:val="19"/>
        </w:rPr>
        <w:t xml:space="preserve"> </w:t>
      </w:r>
      <w:r>
        <w:rPr>
          <w:sz w:val="19"/>
        </w:rPr>
        <w:t>eletrônico</w:t>
      </w:r>
      <w:r>
        <w:rPr>
          <w:spacing w:val="2"/>
          <w:sz w:val="19"/>
        </w:rPr>
        <w:t xml:space="preserve"> </w:t>
      </w:r>
      <w:r>
        <w:rPr>
          <w:sz w:val="19"/>
        </w:rPr>
        <w:t>de</w:t>
      </w:r>
      <w:r>
        <w:rPr>
          <w:spacing w:val="2"/>
          <w:sz w:val="19"/>
        </w:rPr>
        <w:t xml:space="preserve"> </w:t>
      </w:r>
      <w:r>
        <w:rPr>
          <w:sz w:val="19"/>
        </w:rPr>
        <w:t>contratações</w:t>
      </w:r>
      <w:r>
        <w:rPr>
          <w:spacing w:val="2"/>
          <w:sz w:val="19"/>
        </w:rPr>
        <w:t xml:space="preserve"> </w:t>
      </w:r>
      <w:r>
        <w:rPr>
          <w:sz w:val="19"/>
        </w:rPr>
        <w:t>ou,</w:t>
      </w:r>
      <w:r>
        <w:rPr>
          <w:spacing w:val="2"/>
          <w:sz w:val="19"/>
        </w:rPr>
        <w:t xml:space="preserve"> </w:t>
      </w:r>
      <w:r>
        <w:rPr>
          <w:sz w:val="19"/>
        </w:rPr>
        <w:t>em</w:t>
      </w:r>
      <w:r>
        <w:rPr>
          <w:spacing w:val="2"/>
          <w:sz w:val="19"/>
        </w:rPr>
        <w:t xml:space="preserve"> </w:t>
      </w:r>
      <w:r>
        <w:rPr>
          <w:sz w:val="19"/>
        </w:rPr>
        <w:t>sua</w:t>
      </w:r>
      <w:r>
        <w:rPr>
          <w:spacing w:val="2"/>
          <w:sz w:val="19"/>
        </w:rPr>
        <w:t xml:space="preserve"> </w:t>
      </w:r>
      <w:r>
        <w:rPr>
          <w:sz w:val="19"/>
        </w:rPr>
        <w:t>indisponibilidade,</w:t>
      </w:r>
      <w:r>
        <w:rPr>
          <w:spacing w:val="2"/>
          <w:sz w:val="19"/>
        </w:rPr>
        <w:t xml:space="preserve"> </w:t>
      </w:r>
      <w:r>
        <w:rPr>
          <w:sz w:val="19"/>
        </w:rPr>
        <w:t>para</w:t>
      </w:r>
      <w:r>
        <w:rPr>
          <w:spacing w:val="2"/>
          <w:sz w:val="19"/>
        </w:rPr>
        <w:t xml:space="preserve"> </w:t>
      </w:r>
      <w:r>
        <w:rPr>
          <w:sz w:val="19"/>
        </w:rPr>
        <w:t>o</w:t>
      </w:r>
      <w:r>
        <w:rPr>
          <w:spacing w:val="2"/>
          <w:sz w:val="19"/>
        </w:rPr>
        <w:t xml:space="preserve"> </w:t>
      </w:r>
      <w:r>
        <w:rPr>
          <w:sz w:val="19"/>
        </w:rPr>
        <w:t>e-mail</w:t>
      </w:r>
      <w:r>
        <w:rPr>
          <w:spacing w:val="-45"/>
          <w:sz w:val="19"/>
        </w:rPr>
        <w:t xml:space="preserve"> </w:t>
      </w:r>
      <w:r>
        <w:rPr>
          <w:sz w:val="19"/>
        </w:rPr>
        <w:t>funcional</w:t>
      </w:r>
      <w:r>
        <w:rPr>
          <w:color w:val="0000ED"/>
          <w:spacing w:val="-1"/>
          <w:sz w:val="19"/>
        </w:rPr>
        <w:t xml:space="preserve"> </w:t>
      </w:r>
      <w:r>
        <w:fldChar w:fldCharType="begin"/>
      </w:r>
      <w:r>
        <w:instrText xml:space="preserve"> HYPERLINK "https://d.docs.live.net/34a53790219043c2/licitacao%40daf.uerj.br" \h </w:instrText>
      </w:r>
      <w:r>
        <w:fldChar w:fldCharType="separate"/>
      </w:r>
      <w:r>
        <w:rPr>
          <w:color w:val="0000ED"/>
          <w:sz w:val="19"/>
          <w:u w:val="single" w:color="0000ED"/>
        </w:rPr>
        <w:t>licitacao</w:t>
      </w:r>
      <w:r>
        <w:rPr>
          <w:color w:val="0000ED"/>
          <w:sz w:val="19"/>
        </w:rPr>
        <w:t>@</w:t>
      </w:r>
      <w:r>
        <w:rPr>
          <w:color w:val="0000ED"/>
          <w:sz w:val="19"/>
          <w:u w:val="single" w:color="0000ED"/>
        </w:rPr>
        <w:t>daf.uerj.br</w:t>
      </w:r>
      <w:r>
        <w:rPr>
          <w:color w:val="0000ED"/>
          <w:sz w:val="19"/>
          <w:u w:val="single" w:color="0000ED"/>
        </w:rPr>
        <w:fldChar w:fldCharType="end"/>
      </w:r>
      <w:r>
        <w:rPr>
          <w:sz w:val="19"/>
        </w:rPr>
        <w:t>, mediante confirmação de recebimento, contados:</w:t>
      </w:r>
    </w:p>
    <w:p w14:paraId="3A574C34">
      <w:pPr>
        <w:pStyle w:val="9"/>
        <w:numPr>
          <w:ilvl w:val="0"/>
          <w:numId w:val="25"/>
        </w:numPr>
        <w:tabs>
          <w:tab w:val="left" w:pos="386"/>
        </w:tabs>
        <w:spacing w:before="91" w:after="0" w:line="240" w:lineRule="auto"/>
        <w:ind w:left="385" w:right="0" w:hanging="196"/>
        <w:jc w:val="left"/>
        <w:rPr>
          <w:sz w:val="19"/>
        </w:rPr>
      </w:pPr>
      <w:r>
        <w:rPr>
          <w:sz w:val="19"/>
        </w:rPr>
        <w:t>a partir da data de intimação ou de lavratura da ata de habilitação ou inabilitação;</w:t>
      </w:r>
    </w:p>
    <w:p w14:paraId="7A9CC08F">
      <w:pPr>
        <w:pStyle w:val="9"/>
        <w:numPr>
          <w:ilvl w:val="0"/>
          <w:numId w:val="25"/>
        </w:numPr>
        <w:tabs>
          <w:tab w:val="left" w:pos="397"/>
        </w:tabs>
        <w:spacing w:before="90" w:after="0" w:line="240" w:lineRule="auto"/>
        <w:ind w:left="396" w:right="0" w:hanging="207"/>
        <w:jc w:val="left"/>
        <w:rPr>
          <w:sz w:val="19"/>
        </w:rPr>
      </w:pPr>
      <w:r>
        <w:rPr>
          <w:sz w:val="19"/>
        </w:rPr>
        <w:t>a partir da ata de julgamento, nas licitações com inversão de fases.</w:t>
      </w:r>
    </w:p>
    <w:p w14:paraId="0B61620C">
      <w:pPr>
        <w:pStyle w:val="9"/>
        <w:numPr>
          <w:ilvl w:val="2"/>
          <w:numId w:val="24"/>
        </w:numPr>
        <w:tabs>
          <w:tab w:val="left" w:pos="804"/>
        </w:tabs>
        <w:spacing w:before="94" w:after="0" w:line="235" w:lineRule="auto"/>
        <w:ind w:left="190" w:right="188" w:firstLine="0"/>
        <w:jc w:val="left"/>
        <w:rPr>
          <w:sz w:val="19"/>
        </w:rPr>
      </w:pPr>
      <w:r>
        <w:rPr>
          <w:sz w:val="19"/>
        </w:rPr>
        <w:t>Os</w:t>
      </w:r>
      <w:r>
        <w:rPr>
          <w:spacing w:val="14"/>
          <w:sz w:val="19"/>
        </w:rPr>
        <w:t xml:space="preserve"> </w:t>
      </w:r>
      <w:r>
        <w:rPr>
          <w:sz w:val="19"/>
        </w:rPr>
        <w:t>demais</w:t>
      </w:r>
      <w:r>
        <w:rPr>
          <w:spacing w:val="14"/>
          <w:sz w:val="19"/>
        </w:rPr>
        <w:t xml:space="preserve"> </w:t>
      </w:r>
      <w:r>
        <w:rPr>
          <w:sz w:val="19"/>
        </w:rPr>
        <w:t>licitantes</w:t>
      </w:r>
      <w:r>
        <w:rPr>
          <w:spacing w:val="14"/>
          <w:sz w:val="19"/>
        </w:rPr>
        <w:t xml:space="preserve"> </w:t>
      </w:r>
      <w:r>
        <w:rPr>
          <w:sz w:val="19"/>
        </w:rPr>
        <w:t>ficarão</w:t>
      </w:r>
      <w:r>
        <w:rPr>
          <w:spacing w:val="14"/>
          <w:sz w:val="19"/>
        </w:rPr>
        <w:t xml:space="preserve"> </w:t>
      </w:r>
      <w:r>
        <w:rPr>
          <w:sz w:val="19"/>
        </w:rPr>
        <w:t>intimados</w:t>
      </w:r>
      <w:r>
        <w:rPr>
          <w:spacing w:val="14"/>
          <w:sz w:val="19"/>
        </w:rPr>
        <w:t xml:space="preserve"> </w:t>
      </w:r>
      <w:r>
        <w:rPr>
          <w:sz w:val="19"/>
        </w:rPr>
        <w:t>para,</w:t>
      </w:r>
      <w:r>
        <w:rPr>
          <w:spacing w:val="14"/>
          <w:sz w:val="19"/>
        </w:rPr>
        <w:t xml:space="preserve"> </w:t>
      </w:r>
      <w:r>
        <w:rPr>
          <w:sz w:val="19"/>
        </w:rPr>
        <w:t>se</w:t>
      </w:r>
      <w:r>
        <w:rPr>
          <w:spacing w:val="14"/>
          <w:sz w:val="19"/>
        </w:rPr>
        <w:t xml:space="preserve"> </w:t>
      </w:r>
      <w:r>
        <w:rPr>
          <w:sz w:val="19"/>
        </w:rPr>
        <w:t>desejarem,</w:t>
      </w:r>
      <w:r>
        <w:rPr>
          <w:spacing w:val="14"/>
          <w:sz w:val="19"/>
        </w:rPr>
        <w:t xml:space="preserve"> </w:t>
      </w:r>
      <w:r>
        <w:rPr>
          <w:sz w:val="19"/>
        </w:rPr>
        <w:t>apresentar</w:t>
      </w:r>
      <w:r>
        <w:rPr>
          <w:spacing w:val="14"/>
          <w:sz w:val="19"/>
        </w:rPr>
        <w:t xml:space="preserve"> </w:t>
      </w:r>
      <w:r>
        <w:rPr>
          <w:sz w:val="19"/>
        </w:rPr>
        <w:t>suas</w:t>
      </w:r>
      <w:r>
        <w:rPr>
          <w:spacing w:val="14"/>
          <w:sz w:val="19"/>
        </w:rPr>
        <w:t xml:space="preserve"> </w:t>
      </w:r>
      <w:r>
        <w:rPr>
          <w:sz w:val="19"/>
        </w:rPr>
        <w:t>contrarrazões,</w:t>
      </w:r>
      <w:r>
        <w:rPr>
          <w:spacing w:val="14"/>
          <w:sz w:val="19"/>
        </w:rPr>
        <w:t xml:space="preserve"> </w:t>
      </w:r>
      <w:r>
        <w:rPr>
          <w:sz w:val="19"/>
        </w:rPr>
        <w:t>no</w:t>
      </w:r>
      <w:r>
        <w:rPr>
          <w:spacing w:val="14"/>
          <w:sz w:val="19"/>
        </w:rPr>
        <w:t xml:space="preserve"> </w:t>
      </w:r>
      <w:r>
        <w:rPr>
          <w:sz w:val="19"/>
        </w:rPr>
        <w:t>prazo</w:t>
      </w:r>
      <w:r>
        <w:rPr>
          <w:spacing w:val="14"/>
          <w:sz w:val="19"/>
        </w:rPr>
        <w:t xml:space="preserve"> </w:t>
      </w:r>
      <w:r>
        <w:rPr>
          <w:sz w:val="19"/>
        </w:rPr>
        <w:t>de</w:t>
      </w:r>
      <w:r>
        <w:rPr>
          <w:spacing w:val="14"/>
          <w:sz w:val="19"/>
        </w:rPr>
        <w:t xml:space="preserve"> </w:t>
      </w:r>
      <w:r>
        <w:rPr>
          <w:sz w:val="19"/>
        </w:rPr>
        <w:t>três</w:t>
      </w:r>
      <w:r>
        <w:rPr>
          <w:spacing w:val="14"/>
          <w:sz w:val="19"/>
        </w:rPr>
        <w:t xml:space="preserve"> </w:t>
      </w:r>
      <w:r>
        <w:rPr>
          <w:sz w:val="19"/>
        </w:rPr>
        <w:t>dias</w:t>
      </w:r>
      <w:r>
        <w:rPr>
          <w:spacing w:val="14"/>
          <w:sz w:val="19"/>
        </w:rPr>
        <w:t xml:space="preserve"> </w:t>
      </w:r>
      <w:r>
        <w:rPr>
          <w:sz w:val="19"/>
        </w:rPr>
        <w:t>úteis,</w:t>
      </w:r>
      <w:r>
        <w:rPr>
          <w:spacing w:val="14"/>
          <w:sz w:val="19"/>
        </w:rPr>
        <w:t xml:space="preserve"> </w:t>
      </w:r>
      <w:r>
        <w:rPr>
          <w:sz w:val="19"/>
        </w:rPr>
        <w:t>contado</w:t>
      </w:r>
      <w:r>
        <w:rPr>
          <w:spacing w:val="14"/>
          <w:sz w:val="19"/>
        </w:rPr>
        <w:t xml:space="preserve"> </w:t>
      </w:r>
      <w:r>
        <w:rPr>
          <w:sz w:val="19"/>
        </w:rPr>
        <w:t>da</w:t>
      </w:r>
      <w:r>
        <w:rPr>
          <w:spacing w:val="14"/>
          <w:sz w:val="19"/>
        </w:rPr>
        <w:t xml:space="preserve"> </w:t>
      </w:r>
      <w:r>
        <w:rPr>
          <w:sz w:val="19"/>
        </w:rPr>
        <w:t>data</w:t>
      </w:r>
      <w:r>
        <w:rPr>
          <w:spacing w:val="14"/>
          <w:sz w:val="19"/>
        </w:rPr>
        <w:t xml:space="preserve"> </w:t>
      </w:r>
      <w:r>
        <w:rPr>
          <w:sz w:val="19"/>
        </w:rPr>
        <w:t>de</w:t>
      </w:r>
      <w:r>
        <w:rPr>
          <w:spacing w:val="14"/>
          <w:sz w:val="19"/>
        </w:rPr>
        <w:t xml:space="preserve"> </w:t>
      </w:r>
      <w:r>
        <w:rPr>
          <w:sz w:val="19"/>
        </w:rPr>
        <w:t>intimação</w:t>
      </w:r>
      <w:r>
        <w:rPr>
          <w:spacing w:val="14"/>
          <w:sz w:val="19"/>
        </w:rPr>
        <w:t xml:space="preserve"> </w:t>
      </w:r>
      <w:r>
        <w:rPr>
          <w:sz w:val="19"/>
        </w:rPr>
        <w:t>pessoal</w:t>
      </w:r>
      <w:r>
        <w:rPr>
          <w:spacing w:val="14"/>
          <w:sz w:val="19"/>
        </w:rPr>
        <w:t xml:space="preserve"> </w:t>
      </w:r>
      <w:r>
        <w:rPr>
          <w:sz w:val="19"/>
        </w:rPr>
        <w:t>ou</w:t>
      </w:r>
      <w:r>
        <w:rPr>
          <w:spacing w:val="14"/>
          <w:sz w:val="19"/>
        </w:rPr>
        <w:t xml:space="preserve"> </w:t>
      </w:r>
      <w:r>
        <w:rPr>
          <w:sz w:val="19"/>
        </w:rPr>
        <w:t>de</w:t>
      </w:r>
      <w:r>
        <w:rPr>
          <w:spacing w:val="14"/>
          <w:sz w:val="19"/>
        </w:rPr>
        <w:t xml:space="preserve"> </w:t>
      </w:r>
      <w:r>
        <w:rPr>
          <w:sz w:val="19"/>
        </w:rPr>
        <w:t>divulgação</w:t>
      </w:r>
      <w:r>
        <w:rPr>
          <w:spacing w:val="14"/>
          <w:sz w:val="19"/>
        </w:rPr>
        <w:t xml:space="preserve"> </w:t>
      </w:r>
      <w:r>
        <w:rPr>
          <w:sz w:val="19"/>
        </w:rPr>
        <w:t>da</w:t>
      </w:r>
      <w:r>
        <w:rPr>
          <w:spacing w:val="14"/>
          <w:sz w:val="19"/>
        </w:rPr>
        <w:t xml:space="preserve"> </w:t>
      </w:r>
      <w:r>
        <w:rPr>
          <w:sz w:val="19"/>
        </w:rPr>
        <w:t>interposição</w:t>
      </w:r>
      <w:r>
        <w:rPr>
          <w:spacing w:val="14"/>
          <w:sz w:val="19"/>
        </w:rPr>
        <w:t xml:space="preserve"> </w:t>
      </w:r>
      <w:r>
        <w:rPr>
          <w:sz w:val="19"/>
        </w:rPr>
        <w:t>do</w:t>
      </w:r>
      <w:r>
        <w:rPr>
          <w:spacing w:val="-45"/>
          <w:sz w:val="19"/>
        </w:rPr>
        <w:t xml:space="preserve"> </w:t>
      </w:r>
      <w:r>
        <w:rPr>
          <w:sz w:val="19"/>
        </w:rPr>
        <w:t>recurso.</w:t>
      </w:r>
    </w:p>
    <w:p w14:paraId="5582FAEE">
      <w:pPr>
        <w:pStyle w:val="9"/>
        <w:numPr>
          <w:ilvl w:val="2"/>
          <w:numId w:val="24"/>
        </w:numPr>
        <w:tabs>
          <w:tab w:val="left" w:pos="761"/>
        </w:tabs>
        <w:spacing w:before="92" w:after="0" w:line="240" w:lineRule="auto"/>
        <w:ind w:left="760" w:right="0" w:hanging="571"/>
        <w:jc w:val="left"/>
        <w:rPr>
          <w:sz w:val="19"/>
        </w:rPr>
      </w:pPr>
      <w:r>
        <w:rPr>
          <w:sz w:val="19"/>
        </w:rPr>
        <w:t>Os recursos interpostos fora do prazo não serão conhecidos.</w:t>
      </w:r>
    </w:p>
    <w:p w14:paraId="43E49991">
      <w:pPr>
        <w:pStyle w:val="9"/>
        <w:numPr>
          <w:ilvl w:val="1"/>
          <w:numId w:val="1"/>
        </w:numPr>
        <w:tabs>
          <w:tab w:val="left" w:pos="779"/>
          <w:tab w:val="left" w:pos="780"/>
        </w:tabs>
        <w:spacing w:before="94" w:after="0" w:line="235" w:lineRule="auto"/>
        <w:ind w:left="190" w:right="188" w:firstLine="0"/>
        <w:jc w:val="left"/>
        <w:rPr>
          <w:sz w:val="19"/>
        </w:rPr>
      </w:pPr>
      <w:r>
        <w:rPr>
          <w:sz w:val="19"/>
        </w:rPr>
        <w:t>Caberá</w:t>
      </w:r>
      <w:r>
        <w:rPr>
          <w:spacing w:val="2"/>
          <w:sz w:val="19"/>
        </w:rPr>
        <w:t xml:space="preserve"> </w:t>
      </w:r>
      <w:r>
        <w:rPr>
          <w:sz w:val="19"/>
        </w:rPr>
        <w:t>ao</w:t>
      </w:r>
      <w:r>
        <w:rPr>
          <w:spacing w:val="3"/>
          <w:sz w:val="19"/>
        </w:rPr>
        <w:t xml:space="preserve"> </w:t>
      </w:r>
      <w:r>
        <w:rPr>
          <w:sz w:val="19"/>
        </w:rPr>
        <w:t>pregoeiro,</w:t>
      </w:r>
      <w:r>
        <w:rPr>
          <w:spacing w:val="3"/>
          <w:sz w:val="19"/>
        </w:rPr>
        <w:t xml:space="preserve"> </w:t>
      </w:r>
      <w:r>
        <w:rPr>
          <w:sz w:val="19"/>
        </w:rPr>
        <w:t>no</w:t>
      </w:r>
      <w:r>
        <w:rPr>
          <w:spacing w:val="2"/>
          <w:sz w:val="19"/>
        </w:rPr>
        <w:t xml:space="preserve"> </w:t>
      </w:r>
      <w:r>
        <w:rPr>
          <w:sz w:val="19"/>
        </w:rPr>
        <w:t>prazo</w:t>
      </w:r>
      <w:r>
        <w:rPr>
          <w:spacing w:val="3"/>
          <w:sz w:val="19"/>
        </w:rPr>
        <w:t xml:space="preserve"> </w:t>
      </w:r>
      <w:r>
        <w:rPr>
          <w:sz w:val="19"/>
        </w:rPr>
        <w:t>de</w:t>
      </w:r>
      <w:r>
        <w:rPr>
          <w:spacing w:val="3"/>
          <w:sz w:val="19"/>
        </w:rPr>
        <w:t xml:space="preserve"> </w:t>
      </w:r>
      <w:r>
        <w:rPr>
          <w:sz w:val="19"/>
        </w:rPr>
        <w:t>3</w:t>
      </w:r>
      <w:r>
        <w:rPr>
          <w:spacing w:val="3"/>
          <w:sz w:val="19"/>
        </w:rPr>
        <w:t xml:space="preserve"> </w:t>
      </w:r>
      <w:r>
        <w:rPr>
          <w:sz w:val="19"/>
        </w:rPr>
        <w:t>(três)</w:t>
      </w:r>
      <w:r>
        <w:rPr>
          <w:spacing w:val="2"/>
          <w:sz w:val="19"/>
        </w:rPr>
        <w:t xml:space="preserve"> </w:t>
      </w:r>
      <w:r>
        <w:rPr>
          <w:sz w:val="19"/>
        </w:rPr>
        <w:t>dias</w:t>
      </w:r>
      <w:r>
        <w:rPr>
          <w:spacing w:val="3"/>
          <w:sz w:val="19"/>
        </w:rPr>
        <w:t xml:space="preserve"> </w:t>
      </w:r>
      <w:r>
        <w:rPr>
          <w:sz w:val="19"/>
        </w:rPr>
        <w:t>úteis,</w:t>
      </w:r>
      <w:r>
        <w:rPr>
          <w:spacing w:val="3"/>
          <w:sz w:val="19"/>
        </w:rPr>
        <w:t xml:space="preserve"> </w:t>
      </w:r>
      <w:r>
        <w:rPr>
          <w:sz w:val="19"/>
        </w:rPr>
        <w:t>receber,</w:t>
      </w:r>
      <w:r>
        <w:rPr>
          <w:spacing w:val="3"/>
          <w:sz w:val="19"/>
        </w:rPr>
        <w:t xml:space="preserve"> </w:t>
      </w:r>
      <w:r>
        <w:rPr>
          <w:sz w:val="19"/>
        </w:rPr>
        <w:t>examinar</w:t>
      </w:r>
      <w:r>
        <w:rPr>
          <w:spacing w:val="2"/>
          <w:sz w:val="19"/>
        </w:rPr>
        <w:t xml:space="preserve"> </w:t>
      </w:r>
      <w:r>
        <w:rPr>
          <w:sz w:val="19"/>
        </w:rPr>
        <w:t>e</w:t>
      </w:r>
      <w:r>
        <w:rPr>
          <w:spacing w:val="3"/>
          <w:sz w:val="19"/>
        </w:rPr>
        <w:t xml:space="preserve"> </w:t>
      </w:r>
      <w:r>
        <w:rPr>
          <w:sz w:val="19"/>
        </w:rPr>
        <w:t>decidir</w:t>
      </w:r>
      <w:r>
        <w:rPr>
          <w:spacing w:val="3"/>
          <w:sz w:val="19"/>
        </w:rPr>
        <w:t xml:space="preserve"> </w:t>
      </w:r>
      <w:r>
        <w:rPr>
          <w:sz w:val="19"/>
        </w:rPr>
        <w:t>os</w:t>
      </w:r>
      <w:r>
        <w:rPr>
          <w:spacing w:val="3"/>
          <w:sz w:val="19"/>
        </w:rPr>
        <w:t xml:space="preserve"> </w:t>
      </w:r>
      <w:r>
        <w:rPr>
          <w:sz w:val="19"/>
        </w:rPr>
        <w:t>recursos</w:t>
      </w:r>
      <w:r>
        <w:rPr>
          <w:spacing w:val="2"/>
          <w:sz w:val="19"/>
        </w:rPr>
        <w:t xml:space="preserve"> </w:t>
      </w:r>
      <w:r>
        <w:rPr>
          <w:sz w:val="19"/>
        </w:rPr>
        <w:t>e</w:t>
      </w:r>
      <w:r>
        <w:rPr>
          <w:spacing w:val="3"/>
          <w:sz w:val="19"/>
        </w:rPr>
        <w:t xml:space="preserve"> </w:t>
      </w:r>
      <w:r>
        <w:rPr>
          <w:sz w:val="19"/>
        </w:rPr>
        <w:t>encaminhá-los</w:t>
      </w:r>
      <w:r>
        <w:rPr>
          <w:spacing w:val="3"/>
          <w:sz w:val="19"/>
        </w:rPr>
        <w:t xml:space="preserve"> </w:t>
      </w:r>
      <w:r>
        <w:rPr>
          <w:sz w:val="19"/>
        </w:rPr>
        <w:t>à</w:t>
      </w:r>
      <w:r>
        <w:rPr>
          <w:spacing w:val="3"/>
          <w:sz w:val="19"/>
        </w:rPr>
        <w:t xml:space="preserve"> </w:t>
      </w:r>
      <w:r>
        <w:rPr>
          <w:sz w:val="19"/>
        </w:rPr>
        <w:t>autoridade</w:t>
      </w:r>
      <w:r>
        <w:rPr>
          <w:spacing w:val="2"/>
          <w:sz w:val="19"/>
        </w:rPr>
        <w:t xml:space="preserve"> </w:t>
      </w:r>
      <w:r>
        <w:rPr>
          <w:sz w:val="19"/>
        </w:rPr>
        <w:t>superior</w:t>
      </w:r>
      <w:r>
        <w:rPr>
          <w:spacing w:val="3"/>
          <w:sz w:val="19"/>
        </w:rPr>
        <w:t xml:space="preserve"> </w:t>
      </w:r>
      <w:r>
        <w:rPr>
          <w:sz w:val="19"/>
        </w:rPr>
        <w:t>quando</w:t>
      </w:r>
      <w:r>
        <w:rPr>
          <w:spacing w:val="3"/>
          <w:sz w:val="19"/>
        </w:rPr>
        <w:t xml:space="preserve"> </w:t>
      </w:r>
      <w:r>
        <w:rPr>
          <w:sz w:val="19"/>
        </w:rPr>
        <w:t>mantiver</w:t>
      </w:r>
      <w:r>
        <w:rPr>
          <w:spacing w:val="2"/>
          <w:sz w:val="19"/>
        </w:rPr>
        <w:t xml:space="preserve"> </w:t>
      </w:r>
      <w:r>
        <w:rPr>
          <w:sz w:val="19"/>
        </w:rPr>
        <w:t>sua</w:t>
      </w:r>
      <w:r>
        <w:rPr>
          <w:spacing w:val="3"/>
          <w:sz w:val="19"/>
        </w:rPr>
        <w:t xml:space="preserve"> </w:t>
      </w:r>
      <w:r>
        <w:rPr>
          <w:sz w:val="19"/>
        </w:rPr>
        <w:t>decisão,</w:t>
      </w:r>
      <w:r>
        <w:rPr>
          <w:spacing w:val="3"/>
          <w:sz w:val="19"/>
        </w:rPr>
        <w:t xml:space="preserve"> </w:t>
      </w:r>
      <w:r>
        <w:rPr>
          <w:sz w:val="19"/>
        </w:rPr>
        <w:t>a</w:t>
      </w:r>
      <w:r>
        <w:rPr>
          <w:spacing w:val="3"/>
          <w:sz w:val="19"/>
        </w:rPr>
        <w:t xml:space="preserve"> </w:t>
      </w:r>
      <w:r>
        <w:rPr>
          <w:sz w:val="19"/>
        </w:rPr>
        <w:t>qual</w:t>
      </w:r>
      <w:r>
        <w:rPr>
          <w:spacing w:val="2"/>
          <w:sz w:val="19"/>
        </w:rPr>
        <w:t xml:space="preserve"> </w:t>
      </w:r>
      <w:r>
        <w:rPr>
          <w:sz w:val="19"/>
        </w:rPr>
        <w:t>deverá</w:t>
      </w:r>
      <w:r>
        <w:rPr>
          <w:spacing w:val="3"/>
          <w:sz w:val="19"/>
        </w:rPr>
        <w:t xml:space="preserve"> </w:t>
      </w:r>
      <w:r>
        <w:rPr>
          <w:sz w:val="19"/>
        </w:rPr>
        <w:t>proferir</w:t>
      </w:r>
      <w:r>
        <w:rPr>
          <w:spacing w:val="3"/>
          <w:sz w:val="19"/>
        </w:rPr>
        <w:t xml:space="preserve"> </w:t>
      </w:r>
      <w:r>
        <w:rPr>
          <w:sz w:val="19"/>
        </w:rPr>
        <w:t>sua</w:t>
      </w:r>
      <w:r>
        <w:rPr>
          <w:spacing w:val="3"/>
          <w:sz w:val="19"/>
        </w:rPr>
        <w:t xml:space="preserve"> </w:t>
      </w:r>
      <w:r>
        <w:rPr>
          <w:sz w:val="19"/>
        </w:rPr>
        <w:t>decisão</w:t>
      </w:r>
      <w:r>
        <w:rPr>
          <w:spacing w:val="-45"/>
          <w:sz w:val="19"/>
        </w:rPr>
        <w:t xml:space="preserve"> </w:t>
      </w:r>
      <w:r>
        <w:rPr>
          <w:sz w:val="19"/>
        </w:rPr>
        <w:t>no prazo de 10 (dez) dias úteis, contado do recebimento dos autos.</w:t>
      </w:r>
    </w:p>
    <w:p w14:paraId="0D44280B">
      <w:pPr>
        <w:pStyle w:val="9"/>
        <w:numPr>
          <w:ilvl w:val="1"/>
          <w:numId w:val="1"/>
        </w:numPr>
        <w:tabs>
          <w:tab w:val="left" w:pos="760"/>
          <w:tab w:val="left" w:pos="761"/>
        </w:tabs>
        <w:spacing w:before="91" w:after="0" w:line="240" w:lineRule="auto"/>
        <w:ind w:left="760" w:right="0" w:hanging="571"/>
        <w:jc w:val="left"/>
        <w:rPr>
          <w:sz w:val="19"/>
        </w:rPr>
      </w:pPr>
      <w:r>
        <w:rPr>
          <w:sz w:val="19"/>
        </w:rPr>
        <w:t>Será assegurado ao licitante vista dos elementos indispensáveis à defesa de seus interesses.</w:t>
      </w:r>
    </w:p>
    <w:p w14:paraId="638B99B9">
      <w:pPr>
        <w:pStyle w:val="9"/>
        <w:numPr>
          <w:ilvl w:val="1"/>
          <w:numId w:val="1"/>
        </w:numPr>
        <w:tabs>
          <w:tab w:val="left" w:pos="760"/>
          <w:tab w:val="left" w:pos="761"/>
        </w:tabs>
        <w:spacing w:before="90" w:after="0" w:line="240" w:lineRule="auto"/>
        <w:ind w:left="760" w:right="0" w:hanging="571"/>
        <w:jc w:val="left"/>
        <w:rPr>
          <w:sz w:val="19"/>
        </w:rPr>
      </w:pPr>
      <w:r>
        <w:rPr>
          <w:sz w:val="19"/>
        </w:rPr>
        <w:t>O recurso e o pedido de reconsideração terão efeito suspensivo do ato ou da decisão recorrida até que sobrevenha decisão final da autoridade competente.</w:t>
      </w:r>
    </w:p>
    <w:p w14:paraId="1C079730">
      <w:pPr>
        <w:pStyle w:val="9"/>
        <w:numPr>
          <w:ilvl w:val="1"/>
          <w:numId w:val="1"/>
        </w:numPr>
        <w:tabs>
          <w:tab w:val="left" w:pos="760"/>
          <w:tab w:val="left" w:pos="761"/>
        </w:tabs>
        <w:spacing w:before="91" w:after="0" w:line="240" w:lineRule="auto"/>
        <w:ind w:left="760" w:right="0" w:hanging="571"/>
        <w:jc w:val="left"/>
        <w:rPr>
          <w:sz w:val="19"/>
        </w:rPr>
      </w:pPr>
      <w:r>
        <w:rPr>
          <w:sz w:val="19"/>
        </w:rPr>
        <w:t>O acolhimento do recurso invalida tão somente os atos insuscetíveis de aproveitamento.</w:t>
      </w:r>
    </w:p>
    <w:p w14:paraId="03688758">
      <w:pPr>
        <w:pStyle w:val="7"/>
        <w:rPr>
          <w:sz w:val="20"/>
        </w:rPr>
      </w:pPr>
    </w:p>
    <w:p w14:paraId="400AE68F">
      <w:pPr>
        <w:pStyle w:val="4"/>
        <w:numPr>
          <w:ilvl w:val="0"/>
          <w:numId w:val="1"/>
        </w:numPr>
        <w:tabs>
          <w:tab w:val="left" w:pos="760"/>
          <w:tab w:val="left" w:pos="761"/>
        </w:tabs>
        <w:spacing w:before="169" w:after="0" w:line="240" w:lineRule="auto"/>
        <w:ind w:left="760" w:right="0" w:hanging="571"/>
        <w:jc w:val="left"/>
      </w:pPr>
      <w:r>
        <w:rPr>
          <w:spacing w:val="-2"/>
        </w:rPr>
        <w:t>DAS</w:t>
      </w:r>
      <w:r>
        <w:rPr>
          <w:spacing w:val="1"/>
        </w:rPr>
        <w:t xml:space="preserve"> </w:t>
      </w:r>
      <w:r>
        <w:rPr>
          <w:spacing w:val="-2"/>
        </w:rPr>
        <w:t>INFRAÇÕES</w:t>
      </w:r>
      <w:r>
        <w:rPr>
          <w:spacing w:val="-10"/>
        </w:rPr>
        <w:t xml:space="preserve"> </w:t>
      </w:r>
      <w:r>
        <w:rPr>
          <w:spacing w:val="-1"/>
        </w:rPr>
        <w:t>ADMINISTRATIVAS</w:t>
      </w:r>
      <w:r>
        <w:rPr>
          <w:spacing w:val="1"/>
        </w:rPr>
        <w:t xml:space="preserve"> </w:t>
      </w:r>
      <w:r>
        <w:rPr>
          <w:spacing w:val="-1"/>
        </w:rPr>
        <w:t>E</w:t>
      </w:r>
      <w:r>
        <w:rPr>
          <w:spacing w:val="2"/>
        </w:rPr>
        <w:t xml:space="preserve"> </w:t>
      </w:r>
      <w:r>
        <w:rPr>
          <w:spacing w:val="-1"/>
        </w:rPr>
        <w:t>SANÇÕES</w:t>
      </w:r>
    </w:p>
    <w:p w14:paraId="52FA65E4">
      <w:pPr>
        <w:pStyle w:val="9"/>
        <w:numPr>
          <w:ilvl w:val="1"/>
          <w:numId w:val="26"/>
        </w:numPr>
        <w:tabs>
          <w:tab w:val="left" w:pos="476"/>
        </w:tabs>
        <w:spacing w:before="90" w:after="0" w:line="240" w:lineRule="auto"/>
        <w:ind w:left="475" w:right="0" w:hanging="286"/>
        <w:jc w:val="left"/>
        <w:rPr>
          <w:sz w:val="19"/>
        </w:rPr>
      </w:pPr>
      <w:r>
        <w:rPr>
          <w:sz w:val="19"/>
        </w:rPr>
        <w:t>Constitui infração administrativa, a prática, pelo licitante ou contratado, das seguintes condutas previstas no art. 155 da Lei nº 14.133/2021:</w:t>
      </w:r>
    </w:p>
    <w:p w14:paraId="6DAC9133">
      <w:pPr>
        <w:pStyle w:val="9"/>
        <w:numPr>
          <w:ilvl w:val="2"/>
          <w:numId w:val="26"/>
        </w:numPr>
        <w:tabs>
          <w:tab w:val="left" w:pos="618"/>
        </w:tabs>
        <w:spacing w:before="91" w:after="0" w:line="240" w:lineRule="auto"/>
        <w:ind w:left="617" w:right="0" w:hanging="428"/>
        <w:jc w:val="left"/>
        <w:rPr>
          <w:sz w:val="19"/>
        </w:rPr>
      </w:pPr>
      <w:r>
        <w:rPr>
          <w:sz w:val="19"/>
        </w:rPr>
        <w:t>dar causa à inexecução parcial do contrato;</w:t>
      </w:r>
    </w:p>
    <w:p w14:paraId="583C62D4">
      <w:pPr>
        <w:pStyle w:val="9"/>
        <w:numPr>
          <w:ilvl w:val="2"/>
          <w:numId w:val="26"/>
        </w:numPr>
        <w:tabs>
          <w:tab w:val="left" w:pos="618"/>
        </w:tabs>
        <w:spacing w:before="90" w:after="0" w:line="240" w:lineRule="auto"/>
        <w:ind w:left="617" w:right="0" w:hanging="428"/>
        <w:jc w:val="left"/>
        <w:rPr>
          <w:sz w:val="19"/>
        </w:rPr>
      </w:pPr>
      <w:r>
        <w:rPr>
          <w:sz w:val="19"/>
        </w:rPr>
        <w:t>dar causa à inexecução parcial do contrato que cause grave dano à</w:t>
      </w:r>
      <w:r>
        <w:rPr>
          <w:spacing w:val="-11"/>
          <w:sz w:val="19"/>
        </w:rPr>
        <w:t xml:space="preserve"> </w:t>
      </w:r>
      <w:r>
        <w:rPr>
          <w:sz w:val="19"/>
        </w:rPr>
        <w:t>Administração, ao funcionamento dos serviços públicos ou ao interesse coletivo;</w:t>
      </w:r>
    </w:p>
    <w:p w14:paraId="44DE8184">
      <w:pPr>
        <w:pStyle w:val="9"/>
        <w:numPr>
          <w:ilvl w:val="2"/>
          <w:numId w:val="26"/>
        </w:numPr>
        <w:tabs>
          <w:tab w:val="left" w:pos="761"/>
        </w:tabs>
        <w:spacing w:before="91" w:after="0" w:line="240" w:lineRule="auto"/>
        <w:ind w:left="760" w:right="0" w:hanging="571"/>
        <w:jc w:val="left"/>
        <w:rPr>
          <w:sz w:val="19"/>
        </w:rPr>
      </w:pPr>
      <w:r>
        <w:rPr>
          <w:sz w:val="19"/>
        </w:rPr>
        <w:t>dar causa à inexecução total do contrato;</w:t>
      </w:r>
    </w:p>
    <w:p w14:paraId="7A151597">
      <w:pPr>
        <w:pStyle w:val="9"/>
        <w:numPr>
          <w:ilvl w:val="2"/>
          <w:numId w:val="26"/>
        </w:numPr>
        <w:tabs>
          <w:tab w:val="left" w:pos="618"/>
        </w:tabs>
        <w:spacing w:before="90" w:after="0" w:line="240" w:lineRule="auto"/>
        <w:ind w:left="617" w:right="0" w:hanging="428"/>
        <w:jc w:val="left"/>
        <w:rPr>
          <w:sz w:val="19"/>
        </w:rPr>
      </w:pPr>
      <w:r>
        <w:rPr>
          <w:sz w:val="19"/>
        </w:rPr>
        <w:t>deixar de entregar a documentação exigida para o certame ou não entregar qualquer documento que tenha sido solicitado pelo pregoeiro durante o certame;</w:t>
      </w:r>
    </w:p>
    <w:p w14:paraId="3E2DDCF1">
      <w:pPr>
        <w:pStyle w:val="9"/>
        <w:numPr>
          <w:ilvl w:val="2"/>
          <w:numId w:val="26"/>
        </w:numPr>
        <w:tabs>
          <w:tab w:val="left" w:pos="618"/>
        </w:tabs>
        <w:spacing w:before="91" w:after="0" w:line="240" w:lineRule="auto"/>
        <w:ind w:left="617" w:right="0" w:hanging="428"/>
        <w:jc w:val="left"/>
        <w:rPr>
          <w:sz w:val="19"/>
        </w:rPr>
      </w:pPr>
      <w:r>
        <w:rPr>
          <w:sz w:val="19"/>
        </w:rPr>
        <w:t>não manter a proposta, salvo em decorrência de fato superveniente devidamente justificado, em especial quando:</w:t>
      </w:r>
    </w:p>
    <w:p w14:paraId="53C240DA">
      <w:pPr>
        <w:pStyle w:val="9"/>
        <w:numPr>
          <w:ilvl w:val="3"/>
          <w:numId w:val="26"/>
        </w:numPr>
        <w:tabs>
          <w:tab w:val="left" w:pos="761"/>
        </w:tabs>
        <w:spacing w:before="90" w:after="0" w:line="240" w:lineRule="auto"/>
        <w:ind w:left="760" w:right="0" w:hanging="571"/>
        <w:jc w:val="left"/>
        <w:rPr>
          <w:sz w:val="19"/>
        </w:rPr>
      </w:pPr>
      <w:r>
        <w:rPr>
          <w:sz w:val="19"/>
        </w:rPr>
        <w:t>não enviar a proposta adequada ao último lance ofertado ou após a negociação;</w:t>
      </w:r>
    </w:p>
    <w:p w14:paraId="22A3E5DE">
      <w:pPr>
        <w:pStyle w:val="9"/>
        <w:numPr>
          <w:ilvl w:val="3"/>
          <w:numId w:val="26"/>
        </w:numPr>
        <w:tabs>
          <w:tab w:val="left" w:pos="761"/>
        </w:tabs>
        <w:spacing w:before="91" w:after="0" w:line="240" w:lineRule="auto"/>
        <w:ind w:left="760" w:right="0" w:hanging="571"/>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 quando</w:t>
      </w:r>
      <w:r>
        <w:rPr>
          <w:spacing w:val="-1"/>
          <w:sz w:val="19"/>
        </w:rPr>
        <w:t xml:space="preserve"> </w:t>
      </w:r>
      <w:r>
        <w:rPr>
          <w:sz w:val="19"/>
        </w:rPr>
        <w:t>exigível;</w:t>
      </w:r>
    </w:p>
    <w:p w14:paraId="1BB034E0">
      <w:pPr>
        <w:pStyle w:val="9"/>
        <w:numPr>
          <w:ilvl w:val="3"/>
          <w:numId w:val="26"/>
        </w:numPr>
        <w:tabs>
          <w:tab w:val="left" w:pos="761"/>
        </w:tabs>
        <w:spacing w:before="90" w:after="0" w:line="240" w:lineRule="auto"/>
        <w:ind w:left="760" w:right="0" w:hanging="571"/>
        <w:jc w:val="left"/>
        <w:rPr>
          <w:sz w:val="19"/>
        </w:rPr>
      </w:pPr>
      <w:r>
        <w:rPr>
          <w:sz w:val="19"/>
        </w:rPr>
        <w:t>pedir para ser desclassificado quando encerrada a etapa competitiva; ou</w:t>
      </w:r>
    </w:p>
    <w:p w14:paraId="52CCCC62">
      <w:pPr>
        <w:pStyle w:val="9"/>
        <w:numPr>
          <w:ilvl w:val="3"/>
          <w:numId w:val="26"/>
        </w:numPr>
        <w:tabs>
          <w:tab w:val="left" w:pos="761"/>
        </w:tabs>
        <w:spacing w:before="91" w:after="0" w:line="240" w:lineRule="auto"/>
        <w:ind w:left="760" w:right="0" w:hanging="571"/>
        <w:jc w:val="left"/>
        <w:rPr>
          <w:sz w:val="19"/>
        </w:rPr>
      </w:pPr>
      <w:r>
        <w:rPr>
          <w:sz w:val="19"/>
        </w:rPr>
        <w:t>deixar de apresentar amostra;</w:t>
      </w:r>
    </w:p>
    <w:p w14:paraId="59B5CF20">
      <w:pPr>
        <w:pStyle w:val="9"/>
        <w:numPr>
          <w:ilvl w:val="3"/>
          <w:numId w:val="26"/>
        </w:numPr>
        <w:tabs>
          <w:tab w:val="left" w:pos="761"/>
        </w:tabs>
        <w:spacing w:before="90" w:after="0" w:line="240" w:lineRule="auto"/>
        <w:ind w:left="760" w:right="0" w:hanging="571"/>
        <w:jc w:val="left"/>
        <w:rPr>
          <w:sz w:val="19"/>
        </w:rPr>
      </w:pPr>
      <w:r>
        <w:rPr>
          <w:sz w:val="19"/>
        </w:rPr>
        <w:t>apresentar proposta ou amostra em desacordo com as especificações do instrumento convocatório;</w:t>
      </w:r>
    </w:p>
    <w:p w14:paraId="4BC2F1DA">
      <w:pPr>
        <w:pStyle w:val="9"/>
        <w:numPr>
          <w:ilvl w:val="2"/>
          <w:numId w:val="26"/>
        </w:numPr>
        <w:tabs>
          <w:tab w:val="left" w:pos="618"/>
        </w:tabs>
        <w:spacing w:before="91" w:after="0" w:line="240" w:lineRule="auto"/>
        <w:ind w:left="617" w:right="0" w:hanging="428"/>
        <w:jc w:val="left"/>
        <w:rPr>
          <w:sz w:val="19"/>
        </w:rPr>
      </w:pPr>
      <w:r>
        <w:rPr>
          <w:sz w:val="19"/>
        </w:rPr>
        <w:t>não celebrar o contrato ou não entregar a documentação exigida para a contratação, quando convocado dentro do prazo de validade de sua proposta;</w:t>
      </w:r>
    </w:p>
    <w:p w14:paraId="59AD9008">
      <w:pPr>
        <w:pStyle w:val="9"/>
        <w:numPr>
          <w:ilvl w:val="3"/>
          <w:numId w:val="26"/>
        </w:numPr>
        <w:tabs>
          <w:tab w:val="left" w:pos="761"/>
        </w:tabs>
        <w:spacing w:before="90" w:after="0" w:line="240" w:lineRule="auto"/>
        <w:ind w:left="760" w:right="0" w:hanging="571"/>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 preço,</w:t>
      </w:r>
      <w:r>
        <w:rPr>
          <w:spacing w:val="-1"/>
          <w:sz w:val="19"/>
        </w:rPr>
        <w:t xml:space="preserve"> </w:t>
      </w:r>
      <w:r>
        <w:rPr>
          <w:sz w:val="19"/>
        </w:rPr>
        <w:t>ou a aceitar ou retirar o instrumento</w:t>
      </w:r>
      <w:r>
        <w:rPr>
          <w:spacing w:val="-1"/>
          <w:sz w:val="19"/>
        </w:rPr>
        <w:t xml:space="preserve"> </w:t>
      </w:r>
      <w:r>
        <w:rPr>
          <w:sz w:val="19"/>
        </w:rPr>
        <w:t>equivalente no prazo estabelecido pela</w:t>
      </w:r>
      <w:r>
        <w:rPr>
          <w:spacing w:val="-11"/>
          <w:sz w:val="19"/>
        </w:rPr>
        <w:t xml:space="preserve"> </w:t>
      </w:r>
      <w:r>
        <w:rPr>
          <w:sz w:val="19"/>
        </w:rPr>
        <w:t>Administração;</w:t>
      </w:r>
    </w:p>
    <w:p w14:paraId="57EF4265">
      <w:pPr>
        <w:pStyle w:val="9"/>
        <w:numPr>
          <w:ilvl w:val="2"/>
          <w:numId w:val="26"/>
        </w:numPr>
        <w:tabs>
          <w:tab w:val="left" w:pos="618"/>
        </w:tabs>
        <w:spacing w:before="91" w:after="0" w:line="240" w:lineRule="auto"/>
        <w:ind w:left="617" w:right="0" w:hanging="428"/>
        <w:jc w:val="left"/>
        <w:rPr>
          <w:sz w:val="19"/>
        </w:rPr>
      </w:pPr>
      <w:r>
        <w:rPr>
          <w:sz w:val="19"/>
        </w:rPr>
        <w:t>ensejar o retardamento da execução ou da entrega do objeto da contratação sem motivo justificado;</w:t>
      </w:r>
    </w:p>
    <w:p w14:paraId="068D171B">
      <w:pPr>
        <w:pStyle w:val="9"/>
        <w:numPr>
          <w:ilvl w:val="2"/>
          <w:numId w:val="26"/>
        </w:numPr>
        <w:tabs>
          <w:tab w:val="left" w:pos="618"/>
        </w:tabs>
        <w:spacing w:before="90" w:after="0" w:line="240" w:lineRule="auto"/>
        <w:ind w:left="617" w:right="0" w:hanging="428"/>
        <w:jc w:val="left"/>
        <w:rPr>
          <w:sz w:val="19"/>
        </w:rPr>
      </w:pPr>
      <w:r>
        <w:rPr>
          <w:sz w:val="19"/>
        </w:rPr>
        <w:t>apresentar declaração ou documentação falsa exigida para o certame ou prestar declaração falsa durante o certame ou a execução do contrato;</w:t>
      </w:r>
    </w:p>
    <w:p w14:paraId="5D28E308">
      <w:pPr>
        <w:pStyle w:val="9"/>
        <w:numPr>
          <w:ilvl w:val="2"/>
          <w:numId w:val="26"/>
        </w:numPr>
        <w:tabs>
          <w:tab w:val="left" w:pos="618"/>
        </w:tabs>
        <w:spacing w:before="91" w:after="0" w:line="240" w:lineRule="auto"/>
        <w:ind w:left="617" w:right="0" w:hanging="428"/>
        <w:jc w:val="left"/>
        <w:rPr>
          <w:sz w:val="19"/>
        </w:rPr>
      </w:pPr>
      <w:r>
        <w:rPr>
          <w:sz w:val="19"/>
        </w:rPr>
        <w:t>fraudar o certame ou praticar ato fraudulento na execução do contrato;</w:t>
      </w:r>
    </w:p>
    <w:p w14:paraId="4C801557">
      <w:pPr>
        <w:pStyle w:val="9"/>
        <w:numPr>
          <w:ilvl w:val="2"/>
          <w:numId w:val="26"/>
        </w:numPr>
        <w:tabs>
          <w:tab w:val="left" w:pos="713"/>
        </w:tabs>
        <w:spacing w:before="90" w:after="0" w:line="240" w:lineRule="auto"/>
        <w:ind w:left="712" w:right="0" w:hanging="523"/>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 em</w:t>
      </w:r>
      <w:r>
        <w:rPr>
          <w:spacing w:val="-1"/>
          <w:sz w:val="19"/>
        </w:rPr>
        <w:t xml:space="preserve"> </w:t>
      </w:r>
      <w:r>
        <w:rPr>
          <w:sz w:val="19"/>
        </w:rPr>
        <w:t>especial quando:</w:t>
      </w:r>
    </w:p>
    <w:p w14:paraId="22FDEDB7">
      <w:pPr>
        <w:pStyle w:val="9"/>
        <w:numPr>
          <w:ilvl w:val="3"/>
          <w:numId w:val="26"/>
        </w:numPr>
        <w:tabs>
          <w:tab w:val="left" w:pos="856"/>
        </w:tabs>
        <w:spacing w:before="91" w:after="0" w:line="240" w:lineRule="auto"/>
        <w:ind w:left="855" w:right="0" w:hanging="666"/>
        <w:jc w:val="left"/>
        <w:rPr>
          <w:sz w:val="19"/>
        </w:rPr>
      </w:pPr>
      <w:r>
        <w:rPr>
          <w:sz w:val="19"/>
        </w:rPr>
        <w:t>agir em conluio ou em desconformidade com a lei;</w:t>
      </w:r>
    </w:p>
    <w:p w14:paraId="2701F91C">
      <w:pPr>
        <w:pStyle w:val="9"/>
        <w:numPr>
          <w:ilvl w:val="3"/>
          <w:numId w:val="26"/>
        </w:numPr>
        <w:tabs>
          <w:tab w:val="left" w:pos="856"/>
        </w:tabs>
        <w:spacing w:before="90" w:after="0" w:line="240" w:lineRule="auto"/>
        <w:ind w:left="855" w:right="0" w:hanging="666"/>
        <w:jc w:val="left"/>
        <w:rPr>
          <w:sz w:val="19"/>
        </w:rPr>
      </w:pPr>
      <w:r>
        <w:rPr>
          <w:sz w:val="19"/>
        </w:rPr>
        <w:t>induzir deliberadamente a erro no julgamento;</w:t>
      </w:r>
    </w:p>
    <w:p w14:paraId="11FC9E23">
      <w:pPr>
        <w:pStyle w:val="9"/>
        <w:numPr>
          <w:ilvl w:val="3"/>
          <w:numId w:val="26"/>
        </w:numPr>
        <w:tabs>
          <w:tab w:val="left" w:pos="856"/>
        </w:tabs>
        <w:spacing w:before="91" w:after="0" w:line="240" w:lineRule="auto"/>
        <w:ind w:left="855" w:right="0" w:hanging="666"/>
        <w:jc w:val="left"/>
        <w:rPr>
          <w:sz w:val="19"/>
        </w:rPr>
      </w:pPr>
      <w:r>
        <w:rPr>
          <w:sz w:val="19"/>
        </w:rPr>
        <w:t>apresentar amostra falsificada ou deteriorada;</w:t>
      </w:r>
    </w:p>
    <w:p w14:paraId="03D4DEE6">
      <w:pPr>
        <w:pStyle w:val="9"/>
        <w:numPr>
          <w:ilvl w:val="3"/>
          <w:numId w:val="26"/>
        </w:numPr>
        <w:tabs>
          <w:tab w:val="left" w:pos="856"/>
        </w:tabs>
        <w:spacing w:before="90" w:after="0" w:line="240" w:lineRule="auto"/>
        <w:ind w:left="855" w:right="0" w:hanging="666"/>
        <w:jc w:val="left"/>
        <w:rPr>
          <w:sz w:val="19"/>
        </w:rPr>
      </w:pPr>
      <w:r>
        <w:rPr>
          <w:sz w:val="19"/>
        </w:rPr>
        <w:t>apresentar declaração falsa quanto às condições de participação ou quanto ao enquadramento como ME/EPP;</w:t>
      </w:r>
    </w:p>
    <w:p w14:paraId="3B8237D4">
      <w:pPr>
        <w:pStyle w:val="9"/>
        <w:numPr>
          <w:ilvl w:val="2"/>
          <w:numId w:val="26"/>
        </w:numPr>
        <w:tabs>
          <w:tab w:val="left" w:pos="706"/>
        </w:tabs>
        <w:spacing w:before="90" w:after="0" w:line="240" w:lineRule="auto"/>
        <w:ind w:left="705" w:right="0" w:hanging="516"/>
        <w:jc w:val="left"/>
        <w:rPr>
          <w:sz w:val="19"/>
        </w:rPr>
      </w:pPr>
      <w:r>
        <w:rPr>
          <w:sz w:val="19"/>
        </w:rPr>
        <w:t>praticar atos ilícitos com vistas a frustrar os objetivos do certame;</w:t>
      </w:r>
    </w:p>
    <w:p w14:paraId="694638C9">
      <w:pPr>
        <w:pStyle w:val="9"/>
        <w:numPr>
          <w:ilvl w:val="2"/>
          <w:numId w:val="26"/>
        </w:numPr>
        <w:tabs>
          <w:tab w:val="left" w:pos="713"/>
        </w:tabs>
        <w:spacing w:before="91" w:after="0" w:line="240" w:lineRule="auto"/>
        <w:ind w:left="712" w:right="0" w:hanging="523"/>
        <w:jc w:val="left"/>
        <w:rPr>
          <w:sz w:val="19"/>
        </w:rPr>
      </w:pPr>
      <w:r>
        <w:rPr>
          <w:sz w:val="19"/>
        </w:rPr>
        <w:t>praticar ato lesivo previsto no art. 5º da Lei nº 12.846, de 1º de agosto de 2013.</w:t>
      </w:r>
    </w:p>
    <w:p w14:paraId="1A755AE4">
      <w:pPr>
        <w:pStyle w:val="9"/>
        <w:numPr>
          <w:ilvl w:val="1"/>
          <w:numId w:val="26"/>
        </w:numPr>
        <w:tabs>
          <w:tab w:val="left" w:pos="476"/>
        </w:tabs>
        <w:spacing w:before="90" w:after="0" w:line="240" w:lineRule="auto"/>
        <w:ind w:left="475" w:right="0" w:hanging="286"/>
        <w:jc w:val="left"/>
        <w:rPr>
          <w:sz w:val="19"/>
        </w:rPr>
      </w:pPr>
      <w:r>
        <w:rPr>
          <w:sz w:val="19"/>
        </w:rPr>
        <w:t>O licitante ou contratado que cometer qualquer das condutas discriminadas nos subitens anteriores ficará sujeito, sem prejuízo da responsabilidade civil e criminal, às seguintes sanções:</w:t>
      </w:r>
    </w:p>
    <w:p w14:paraId="683C4310">
      <w:pPr>
        <w:pStyle w:val="9"/>
        <w:numPr>
          <w:ilvl w:val="2"/>
          <w:numId w:val="26"/>
        </w:numPr>
        <w:tabs>
          <w:tab w:val="left" w:pos="608"/>
        </w:tabs>
        <w:spacing w:before="91" w:after="0" w:line="240" w:lineRule="auto"/>
        <w:ind w:left="607" w:right="0" w:hanging="418"/>
        <w:jc w:val="left"/>
        <w:rPr>
          <w:sz w:val="19"/>
        </w:rPr>
      </w:pPr>
      <w:r>
        <w:rPr>
          <w:sz w:val="19"/>
        </w:rPr>
        <w:t>Advertência, prevista no art. 156, I, § 2º, da Lei nº 14.133/2021, pela infração descrita no item 9.1.1, de menor potencial ofensivo, quando não se justificar a imposição de penalidade mais grave.</w:t>
      </w:r>
    </w:p>
    <w:p w14:paraId="73388089">
      <w:pPr>
        <w:pStyle w:val="9"/>
        <w:numPr>
          <w:ilvl w:val="2"/>
          <w:numId w:val="26"/>
        </w:numPr>
        <w:tabs>
          <w:tab w:val="left" w:pos="619"/>
        </w:tabs>
        <w:spacing w:before="94" w:after="0" w:line="235" w:lineRule="auto"/>
        <w:ind w:left="190" w:right="188" w:firstLine="0"/>
        <w:jc w:val="left"/>
        <w:rPr>
          <w:sz w:val="19"/>
        </w:rPr>
      </w:pPr>
      <w:r>
        <w:rPr>
          <w:sz w:val="19"/>
        </w:rPr>
        <w:t>Multa administrativa, prevista no art. 156, II, § 3º, da Lei nº 14.133/2021, pela infração dos subitens 9.1.1 a 9.1.12, que não poderá ser inferior a 0,5% (cinco décimos por cento) nem superior a 30%</w:t>
      </w:r>
      <w:r>
        <w:rPr>
          <w:spacing w:val="-45"/>
          <w:sz w:val="19"/>
        </w:rPr>
        <w:t xml:space="preserve"> </w:t>
      </w:r>
      <w:r>
        <w:rPr>
          <w:sz w:val="19"/>
        </w:rPr>
        <w:t>(trinta por cento) do valor do Contrato, devendo ser observados os seguintes parâmetros:</w:t>
      </w:r>
    </w:p>
    <w:p w14:paraId="090F6952">
      <w:pPr>
        <w:pStyle w:val="9"/>
        <w:numPr>
          <w:ilvl w:val="0"/>
          <w:numId w:val="27"/>
        </w:numPr>
        <w:tabs>
          <w:tab w:val="left" w:pos="386"/>
        </w:tabs>
        <w:spacing w:before="91" w:after="0" w:line="240" w:lineRule="auto"/>
        <w:ind w:left="385" w:right="0" w:hanging="196"/>
        <w:jc w:val="left"/>
        <w:rPr>
          <w:sz w:val="19"/>
        </w:rPr>
      </w:pPr>
      <w:r>
        <w:rPr>
          <w:sz w:val="19"/>
        </w:rPr>
        <w:t>multa de 0,5% a 1,5%, nos casos da infração prevista no subitem 9.1.1, incidente sobre o valor anual do Contrato;</w:t>
      </w:r>
    </w:p>
    <w:p w14:paraId="6C0457CB">
      <w:pPr>
        <w:pStyle w:val="9"/>
        <w:numPr>
          <w:ilvl w:val="0"/>
          <w:numId w:val="27"/>
        </w:numPr>
        <w:tabs>
          <w:tab w:val="left" w:pos="397"/>
        </w:tabs>
        <w:spacing w:before="90" w:after="0" w:line="240" w:lineRule="auto"/>
        <w:ind w:left="396" w:right="0" w:hanging="207"/>
        <w:jc w:val="left"/>
        <w:rPr>
          <w:sz w:val="19"/>
        </w:rPr>
      </w:pPr>
      <w:r>
        <w:rPr>
          <w:sz w:val="19"/>
        </w:rPr>
        <w:t>multa de 0,5% a 15%, nos casos das infrações previstas nos subitens 9.1.2 a 9.1.7, incidente sobre o valor anual do Contrato;</w:t>
      </w:r>
    </w:p>
    <w:p w14:paraId="34777782">
      <w:pPr>
        <w:pStyle w:val="9"/>
        <w:numPr>
          <w:ilvl w:val="0"/>
          <w:numId w:val="27"/>
        </w:numPr>
        <w:tabs>
          <w:tab w:val="left" w:pos="386"/>
        </w:tabs>
        <w:spacing w:before="91" w:after="0" w:line="240" w:lineRule="auto"/>
        <w:ind w:left="385" w:right="0" w:hanging="196"/>
        <w:jc w:val="left"/>
        <w:rPr>
          <w:sz w:val="19"/>
        </w:rPr>
      </w:pPr>
      <w:r>
        <w:rPr>
          <w:sz w:val="19"/>
        </w:rPr>
        <w:t>multa de 5% a 30%, nos casos das infrações previstas nos subitens 9.1.8 a 9.1.12, incidente sobre o valor anual do Contrato;</w:t>
      </w:r>
    </w:p>
    <w:p w14:paraId="44E451FB">
      <w:pPr>
        <w:pStyle w:val="9"/>
        <w:numPr>
          <w:ilvl w:val="0"/>
          <w:numId w:val="27"/>
        </w:numPr>
        <w:tabs>
          <w:tab w:val="left" w:pos="402"/>
        </w:tabs>
        <w:spacing w:before="94" w:after="0" w:line="235" w:lineRule="auto"/>
        <w:ind w:left="190" w:right="188" w:firstLine="0"/>
        <w:jc w:val="both"/>
        <w:rPr>
          <w:sz w:val="19"/>
        </w:rPr>
      </w:pPr>
      <w:r>
        <w:rPr>
          <w:sz w:val="19"/>
        </w:rPr>
        <w:t>multa de 0,5% a 15% incidente sobre o valor anual do Contrato, caso não comprovado, no prazo estabelecido pela fiscalização, o cumprimento das obrigações trabalhistas e com o Fundo de Garantia</w:t>
      </w:r>
      <w:r>
        <w:rPr>
          <w:spacing w:val="1"/>
          <w:sz w:val="19"/>
        </w:rPr>
        <w:t xml:space="preserve"> </w:t>
      </w:r>
      <w:r>
        <w:rPr>
          <w:sz w:val="19"/>
        </w:rPr>
        <w:t>do Tempo de Serviço (FGTS) em relação aos empregados diretamente envolvidos na execução, quando for o caso, do contrato de prestação de serviços com dedicação exclusiva de mão de obra, na forma</w:t>
      </w:r>
      <w:r>
        <w:rPr>
          <w:spacing w:val="-45"/>
          <w:sz w:val="19"/>
        </w:rPr>
        <w:t xml:space="preserve"> </w:t>
      </w:r>
      <w:r>
        <w:rPr>
          <w:sz w:val="19"/>
        </w:rPr>
        <w:t>do art. 50 da Lei nº 14.133/2021, em especial quanto ao:</w:t>
      </w:r>
    </w:p>
    <w:p w14:paraId="528FFDB8">
      <w:pPr>
        <w:pStyle w:val="9"/>
        <w:numPr>
          <w:ilvl w:val="0"/>
          <w:numId w:val="28"/>
        </w:numPr>
        <w:tabs>
          <w:tab w:val="left" w:pos="354"/>
        </w:tabs>
        <w:spacing w:before="91" w:after="0" w:line="240" w:lineRule="auto"/>
        <w:ind w:left="353" w:right="0" w:hanging="164"/>
        <w:jc w:val="left"/>
        <w:rPr>
          <w:sz w:val="19"/>
        </w:rPr>
      </w:pPr>
      <w:r>
        <w:rPr>
          <w:sz w:val="19"/>
        </w:rPr>
        <w:t>registro de ponto;</w:t>
      </w:r>
    </w:p>
    <w:p w14:paraId="509519B2">
      <w:pPr>
        <w:pStyle w:val="9"/>
        <w:numPr>
          <w:ilvl w:val="0"/>
          <w:numId w:val="28"/>
        </w:numPr>
        <w:tabs>
          <w:tab w:val="left" w:pos="407"/>
        </w:tabs>
        <w:spacing w:before="90" w:after="0" w:line="240" w:lineRule="auto"/>
        <w:ind w:left="406" w:right="0" w:hanging="217"/>
        <w:jc w:val="left"/>
        <w:rPr>
          <w:sz w:val="19"/>
        </w:rPr>
      </w:pPr>
      <w:r>
        <w:rPr>
          <w:sz w:val="19"/>
        </w:rPr>
        <w:t>recibo de pagamento de salários, adicionais, horas extras, repouso semanal remunerado e décimo terceiro salário;</w:t>
      </w:r>
    </w:p>
    <w:p w14:paraId="3EFD09F8">
      <w:pPr>
        <w:pStyle w:val="9"/>
        <w:numPr>
          <w:ilvl w:val="0"/>
          <w:numId w:val="28"/>
        </w:numPr>
        <w:tabs>
          <w:tab w:val="left" w:pos="460"/>
        </w:tabs>
        <w:spacing w:before="91" w:after="0" w:line="240" w:lineRule="auto"/>
        <w:ind w:left="459" w:right="0" w:hanging="270"/>
        <w:jc w:val="left"/>
        <w:rPr>
          <w:sz w:val="19"/>
        </w:rPr>
      </w:pPr>
      <w:r>
        <w:rPr>
          <w:sz w:val="19"/>
        </w:rPr>
        <w:t>comprovante de depósito do FGTS;</w:t>
      </w:r>
    </w:p>
    <w:p w14:paraId="7A839E7C">
      <w:pPr>
        <w:pStyle w:val="9"/>
        <w:numPr>
          <w:ilvl w:val="0"/>
          <w:numId w:val="28"/>
        </w:numPr>
        <w:tabs>
          <w:tab w:val="left" w:pos="449"/>
        </w:tabs>
        <w:spacing w:before="90" w:after="0" w:line="240" w:lineRule="auto"/>
        <w:ind w:left="448" w:right="0" w:hanging="259"/>
        <w:jc w:val="left"/>
        <w:rPr>
          <w:sz w:val="19"/>
        </w:rPr>
      </w:pPr>
      <w:r>
        <w:rPr>
          <w:sz w:val="19"/>
        </w:rPr>
        <w:t>recibo de concessão e pagamento de férias e do respectivo adicional;</w:t>
      </w:r>
    </w:p>
    <w:p w14:paraId="5C456181">
      <w:pPr>
        <w:pStyle w:val="9"/>
        <w:numPr>
          <w:ilvl w:val="0"/>
          <w:numId w:val="28"/>
        </w:numPr>
        <w:tabs>
          <w:tab w:val="left" w:pos="397"/>
        </w:tabs>
        <w:spacing w:before="91" w:after="0" w:line="240" w:lineRule="auto"/>
        <w:ind w:left="396" w:right="0" w:hanging="207"/>
        <w:jc w:val="left"/>
        <w:rPr>
          <w:sz w:val="19"/>
        </w:rPr>
      </w:pPr>
      <w:r>
        <w:rPr>
          <w:sz w:val="19"/>
        </w:rPr>
        <w:t>recibo de quitação de obrigações trabalhistas e previdenciárias dos empregados dispensados até a data da extinção do Contrato; e</w:t>
      </w:r>
    </w:p>
    <w:p w14:paraId="157ADE32">
      <w:pPr>
        <w:pStyle w:val="9"/>
        <w:numPr>
          <w:ilvl w:val="0"/>
          <w:numId w:val="28"/>
        </w:numPr>
        <w:tabs>
          <w:tab w:val="left" w:pos="449"/>
        </w:tabs>
        <w:spacing w:before="90" w:after="0" w:line="240" w:lineRule="auto"/>
        <w:ind w:left="448" w:right="0" w:hanging="259"/>
        <w:jc w:val="left"/>
        <w:rPr>
          <w:sz w:val="19"/>
        </w:rPr>
      </w:pPr>
      <w:r>
        <w:rPr>
          <w:sz w:val="19"/>
        </w:rPr>
        <w:t>recibo de pagamento de vale-transporte e vale-alimentação, na forma prevista em norma coletiva.</w:t>
      </w:r>
    </w:p>
    <w:p w14:paraId="6629B039">
      <w:pPr>
        <w:pStyle w:val="9"/>
        <w:numPr>
          <w:ilvl w:val="3"/>
          <w:numId w:val="26"/>
        </w:numPr>
        <w:tabs>
          <w:tab w:val="left" w:pos="761"/>
        </w:tabs>
        <w:spacing w:before="91" w:after="0" w:line="240" w:lineRule="auto"/>
        <w:ind w:left="760" w:right="0" w:hanging="571"/>
        <w:jc w:val="left"/>
        <w:rPr>
          <w:sz w:val="19"/>
        </w:rPr>
      </w:pPr>
      <w:r>
        <w:rPr>
          <w:sz w:val="19"/>
        </w:rPr>
        <w:t>Na hipótese de a infração ser cometida antes da celebração do contrato, a base de cálculo da multa do item 9.2.2 será o valor anual estimado da contratação.</w:t>
      </w:r>
    </w:p>
    <w:p w14:paraId="3D9B2E75">
      <w:pPr>
        <w:pStyle w:val="9"/>
        <w:numPr>
          <w:ilvl w:val="3"/>
          <w:numId w:val="26"/>
        </w:numPr>
        <w:tabs>
          <w:tab w:val="left" w:pos="904"/>
        </w:tabs>
        <w:spacing w:before="90" w:after="0" w:line="240" w:lineRule="auto"/>
        <w:ind w:left="903" w:right="0" w:hanging="714"/>
        <w:jc w:val="left"/>
        <w:rPr>
          <w:sz w:val="19"/>
        </w:rPr>
      </w:pPr>
      <w:r>
        <w:rPr>
          <w:sz w:val="19"/>
        </w:rPr>
        <w:t>Em caso de reincidência, o valor total das multas administrativas aplicadas não poderá exceder o limite de 30% (trinta por cento) sobre o valor total do Contrato.</w:t>
      </w:r>
    </w:p>
    <w:p w14:paraId="042C8409">
      <w:pPr>
        <w:pStyle w:val="9"/>
        <w:numPr>
          <w:ilvl w:val="3"/>
          <w:numId w:val="26"/>
        </w:numPr>
        <w:tabs>
          <w:tab w:val="left" w:pos="783"/>
        </w:tabs>
        <w:spacing w:before="94" w:after="0" w:line="235" w:lineRule="auto"/>
        <w:ind w:left="190" w:right="188" w:firstLine="0"/>
        <w:jc w:val="left"/>
        <w:rPr>
          <w:sz w:val="19"/>
        </w:rPr>
      </w:pPr>
      <w:r>
        <w:rPr>
          <w:sz w:val="19"/>
        </w:rPr>
        <w:t>Se</w:t>
      </w:r>
      <w:r>
        <w:rPr>
          <w:spacing w:val="20"/>
          <w:sz w:val="19"/>
        </w:rPr>
        <w:t xml:space="preserve"> </w:t>
      </w:r>
      <w:r>
        <w:rPr>
          <w:sz w:val="19"/>
        </w:rPr>
        <w:t>a</w:t>
      </w:r>
      <w:r>
        <w:rPr>
          <w:spacing w:val="21"/>
          <w:sz w:val="19"/>
        </w:rPr>
        <w:t xml:space="preserve"> </w:t>
      </w:r>
      <w:r>
        <w:rPr>
          <w:sz w:val="19"/>
        </w:rPr>
        <w:t>multa</w:t>
      </w:r>
      <w:r>
        <w:rPr>
          <w:spacing w:val="21"/>
          <w:sz w:val="19"/>
        </w:rPr>
        <w:t xml:space="preserve"> </w:t>
      </w:r>
      <w:r>
        <w:rPr>
          <w:sz w:val="19"/>
        </w:rPr>
        <w:t>aplicada</w:t>
      </w:r>
      <w:r>
        <w:rPr>
          <w:spacing w:val="20"/>
          <w:sz w:val="19"/>
        </w:rPr>
        <w:t xml:space="preserve"> </w:t>
      </w:r>
      <w:r>
        <w:rPr>
          <w:sz w:val="19"/>
        </w:rPr>
        <w:t>e</w:t>
      </w:r>
      <w:r>
        <w:rPr>
          <w:spacing w:val="21"/>
          <w:sz w:val="19"/>
        </w:rPr>
        <w:t xml:space="preserve"> </w:t>
      </w:r>
      <w:r>
        <w:rPr>
          <w:sz w:val="19"/>
        </w:rPr>
        <w:t>as</w:t>
      </w:r>
      <w:r>
        <w:rPr>
          <w:spacing w:val="21"/>
          <w:sz w:val="19"/>
        </w:rPr>
        <w:t xml:space="preserve"> </w:t>
      </w:r>
      <w:r>
        <w:rPr>
          <w:sz w:val="19"/>
        </w:rPr>
        <w:t>indenizações</w:t>
      </w:r>
      <w:r>
        <w:rPr>
          <w:spacing w:val="20"/>
          <w:sz w:val="19"/>
        </w:rPr>
        <w:t xml:space="preserve"> </w:t>
      </w:r>
      <w:r>
        <w:rPr>
          <w:sz w:val="19"/>
        </w:rPr>
        <w:t>cabíveis</w:t>
      </w:r>
      <w:r>
        <w:rPr>
          <w:spacing w:val="21"/>
          <w:sz w:val="19"/>
        </w:rPr>
        <w:t xml:space="preserve"> </w:t>
      </w:r>
      <w:r>
        <w:rPr>
          <w:sz w:val="19"/>
        </w:rPr>
        <w:t>forem</w:t>
      </w:r>
      <w:r>
        <w:rPr>
          <w:spacing w:val="21"/>
          <w:sz w:val="19"/>
        </w:rPr>
        <w:t xml:space="preserve"> </w:t>
      </w:r>
      <w:r>
        <w:rPr>
          <w:sz w:val="19"/>
        </w:rPr>
        <w:t>superiores</w:t>
      </w:r>
      <w:r>
        <w:rPr>
          <w:spacing w:val="21"/>
          <w:sz w:val="19"/>
        </w:rPr>
        <w:t xml:space="preserve"> </w:t>
      </w:r>
      <w:r>
        <w:rPr>
          <w:sz w:val="19"/>
        </w:rPr>
        <w:t>ao</w:t>
      </w:r>
      <w:r>
        <w:rPr>
          <w:spacing w:val="20"/>
          <w:sz w:val="19"/>
        </w:rPr>
        <w:t xml:space="preserve"> </w:t>
      </w:r>
      <w:r>
        <w:rPr>
          <w:sz w:val="19"/>
        </w:rPr>
        <w:t>valor</w:t>
      </w:r>
      <w:r>
        <w:rPr>
          <w:spacing w:val="21"/>
          <w:sz w:val="19"/>
        </w:rPr>
        <w:t xml:space="preserve"> </w:t>
      </w:r>
      <w:r>
        <w:rPr>
          <w:sz w:val="19"/>
        </w:rPr>
        <w:t>de</w:t>
      </w:r>
      <w:r>
        <w:rPr>
          <w:spacing w:val="21"/>
          <w:sz w:val="19"/>
        </w:rPr>
        <w:t xml:space="preserve"> </w:t>
      </w:r>
      <w:r>
        <w:rPr>
          <w:sz w:val="19"/>
        </w:rPr>
        <w:t>pagamento</w:t>
      </w:r>
      <w:r>
        <w:rPr>
          <w:spacing w:val="20"/>
          <w:sz w:val="19"/>
        </w:rPr>
        <w:t xml:space="preserve"> </w:t>
      </w:r>
      <w:r>
        <w:rPr>
          <w:sz w:val="19"/>
        </w:rPr>
        <w:t>eventualmente</w:t>
      </w:r>
      <w:r>
        <w:rPr>
          <w:spacing w:val="21"/>
          <w:sz w:val="19"/>
        </w:rPr>
        <w:t xml:space="preserve"> </w:t>
      </w:r>
      <w:r>
        <w:rPr>
          <w:sz w:val="19"/>
        </w:rPr>
        <w:t>devido</w:t>
      </w:r>
      <w:r>
        <w:rPr>
          <w:spacing w:val="21"/>
          <w:sz w:val="19"/>
        </w:rPr>
        <w:t xml:space="preserve"> </w:t>
      </w:r>
      <w:r>
        <w:rPr>
          <w:sz w:val="19"/>
        </w:rPr>
        <w:t>pela</w:t>
      </w:r>
      <w:r>
        <w:rPr>
          <w:spacing w:val="11"/>
          <w:sz w:val="19"/>
        </w:rPr>
        <w:t xml:space="preserve"> </w:t>
      </w:r>
      <w:r>
        <w:rPr>
          <w:sz w:val="19"/>
        </w:rPr>
        <w:t>Administração</w:t>
      </w:r>
      <w:r>
        <w:rPr>
          <w:spacing w:val="20"/>
          <w:sz w:val="19"/>
        </w:rPr>
        <w:t xml:space="preserve"> </w:t>
      </w:r>
      <w:r>
        <w:rPr>
          <w:sz w:val="19"/>
        </w:rPr>
        <w:t>ao</w:t>
      </w:r>
      <w:r>
        <w:rPr>
          <w:spacing w:val="21"/>
          <w:sz w:val="19"/>
        </w:rPr>
        <w:t xml:space="preserve"> </w:t>
      </w:r>
      <w:r>
        <w:rPr>
          <w:sz w:val="19"/>
        </w:rPr>
        <w:t>contratado,</w:t>
      </w:r>
      <w:r>
        <w:rPr>
          <w:spacing w:val="21"/>
          <w:sz w:val="19"/>
        </w:rPr>
        <w:t xml:space="preserve"> </w:t>
      </w:r>
      <w:r>
        <w:rPr>
          <w:sz w:val="19"/>
        </w:rPr>
        <w:t>além</w:t>
      </w:r>
      <w:r>
        <w:rPr>
          <w:spacing w:val="20"/>
          <w:sz w:val="19"/>
        </w:rPr>
        <w:t xml:space="preserve"> </w:t>
      </w:r>
      <w:r>
        <w:rPr>
          <w:sz w:val="19"/>
        </w:rPr>
        <w:t>da</w:t>
      </w:r>
      <w:r>
        <w:rPr>
          <w:spacing w:val="21"/>
          <w:sz w:val="19"/>
        </w:rPr>
        <w:t xml:space="preserve"> </w:t>
      </w:r>
      <w:r>
        <w:rPr>
          <w:sz w:val="19"/>
        </w:rPr>
        <w:t>perda</w:t>
      </w:r>
      <w:r>
        <w:rPr>
          <w:spacing w:val="21"/>
          <w:sz w:val="19"/>
        </w:rPr>
        <w:t xml:space="preserve"> </w:t>
      </w:r>
      <w:r>
        <w:rPr>
          <w:sz w:val="19"/>
        </w:rPr>
        <w:t>desse</w:t>
      </w:r>
      <w:r>
        <w:rPr>
          <w:spacing w:val="21"/>
          <w:sz w:val="19"/>
        </w:rPr>
        <w:t xml:space="preserve"> </w:t>
      </w:r>
      <w:r>
        <w:rPr>
          <w:sz w:val="19"/>
        </w:rPr>
        <w:t>valor,</w:t>
      </w:r>
      <w:r>
        <w:rPr>
          <w:spacing w:val="20"/>
          <w:sz w:val="19"/>
        </w:rPr>
        <w:t xml:space="preserve"> </w:t>
      </w:r>
      <w:r>
        <w:rPr>
          <w:sz w:val="19"/>
        </w:rPr>
        <w:t>a</w:t>
      </w:r>
      <w:r>
        <w:rPr>
          <w:spacing w:val="21"/>
          <w:sz w:val="19"/>
        </w:rPr>
        <w:t xml:space="preserve"> </w:t>
      </w:r>
      <w:r>
        <w:rPr>
          <w:sz w:val="19"/>
        </w:rPr>
        <w:t>diferença</w:t>
      </w:r>
      <w:r>
        <w:rPr>
          <w:spacing w:val="21"/>
          <w:sz w:val="19"/>
        </w:rPr>
        <w:t xml:space="preserve"> </w:t>
      </w:r>
      <w:r>
        <w:rPr>
          <w:sz w:val="19"/>
        </w:rPr>
        <w:t>será</w:t>
      </w:r>
      <w:r>
        <w:rPr>
          <w:spacing w:val="-45"/>
          <w:sz w:val="19"/>
        </w:rPr>
        <w:t xml:space="preserve"> </w:t>
      </w:r>
      <w:r>
        <w:rPr>
          <w:sz w:val="19"/>
        </w:rPr>
        <w:t>descontada da garantia prestada ou será cobrada judicialmente, na forma do art. 156, § 8º, da Lei nº 14.133/2021, e conforme o procedimento previsto no item 9.13.</w:t>
      </w:r>
    </w:p>
    <w:p w14:paraId="265C04C6">
      <w:pPr>
        <w:pStyle w:val="9"/>
        <w:numPr>
          <w:ilvl w:val="3"/>
          <w:numId w:val="26"/>
        </w:numPr>
        <w:tabs>
          <w:tab w:val="left" w:pos="751"/>
        </w:tabs>
        <w:spacing w:before="91" w:after="0" w:line="240" w:lineRule="auto"/>
        <w:ind w:left="750" w:right="0" w:hanging="561"/>
        <w:jc w:val="left"/>
        <w:rPr>
          <w:sz w:val="19"/>
        </w:rPr>
      </w:pPr>
      <w:r>
        <w:rPr>
          <w:sz w:val="19"/>
        </w:rPr>
        <w:t>A</w:t>
      </w:r>
      <w:r>
        <w:rPr>
          <w:spacing w:val="-11"/>
          <w:sz w:val="19"/>
        </w:rPr>
        <w:t xml:space="preserve"> </w:t>
      </w:r>
      <w:r>
        <w:rPr>
          <w:sz w:val="19"/>
        </w:rPr>
        <w:t>penalidade de multa pode ser aplicada cumulativamente com as demais sanções, na forma do art. 156, § 7º, da Lei nº 14.133/2021.</w:t>
      </w:r>
    </w:p>
    <w:p w14:paraId="7F649E5B">
      <w:pPr>
        <w:pStyle w:val="9"/>
        <w:numPr>
          <w:ilvl w:val="2"/>
          <w:numId w:val="26"/>
        </w:numPr>
        <w:tabs>
          <w:tab w:val="left" w:pos="626"/>
        </w:tabs>
        <w:spacing w:before="94" w:after="0" w:line="235" w:lineRule="auto"/>
        <w:ind w:left="190" w:right="188" w:firstLine="0"/>
        <w:jc w:val="both"/>
        <w:rPr>
          <w:sz w:val="19"/>
        </w:rPr>
      </w:pPr>
      <w:r>
        <w:rPr>
          <w:sz w:val="19"/>
        </w:rPr>
        <w:t>Impedimento de licitar e contratar, prevista no art. 156, III, § 4º, da Lei nº 14.133/2021, nos casos relacionados nos subitens 9.1.2 a 9.1.7, quando não se justificar a imposição de penalidade mais</w:t>
      </w:r>
      <w:r>
        <w:rPr>
          <w:spacing w:val="1"/>
          <w:sz w:val="19"/>
        </w:rPr>
        <w:t xml:space="preserve"> </w:t>
      </w:r>
      <w:r>
        <w:rPr>
          <w:sz w:val="19"/>
        </w:rPr>
        <w:t>grave, e impedirá o responsável de licitar ou contratar no âmbito da</w:t>
      </w:r>
      <w:r>
        <w:rPr>
          <w:spacing w:val="-11"/>
          <w:sz w:val="19"/>
        </w:rPr>
        <w:t xml:space="preserve"> </w:t>
      </w:r>
      <w:r>
        <w:rPr>
          <w:sz w:val="19"/>
        </w:rPr>
        <w:t>Administração Pública direta e indireta do Estado, pelo prazo máximo de 3 (três) anos;</w:t>
      </w:r>
    </w:p>
    <w:p w14:paraId="24B7916D">
      <w:pPr>
        <w:pStyle w:val="9"/>
        <w:numPr>
          <w:ilvl w:val="2"/>
          <w:numId w:val="26"/>
        </w:numPr>
        <w:tabs>
          <w:tab w:val="left" w:pos="638"/>
        </w:tabs>
        <w:spacing w:before="95" w:after="0" w:line="235" w:lineRule="auto"/>
        <w:ind w:left="190" w:right="188" w:firstLine="0"/>
        <w:jc w:val="both"/>
        <w:rPr>
          <w:sz w:val="19"/>
        </w:rPr>
      </w:pPr>
      <w:r>
        <w:rPr>
          <w:sz w:val="19"/>
        </w:rPr>
        <w:t>Declaração de inidoneidade para licitar ou contratar, prevista no art. 156, IV, § 5º, da Lei nº 14.133/2021, nos casos relacionados nos subitens 9.1.8 a 9.1.12, bem como nos demais casos que</w:t>
      </w:r>
      <w:r>
        <w:rPr>
          <w:spacing w:val="1"/>
          <w:sz w:val="19"/>
        </w:rPr>
        <w:t xml:space="preserve"> </w:t>
      </w:r>
      <w:r>
        <w:rPr>
          <w:sz w:val="19"/>
        </w:rPr>
        <w:t>justifiquem</w:t>
      </w:r>
      <w:r>
        <w:rPr>
          <w:spacing w:val="21"/>
          <w:sz w:val="19"/>
        </w:rPr>
        <w:t xml:space="preserve"> </w:t>
      </w:r>
      <w:r>
        <w:rPr>
          <w:sz w:val="19"/>
        </w:rPr>
        <w:t>a</w:t>
      </w:r>
      <w:r>
        <w:rPr>
          <w:spacing w:val="21"/>
          <w:sz w:val="19"/>
        </w:rPr>
        <w:t xml:space="preserve"> </w:t>
      </w:r>
      <w:r>
        <w:rPr>
          <w:sz w:val="19"/>
        </w:rPr>
        <w:t>imposição</w:t>
      </w:r>
      <w:r>
        <w:rPr>
          <w:spacing w:val="21"/>
          <w:sz w:val="19"/>
        </w:rPr>
        <w:t xml:space="preserve"> </w:t>
      </w:r>
      <w:r>
        <w:rPr>
          <w:sz w:val="19"/>
        </w:rPr>
        <w:t>da</w:t>
      </w:r>
      <w:r>
        <w:rPr>
          <w:spacing w:val="21"/>
          <w:sz w:val="19"/>
        </w:rPr>
        <w:t xml:space="preserve"> </w:t>
      </w:r>
      <w:r>
        <w:rPr>
          <w:sz w:val="19"/>
        </w:rPr>
        <w:t>penalidade</w:t>
      </w:r>
      <w:r>
        <w:rPr>
          <w:spacing w:val="21"/>
          <w:sz w:val="19"/>
        </w:rPr>
        <w:t xml:space="preserve"> </w:t>
      </w:r>
      <w:r>
        <w:rPr>
          <w:sz w:val="19"/>
        </w:rPr>
        <w:t>mais</w:t>
      </w:r>
      <w:r>
        <w:rPr>
          <w:spacing w:val="21"/>
          <w:sz w:val="19"/>
        </w:rPr>
        <w:t xml:space="preserve"> </w:t>
      </w:r>
      <w:r>
        <w:rPr>
          <w:sz w:val="19"/>
        </w:rPr>
        <w:t>grave,</w:t>
      </w:r>
      <w:r>
        <w:rPr>
          <w:spacing w:val="21"/>
          <w:sz w:val="19"/>
        </w:rPr>
        <w:t xml:space="preserve"> </w:t>
      </w:r>
      <w:r>
        <w:rPr>
          <w:sz w:val="19"/>
        </w:rPr>
        <w:t>que</w:t>
      </w:r>
      <w:r>
        <w:rPr>
          <w:spacing w:val="21"/>
          <w:sz w:val="19"/>
        </w:rPr>
        <w:t xml:space="preserve"> </w:t>
      </w:r>
      <w:r>
        <w:rPr>
          <w:sz w:val="19"/>
        </w:rPr>
        <w:t>impedirá</w:t>
      </w:r>
      <w:r>
        <w:rPr>
          <w:spacing w:val="21"/>
          <w:sz w:val="19"/>
        </w:rPr>
        <w:t xml:space="preserve"> </w:t>
      </w:r>
      <w:r>
        <w:rPr>
          <w:sz w:val="19"/>
        </w:rPr>
        <w:t>o</w:t>
      </w:r>
      <w:r>
        <w:rPr>
          <w:spacing w:val="21"/>
          <w:sz w:val="19"/>
        </w:rPr>
        <w:t xml:space="preserve"> </w:t>
      </w:r>
      <w:r>
        <w:rPr>
          <w:sz w:val="19"/>
        </w:rPr>
        <w:t>responsável</w:t>
      </w:r>
      <w:r>
        <w:rPr>
          <w:spacing w:val="21"/>
          <w:sz w:val="19"/>
        </w:rPr>
        <w:t xml:space="preserve"> </w:t>
      </w:r>
      <w:r>
        <w:rPr>
          <w:sz w:val="19"/>
        </w:rPr>
        <w:t>de</w:t>
      </w:r>
      <w:r>
        <w:rPr>
          <w:spacing w:val="21"/>
          <w:sz w:val="19"/>
        </w:rPr>
        <w:t xml:space="preserve"> </w:t>
      </w:r>
      <w:r>
        <w:rPr>
          <w:sz w:val="19"/>
        </w:rPr>
        <w:t>licitar</w:t>
      </w:r>
      <w:r>
        <w:rPr>
          <w:spacing w:val="21"/>
          <w:sz w:val="19"/>
        </w:rPr>
        <w:t xml:space="preserve"> </w:t>
      </w:r>
      <w:r>
        <w:rPr>
          <w:sz w:val="19"/>
        </w:rPr>
        <w:t>ou</w:t>
      </w:r>
      <w:r>
        <w:rPr>
          <w:spacing w:val="21"/>
          <w:sz w:val="19"/>
        </w:rPr>
        <w:t xml:space="preserve"> </w:t>
      </w:r>
      <w:r>
        <w:rPr>
          <w:sz w:val="19"/>
        </w:rPr>
        <w:t>contratar</w:t>
      </w:r>
      <w:r>
        <w:rPr>
          <w:spacing w:val="21"/>
          <w:sz w:val="19"/>
        </w:rPr>
        <w:t xml:space="preserve"> </w:t>
      </w:r>
      <w:r>
        <w:rPr>
          <w:sz w:val="19"/>
        </w:rPr>
        <w:t>no</w:t>
      </w:r>
      <w:r>
        <w:rPr>
          <w:spacing w:val="21"/>
          <w:sz w:val="19"/>
        </w:rPr>
        <w:t xml:space="preserve"> </w:t>
      </w:r>
      <w:r>
        <w:rPr>
          <w:sz w:val="19"/>
        </w:rPr>
        <w:t>âmbito</w:t>
      </w:r>
      <w:r>
        <w:rPr>
          <w:spacing w:val="21"/>
          <w:sz w:val="19"/>
        </w:rPr>
        <w:t xml:space="preserve"> </w:t>
      </w:r>
      <w:r>
        <w:rPr>
          <w:sz w:val="19"/>
        </w:rPr>
        <w:t>da</w:t>
      </w:r>
      <w:r>
        <w:rPr>
          <w:spacing w:val="10"/>
          <w:sz w:val="19"/>
        </w:rPr>
        <w:t xml:space="preserve"> </w:t>
      </w:r>
      <w:r>
        <w:rPr>
          <w:sz w:val="19"/>
        </w:rPr>
        <w:t>Administração</w:t>
      </w:r>
      <w:r>
        <w:rPr>
          <w:spacing w:val="21"/>
          <w:sz w:val="19"/>
        </w:rPr>
        <w:t xml:space="preserve"> </w:t>
      </w:r>
      <w:r>
        <w:rPr>
          <w:sz w:val="19"/>
        </w:rPr>
        <w:t>Pública</w:t>
      </w:r>
      <w:r>
        <w:rPr>
          <w:spacing w:val="21"/>
          <w:sz w:val="19"/>
        </w:rPr>
        <w:t xml:space="preserve"> </w:t>
      </w:r>
      <w:r>
        <w:rPr>
          <w:sz w:val="19"/>
        </w:rPr>
        <w:t>direta</w:t>
      </w:r>
      <w:r>
        <w:rPr>
          <w:spacing w:val="21"/>
          <w:sz w:val="19"/>
        </w:rPr>
        <w:t xml:space="preserve"> </w:t>
      </w:r>
      <w:r>
        <w:rPr>
          <w:sz w:val="19"/>
        </w:rPr>
        <w:t>e</w:t>
      </w:r>
      <w:r>
        <w:rPr>
          <w:spacing w:val="21"/>
          <w:sz w:val="19"/>
        </w:rPr>
        <w:t xml:space="preserve"> </w:t>
      </w:r>
      <w:r>
        <w:rPr>
          <w:sz w:val="19"/>
        </w:rPr>
        <w:t>indireta</w:t>
      </w:r>
      <w:r>
        <w:rPr>
          <w:spacing w:val="21"/>
          <w:sz w:val="19"/>
        </w:rPr>
        <w:t xml:space="preserve"> </w:t>
      </w:r>
      <w:r>
        <w:rPr>
          <w:sz w:val="19"/>
        </w:rPr>
        <w:t>de</w:t>
      </w:r>
      <w:r>
        <w:rPr>
          <w:spacing w:val="21"/>
          <w:sz w:val="19"/>
        </w:rPr>
        <w:t xml:space="preserve"> </w:t>
      </w:r>
      <w:r>
        <w:rPr>
          <w:sz w:val="19"/>
        </w:rPr>
        <w:t>todos</w:t>
      </w:r>
      <w:r>
        <w:rPr>
          <w:spacing w:val="21"/>
          <w:sz w:val="19"/>
        </w:rPr>
        <w:t xml:space="preserve"> </w:t>
      </w:r>
      <w:r>
        <w:rPr>
          <w:sz w:val="19"/>
        </w:rPr>
        <w:t>os</w:t>
      </w:r>
      <w:r>
        <w:rPr>
          <w:spacing w:val="21"/>
          <w:sz w:val="19"/>
        </w:rPr>
        <w:t xml:space="preserve"> </w:t>
      </w:r>
      <w:r>
        <w:rPr>
          <w:sz w:val="19"/>
        </w:rPr>
        <w:t>entes</w:t>
      </w:r>
      <w:r>
        <w:rPr>
          <w:spacing w:val="21"/>
          <w:sz w:val="19"/>
        </w:rPr>
        <w:t xml:space="preserve"> </w:t>
      </w:r>
      <w:r>
        <w:rPr>
          <w:sz w:val="19"/>
        </w:rPr>
        <w:t>federativos,</w:t>
      </w:r>
      <w:r>
        <w:rPr>
          <w:spacing w:val="21"/>
          <w:sz w:val="19"/>
        </w:rPr>
        <w:t xml:space="preserve"> </w:t>
      </w:r>
      <w:r>
        <w:rPr>
          <w:sz w:val="19"/>
        </w:rPr>
        <w:t>pelo</w:t>
      </w:r>
      <w:r>
        <w:rPr>
          <w:spacing w:val="21"/>
          <w:sz w:val="19"/>
        </w:rPr>
        <w:t xml:space="preserve"> </w:t>
      </w:r>
      <w:r>
        <w:rPr>
          <w:sz w:val="19"/>
        </w:rPr>
        <w:t>prazo</w:t>
      </w:r>
      <w:r>
        <w:rPr>
          <w:spacing w:val="-46"/>
          <w:sz w:val="19"/>
        </w:rPr>
        <w:t xml:space="preserve"> </w:t>
      </w:r>
      <w:r>
        <w:rPr>
          <w:sz w:val="19"/>
        </w:rPr>
        <w:t>mínimo de 3 (três) anos e máximo de 6 (seis) anos.</w:t>
      </w:r>
    </w:p>
    <w:p w14:paraId="36F3C25A">
      <w:pPr>
        <w:pStyle w:val="9"/>
        <w:numPr>
          <w:ilvl w:val="1"/>
          <w:numId w:val="26"/>
        </w:numPr>
        <w:tabs>
          <w:tab w:val="left" w:pos="486"/>
        </w:tabs>
        <w:spacing w:before="94" w:after="0" w:line="235" w:lineRule="auto"/>
        <w:ind w:left="190" w:right="188" w:firstLine="0"/>
        <w:jc w:val="both"/>
        <w:rPr>
          <w:sz w:val="19"/>
        </w:rPr>
      </w:pPr>
      <w:r>
        <w:rPr>
          <w:sz w:val="19"/>
        </w:rPr>
        <w:t>Sem prejuízo da multa administrativa prevista no art. 156, II, § 3º, da Lei nº 14.133/2021, o atraso injustificado no cumprimento das obrigações contratuais sujeitará o</w:t>
      </w:r>
      <w:r>
        <w:rPr>
          <w:spacing w:val="1"/>
          <w:sz w:val="19"/>
        </w:rPr>
        <w:t xml:space="preserve"> </w:t>
      </w:r>
      <w:r>
        <w:rPr>
          <w:sz w:val="19"/>
        </w:rPr>
        <w:t>contratado, independente de</w:t>
      </w:r>
      <w:r>
        <w:rPr>
          <w:spacing w:val="1"/>
          <w:sz w:val="19"/>
        </w:rPr>
        <w:t xml:space="preserve"> </w:t>
      </w:r>
      <w:r>
        <w:rPr>
          <w:sz w:val="19"/>
        </w:rPr>
        <w:t>notificação, na forma do art. 408 do Código Civil, à multa de mora no percentual de 1% (um por cento) por dia útil que exceder o prazo estipulado, a incidir sobre o valor da nota de empenho ou do saldo</w:t>
      </w:r>
      <w:r>
        <w:rPr>
          <w:spacing w:val="1"/>
          <w:sz w:val="19"/>
        </w:rPr>
        <w:t xml:space="preserve"> </w:t>
      </w:r>
      <w:r>
        <w:rPr>
          <w:sz w:val="19"/>
        </w:rPr>
        <w:t>não atendido, nos termos do art. 227 da Lei estadual nº 287, de 04 de dezembro de 1979, respeitado o limite de 30% (trinta por cento) do valor do Contrato.</w:t>
      </w:r>
    </w:p>
    <w:p w14:paraId="6A3BEEDF">
      <w:pPr>
        <w:spacing w:after="0" w:line="235" w:lineRule="auto"/>
        <w:jc w:val="both"/>
        <w:rPr>
          <w:sz w:val="19"/>
        </w:rPr>
        <w:sectPr>
          <w:pgSz w:w="15840" w:h="24480"/>
          <w:pgMar w:top="0" w:right="0" w:bottom="0" w:left="0" w:header="720" w:footer="720" w:gutter="0"/>
          <w:cols w:space="720" w:num="1"/>
        </w:sectPr>
      </w:pPr>
    </w:p>
    <w:p w14:paraId="009CEAB8">
      <w:pPr>
        <w:pStyle w:val="9"/>
        <w:numPr>
          <w:ilvl w:val="2"/>
          <w:numId w:val="26"/>
        </w:numPr>
        <w:tabs>
          <w:tab w:val="left" w:pos="628"/>
        </w:tabs>
        <w:spacing w:before="0" w:after="0" w:line="235" w:lineRule="auto"/>
        <w:ind w:left="190" w:right="188" w:firstLine="0"/>
        <w:jc w:val="left"/>
        <w:rPr>
          <w:sz w:val="19"/>
        </w:rPr>
      </w:pPr>
      <w:r>
        <w:rPr>
          <w:sz w:val="19"/>
        </w:rPr>
        <w:t>Em</w:t>
      </w:r>
      <w:r>
        <w:rPr>
          <w:spacing w:val="9"/>
          <w:sz w:val="19"/>
        </w:rPr>
        <w:t xml:space="preserve"> </w:t>
      </w:r>
      <w:r>
        <w:rPr>
          <w:sz w:val="19"/>
        </w:rPr>
        <w:t>caso</w:t>
      </w:r>
      <w:r>
        <w:rPr>
          <w:spacing w:val="9"/>
          <w:sz w:val="19"/>
        </w:rPr>
        <w:t xml:space="preserve"> </w:t>
      </w:r>
      <w:r>
        <w:rPr>
          <w:sz w:val="19"/>
        </w:rPr>
        <w:t>de</w:t>
      </w:r>
      <w:r>
        <w:rPr>
          <w:spacing w:val="9"/>
          <w:sz w:val="19"/>
        </w:rPr>
        <w:t xml:space="preserve"> </w:t>
      </w:r>
      <w:r>
        <w:rPr>
          <w:sz w:val="19"/>
        </w:rPr>
        <w:t>atraso</w:t>
      </w:r>
      <w:r>
        <w:rPr>
          <w:spacing w:val="9"/>
          <w:sz w:val="19"/>
        </w:rPr>
        <w:t xml:space="preserve"> </w:t>
      </w:r>
      <w:r>
        <w:rPr>
          <w:sz w:val="19"/>
        </w:rPr>
        <w:t>injustificado</w:t>
      </w:r>
      <w:r>
        <w:rPr>
          <w:spacing w:val="9"/>
          <w:sz w:val="19"/>
        </w:rPr>
        <w:t xml:space="preserve"> </w:t>
      </w:r>
      <w:r>
        <w:rPr>
          <w:sz w:val="19"/>
        </w:rPr>
        <w:t>para</w:t>
      </w:r>
      <w:r>
        <w:rPr>
          <w:spacing w:val="9"/>
          <w:sz w:val="19"/>
        </w:rPr>
        <w:t xml:space="preserve"> </w:t>
      </w:r>
      <w:r>
        <w:rPr>
          <w:sz w:val="19"/>
        </w:rPr>
        <w:t>apresentação,</w:t>
      </w:r>
      <w:r>
        <w:rPr>
          <w:spacing w:val="9"/>
          <w:sz w:val="19"/>
        </w:rPr>
        <w:t xml:space="preserve"> </w:t>
      </w:r>
      <w:r>
        <w:rPr>
          <w:sz w:val="19"/>
        </w:rPr>
        <w:t>suplementação</w:t>
      </w:r>
      <w:r>
        <w:rPr>
          <w:spacing w:val="9"/>
          <w:sz w:val="19"/>
        </w:rPr>
        <w:t xml:space="preserve"> </w:t>
      </w:r>
      <w:r>
        <w:rPr>
          <w:sz w:val="19"/>
        </w:rPr>
        <w:t>ou</w:t>
      </w:r>
      <w:r>
        <w:rPr>
          <w:spacing w:val="9"/>
          <w:sz w:val="19"/>
        </w:rPr>
        <w:t xml:space="preserve"> </w:t>
      </w:r>
      <w:r>
        <w:rPr>
          <w:sz w:val="19"/>
        </w:rPr>
        <w:t>reposição</w:t>
      </w:r>
      <w:r>
        <w:rPr>
          <w:spacing w:val="9"/>
          <w:sz w:val="19"/>
        </w:rPr>
        <w:t xml:space="preserve"> </w:t>
      </w:r>
      <w:r>
        <w:rPr>
          <w:sz w:val="19"/>
        </w:rPr>
        <w:t>da</w:t>
      </w:r>
      <w:r>
        <w:rPr>
          <w:spacing w:val="9"/>
          <w:sz w:val="19"/>
        </w:rPr>
        <w:t xml:space="preserve"> </w:t>
      </w:r>
      <w:r>
        <w:rPr>
          <w:sz w:val="19"/>
        </w:rPr>
        <w:t>garantia,</w:t>
      </w:r>
      <w:r>
        <w:rPr>
          <w:spacing w:val="9"/>
          <w:sz w:val="19"/>
        </w:rPr>
        <w:t xml:space="preserve"> </w:t>
      </w:r>
      <w:r>
        <w:rPr>
          <w:sz w:val="19"/>
        </w:rPr>
        <w:t>a</w:t>
      </w:r>
      <w:r>
        <w:rPr>
          <w:spacing w:val="9"/>
          <w:sz w:val="19"/>
        </w:rPr>
        <w:t xml:space="preserve"> </w:t>
      </w:r>
      <w:r>
        <w:rPr>
          <w:sz w:val="19"/>
        </w:rPr>
        <w:t>multa</w:t>
      </w:r>
      <w:r>
        <w:rPr>
          <w:spacing w:val="9"/>
          <w:sz w:val="19"/>
        </w:rPr>
        <w:t xml:space="preserve"> </w:t>
      </w:r>
      <w:r>
        <w:rPr>
          <w:sz w:val="19"/>
        </w:rPr>
        <w:t>de</w:t>
      </w:r>
      <w:r>
        <w:rPr>
          <w:spacing w:val="9"/>
          <w:sz w:val="19"/>
        </w:rPr>
        <w:t xml:space="preserve"> </w:t>
      </w:r>
      <w:r>
        <w:rPr>
          <w:sz w:val="19"/>
        </w:rPr>
        <w:t>mora</w:t>
      </w:r>
      <w:r>
        <w:rPr>
          <w:spacing w:val="9"/>
          <w:sz w:val="19"/>
        </w:rPr>
        <w:t xml:space="preserve"> </w:t>
      </w:r>
      <w:r>
        <w:rPr>
          <w:sz w:val="19"/>
        </w:rPr>
        <w:t>será</w:t>
      </w:r>
      <w:r>
        <w:rPr>
          <w:spacing w:val="9"/>
          <w:sz w:val="19"/>
        </w:rPr>
        <w:t xml:space="preserve"> </w:t>
      </w:r>
      <w:r>
        <w:rPr>
          <w:sz w:val="19"/>
        </w:rPr>
        <w:t>de</w:t>
      </w:r>
      <w:r>
        <w:rPr>
          <w:spacing w:val="9"/>
          <w:sz w:val="19"/>
        </w:rPr>
        <w:t xml:space="preserve"> </w:t>
      </w:r>
      <w:r>
        <w:rPr>
          <w:sz w:val="19"/>
        </w:rPr>
        <w:t>0,07%</w:t>
      </w:r>
      <w:r>
        <w:rPr>
          <w:spacing w:val="9"/>
          <w:sz w:val="19"/>
        </w:rPr>
        <w:t xml:space="preserve"> </w:t>
      </w:r>
      <w:r>
        <w:rPr>
          <w:sz w:val="19"/>
        </w:rPr>
        <w:t>(sete</w:t>
      </w:r>
      <w:r>
        <w:rPr>
          <w:spacing w:val="9"/>
          <w:sz w:val="19"/>
        </w:rPr>
        <w:t xml:space="preserve"> </w:t>
      </w:r>
      <w:r>
        <w:rPr>
          <w:sz w:val="19"/>
        </w:rPr>
        <w:t>centésimos</w:t>
      </w:r>
      <w:r>
        <w:rPr>
          <w:spacing w:val="9"/>
          <w:sz w:val="19"/>
        </w:rPr>
        <w:t xml:space="preserve"> </w:t>
      </w:r>
      <w:r>
        <w:rPr>
          <w:sz w:val="19"/>
        </w:rPr>
        <w:t>por</w:t>
      </w:r>
      <w:r>
        <w:rPr>
          <w:spacing w:val="9"/>
          <w:sz w:val="19"/>
        </w:rPr>
        <w:t xml:space="preserve"> </w:t>
      </w:r>
      <w:r>
        <w:rPr>
          <w:sz w:val="19"/>
        </w:rPr>
        <w:t>cento)</w:t>
      </w:r>
      <w:r>
        <w:rPr>
          <w:spacing w:val="9"/>
          <w:sz w:val="19"/>
        </w:rPr>
        <w:t xml:space="preserve"> </w:t>
      </w:r>
      <w:r>
        <w:rPr>
          <w:sz w:val="19"/>
        </w:rPr>
        <w:t>sobre</w:t>
      </w:r>
      <w:r>
        <w:rPr>
          <w:spacing w:val="9"/>
          <w:sz w:val="19"/>
        </w:rPr>
        <w:t xml:space="preserve"> </w:t>
      </w:r>
      <w:r>
        <w:rPr>
          <w:sz w:val="19"/>
        </w:rPr>
        <w:t>o</w:t>
      </w:r>
      <w:r>
        <w:rPr>
          <w:spacing w:val="9"/>
          <w:sz w:val="19"/>
        </w:rPr>
        <w:t xml:space="preserve"> </w:t>
      </w:r>
      <w:r>
        <w:rPr>
          <w:sz w:val="19"/>
        </w:rPr>
        <w:t>valor</w:t>
      </w:r>
      <w:r>
        <w:rPr>
          <w:spacing w:val="9"/>
          <w:sz w:val="19"/>
        </w:rPr>
        <w:t xml:space="preserve"> </w:t>
      </w:r>
      <w:r>
        <w:rPr>
          <w:sz w:val="19"/>
        </w:rPr>
        <w:t>total</w:t>
      </w:r>
      <w:r>
        <w:rPr>
          <w:spacing w:val="9"/>
          <w:sz w:val="19"/>
        </w:rPr>
        <w:t xml:space="preserve"> </w:t>
      </w:r>
      <w:r>
        <w:rPr>
          <w:sz w:val="19"/>
        </w:rPr>
        <w:t>do</w:t>
      </w:r>
      <w:r>
        <w:rPr>
          <w:spacing w:val="9"/>
          <w:sz w:val="19"/>
        </w:rPr>
        <w:t xml:space="preserve"> </w:t>
      </w:r>
      <w:r>
        <w:rPr>
          <w:sz w:val="19"/>
        </w:rPr>
        <w:t>Contrato</w:t>
      </w:r>
      <w:r>
        <w:rPr>
          <w:spacing w:val="9"/>
          <w:sz w:val="19"/>
        </w:rPr>
        <w:t xml:space="preserve"> </w:t>
      </w:r>
      <w:r>
        <w:rPr>
          <w:sz w:val="19"/>
        </w:rPr>
        <w:t>por</w:t>
      </w:r>
      <w:r>
        <w:rPr>
          <w:spacing w:val="9"/>
          <w:sz w:val="19"/>
        </w:rPr>
        <w:t xml:space="preserve"> </w:t>
      </w:r>
      <w:r>
        <w:rPr>
          <w:sz w:val="19"/>
        </w:rPr>
        <w:t>dia</w:t>
      </w:r>
      <w:r>
        <w:rPr>
          <w:spacing w:val="9"/>
          <w:sz w:val="19"/>
        </w:rPr>
        <w:t xml:space="preserve"> </w:t>
      </w:r>
      <w:r>
        <w:rPr>
          <w:sz w:val="19"/>
        </w:rPr>
        <w:t>útil</w:t>
      </w:r>
      <w:r>
        <w:rPr>
          <w:spacing w:val="-45"/>
          <w:sz w:val="19"/>
        </w:rPr>
        <w:t xml:space="preserve"> </w:t>
      </w:r>
      <w:r>
        <w:rPr>
          <w:sz w:val="19"/>
        </w:rPr>
        <w:t>que exceder o prazo estipulado até o máximo de 2% (dois por cento).</w:t>
      </w:r>
    </w:p>
    <w:p w14:paraId="7B8E9321">
      <w:pPr>
        <w:pStyle w:val="9"/>
        <w:numPr>
          <w:ilvl w:val="2"/>
          <w:numId w:val="26"/>
        </w:numPr>
        <w:tabs>
          <w:tab w:val="left" w:pos="634"/>
        </w:tabs>
        <w:spacing w:before="87" w:after="0" w:line="235" w:lineRule="auto"/>
        <w:ind w:left="190" w:right="188" w:firstLine="0"/>
        <w:jc w:val="left"/>
        <w:rPr>
          <w:sz w:val="19"/>
        </w:rPr>
      </w:pPr>
      <w:r>
        <w:rPr>
          <w:sz w:val="19"/>
        </w:rPr>
        <w:t>O</w:t>
      </w:r>
      <w:r>
        <w:rPr>
          <w:spacing w:val="15"/>
          <w:sz w:val="19"/>
        </w:rPr>
        <w:t xml:space="preserve"> </w:t>
      </w:r>
      <w:r>
        <w:rPr>
          <w:sz w:val="19"/>
        </w:rPr>
        <w:t>atraso</w:t>
      </w:r>
      <w:r>
        <w:rPr>
          <w:spacing w:val="15"/>
          <w:sz w:val="19"/>
        </w:rPr>
        <w:t xml:space="preserve"> </w:t>
      </w:r>
      <w:r>
        <w:rPr>
          <w:sz w:val="19"/>
        </w:rPr>
        <w:t>superior</w:t>
      </w:r>
      <w:r>
        <w:rPr>
          <w:spacing w:val="15"/>
          <w:sz w:val="19"/>
        </w:rPr>
        <w:t xml:space="preserve"> </w:t>
      </w:r>
      <w:r>
        <w:rPr>
          <w:sz w:val="19"/>
        </w:rPr>
        <w:t>a</w:t>
      </w:r>
      <w:r>
        <w:rPr>
          <w:spacing w:val="15"/>
          <w:sz w:val="19"/>
        </w:rPr>
        <w:t xml:space="preserve"> </w:t>
      </w:r>
      <w:r>
        <w:rPr>
          <w:sz w:val="19"/>
        </w:rPr>
        <w:t>25</w:t>
      </w:r>
      <w:r>
        <w:rPr>
          <w:spacing w:val="15"/>
          <w:sz w:val="19"/>
        </w:rPr>
        <w:t xml:space="preserve"> </w:t>
      </w:r>
      <w:r>
        <w:rPr>
          <w:sz w:val="19"/>
        </w:rPr>
        <w:t>(vinte</w:t>
      </w:r>
      <w:r>
        <w:rPr>
          <w:spacing w:val="15"/>
          <w:sz w:val="19"/>
        </w:rPr>
        <w:t xml:space="preserve"> </w:t>
      </w:r>
      <w:r>
        <w:rPr>
          <w:sz w:val="19"/>
        </w:rPr>
        <w:t>e</w:t>
      </w:r>
      <w:r>
        <w:rPr>
          <w:spacing w:val="15"/>
          <w:sz w:val="19"/>
        </w:rPr>
        <w:t xml:space="preserve"> </w:t>
      </w:r>
      <w:r>
        <w:rPr>
          <w:sz w:val="19"/>
        </w:rPr>
        <w:t>cinco)</w:t>
      </w:r>
      <w:r>
        <w:rPr>
          <w:spacing w:val="15"/>
          <w:sz w:val="19"/>
        </w:rPr>
        <w:t xml:space="preserve"> </w:t>
      </w:r>
      <w:r>
        <w:rPr>
          <w:sz w:val="19"/>
        </w:rPr>
        <w:t>dias</w:t>
      </w:r>
      <w:r>
        <w:rPr>
          <w:spacing w:val="15"/>
          <w:sz w:val="19"/>
        </w:rPr>
        <w:t xml:space="preserve"> </w:t>
      </w:r>
      <w:r>
        <w:rPr>
          <w:sz w:val="19"/>
        </w:rPr>
        <w:t>no</w:t>
      </w:r>
      <w:r>
        <w:rPr>
          <w:spacing w:val="15"/>
          <w:sz w:val="19"/>
        </w:rPr>
        <w:t xml:space="preserve"> </w:t>
      </w:r>
      <w:r>
        <w:rPr>
          <w:sz w:val="19"/>
        </w:rPr>
        <w:t>cumprimento</w:t>
      </w:r>
      <w:r>
        <w:rPr>
          <w:spacing w:val="15"/>
          <w:sz w:val="19"/>
        </w:rPr>
        <w:t xml:space="preserve"> </w:t>
      </w:r>
      <w:r>
        <w:rPr>
          <w:sz w:val="19"/>
        </w:rPr>
        <w:t>da</w:t>
      </w:r>
      <w:r>
        <w:rPr>
          <w:spacing w:val="15"/>
          <w:sz w:val="19"/>
        </w:rPr>
        <w:t xml:space="preserve"> </w:t>
      </w:r>
      <w:r>
        <w:rPr>
          <w:sz w:val="19"/>
        </w:rPr>
        <w:t>obrigação</w:t>
      </w:r>
      <w:r>
        <w:rPr>
          <w:spacing w:val="15"/>
          <w:sz w:val="19"/>
        </w:rPr>
        <w:t xml:space="preserve"> </w:t>
      </w:r>
      <w:r>
        <w:rPr>
          <w:sz w:val="19"/>
        </w:rPr>
        <w:t>prevista</w:t>
      </w:r>
      <w:r>
        <w:rPr>
          <w:spacing w:val="15"/>
          <w:sz w:val="19"/>
        </w:rPr>
        <w:t xml:space="preserve"> </w:t>
      </w:r>
      <w:r>
        <w:rPr>
          <w:sz w:val="19"/>
        </w:rPr>
        <w:t>no</w:t>
      </w:r>
      <w:r>
        <w:rPr>
          <w:spacing w:val="15"/>
          <w:sz w:val="19"/>
        </w:rPr>
        <w:t xml:space="preserve"> </w:t>
      </w:r>
      <w:r>
        <w:rPr>
          <w:sz w:val="19"/>
        </w:rPr>
        <w:t>item</w:t>
      </w:r>
      <w:r>
        <w:rPr>
          <w:spacing w:val="15"/>
          <w:sz w:val="19"/>
        </w:rPr>
        <w:t xml:space="preserve"> </w:t>
      </w:r>
      <w:r>
        <w:rPr>
          <w:sz w:val="19"/>
        </w:rPr>
        <w:t>9.3.1</w:t>
      </w:r>
      <w:r>
        <w:rPr>
          <w:spacing w:val="15"/>
          <w:sz w:val="19"/>
        </w:rPr>
        <w:t xml:space="preserve"> </w:t>
      </w:r>
      <w:r>
        <w:rPr>
          <w:sz w:val="19"/>
        </w:rPr>
        <w:t>autoriza</w:t>
      </w:r>
      <w:r>
        <w:rPr>
          <w:spacing w:val="15"/>
          <w:sz w:val="19"/>
        </w:rPr>
        <w:t xml:space="preserve"> </w:t>
      </w:r>
      <w:r>
        <w:rPr>
          <w:sz w:val="19"/>
        </w:rPr>
        <w:t>a</w:t>
      </w:r>
      <w:r>
        <w:rPr>
          <w:spacing w:val="5"/>
          <w:sz w:val="19"/>
        </w:rPr>
        <w:t xml:space="preserve"> </w:t>
      </w:r>
      <w:r>
        <w:rPr>
          <w:sz w:val="19"/>
        </w:rPr>
        <w:t>Administração</w:t>
      </w:r>
      <w:r>
        <w:rPr>
          <w:spacing w:val="15"/>
          <w:sz w:val="19"/>
        </w:rPr>
        <w:t xml:space="preserve"> </w:t>
      </w:r>
      <w:r>
        <w:rPr>
          <w:sz w:val="19"/>
        </w:rPr>
        <w:t>a</w:t>
      </w:r>
      <w:r>
        <w:rPr>
          <w:spacing w:val="15"/>
          <w:sz w:val="19"/>
        </w:rPr>
        <w:t xml:space="preserve"> </w:t>
      </w:r>
      <w:r>
        <w:rPr>
          <w:sz w:val="19"/>
        </w:rPr>
        <w:t>promover</w:t>
      </w:r>
      <w:r>
        <w:rPr>
          <w:spacing w:val="15"/>
          <w:sz w:val="19"/>
        </w:rPr>
        <w:t xml:space="preserve"> </w:t>
      </w:r>
      <w:r>
        <w:rPr>
          <w:sz w:val="19"/>
        </w:rPr>
        <w:t>a</w:t>
      </w:r>
      <w:r>
        <w:rPr>
          <w:spacing w:val="15"/>
          <w:sz w:val="19"/>
        </w:rPr>
        <w:t xml:space="preserve"> </w:t>
      </w:r>
      <w:r>
        <w:rPr>
          <w:sz w:val="19"/>
        </w:rPr>
        <w:t>rescisão</w:t>
      </w:r>
      <w:r>
        <w:rPr>
          <w:spacing w:val="15"/>
          <w:sz w:val="19"/>
        </w:rPr>
        <w:t xml:space="preserve"> </w:t>
      </w:r>
      <w:r>
        <w:rPr>
          <w:sz w:val="19"/>
        </w:rPr>
        <w:t>contratual</w:t>
      </w:r>
      <w:r>
        <w:rPr>
          <w:spacing w:val="15"/>
          <w:sz w:val="19"/>
        </w:rPr>
        <w:t xml:space="preserve"> </w:t>
      </w:r>
      <w:r>
        <w:rPr>
          <w:sz w:val="19"/>
        </w:rPr>
        <w:t>por</w:t>
      </w:r>
      <w:r>
        <w:rPr>
          <w:spacing w:val="15"/>
          <w:sz w:val="19"/>
        </w:rPr>
        <w:t xml:space="preserve"> </w:t>
      </w:r>
      <w:r>
        <w:rPr>
          <w:sz w:val="19"/>
        </w:rPr>
        <w:t>descumprimento</w:t>
      </w:r>
      <w:r>
        <w:rPr>
          <w:spacing w:val="15"/>
          <w:sz w:val="19"/>
        </w:rPr>
        <w:t xml:space="preserve"> </w:t>
      </w:r>
      <w:r>
        <w:rPr>
          <w:sz w:val="19"/>
        </w:rPr>
        <w:t>ou</w:t>
      </w:r>
      <w:r>
        <w:rPr>
          <w:spacing w:val="15"/>
          <w:sz w:val="19"/>
        </w:rPr>
        <w:t xml:space="preserve"> </w:t>
      </w:r>
      <w:r>
        <w:rPr>
          <w:sz w:val="19"/>
        </w:rPr>
        <w:t>cumprimento</w:t>
      </w:r>
      <w:r>
        <w:rPr>
          <w:spacing w:val="-45"/>
          <w:sz w:val="19"/>
        </w:rPr>
        <w:t xml:space="preserve"> </w:t>
      </w:r>
      <w:r>
        <w:rPr>
          <w:sz w:val="19"/>
        </w:rPr>
        <w:t>irregular de suas cláusulas.</w:t>
      </w:r>
    </w:p>
    <w:p w14:paraId="7679AC05">
      <w:pPr>
        <w:pStyle w:val="9"/>
        <w:numPr>
          <w:ilvl w:val="2"/>
          <w:numId w:val="26"/>
        </w:numPr>
        <w:tabs>
          <w:tab w:val="left" w:pos="610"/>
        </w:tabs>
        <w:spacing w:before="94" w:after="0" w:line="235" w:lineRule="auto"/>
        <w:ind w:left="190" w:right="188" w:firstLine="0"/>
        <w:jc w:val="left"/>
        <w:rPr>
          <w:sz w:val="19"/>
        </w:rPr>
      </w:pPr>
      <w:r>
        <w:rPr>
          <w:sz w:val="19"/>
        </w:rPr>
        <w:t>A</w:t>
      </w:r>
      <w:r>
        <w:rPr>
          <w:spacing w:val="-9"/>
          <w:sz w:val="19"/>
        </w:rPr>
        <w:t xml:space="preserve"> </w:t>
      </w:r>
      <w:r>
        <w:rPr>
          <w:sz w:val="19"/>
        </w:rPr>
        <w:t>aplicação</w:t>
      </w:r>
      <w:r>
        <w:rPr>
          <w:spacing w:val="1"/>
          <w:sz w:val="19"/>
        </w:rPr>
        <w:t xml:space="preserve"> </w:t>
      </w:r>
      <w:r>
        <w:rPr>
          <w:sz w:val="19"/>
        </w:rPr>
        <w:t>de</w:t>
      </w:r>
      <w:r>
        <w:rPr>
          <w:spacing w:val="1"/>
          <w:sz w:val="19"/>
        </w:rPr>
        <w:t xml:space="preserve"> </w:t>
      </w:r>
      <w:r>
        <w:rPr>
          <w:sz w:val="19"/>
        </w:rPr>
        <w:t>multa</w:t>
      </w:r>
      <w:r>
        <w:rPr>
          <w:spacing w:val="1"/>
          <w:sz w:val="19"/>
        </w:rPr>
        <w:t xml:space="preserve"> </w:t>
      </w:r>
      <w:r>
        <w:rPr>
          <w:sz w:val="19"/>
        </w:rPr>
        <w:t>de</w:t>
      </w:r>
      <w:r>
        <w:rPr>
          <w:spacing w:val="1"/>
          <w:sz w:val="19"/>
        </w:rPr>
        <w:t xml:space="preserve"> </w:t>
      </w:r>
      <w:r>
        <w:rPr>
          <w:sz w:val="19"/>
        </w:rPr>
        <w:t>mora</w:t>
      </w:r>
      <w:r>
        <w:rPr>
          <w:spacing w:val="1"/>
          <w:sz w:val="19"/>
        </w:rPr>
        <w:t xml:space="preserve"> </w:t>
      </w:r>
      <w:r>
        <w:rPr>
          <w:sz w:val="19"/>
        </w:rPr>
        <w:t>não</w:t>
      </w:r>
      <w:r>
        <w:rPr>
          <w:spacing w:val="1"/>
          <w:sz w:val="19"/>
        </w:rPr>
        <w:t xml:space="preserve"> </w:t>
      </w:r>
      <w:r>
        <w:rPr>
          <w:sz w:val="19"/>
        </w:rPr>
        <w:t>impedirá</w:t>
      </w:r>
      <w:r>
        <w:rPr>
          <w:spacing w:val="1"/>
          <w:sz w:val="19"/>
        </w:rPr>
        <w:t xml:space="preserve"> </w:t>
      </w:r>
      <w:r>
        <w:rPr>
          <w:sz w:val="19"/>
        </w:rPr>
        <w:t>que</w:t>
      </w:r>
      <w:r>
        <w:rPr>
          <w:spacing w:val="1"/>
          <w:sz w:val="19"/>
        </w:rPr>
        <w:t xml:space="preserve"> </w:t>
      </w:r>
      <w:r>
        <w:rPr>
          <w:sz w:val="19"/>
        </w:rPr>
        <w:t>a</w:t>
      </w:r>
      <w:r>
        <w:rPr>
          <w:spacing w:val="-9"/>
          <w:sz w:val="19"/>
        </w:rPr>
        <w:t xml:space="preserve"> </w:t>
      </w:r>
      <w:r>
        <w:rPr>
          <w:sz w:val="19"/>
        </w:rPr>
        <w:t>Administração</w:t>
      </w:r>
      <w:r>
        <w:rPr>
          <w:spacing w:val="1"/>
          <w:sz w:val="19"/>
        </w:rPr>
        <w:t xml:space="preserve"> </w:t>
      </w:r>
      <w:r>
        <w:rPr>
          <w:sz w:val="19"/>
        </w:rPr>
        <w:t>a</w:t>
      </w:r>
      <w:r>
        <w:rPr>
          <w:spacing w:val="1"/>
          <w:sz w:val="19"/>
        </w:rPr>
        <w:t xml:space="preserve"> </w:t>
      </w:r>
      <w:r>
        <w:rPr>
          <w:sz w:val="19"/>
        </w:rPr>
        <w:t>converta</w:t>
      </w:r>
      <w:r>
        <w:rPr>
          <w:spacing w:val="1"/>
          <w:sz w:val="19"/>
        </w:rPr>
        <w:t xml:space="preserve"> </w:t>
      </w:r>
      <w:r>
        <w:rPr>
          <w:sz w:val="19"/>
        </w:rPr>
        <w:t>em</w:t>
      </w:r>
      <w:r>
        <w:rPr>
          <w:spacing w:val="1"/>
          <w:sz w:val="19"/>
        </w:rPr>
        <w:t xml:space="preserve"> </w:t>
      </w:r>
      <w:r>
        <w:rPr>
          <w:sz w:val="19"/>
        </w:rPr>
        <w:t>compensatória</w:t>
      </w:r>
      <w:r>
        <w:rPr>
          <w:spacing w:val="1"/>
          <w:sz w:val="19"/>
        </w:rPr>
        <w:t xml:space="preserve"> </w:t>
      </w:r>
      <w:r>
        <w:rPr>
          <w:sz w:val="19"/>
        </w:rPr>
        <w:t>e</w:t>
      </w:r>
      <w:r>
        <w:rPr>
          <w:spacing w:val="1"/>
          <w:sz w:val="19"/>
        </w:rPr>
        <w:t xml:space="preserve"> </w:t>
      </w:r>
      <w:r>
        <w:rPr>
          <w:sz w:val="19"/>
        </w:rPr>
        <w:t>promova</w:t>
      </w:r>
      <w:r>
        <w:rPr>
          <w:spacing w:val="1"/>
          <w:sz w:val="19"/>
        </w:rPr>
        <w:t xml:space="preserve"> </w:t>
      </w:r>
      <w:r>
        <w:rPr>
          <w:sz w:val="19"/>
        </w:rPr>
        <w:t>a</w:t>
      </w:r>
      <w:r>
        <w:rPr>
          <w:spacing w:val="1"/>
          <w:sz w:val="19"/>
        </w:rPr>
        <w:t xml:space="preserve"> </w:t>
      </w:r>
      <w:r>
        <w:rPr>
          <w:sz w:val="19"/>
        </w:rPr>
        <w:t>extinção</w:t>
      </w:r>
      <w:r>
        <w:rPr>
          <w:spacing w:val="1"/>
          <w:sz w:val="19"/>
        </w:rPr>
        <w:t xml:space="preserve"> </w:t>
      </w:r>
      <w:r>
        <w:rPr>
          <w:sz w:val="19"/>
        </w:rPr>
        <w:t>unilateral</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com</w:t>
      </w:r>
      <w:r>
        <w:rPr>
          <w:spacing w:val="1"/>
          <w:sz w:val="19"/>
        </w:rPr>
        <w:t xml:space="preserve"> </w:t>
      </w:r>
      <w:r>
        <w:rPr>
          <w:sz w:val="19"/>
        </w:rPr>
        <w:t>a</w:t>
      </w:r>
      <w:r>
        <w:rPr>
          <w:spacing w:val="1"/>
          <w:sz w:val="19"/>
        </w:rPr>
        <w:t xml:space="preserve"> </w:t>
      </w:r>
      <w:r>
        <w:rPr>
          <w:sz w:val="19"/>
        </w:rPr>
        <w:t>aplicação</w:t>
      </w:r>
      <w:r>
        <w:rPr>
          <w:spacing w:val="1"/>
          <w:sz w:val="19"/>
        </w:rPr>
        <w:t xml:space="preserve"> </w:t>
      </w:r>
      <w:r>
        <w:rPr>
          <w:sz w:val="19"/>
        </w:rPr>
        <w:t>cumulada</w:t>
      </w:r>
      <w:r>
        <w:rPr>
          <w:spacing w:val="1"/>
          <w:sz w:val="19"/>
        </w:rPr>
        <w:t xml:space="preserve"> </w:t>
      </w:r>
      <w:r>
        <w:rPr>
          <w:sz w:val="19"/>
        </w:rPr>
        <w:t>de</w:t>
      </w:r>
      <w:r>
        <w:rPr>
          <w:spacing w:val="1"/>
          <w:sz w:val="19"/>
        </w:rPr>
        <w:t xml:space="preserve"> </w:t>
      </w:r>
      <w:r>
        <w:rPr>
          <w:sz w:val="19"/>
        </w:rPr>
        <w:t>outras</w:t>
      </w:r>
      <w:r>
        <w:rPr>
          <w:spacing w:val="1"/>
          <w:sz w:val="19"/>
        </w:rPr>
        <w:t xml:space="preserve"> </w:t>
      </w:r>
      <w:r>
        <w:rPr>
          <w:sz w:val="19"/>
        </w:rPr>
        <w:t>sanções</w:t>
      </w:r>
      <w:r>
        <w:rPr>
          <w:spacing w:val="1"/>
          <w:sz w:val="19"/>
        </w:rPr>
        <w:t xml:space="preserve"> </w:t>
      </w:r>
      <w:r>
        <w:rPr>
          <w:sz w:val="19"/>
        </w:rPr>
        <w:t>previstas</w:t>
      </w:r>
      <w:r>
        <w:rPr>
          <w:spacing w:val="1"/>
          <w:sz w:val="19"/>
        </w:rPr>
        <w:t xml:space="preserve"> </w:t>
      </w:r>
      <w:r>
        <w:rPr>
          <w:sz w:val="19"/>
        </w:rPr>
        <w:t>no</w:t>
      </w:r>
      <w:r>
        <w:rPr>
          <w:spacing w:val="-45"/>
          <w:sz w:val="19"/>
        </w:rPr>
        <w:t xml:space="preserve"> </w:t>
      </w:r>
      <w:r>
        <w:rPr>
          <w:sz w:val="19"/>
        </w:rPr>
        <w:t>Contrato.</w:t>
      </w:r>
    </w:p>
    <w:p w14:paraId="0B177C42">
      <w:pPr>
        <w:pStyle w:val="9"/>
        <w:numPr>
          <w:ilvl w:val="1"/>
          <w:numId w:val="26"/>
        </w:numPr>
        <w:tabs>
          <w:tab w:val="left" w:pos="476"/>
        </w:tabs>
        <w:spacing w:before="92" w:after="0" w:line="240" w:lineRule="auto"/>
        <w:ind w:left="475" w:right="0" w:hanging="286"/>
        <w:jc w:val="left"/>
        <w:rPr>
          <w:sz w:val="19"/>
        </w:rPr>
      </w:pPr>
      <w:r>
        <w:rPr>
          <w:sz w:val="19"/>
        </w:rPr>
        <w:t>No caso de inexecução total ou parcial do objeto, que acarrete a rescisão do Contrato, será automaticamente devida multa compensatória no valor de 20% do valor do Contrato.</w:t>
      </w:r>
    </w:p>
    <w:p w14:paraId="6CD5CEBE">
      <w:pPr>
        <w:pStyle w:val="9"/>
        <w:numPr>
          <w:ilvl w:val="2"/>
          <w:numId w:val="26"/>
        </w:numPr>
        <w:tabs>
          <w:tab w:val="left" w:pos="625"/>
        </w:tabs>
        <w:spacing w:before="94" w:after="0" w:line="235" w:lineRule="auto"/>
        <w:ind w:left="190" w:right="188" w:firstLine="0"/>
        <w:jc w:val="left"/>
        <w:rPr>
          <w:sz w:val="19"/>
        </w:rPr>
      </w:pPr>
      <w:r>
        <w:rPr>
          <w:sz w:val="19"/>
        </w:rPr>
        <w:t>A</w:t>
      </w:r>
      <w:r>
        <w:rPr>
          <w:spacing w:val="6"/>
          <w:sz w:val="19"/>
        </w:rPr>
        <w:t xml:space="preserve"> </w:t>
      </w:r>
      <w:r>
        <w:rPr>
          <w:sz w:val="19"/>
        </w:rPr>
        <w:t>multa</w:t>
      </w:r>
      <w:r>
        <w:rPr>
          <w:spacing w:val="17"/>
          <w:sz w:val="19"/>
        </w:rPr>
        <w:t xml:space="preserve"> </w:t>
      </w:r>
      <w:r>
        <w:rPr>
          <w:sz w:val="19"/>
        </w:rPr>
        <w:t>compensatória,</w:t>
      </w:r>
      <w:r>
        <w:rPr>
          <w:spacing w:val="17"/>
          <w:sz w:val="19"/>
        </w:rPr>
        <w:t xml:space="preserve"> </w:t>
      </w:r>
      <w:r>
        <w:rPr>
          <w:sz w:val="19"/>
        </w:rPr>
        <w:t>isoladamente</w:t>
      </w:r>
      <w:r>
        <w:rPr>
          <w:spacing w:val="17"/>
          <w:sz w:val="19"/>
        </w:rPr>
        <w:t xml:space="preserve"> </w:t>
      </w:r>
      <w:r>
        <w:rPr>
          <w:sz w:val="19"/>
        </w:rPr>
        <w:t>aplicada</w:t>
      </w:r>
      <w:r>
        <w:rPr>
          <w:spacing w:val="17"/>
          <w:sz w:val="19"/>
        </w:rPr>
        <w:t xml:space="preserve"> </w:t>
      </w:r>
      <w:r>
        <w:rPr>
          <w:sz w:val="19"/>
        </w:rPr>
        <w:t>ou</w:t>
      </w:r>
      <w:r>
        <w:rPr>
          <w:spacing w:val="17"/>
          <w:sz w:val="19"/>
        </w:rPr>
        <w:t xml:space="preserve"> </w:t>
      </w:r>
      <w:r>
        <w:rPr>
          <w:sz w:val="19"/>
        </w:rPr>
        <w:t>quando</w:t>
      </w:r>
      <w:r>
        <w:rPr>
          <w:spacing w:val="17"/>
          <w:sz w:val="19"/>
        </w:rPr>
        <w:t xml:space="preserve"> </w:t>
      </w:r>
      <w:r>
        <w:rPr>
          <w:sz w:val="19"/>
        </w:rPr>
        <w:t>somada</w:t>
      </w:r>
      <w:r>
        <w:rPr>
          <w:spacing w:val="17"/>
          <w:sz w:val="19"/>
        </w:rPr>
        <w:t xml:space="preserve"> </w:t>
      </w:r>
      <w:r>
        <w:rPr>
          <w:sz w:val="19"/>
        </w:rPr>
        <w:t>ao</w:t>
      </w:r>
      <w:r>
        <w:rPr>
          <w:spacing w:val="17"/>
          <w:sz w:val="19"/>
        </w:rPr>
        <w:t xml:space="preserve"> </w:t>
      </w:r>
      <w:r>
        <w:rPr>
          <w:sz w:val="19"/>
        </w:rPr>
        <w:t>valor</w:t>
      </w:r>
      <w:r>
        <w:rPr>
          <w:spacing w:val="17"/>
          <w:sz w:val="19"/>
        </w:rPr>
        <w:t xml:space="preserve"> </w:t>
      </w:r>
      <w:r>
        <w:rPr>
          <w:sz w:val="19"/>
        </w:rPr>
        <w:t>da</w:t>
      </w:r>
      <w:r>
        <w:rPr>
          <w:spacing w:val="17"/>
          <w:sz w:val="19"/>
        </w:rPr>
        <w:t xml:space="preserve"> </w:t>
      </w:r>
      <w:r>
        <w:rPr>
          <w:sz w:val="19"/>
        </w:rPr>
        <w:t>multa</w:t>
      </w:r>
      <w:r>
        <w:rPr>
          <w:spacing w:val="17"/>
          <w:sz w:val="19"/>
        </w:rPr>
        <w:t xml:space="preserve"> </w:t>
      </w:r>
      <w:r>
        <w:rPr>
          <w:sz w:val="19"/>
        </w:rPr>
        <w:t>moratória</w:t>
      </w:r>
      <w:r>
        <w:rPr>
          <w:spacing w:val="17"/>
          <w:sz w:val="19"/>
        </w:rPr>
        <w:t xml:space="preserve"> </w:t>
      </w:r>
      <w:r>
        <w:rPr>
          <w:sz w:val="19"/>
        </w:rPr>
        <w:t>convertida,</w:t>
      </w:r>
      <w:r>
        <w:rPr>
          <w:spacing w:val="17"/>
          <w:sz w:val="19"/>
        </w:rPr>
        <w:t xml:space="preserve"> </w:t>
      </w:r>
      <w:r>
        <w:rPr>
          <w:sz w:val="19"/>
        </w:rPr>
        <w:t>não</w:t>
      </w:r>
      <w:r>
        <w:rPr>
          <w:spacing w:val="17"/>
          <w:sz w:val="19"/>
        </w:rPr>
        <w:t xml:space="preserve"> </w:t>
      </w:r>
      <w:r>
        <w:rPr>
          <w:sz w:val="19"/>
        </w:rPr>
        <w:t>poderá</w:t>
      </w:r>
      <w:r>
        <w:rPr>
          <w:spacing w:val="17"/>
          <w:sz w:val="19"/>
        </w:rPr>
        <w:t xml:space="preserve"> </w:t>
      </w:r>
      <w:r>
        <w:rPr>
          <w:sz w:val="19"/>
        </w:rPr>
        <w:t>exceder</w:t>
      </w:r>
      <w:r>
        <w:rPr>
          <w:spacing w:val="17"/>
          <w:sz w:val="19"/>
        </w:rPr>
        <w:t xml:space="preserve"> </w:t>
      </w:r>
      <w:r>
        <w:rPr>
          <w:sz w:val="19"/>
        </w:rPr>
        <w:t>o</w:t>
      </w:r>
      <w:r>
        <w:rPr>
          <w:spacing w:val="17"/>
          <w:sz w:val="19"/>
        </w:rPr>
        <w:t xml:space="preserve"> </w:t>
      </w:r>
      <w:r>
        <w:rPr>
          <w:sz w:val="19"/>
        </w:rPr>
        <w:t>limite</w:t>
      </w:r>
      <w:r>
        <w:rPr>
          <w:spacing w:val="17"/>
          <w:sz w:val="19"/>
        </w:rPr>
        <w:t xml:space="preserve"> </w:t>
      </w:r>
      <w:r>
        <w:rPr>
          <w:sz w:val="19"/>
        </w:rPr>
        <w:t>previsto</w:t>
      </w:r>
      <w:r>
        <w:rPr>
          <w:spacing w:val="17"/>
          <w:sz w:val="19"/>
        </w:rPr>
        <w:t xml:space="preserve"> </w:t>
      </w:r>
      <w:r>
        <w:rPr>
          <w:sz w:val="19"/>
        </w:rPr>
        <w:t>no</w:t>
      </w:r>
      <w:r>
        <w:rPr>
          <w:spacing w:val="17"/>
          <w:sz w:val="19"/>
        </w:rPr>
        <w:t xml:space="preserve"> </w:t>
      </w:r>
      <w:r>
        <w:rPr>
          <w:sz w:val="19"/>
        </w:rPr>
        <w:t>art.</w:t>
      </w:r>
      <w:r>
        <w:rPr>
          <w:spacing w:val="17"/>
          <w:sz w:val="19"/>
        </w:rPr>
        <w:t xml:space="preserve"> </w:t>
      </w:r>
      <w:r>
        <w:rPr>
          <w:sz w:val="19"/>
        </w:rPr>
        <w:t>412</w:t>
      </w:r>
      <w:r>
        <w:rPr>
          <w:spacing w:val="17"/>
          <w:sz w:val="19"/>
        </w:rPr>
        <w:t xml:space="preserve"> </w:t>
      </w:r>
      <w:r>
        <w:rPr>
          <w:sz w:val="19"/>
        </w:rPr>
        <w:t>do</w:t>
      </w:r>
      <w:r>
        <w:rPr>
          <w:spacing w:val="17"/>
          <w:sz w:val="19"/>
        </w:rPr>
        <w:t xml:space="preserve"> </w:t>
      </w:r>
      <w:r>
        <w:rPr>
          <w:sz w:val="19"/>
        </w:rPr>
        <w:t>Código</w:t>
      </w:r>
      <w:r>
        <w:rPr>
          <w:spacing w:val="17"/>
          <w:sz w:val="19"/>
        </w:rPr>
        <w:t xml:space="preserve"> </w:t>
      </w:r>
      <w:r>
        <w:rPr>
          <w:sz w:val="19"/>
        </w:rPr>
        <w:t>Civil,</w:t>
      </w:r>
      <w:r>
        <w:rPr>
          <w:spacing w:val="17"/>
          <w:sz w:val="19"/>
        </w:rPr>
        <w:t xml:space="preserve"> </w:t>
      </w:r>
      <w:r>
        <w:rPr>
          <w:sz w:val="19"/>
        </w:rPr>
        <w:t>ou</w:t>
      </w:r>
      <w:r>
        <w:rPr>
          <w:spacing w:val="17"/>
          <w:sz w:val="19"/>
        </w:rPr>
        <w:t xml:space="preserve"> </w:t>
      </w:r>
      <w:r>
        <w:rPr>
          <w:sz w:val="19"/>
        </w:rPr>
        <w:t>seja,</w:t>
      </w:r>
      <w:r>
        <w:rPr>
          <w:spacing w:val="17"/>
          <w:sz w:val="19"/>
        </w:rPr>
        <w:t xml:space="preserve"> </w:t>
      </w:r>
      <w:r>
        <w:rPr>
          <w:sz w:val="19"/>
        </w:rPr>
        <w:t>o</w:t>
      </w:r>
      <w:r>
        <w:rPr>
          <w:spacing w:val="17"/>
          <w:sz w:val="19"/>
        </w:rPr>
        <w:t xml:space="preserve"> </w:t>
      </w:r>
      <w:r>
        <w:rPr>
          <w:sz w:val="19"/>
        </w:rPr>
        <w:t>valor</w:t>
      </w:r>
      <w:r>
        <w:rPr>
          <w:spacing w:val="17"/>
          <w:sz w:val="19"/>
        </w:rPr>
        <w:t xml:space="preserve"> </w:t>
      </w:r>
      <w:r>
        <w:rPr>
          <w:sz w:val="19"/>
        </w:rPr>
        <w:t>da</w:t>
      </w:r>
      <w:r>
        <w:rPr>
          <w:spacing w:val="-45"/>
          <w:sz w:val="19"/>
        </w:rPr>
        <w:t xml:space="preserve"> </w:t>
      </w:r>
      <w:r>
        <w:rPr>
          <w:sz w:val="19"/>
        </w:rPr>
        <w:t>obrigação principal.</w:t>
      </w:r>
    </w:p>
    <w:p w14:paraId="7AEBB33F">
      <w:pPr>
        <w:pStyle w:val="9"/>
        <w:numPr>
          <w:ilvl w:val="1"/>
          <w:numId w:val="26"/>
        </w:numPr>
        <w:tabs>
          <w:tab w:val="left" w:pos="476"/>
        </w:tabs>
        <w:spacing w:before="91" w:after="0" w:line="240" w:lineRule="auto"/>
        <w:ind w:left="475" w:right="0" w:hanging="286"/>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2"/>
          <w:sz w:val="19"/>
        </w:rPr>
        <w:t xml:space="preserve"> </w:t>
      </w:r>
      <w:r>
        <w:rPr>
          <w:sz w:val="19"/>
        </w:rPr>
        <w:t>1º,</w:t>
      </w:r>
      <w:r>
        <w:rPr>
          <w:spacing w:val="-1"/>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14.133/2021:</w:t>
      </w:r>
    </w:p>
    <w:p w14:paraId="57BED157">
      <w:pPr>
        <w:pStyle w:val="9"/>
        <w:numPr>
          <w:ilvl w:val="2"/>
          <w:numId w:val="26"/>
        </w:numPr>
        <w:tabs>
          <w:tab w:val="left" w:pos="618"/>
        </w:tabs>
        <w:spacing w:before="90" w:after="0" w:line="240" w:lineRule="auto"/>
        <w:ind w:left="617" w:right="0" w:hanging="428"/>
        <w:jc w:val="left"/>
        <w:rPr>
          <w:sz w:val="19"/>
        </w:rPr>
      </w:pPr>
      <w:r>
        <w:rPr>
          <w:sz w:val="19"/>
        </w:rPr>
        <w:t>a natureza e a gravidade da infração cometida;</w:t>
      </w:r>
    </w:p>
    <w:p w14:paraId="489BD866">
      <w:pPr>
        <w:pStyle w:val="9"/>
        <w:numPr>
          <w:ilvl w:val="2"/>
          <w:numId w:val="26"/>
        </w:numPr>
        <w:tabs>
          <w:tab w:val="left" w:pos="618"/>
        </w:tabs>
        <w:spacing w:before="91" w:after="0" w:line="240" w:lineRule="auto"/>
        <w:ind w:left="617" w:right="0" w:hanging="428"/>
        <w:jc w:val="left"/>
        <w:rPr>
          <w:sz w:val="19"/>
        </w:rPr>
      </w:pPr>
      <w:r>
        <w:rPr>
          <w:sz w:val="19"/>
        </w:rPr>
        <w:t>as peculiaridades do caso concreto;</w:t>
      </w:r>
    </w:p>
    <w:p w14:paraId="7606C896">
      <w:pPr>
        <w:pStyle w:val="9"/>
        <w:numPr>
          <w:ilvl w:val="2"/>
          <w:numId w:val="26"/>
        </w:numPr>
        <w:tabs>
          <w:tab w:val="left" w:pos="618"/>
        </w:tabs>
        <w:spacing w:before="90" w:after="0" w:line="240" w:lineRule="auto"/>
        <w:ind w:left="617" w:right="0" w:hanging="428"/>
        <w:jc w:val="left"/>
        <w:rPr>
          <w:sz w:val="19"/>
        </w:rPr>
      </w:pPr>
      <w:r>
        <w:rPr>
          <w:sz w:val="19"/>
        </w:rPr>
        <w:t>as circunstâncias agravantes ou atenuantes, observadas aquelas previstas nos arts. 71 e 72 da Lei n° 5.427, de 1º de abril de 2009;</w:t>
      </w:r>
    </w:p>
    <w:p w14:paraId="2747C23A">
      <w:pPr>
        <w:pStyle w:val="9"/>
        <w:numPr>
          <w:ilvl w:val="2"/>
          <w:numId w:val="26"/>
        </w:numPr>
        <w:tabs>
          <w:tab w:val="left" w:pos="618"/>
        </w:tabs>
        <w:spacing w:before="91" w:after="0" w:line="240" w:lineRule="auto"/>
        <w:ind w:left="617" w:right="0" w:hanging="428"/>
        <w:jc w:val="left"/>
        <w:rPr>
          <w:sz w:val="19"/>
        </w:rPr>
      </w:pPr>
      <w:r>
        <w:rPr>
          <w:sz w:val="19"/>
        </w:rPr>
        <w:t>os danos que dela provierem para a</w:t>
      </w:r>
      <w:r>
        <w:rPr>
          <w:spacing w:val="-11"/>
          <w:sz w:val="19"/>
        </w:rPr>
        <w:t xml:space="preserve"> </w:t>
      </w:r>
      <w:r>
        <w:rPr>
          <w:sz w:val="19"/>
        </w:rPr>
        <w:t>Administração Pública;</w:t>
      </w:r>
    </w:p>
    <w:p w14:paraId="6A452CE7">
      <w:pPr>
        <w:pStyle w:val="9"/>
        <w:numPr>
          <w:ilvl w:val="2"/>
          <w:numId w:val="26"/>
        </w:numPr>
        <w:tabs>
          <w:tab w:val="left" w:pos="618"/>
        </w:tabs>
        <w:spacing w:before="90" w:after="0" w:line="240" w:lineRule="auto"/>
        <w:ind w:left="617" w:right="0" w:hanging="428"/>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 dos</w:t>
      </w:r>
      <w:r>
        <w:rPr>
          <w:spacing w:val="-1"/>
          <w:sz w:val="19"/>
        </w:rPr>
        <w:t xml:space="preserve"> </w:t>
      </w:r>
      <w:r>
        <w:rPr>
          <w:sz w:val="19"/>
        </w:rPr>
        <w:t>órgãos de controle.</w:t>
      </w:r>
    </w:p>
    <w:p w14:paraId="71A2975A">
      <w:pPr>
        <w:pStyle w:val="9"/>
        <w:numPr>
          <w:ilvl w:val="1"/>
          <w:numId w:val="26"/>
        </w:numPr>
        <w:tabs>
          <w:tab w:val="left" w:pos="465"/>
        </w:tabs>
        <w:spacing w:before="91" w:after="0" w:line="240" w:lineRule="auto"/>
        <w:ind w:left="464" w:right="0" w:hanging="275"/>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 órgão</w:t>
      </w:r>
      <w:r>
        <w:rPr>
          <w:spacing w:val="-1"/>
          <w:sz w:val="19"/>
        </w:rPr>
        <w:t xml:space="preserve"> </w:t>
      </w:r>
      <w:r>
        <w:rPr>
          <w:sz w:val="19"/>
        </w:rPr>
        <w:t>ou entidade contratante, sendo</w:t>
      </w:r>
      <w:r>
        <w:rPr>
          <w:spacing w:val="-1"/>
          <w:sz w:val="19"/>
        </w:rPr>
        <w:t xml:space="preserve"> </w:t>
      </w:r>
      <w:r>
        <w:rPr>
          <w:sz w:val="19"/>
        </w:rPr>
        <w:t>competentes para sua aplicação:</w:t>
      </w:r>
    </w:p>
    <w:p w14:paraId="52571DA4">
      <w:pPr>
        <w:pStyle w:val="9"/>
        <w:numPr>
          <w:ilvl w:val="0"/>
          <w:numId w:val="29"/>
        </w:numPr>
        <w:tabs>
          <w:tab w:val="left" w:pos="386"/>
        </w:tabs>
        <w:spacing w:before="90" w:after="0" w:line="240" w:lineRule="auto"/>
        <w:ind w:left="385" w:right="0" w:hanging="196"/>
        <w:jc w:val="left"/>
        <w:rPr>
          <w:sz w:val="19"/>
        </w:rPr>
      </w:pPr>
      <w:r>
        <w:rPr>
          <w:sz w:val="19"/>
        </w:rPr>
        <w:t>as sanções previstas nos itens 9.2.1, 9.2.2 e 9.2.3 serão impostas pelo Ordenador de Despesa;</w:t>
      </w:r>
    </w:p>
    <w:p w14:paraId="42C3C00E">
      <w:pPr>
        <w:pStyle w:val="9"/>
        <w:numPr>
          <w:ilvl w:val="0"/>
          <w:numId w:val="29"/>
        </w:numPr>
        <w:tabs>
          <w:tab w:val="left" w:pos="397"/>
        </w:tabs>
        <w:spacing w:before="90" w:after="0" w:line="240" w:lineRule="auto"/>
        <w:ind w:left="396" w:right="0" w:hanging="207"/>
        <w:jc w:val="left"/>
        <w:rPr>
          <w:sz w:val="19"/>
        </w:rPr>
      </w:pPr>
      <w:r>
        <w:rPr>
          <w:sz w:val="19"/>
        </w:rPr>
        <w:t>a aplicação da sanção prevista no item 9.2.4, na forma do art. 156, § 6º, I, da Lei nº 14.133/2021, é de competência exclusiva:</w:t>
      </w:r>
    </w:p>
    <w:p w14:paraId="35B269D6">
      <w:pPr>
        <w:pStyle w:val="9"/>
        <w:numPr>
          <w:ilvl w:val="1"/>
          <w:numId w:val="29"/>
        </w:numPr>
        <w:tabs>
          <w:tab w:val="left" w:pos="539"/>
        </w:tabs>
        <w:spacing w:before="91" w:after="0" w:line="240" w:lineRule="auto"/>
        <w:ind w:left="538" w:right="0" w:hanging="349"/>
        <w:jc w:val="left"/>
        <w:rPr>
          <w:sz w:val="19"/>
        </w:rPr>
      </w:pPr>
      <w:r>
        <w:rPr>
          <w:sz w:val="19"/>
        </w:rPr>
        <w:t>em se tratando de contratação realizada pela</w:t>
      </w:r>
      <w:r>
        <w:rPr>
          <w:spacing w:val="-11"/>
          <w:sz w:val="19"/>
        </w:rPr>
        <w:t xml:space="preserve"> </w:t>
      </w:r>
      <w:r>
        <w:rPr>
          <w:sz w:val="19"/>
        </w:rPr>
        <w:t>Administração Pública direta, do Secretário de Estado; ou</w:t>
      </w:r>
    </w:p>
    <w:p w14:paraId="574077C2">
      <w:pPr>
        <w:pStyle w:val="9"/>
        <w:numPr>
          <w:ilvl w:val="1"/>
          <w:numId w:val="29"/>
        </w:numPr>
        <w:tabs>
          <w:tab w:val="left" w:pos="539"/>
        </w:tabs>
        <w:spacing w:before="90" w:after="0" w:line="240" w:lineRule="auto"/>
        <w:ind w:left="538" w:right="0" w:hanging="349"/>
        <w:jc w:val="left"/>
        <w:rPr>
          <w:sz w:val="19"/>
        </w:rPr>
      </w:pPr>
      <w:r>
        <w:rPr>
          <w:sz w:val="19"/>
        </w:rPr>
        <w:t>em se tratando de contratação realizada pela</w:t>
      </w:r>
      <w:r>
        <w:rPr>
          <w:spacing w:val="-11"/>
          <w:sz w:val="19"/>
        </w:rPr>
        <w:t xml:space="preserve"> </w:t>
      </w:r>
      <w:r>
        <w:rPr>
          <w:sz w:val="19"/>
        </w:rPr>
        <w:t>Administração Pública Indireta (fundação e autarquia), da autoridade máxima da entidade.</w:t>
      </w:r>
    </w:p>
    <w:p w14:paraId="35CB7E95">
      <w:pPr>
        <w:pStyle w:val="9"/>
        <w:numPr>
          <w:ilvl w:val="1"/>
          <w:numId w:val="26"/>
        </w:numPr>
        <w:tabs>
          <w:tab w:val="left" w:pos="469"/>
        </w:tabs>
        <w:spacing w:before="94" w:after="0" w:line="235" w:lineRule="auto"/>
        <w:ind w:left="190" w:right="188" w:firstLine="0"/>
        <w:jc w:val="both"/>
        <w:rPr>
          <w:sz w:val="19"/>
        </w:rPr>
      </w:pPr>
      <w:r>
        <w:rPr>
          <w:sz w:val="19"/>
        </w:rPr>
        <w:t>A aplicação de quaisquer das penalidades administrativas realizar-se-á em processo administrativo que assegurará o contraditório e a ampla defesa ao licitante ou contratado, devendo ser observado o</w:t>
      </w:r>
      <w:r>
        <w:rPr>
          <w:spacing w:val="1"/>
          <w:sz w:val="19"/>
        </w:rPr>
        <w:t xml:space="preserve"> </w:t>
      </w:r>
      <w:r>
        <w:rPr>
          <w:sz w:val="19"/>
        </w:rPr>
        <w:t>procedimento previsto na Lei nº 14.133/2021, e, subsidiariamente, na Lei nº 5.427/2009.</w:t>
      </w:r>
    </w:p>
    <w:p w14:paraId="2126ED0E">
      <w:pPr>
        <w:pStyle w:val="9"/>
        <w:numPr>
          <w:ilvl w:val="2"/>
          <w:numId w:val="26"/>
        </w:numPr>
        <w:tabs>
          <w:tab w:val="left" w:pos="620"/>
        </w:tabs>
        <w:spacing w:before="95" w:after="0" w:line="235" w:lineRule="auto"/>
        <w:ind w:left="190" w:right="188" w:firstLine="0"/>
        <w:jc w:val="both"/>
        <w:rPr>
          <w:sz w:val="19"/>
        </w:rPr>
      </w:pPr>
      <w:r>
        <w:rPr>
          <w:sz w:val="19"/>
        </w:rPr>
        <w:t>A aplicação de sanção será antecedida de intimação do licitante ou contratado, que indicará a infração cometida, os fatos, os dispositivos do edital e/ou do Contrato infringidos e os fundamentos</w:t>
      </w:r>
      <w:r>
        <w:rPr>
          <w:spacing w:val="1"/>
          <w:sz w:val="19"/>
        </w:rPr>
        <w:t xml:space="preserve"> </w:t>
      </w:r>
      <w:r>
        <w:rPr>
          <w:sz w:val="19"/>
        </w:rPr>
        <w:t>legais pertinentes, a penalidade que se pretende imputar e o respectivo prazo e/ou valor, se for o caso, assim como o prazo e o local para a apresentação da defesa, com a possibilidade de produção de</w:t>
      </w:r>
      <w:r>
        <w:rPr>
          <w:spacing w:val="1"/>
          <w:sz w:val="19"/>
        </w:rPr>
        <w:t xml:space="preserve"> </w:t>
      </w:r>
      <w:r>
        <w:rPr>
          <w:sz w:val="19"/>
        </w:rPr>
        <w:t>provas.</w:t>
      </w:r>
    </w:p>
    <w:p w14:paraId="15B0E487">
      <w:pPr>
        <w:pStyle w:val="9"/>
        <w:numPr>
          <w:ilvl w:val="2"/>
          <w:numId w:val="26"/>
        </w:numPr>
        <w:tabs>
          <w:tab w:val="left" w:pos="608"/>
        </w:tabs>
        <w:spacing w:before="91" w:after="0" w:line="240" w:lineRule="auto"/>
        <w:ind w:left="607" w:right="0" w:hanging="418"/>
        <w:jc w:val="left"/>
        <w:rPr>
          <w:sz w:val="19"/>
        </w:rPr>
      </w:pPr>
      <w:r>
        <w:rPr>
          <w:sz w:val="19"/>
        </w:rPr>
        <w:t>A</w:t>
      </w:r>
      <w:r>
        <w:rPr>
          <w:spacing w:val="-11"/>
          <w:sz w:val="19"/>
        </w:rPr>
        <w:t xml:space="preserve"> </w:t>
      </w:r>
      <w:r>
        <w:rPr>
          <w:sz w:val="19"/>
        </w:rPr>
        <w:t>defesa prévia do licitante ou contratado será exercida no prazo de:</w:t>
      </w:r>
    </w:p>
    <w:p w14:paraId="37852BA4">
      <w:pPr>
        <w:pStyle w:val="9"/>
        <w:numPr>
          <w:ilvl w:val="0"/>
          <w:numId w:val="30"/>
        </w:numPr>
        <w:tabs>
          <w:tab w:val="left" w:pos="386"/>
        </w:tabs>
        <w:spacing w:before="90" w:after="0" w:line="240" w:lineRule="auto"/>
        <w:ind w:left="385" w:right="0" w:hanging="196"/>
        <w:jc w:val="left"/>
        <w:rPr>
          <w:sz w:val="19"/>
        </w:rPr>
      </w:pPr>
      <w:r>
        <w:rPr>
          <w:sz w:val="19"/>
        </w:rPr>
        <w:t>15 (quinze) dias úteis, no caso da aplicação das sanções previstas nos itens 9.2.1 e 9.2.2, contado da data da intimação;</w:t>
      </w:r>
    </w:p>
    <w:p w14:paraId="29CACF2F">
      <w:pPr>
        <w:pStyle w:val="9"/>
        <w:numPr>
          <w:ilvl w:val="0"/>
          <w:numId w:val="30"/>
        </w:numPr>
        <w:tabs>
          <w:tab w:val="left" w:pos="397"/>
        </w:tabs>
        <w:spacing w:before="91" w:after="0" w:line="240" w:lineRule="auto"/>
        <w:ind w:left="396" w:right="0" w:hanging="207"/>
        <w:jc w:val="left"/>
        <w:rPr>
          <w:sz w:val="19"/>
        </w:rPr>
      </w:pPr>
      <w:r>
        <w:rPr>
          <w:sz w:val="19"/>
        </w:rPr>
        <w:t>15 (quinze) dias úteis, no caso de aplicação das sanções previstas nos itens 9.2.3 e 9.2.4, contado da data da intimação, observado o procedimento estabelecido no art. 158 da Lei nº 14.133/2021.</w:t>
      </w:r>
    </w:p>
    <w:p w14:paraId="3332867E">
      <w:pPr>
        <w:pStyle w:val="9"/>
        <w:numPr>
          <w:ilvl w:val="2"/>
          <w:numId w:val="26"/>
        </w:numPr>
        <w:tabs>
          <w:tab w:val="left" w:pos="636"/>
        </w:tabs>
        <w:spacing w:before="94" w:after="0" w:line="235" w:lineRule="auto"/>
        <w:ind w:left="190" w:right="188" w:firstLine="0"/>
        <w:jc w:val="left"/>
        <w:rPr>
          <w:sz w:val="19"/>
        </w:rPr>
      </w:pPr>
      <w:r>
        <w:rPr>
          <w:sz w:val="19"/>
        </w:rPr>
        <w:t>Será</w:t>
      </w:r>
      <w:r>
        <w:rPr>
          <w:spacing w:val="17"/>
          <w:sz w:val="19"/>
        </w:rPr>
        <w:t xml:space="preserve"> </w:t>
      </w:r>
      <w:r>
        <w:rPr>
          <w:sz w:val="19"/>
        </w:rPr>
        <w:t>emitida</w:t>
      </w:r>
      <w:r>
        <w:rPr>
          <w:spacing w:val="17"/>
          <w:sz w:val="19"/>
        </w:rPr>
        <w:t xml:space="preserve"> </w:t>
      </w:r>
      <w:r>
        <w:rPr>
          <w:sz w:val="19"/>
        </w:rPr>
        <w:t>decisão</w:t>
      </w:r>
      <w:r>
        <w:rPr>
          <w:spacing w:val="17"/>
          <w:sz w:val="19"/>
        </w:rPr>
        <w:t xml:space="preserve"> </w:t>
      </w:r>
      <w:r>
        <w:rPr>
          <w:sz w:val="19"/>
        </w:rPr>
        <w:t>conclusiva</w:t>
      </w:r>
      <w:r>
        <w:rPr>
          <w:spacing w:val="17"/>
          <w:sz w:val="19"/>
        </w:rPr>
        <w:t xml:space="preserve"> </w:t>
      </w:r>
      <w:r>
        <w:rPr>
          <w:sz w:val="19"/>
        </w:rPr>
        <w:t>sobre</w:t>
      </w:r>
      <w:r>
        <w:rPr>
          <w:spacing w:val="17"/>
          <w:sz w:val="19"/>
        </w:rPr>
        <w:t xml:space="preserve"> </w:t>
      </w:r>
      <w:r>
        <w:rPr>
          <w:sz w:val="19"/>
        </w:rPr>
        <w:t>a</w:t>
      </w:r>
      <w:r>
        <w:rPr>
          <w:spacing w:val="17"/>
          <w:sz w:val="19"/>
        </w:rPr>
        <w:t xml:space="preserve"> </w:t>
      </w:r>
      <w:r>
        <w:rPr>
          <w:sz w:val="19"/>
        </w:rPr>
        <w:t>aplicação</w:t>
      </w:r>
      <w:r>
        <w:rPr>
          <w:spacing w:val="17"/>
          <w:sz w:val="19"/>
        </w:rPr>
        <w:t xml:space="preserve"> </w:t>
      </w:r>
      <w:r>
        <w:rPr>
          <w:sz w:val="19"/>
        </w:rPr>
        <w:t>ou</w:t>
      </w:r>
      <w:r>
        <w:rPr>
          <w:spacing w:val="17"/>
          <w:sz w:val="19"/>
        </w:rPr>
        <w:t xml:space="preserve"> </w:t>
      </w:r>
      <w:r>
        <w:rPr>
          <w:sz w:val="19"/>
        </w:rPr>
        <w:t>não</w:t>
      </w:r>
      <w:r>
        <w:rPr>
          <w:spacing w:val="17"/>
          <w:sz w:val="19"/>
        </w:rPr>
        <w:t xml:space="preserve"> </w:t>
      </w:r>
      <w:r>
        <w:rPr>
          <w:sz w:val="19"/>
        </w:rPr>
        <w:t>da</w:t>
      </w:r>
      <w:r>
        <w:rPr>
          <w:spacing w:val="17"/>
          <w:sz w:val="19"/>
        </w:rPr>
        <w:t xml:space="preserve"> </w:t>
      </w:r>
      <w:r>
        <w:rPr>
          <w:sz w:val="19"/>
        </w:rPr>
        <w:t>sanção,</w:t>
      </w:r>
      <w:r>
        <w:rPr>
          <w:spacing w:val="17"/>
          <w:sz w:val="19"/>
        </w:rPr>
        <w:t xml:space="preserve"> </w:t>
      </w:r>
      <w:r>
        <w:rPr>
          <w:sz w:val="19"/>
        </w:rPr>
        <w:t>pela</w:t>
      </w:r>
      <w:r>
        <w:rPr>
          <w:spacing w:val="17"/>
          <w:sz w:val="19"/>
        </w:rPr>
        <w:t xml:space="preserve"> </w:t>
      </w:r>
      <w:r>
        <w:rPr>
          <w:sz w:val="19"/>
        </w:rPr>
        <w:t>autoridade</w:t>
      </w:r>
      <w:r>
        <w:rPr>
          <w:spacing w:val="17"/>
          <w:sz w:val="19"/>
        </w:rPr>
        <w:t xml:space="preserve"> </w:t>
      </w:r>
      <w:r>
        <w:rPr>
          <w:sz w:val="19"/>
        </w:rPr>
        <w:t>competente,</w:t>
      </w:r>
      <w:r>
        <w:rPr>
          <w:spacing w:val="17"/>
          <w:sz w:val="19"/>
        </w:rPr>
        <w:t xml:space="preserve"> </w:t>
      </w:r>
      <w:r>
        <w:rPr>
          <w:sz w:val="19"/>
        </w:rPr>
        <w:t>devendo</w:t>
      </w:r>
      <w:r>
        <w:rPr>
          <w:spacing w:val="17"/>
          <w:sz w:val="19"/>
        </w:rPr>
        <w:t xml:space="preserve"> </w:t>
      </w:r>
      <w:r>
        <w:rPr>
          <w:sz w:val="19"/>
        </w:rPr>
        <w:t>ser</w:t>
      </w:r>
      <w:r>
        <w:rPr>
          <w:spacing w:val="17"/>
          <w:sz w:val="19"/>
        </w:rPr>
        <w:t xml:space="preserve"> </w:t>
      </w:r>
      <w:r>
        <w:rPr>
          <w:sz w:val="19"/>
        </w:rPr>
        <w:t>apresentada</w:t>
      </w:r>
      <w:r>
        <w:rPr>
          <w:spacing w:val="17"/>
          <w:sz w:val="19"/>
        </w:rPr>
        <w:t xml:space="preserve"> </w:t>
      </w:r>
      <w:r>
        <w:rPr>
          <w:sz w:val="19"/>
        </w:rPr>
        <w:t>a</w:t>
      </w:r>
      <w:r>
        <w:rPr>
          <w:spacing w:val="17"/>
          <w:sz w:val="19"/>
        </w:rPr>
        <w:t xml:space="preserve"> </w:t>
      </w:r>
      <w:r>
        <w:rPr>
          <w:sz w:val="19"/>
        </w:rPr>
        <w:t>devida</w:t>
      </w:r>
      <w:r>
        <w:rPr>
          <w:spacing w:val="17"/>
          <w:sz w:val="19"/>
        </w:rPr>
        <w:t xml:space="preserve"> </w:t>
      </w:r>
      <w:r>
        <w:rPr>
          <w:sz w:val="19"/>
        </w:rPr>
        <w:t>motivação,</w:t>
      </w:r>
      <w:r>
        <w:rPr>
          <w:spacing w:val="17"/>
          <w:sz w:val="19"/>
        </w:rPr>
        <w:t xml:space="preserve"> </w:t>
      </w:r>
      <w:r>
        <w:rPr>
          <w:sz w:val="19"/>
        </w:rPr>
        <w:t>com</w:t>
      </w:r>
      <w:r>
        <w:rPr>
          <w:spacing w:val="17"/>
          <w:sz w:val="19"/>
        </w:rPr>
        <w:t xml:space="preserve"> </w:t>
      </w:r>
      <w:r>
        <w:rPr>
          <w:sz w:val="19"/>
        </w:rPr>
        <w:t>a</w:t>
      </w:r>
      <w:r>
        <w:rPr>
          <w:spacing w:val="17"/>
          <w:sz w:val="19"/>
        </w:rPr>
        <w:t xml:space="preserve"> </w:t>
      </w:r>
      <w:r>
        <w:rPr>
          <w:sz w:val="19"/>
        </w:rPr>
        <w:t>demonstração</w:t>
      </w:r>
      <w:r>
        <w:rPr>
          <w:spacing w:val="17"/>
          <w:sz w:val="19"/>
        </w:rPr>
        <w:t xml:space="preserve"> </w:t>
      </w:r>
      <w:r>
        <w:rPr>
          <w:sz w:val="19"/>
        </w:rPr>
        <w:t>dos</w:t>
      </w:r>
      <w:r>
        <w:rPr>
          <w:spacing w:val="17"/>
          <w:sz w:val="19"/>
        </w:rPr>
        <w:t xml:space="preserve"> </w:t>
      </w:r>
      <w:r>
        <w:rPr>
          <w:sz w:val="19"/>
        </w:rPr>
        <w:t>fatos</w:t>
      </w:r>
      <w:r>
        <w:rPr>
          <w:spacing w:val="17"/>
          <w:sz w:val="19"/>
        </w:rPr>
        <w:t xml:space="preserve"> </w:t>
      </w:r>
      <w:r>
        <w:rPr>
          <w:sz w:val="19"/>
        </w:rPr>
        <w:t>e</w:t>
      </w:r>
      <w:r>
        <w:rPr>
          <w:spacing w:val="17"/>
          <w:sz w:val="19"/>
        </w:rPr>
        <w:t xml:space="preserve"> </w:t>
      </w:r>
      <w:r>
        <w:rPr>
          <w:sz w:val="19"/>
        </w:rPr>
        <w:t>dos</w:t>
      </w:r>
      <w:r>
        <w:rPr>
          <w:spacing w:val="17"/>
          <w:sz w:val="19"/>
        </w:rPr>
        <w:t xml:space="preserve"> </w:t>
      </w:r>
      <w:r>
        <w:rPr>
          <w:sz w:val="19"/>
        </w:rPr>
        <w:t>respectivos</w:t>
      </w:r>
      <w:r>
        <w:rPr>
          <w:spacing w:val="-45"/>
          <w:sz w:val="19"/>
        </w:rPr>
        <w:t xml:space="preserve"> </w:t>
      </w:r>
      <w:r>
        <w:rPr>
          <w:sz w:val="19"/>
        </w:rPr>
        <w:t>fundamentos jurídicos.</w:t>
      </w:r>
    </w:p>
    <w:p w14:paraId="73393CE0">
      <w:pPr>
        <w:pStyle w:val="9"/>
        <w:numPr>
          <w:ilvl w:val="1"/>
          <w:numId w:val="26"/>
        </w:numPr>
        <w:tabs>
          <w:tab w:val="left" w:pos="465"/>
        </w:tabs>
        <w:spacing w:before="91" w:after="0" w:line="240" w:lineRule="auto"/>
        <w:ind w:left="464" w:right="0" w:hanging="275"/>
        <w:jc w:val="left"/>
        <w:rPr>
          <w:sz w:val="19"/>
        </w:rPr>
      </w:pPr>
      <w:r>
        <w:rPr>
          <w:sz w:val="19"/>
        </w:rPr>
        <w:t>A</w:t>
      </w:r>
      <w:r>
        <w:rPr>
          <w:spacing w:val="-11"/>
          <w:sz w:val="19"/>
        </w:rPr>
        <w:t xml:space="preserve"> </w:t>
      </w:r>
      <w:r>
        <w:rPr>
          <w:sz w:val="19"/>
        </w:rPr>
        <w:t>aplicação das sanções previstas no edital e no contrato não exclui, em hipótese alguma:</w:t>
      </w:r>
    </w:p>
    <w:p w14:paraId="138FA515">
      <w:pPr>
        <w:pStyle w:val="9"/>
        <w:numPr>
          <w:ilvl w:val="0"/>
          <w:numId w:val="31"/>
        </w:numPr>
        <w:tabs>
          <w:tab w:val="left" w:pos="386"/>
        </w:tabs>
        <w:spacing w:before="90" w:after="0" w:line="240" w:lineRule="auto"/>
        <w:ind w:left="385" w:right="0" w:hanging="196"/>
        <w:jc w:val="left"/>
        <w:rPr>
          <w:sz w:val="19"/>
        </w:rPr>
      </w:pPr>
      <w:r>
        <w:rPr>
          <w:sz w:val="19"/>
        </w:rPr>
        <w:t>a obrigação de reparação integral do dano causado à</w:t>
      </w:r>
      <w:r>
        <w:rPr>
          <w:spacing w:val="-11"/>
          <w:sz w:val="19"/>
        </w:rPr>
        <w:t xml:space="preserve"> </w:t>
      </w:r>
      <w:r>
        <w:rPr>
          <w:sz w:val="19"/>
        </w:rPr>
        <w:t>Administração Pública, na forma do art. 156, § 9º, da Lei nº 14.133/2021 e do art. 416, parágrafo único, do Código Civil; e</w:t>
      </w:r>
    </w:p>
    <w:p w14:paraId="10BE943B">
      <w:pPr>
        <w:pStyle w:val="9"/>
        <w:numPr>
          <w:ilvl w:val="0"/>
          <w:numId w:val="31"/>
        </w:numPr>
        <w:tabs>
          <w:tab w:val="left" w:pos="397"/>
        </w:tabs>
        <w:spacing w:before="91" w:after="0" w:line="240" w:lineRule="auto"/>
        <w:ind w:left="396" w:right="0" w:hanging="207"/>
        <w:jc w:val="left"/>
        <w:rPr>
          <w:sz w:val="19"/>
        </w:rPr>
      </w:pPr>
      <w:r>
        <w:rPr>
          <w:sz w:val="19"/>
        </w:rPr>
        <w:t>a possibilidade de rescisão administrativa do Contrato, na forma dos arts. 138 e 139 da Lei nº 14.133/2021, garantido o contraditório e a ampla defesa.</w:t>
      </w:r>
    </w:p>
    <w:p w14:paraId="752958C3">
      <w:pPr>
        <w:pStyle w:val="9"/>
        <w:numPr>
          <w:ilvl w:val="2"/>
          <w:numId w:val="26"/>
        </w:numPr>
        <w:tabs>
          <w:tab w:val="left" w:pos="608"/>
        </w:tabs>
        <w:spacing w:before="90" w:after="0" w:line="240" w:lineRule="auto"/>
        <w:ind w:left="607" w:right="0" w:hanging="418"/>
        <w:jc w:val="left"/>
        <w:rPr>
          <w:sz w:val="19"/>
        </w:rPr>
      </w:pPr>
      <w:r>
        <w:rPr>
          <w:sz w:val="19"/>
        </w:rPr>
        <w:t>Aplica-se o disposto na alínea a do item 9.8 à multa compensatória, nos termos do parágrafo único do art. 416 do Código Civil.</w:t>
      </w:r>
    </w:p>
    <w:p w14:paraId="765B4FB6">
      <w:pPr>
        <w:pStyle w:val="9"/>
        <w:numPr>
          <w:ilvl w:val="1"/>
          <w:numId w:val="26"/>
        </w:numPr>
        <w:tabs>
          <w:tab w:val="left" w:pos="477"/>
        </w:tabs>
        <w:spacing w:before="94" w:after="0" w:line="235" w:lineRule="auto"/>
        <w:ind w:left="190" w:right="188" w:firstLine="0"/>
        <w:jc w:val="both"/>
        <w:rPr>
          <w:sz w:val="19"/>
        </w:rPr>
      </w:pPr>
      <w:r>
        <w:rPr>
          <w:sz w:val="19"/>
        </w:rPr>
        <w:t>As sanções de impedimento de licitar e contratar e de declaração de inidoneidade para licitar ou contratar são passíveis de reabilitação, observados os requisitos estabelecidos no art. 163 da Lei nº</w:t>
      </w:r>
      <w:r>
        <w:rPr>
          <w:spacing w:val="1"/>
          <w:sz w:val="19"/>
        </w:rPr>
        <w:t xml:space="preserve"> </w:t>
      </w:r>
      <w:r>
        <w:rPr>
          <w:sz w:val="19"/>
        </w:rPr>
        <w:t>14.133/2021.</w:t>
      </w:r>
    </w:p>
    <w:p w14:paraId="1599C204">
      <w:pPr>
        <w:pStyle w:val="9"/>
        <w:numPr>
          <w:ilvl w:val="1"/>
          <w:numId w:val="26"/>
        </w:numPr>
        <w:tabs>
          <w:tab w:val="left" w:pos="575"/>
        </w:tabs>
        <w:spacing w:before="95" w:after="0" w:line="235" w:lineRule="auto"/>
        <w:ind w:left="190" w:right="188"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w:t>
      </w:r>
      <w:r>
        <w:rPr>
          <w:spacing w:val="1"/>
          <w:sz w:val="19"/>
        </w:rPr>
        <w:t xml:space="preserve"> </w:t>
      </w:r>
      <w:r>
        <w:rPr>
          <w:sz w:val="19"/>
        </w:rPr>
        <w:t>do processo administrativo necessárias à apuração da responsabilidade da empresa deverão ser remetidas à autoridade competente, com despacho fundamentado, para ciência e decisão sobre a eventual</w:t>
      </w:r>
      <w:r>
        <w:rPr>
          <w:spacing w:val="1"/>
          <w:sz w:val="19"/>
        </w:rPr>
        <w:t xml:space="preserve"> </w:t>
      </w:r>
      <w:r>
        <w:rPr>
          <w:sz w:val="19"/>
        </w:rPr>
        <w:t>instauração</w:t>
      </w:r>
      <w:r>
        <w:rPr>
          <w:spacing w:val="-1"/>
          <w:sz w:val="19"/>
        </w:rPr>
        <w:t xml:space="preserve"> </w:t>
      </w:r>
      <w:r>
        <w:rPr>
          <w:sz w:val="19"/>
        </w:rPr>
        <w:t>de investigação preliminar ou Processo</w:t>
      </w:r>
      <w:r>
        <w:rPr>
          <w:spacing w:val="-11"/>
          <w:sz w:val="19"/>
        </w:rPr>
        <w:t xml:space="preserve"> </w:t>
      </w:r>
      <w:r>
        <w:rPr>
          <w:sz w:val="19"/>
        </w:rPr>
        <w:t>Administrativo de Responsabilização – PAR.</w:t>
      </w:r>
    </w:p>
    <w:p w14:paraId="42914EFE">
      <w:pPr>
        <w:pStyle w:val="9"/>
        <w:numPr>
          <w:ilvl w:val="2"/>
          <w:numId w:val="26"/>
        </w:numPr>
        <w:tabs>
          <w:tab w:val="left" w:pos="705"/>
        </w:tabs>
        <w:spacing w:before="94" w:after="0" w:line="235" w:lineRule="auto"/>
        <w:ind w:left="190" w:right="188" w:firstLine="0"/>
        <w:jc w:val="both"/>
        <w:rPr>
          <w:sz w:val="19"/>
        </w:rPr>
      </w:pPr>
      <w:r>
        <w:rPr>
          <w:sz w:val="19"/>
        </w:rPr>
        <w:t>A apuração e o julgamento das demais infrações administrativas não consideradas como ato lesivo à Administração Pública nacional, nos termos da Lei nº 12.846/2013, seguirão seu rito normal na</w:t>
      </w:r>
      <w:r>
        <w:rPr>
          <w:spacing w:val="-45"/>
          <w:sz w:val="19"/>
        </w:rPr>
        <w:t xml:space="preserve"> </w:t>
      </w:r>
      <w:r>
        <w:rPr>
          <w:sz w:val="19"/>
        </w:rPr>
        <w:t>unidade administrativa.</w:t>
      </w:r>
    </w:p>
    <w:p w14:paraId="5A32A917">
      <w:pPr>
        <w:pStyle w:val="9"/>
        <w:numPr>
          <w:ilvl w:val="2"/>
          <w:numId w:val="26"/>
        </w:numPr>
        <w:tabs>
          <w:tab w:val="left" w:pos="738"/>
        </w:tabs>
        <w:spacing w:before="95" w:after="0" w:line="235"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w:t>
      </w:r>
      <w:r>
        <w:rPr>
          <w:spacing w:val="1"/>
          <w:sz w:val="19"/>
        </w:rPr>
        <w:t xml:space="preserve"> </w:t>
      </w:r>
      <w:r>
        <w:rPr>
          <w:sz w:val="19"/>
        </w:rPr>
        <w:t>resultantes de ato lesivo cometido por pessoa jurídica, com ou sem a participação de agente público.</w:t>
      </w:r>
    </w:p>
    <w:p w14:paraId="36454D07">
      <w:pPr>
        <w:pStyle w:val="9"/>
        <w:numPr>
          <w:ilvl w:val="3"/>
          <w:numId w:val="26"/>
        </w:numPr>
        <w:tabs>
          <w:tab w:val="left" w:pos="856"/>
        </w:tabs>
        <w:spacing w:before="91" w:after="0" w:line="240" w:lineRule="auto"/>
        <w:ind w:left="855" w:right="0" w:hanging="666"/>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 em</w:t>
      </w:r>
      <w:r>
        <w:rPr>
          <w:spacing w:val="-1"/>
          <w:sz w:val="19"/>
        </w:rPr>
        <w:t xml:space="preserve"> </w:t>
      </w:r>
      <w:r>
        <w:rPr>
          <w:sz w:val="19"/>
        </w:rPr>
        <w:t>conjunto</w:t>
      </w:r>
      <w:r>
        <w:rPr>
          <w:spacing w:val="-1"/>
          <w:sz w:val="19"/>
        </w:rPr>
        <w:t xml:space="preserve"> </w:t>
      </w:r>
      <w:r>
        <w:rPr>
          <w:sz w:val="19"/>
        </w:rPr>
        <w:t>no PAR,</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33,</w:t>
      </w:r>
      <w:r>
        <w:rPr>
          <w:spacing w:val="-1"/>
          <w:sz w:val="19"/>
        </w:rPr>
        <w:t xml:space="preserve"> </w:t>
      </w:r>
      <w:r>
        <w:rPr>
          <w:sz w:val="19"/>
        </w:rPr>
        <w:t>§</w:t>
      </w:r>
      <w:r>
        <w:rPr>
          <w:spacing w:val="-1"/>
          <w:sz w:val="19"/>
        </w:rPr>
        <w:t xml:space="preserve"> </w:t>
      </w:r>
      <w:r>
        <w:rPr>
          <w:sz w:val="19"/>
        </w:rPr>
        <w:t>1º, do</w:t>
      </w:r>
      <w:r>
        <w:rPr>
          <w:spacing w:val="-1"/>
          <w:sz w:val="19"/>
        </w:rPr>
        <w:t xml:space="preserve"> </w:t>
      </w:r>
      <w:r>
        <w:rPr>
          <w:sz w:val="19"/>
        </w:rPr>
        <w:t>Decreto nº</w:t>
      </w:r>
      <w:r>
        <w:rPr>
          <w:spacing w:val="-1"/>
          <w:sz w:val="19"/>
        </w:rPr>
        <w:t xml:space="preserve"> </w:t>
      </w:r>
      <w:r>
        <w:rPr>
          <w:sz w:val="19"/>
        </w:rPr>
        <w:t>46.366,</w:t>
      </w:r>
      <w:r>
        <w:rPr>
          <w:spacing w:val="-1"/>
          <w:sz w:val="19"/>
        </w:rPr>
        <w:t xml:space="preserve"> </w:t>
      </w:r>
      <w:r>
        <w:rPr>
          <w:sz w:val="19"/>
        </w:rPr>
        <w:t>de 19</w:t>
      </w:r>
      <w:r>
        <w:rPr>
          <w:spacing w:val="-1"/>
          <w:sz w:val="19"/>
        </w:rPr>
        <w:t xml:space="preserve"> </w:t>
      </w:r>
      <w:r>
        <w:rPr>
          <w:sz w:val="19"/>
        </w:rPr>
        <w:t>de julho</w:t>
      </w:r>
      <w:r>
        <w:rPr>
          <w:spacing w:val="-1"/>
          <w:sz w:val="19"/>
        </w:rPr>
        <w:t xml:space="preserve"> </w:t>
      </w:r>
      <w:r>
        <w:rPr>
          <w:sz w:val="19"/>
        </w:rPr>
        <w:t>de</w:t>
      </w:r>
      <w:r>
        <w:rPr>
          <w:spacing w:val="-1"/>
          <w:sz w:val="19"/>
        </w:rPr>
        <w:t xml:space="preserve"> </w:t>
      </w:r>
      <w:r>
        <w:rPr>
          <w:sz w:val="19"/>
        </w:rPr>
        <w:t>2018.</w:t>
      </w:r>
    </w:p>
    <w:p w14:paraId="4C66A6C1">
      <w:pPr>
        <w:pStyle w:val="9"/>
        <w:numPr>
          <w:ilvl w:val="1"/>
          <w:numId w:val="26"/>
        </w:numPr>
        <w:tabs>
          <w:tab w:val="left" w:pos="565"/>
        </w:tabs>
        <w:spacing w:before="94" w:after="0" w:line="235" w:lineRule="auto"/>
        <w:ind w:left="190" w:right="188"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w:t>
      </w:r>
      <w:r>
        <w:rPr>
          <w:spacing w:val="-45"/>
          <w:sz w:val="19"/>
        </w:rPr>
        <w:t xml:space="preserve"> </w:t>
      </w:r>
      <w:r>
        <w:rPr>
          <w:sz w:val="19"/>
        </w:rPr>
        <w:t>contrato, as comunicações serão efetuadas por meio do endereço de correio eletrônico ("e-mail") cadastrado pela empresa junto ao sistema eletrônico de contratações do Estado.</w:t>
      </w:r>
    </w:p>
    <w:p w14:paraId="3B4321D3">
      <w:pPr>
        <w:pStyle w:val="9"/>
        <w:numPr>
          <w:ilvl w:val="2"/>
          <w:numId w:val="26"/>
        </w:numPr>
        <w:tabs>
          <w:tab w:val="left" w:pos="721"/>
        </w:tabs>
        <w:spacing w:before="95" w:after="0" w:line="235" w:lineRule="auto"/>
        <w:ind w:left="190" w:right="188" w:firstLine="0"/>
        <w:jc w:val="both"/>
        <w:rPr>
          <w:sz w:val="19"/>
        </w:rPr>
      </w:pPr>
      <w:r>
        <w:rPr>
          <w:sz w:val="19"/>
        </w:rPr>
        <w:t>O licitante ou contratado deverá manter atualizado o endereço de correio eletrônico (</w:t>
      </w:r>
      <w:r>
        <w:rPr>
          <w:i/>
          <w:sz w:val="19"/>
        </w:rPr>
        <w:t>"e-mail"</w:t>
      </w:r>
      <w:r>
        <w:rPr>
          <w:sz w:val="19"/>
        </w:rPr>
        <w:t>) cadastrado junto ao sistema eletrônico de contratações e confirmar o recebimento das mensagens</w:t>
      </w:r>
      <w:r>
        <w:rPr>
          <w:spacing w:val="1"/>
          <w:sz w:val="19"/>
        </w:rPr>
        <w:t xml:space="preserve"> </w:t>
      </w:r>
      <w:r>
        <w:rPr>
          <w:sz w:val="19"/>
        </w:rPr>
        <w:t>encaminhadas pelo órgão ou entidade contratante, não podendo alegar o desconhecimento do recebimento das comunicações por este meio como justificativa para se eximir das responsabilidades</w:t>
      </w:r>
      <w:r>
        <w:rPr>
          <w:spacing w:val="1"/>
          <w:sz w:val="19"/>
        </w:rPr>
        <w:t xml:space="preserve"> </w:t>
      </w:r>
      <w:r>
        <w:rPr>
          <w:sz w:val="19"/>
        </w:rPr>
        <w:t>assumidas ou eventuais sanções aplicadas.</w:t>
      </w:r>
    </w:p>
    <w:p w14:paraId="732D428F">
      <w:pPr>
        <w:pStyle w:val="9"/>
        <w:numPr>
          <w:ilvl w:val="1"/>
          <w:numId w:val="26"/>
        </w:numPr>
        <w:tabs>
          <w:tab w:val="left" w:pos="572"/>
        </w:tabs>
        <w:spacing w:before="94" w:after="0" w:line="235" w:lineRule="auto"/>
        <w:ind w:left="190" w:right="188"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w:t>
      </w:r>
      <w:r>
        <w:rPr>
          <w:spacing w:val="1"/>
          <w:sz w:val="19"/>
        </w:rPr>
        <w:t xml:space="preserve"> </w:t>
      </w:r>
      <w:r>
        <w:rPr>
          <w:sz w:val="19"/>
        </w:rPr>
        <w:t>e de declaração de inidoneidade para licitar e contratar, de modo a possibilitar a formalização da extensão dos seus efeitos para todos os órgãos e entidades da Administração Pública do Estado do Rio de</w:t>
      </w:r>
      <w:r>
        <w:rPr>
          <w:spacing w:val="1"/>
          <w:sz w:val="19"/>
        </w:rPr>
        <w:t xml:space="preserve"> </w:t>
      </w:r>
      <w:r>
        <w:rPr>
          <w:sz w:val="19"/>
        </w:rPr>
        <w:t>Janeiro.</w:t>
      </w:r>
    </w:p>
    <w:p w14:paraId="0352C915">
      <w:pPr>
        <w:pStyle w:val="9"/>
        <w:numPr>
          <w:ilvl w:val="2"/>
          <w:numId w:val="26"/>
        </w:numPr>
        <w:tabs>
          <w:tab w:val="left" w:pos="721"/>
        </w:tabs>
        <w:spacing w:before="95" w:after="0" w:line="235" w:lineRule="auto"/>
        <w:ind w:left="190" w:right="188" w:firstLine="0"/>
        <w:jc w:val="both"/>
        <w:rPr>
          <w:sz w:val="19"/>
        </w:rPr>
      </w:pPr>
      <w:r>
        <w:rPr>
          <w:sz w:val="19"/>
        </w:rPr>
        <w:t>A aplicação das sanções de impedimento de licitar e contratar e de declaração de inidoneidade para licitar e contratar deverá ser comunicada à Controladoria Geral do Estado, no prazo de 15</w:t>
      </w:r>
      <w:r>
        <w:rPr>
          <w:spacing w:val="1"/>
          <w:sz w:val="19"/>
        </w:rPr>
        <w:t xml:space="preserve"> </w:t>
      </w:r>
      <w:r>
        <w:rPr>
          <w:sz w:val="19"/>
        </w:rPr>
        <w:t>(quinze) dias úteis, contado da sua aplicação, que informará, para fins de publicidade, ao Cadastro Nacional de Empresas Inidôneas e Suspensas – CEIS e ao Cadastro Nacional de Empresas Punidas -</w:t>
      </w:r>
      <w:r>
        <w:rPr>
          <w:spacing w:val="1"/>
          <w:sz w:val="19"/>
        </w:rPr>
        <w:t xml:space="preserve"> </w:t>
      </w:r>
      <w:r>
        <w:rPr>
          <w:sz w:val="19"/>
        </w:rPr>
        <w:t>CNEP,</w:t>
      </w:r>
      <w:r>
        <w:rPr>
          <w:spacing w:val="-1"/>
          <w:sz w:val="19"/>
        </w:rPr>
        <w:t xml:space="preserve"> </w:t>
      </w:r>
      <w:r>
        <w:rPr>
          <w:sz w:val="19"/>
        </w:rPr>
        <w:t>na forma do art. 161 da Lei nº 14.133/2021.</w:t>
      </w:r>
    </w:p>
    <w:p w14:paraId="27C7E03E">
      <w:pPr>
        <w:pStyle w:val="9"/>
        <w:numPr>
          <w:ilvl w:val="1"/>
          <w:numId w:val="26"/>
        </w:numPr>
        <w:tabs>
          <w:tab w:val="left" w:pos="579"/>
        </w:tabs>
        <w:spacing w:before="94" w:after="0" w:line="235" w:lineRule="auto"/>
        <w:ind w:left="190" w:right="188" w:firstLine="0"/>
        <w:jc w:val="both"/>
        <w:rPr>
          <w:sz w:val="19"/>
        </w:rPr>
      </w:pPr>
      <w:r>
        <w:rPr>
          <w:sz w:val="19"/>
        </w:rPr>
        <w:t>Caso não seja efetuado o pagamento da multa aplicada ou o valor seja superior ao do pagamento eventualmente devido pela Administração ao contratado e da garantia prestada, deverá ser emitida</w:t>
      </w:r>
      <w:r>
        <w:rPr>
          <w:spacing w:val="1"/>
          <w:sz w:val="19"/>
        </w:rPr>
        <w:t xml:space="preserve"> </w:t>
      </w:r>
      <w:r>
        <w:rPr>
          <w:sz w:val="19"/>
        </w:rPr>
        <w:t>nota de débito no valor total ou do saldo, no prazo de 30 (trinta) dias após a decisão final quanto à penalidade.</w:t>
      </w:r>
    </w:p>
    <w:p w14:paraId="29202D6B">
      <w:pPr>
        <w:pStyle w:val="9"/>
        <w:numPr>
          <w:ilvl w:val="2"/>
          <w:numId w:val="26"/>
        </w:numPr>
        <w:tabs>
          <w:tab w:val="left" w:pos="712"/>
        </w:tabs>
        <w:spacing w:before="95" w:after="0" w:line="235" w:lineRule="auto"/>
        <w:ind w:left="190" w:right="188" w:firstLine="0"/>
        <w:jc w:val="both"/>
        <w:rPr>
          <w:sz w:val="19"/>
        </w:rPr>
      </w:pPr>
      <w:r>
        <w:rPr>
          <w:sz w:val="19"/>
        </w:rPr>
        <w:t>A nota de débito deverá ser encaminhada à Procuradoria Geral do Estado para inscrição do débito em dívida ativa e propositura de execução fiscal, na forma do art. 39 da Lei nº 4.320, de 17 de</w:t>
      </w:r>
      <w:r>
        <w:rPr>
          <w:spacing w:val="1"/>
          <w:sz w:val="19"/>
        </w:rPr>
        <w:t xml:space="preserve"> </w:t>
      </w:r>
      <w:r>
        <w:rPr>
          <w:sz w:val="19"/>
        </w:rPr>
        <w:t>março de 1964, e do art. 1º da Lei nº 1.012, de 15 de julho de 1986.</w:t>
      </w:r>
    </w:p>
    <w:p w14:paraId="10A12717">
      <w:pPr>
        <w:pStyle w:val="9"/>
        <w:numPr>
          <w:ilvl w:val="2"/>
          <w:numId w:val="26"/>
        </w:numPr>
        <w:tabs>
          <w:tab w:val="left" w:pos="715"/>
        </w:tabs>
        <w:spacing w:before="94" w:after="0" w:line="235" w:lineRule="auto"/>
        <w:ind w:left="190" w:right="188" w:firstLine="0"/>
        <w:jc w:val="both"/>
        <w:rPr>
          <w:sz w:val="19"/>
        </w:rPr>
      </w:pPr>
      <w:r>
        <w:rPr>
          <w:sz w:val="19"/>
        </w:rPr>
        <w:t>O procedimento para inscrição do débito em dívida ativa deverá observar o que dispõem os arts. 4° e 5° da Lei n° 5.351, de 15 de dezembro de 2008, sendo que, em caso de dúvida, a Procuradoria</w:t>
      </w:r>
      <w:r>
        <w:rPr>
          <w:spacing w:val="1"/>
          <w:sz w:val="19"/>
        </w:rPr>
        <w:t xml:space="preserve"> </w:t>
      </w:r>
      <w:r>
        <w:rPr>
          <w:sz w:val="19"/>
        </w:rPr>
        <w:t>da Dívida</w:t>
      </w:r>
      <w:r>
        <w:rPr>
          <w:spacing w:val="-11"/>
          <w:sz w:val="19"/>
        </w:rPr>
        <w:t xml:space="preserve"> </w:t>
      </w:r>
      <w:r>
        <w:rPr>
          <w:sz w:val="19"/>
        </w:rPr>
        <w:t>Ativa deverá ser consultada.</w:t>
      </w:r>
    </w:p>
    <w:p w14:paraId="320FAE9F">
      <w:pPr>
        <w:pStyle w:val="7"/>
        <w:rPr>
          <w:sz w:val="20"/>
        </w:rPr>
      </w:pPr>
    </w:p>
    <w:p w14:paraId="20C48505">
      <w:pPr>
        <w:pStyle w:val="4"/>
        <w:numPr>
          <w:ilvl w:val="0"/>
          <w:numId w:val="1"/>
        </w:numPr>
        <w:tabs>
          <w:tab w:val="left" w:pos="760"/>
          <w:tab w:val="left" w:pos="761"/>
        </w:tabs>
        <w:spacing w:before="170" w:after="0" w:line="240" w:lineRule="auto"/>
        <w:ind w:left="760" w:right="0" w:hanging="571"/>
        <w:jc w:val="left"/>
      </w:pPr>
      <w:r>
        <w:rPr>
          <w:spacing w:val="-1"/>
        </w:rPr>
        <w:t>DA</w:t>
      </w:r>
      <w:r>
        <w:rPr>
          <w:spacing w:val="-11"/>
        </w:rPr>
        <w:t xml:space="preserve"> </w:t>
      </w:r>
      <w:r>
        <w:rPr>
          <w:spacing w:val="-1"/>
        </w:rPr>
        <w:t>IMPUGNAÇÃO</w:t>
      </w:r>
      <w:r>
        <w:rPr>
          <w:spacing w:val="-11"/>
        </w:rPr>
        <w:t xml:space="preserve"> </w:t>
      </w:r>
      <w:r>
        <w:rPr>
          <w:spacing w:val="-1"/>
        </w:rPr>
        <w:t>AO</w:t>
      </w:r>
      <w:r>
        <w:t xml:space="preserve"> </w:t>
      </w:r>
      <w:r>
        <w:rPr>
          <w:spacing w:val="-1"/>
        </w:rPr>
        <w:t>EDITAL</w:t>
      </w:r>
      <w:r>
        <w:rPr>
          <w:spacing w:val="-11"/>
        </w:rPr>
        <w:t xml:space="preserve"> </w:t>
      </w:r>
      <w:r>
        <w:t>E DO PEDIDO DE ESCLARECIMENTO</w:t>
      </w:r>
    </w:p>
    <w:p w14:paraId="0C9A9CFE">
      <w:pPr>
        <w:pStyle w:val="9"/>
        <w:numPr>
          <w:ilvl w:val="1"/>
          <w:numId w:val="1"/>
        </w:numPr>
        <w:tabs>
          <w:tab w:val="left" w:pos="779"/>
          <w:tab w:val="left" w:pos="780"/>
        </w:tabs>
        <w:spacing w:before="94" w:after="0" w:line="235" w:lineRule="auto"/>
        <w:ind w:left="190" w:right="188" w:firstLine="0"/>
        <w:jc w:val="left"/>
        <w:rPr>
          <w:sz w:val="19"/>
        </w:rPr>
      </w:pPr>
      <w:r>
        <w:rPr>
          <w:sz w:val="19"/>
        </w:rPr>
        <w:t>Qualquer</w:t>
      </w:r>
      <w:r>
        <w:rPr>
          <w:spacing w:val="4"/>
          <w:sz w:val="19"/>
        </w:rPr>
        <w:t xml:space="preserve"> </w:t>
      </w:r>
      <w:r>
        <w:rPr>
          <w:sz w:val="19"/>
        </w:rPr>
        <w:t>pessoa</w:t>
      </w:r>
      <w:r>
        <w:rPr>
          <w:spacing w:val="4"/>
          <w:sz w:val="19"/>
        </w:rPr>
        <w:t xml:space="preserve"> </w:t>
      </w:r>
      <w:r>
        <w:rPr>
          <w:sz w:val="19"/>
        </w:rPr>
        <w:t>é</w:t>
      </w:r>
      <w:r>
        <w:rPr>
          <w:spacing w:val="4"/>
          <w:sz w:val="19"/>
        </w:rPr>
        <w:t xml:space="preserve"> </w:t>
      </w:r>
      <w:r>
        <w:rPr>
          <w:sz w:val="19"/>
        </w:rPr>
        <w:t>parte</w:t>
      </w:r>
      <w:r>
        <w:rPr>
          <w:spacing w:val="4"/>
          <w:sz w:val="19"/>
        </w:rPr>
        <w:t xml:space="preserve"> </w:t>
      </w:r>
      <w:r>
        <w:rPr>
          <w:sz w:val="19"/>
        </w:rPr>
        <w:t>legítima</w:t>
      </w:r>
      <w:r>
        <w:rPr>
          <w:spacing w:val="4"/>
          <w:sz w:val="19"/>
        </w:rPr>
        <w:t xml:space="preserve"> </w:t>
      </w:r>
      <w:r>
        <w:rPr>
          <w:sz w:val="19"/>
        </w:rPr>
        <w:t>para</w:t>
      </w:r>
      <w:r>
        <w:rPr>
          <w:spacing w:val="4"/>
          <w:sz w:val="19"/>
        </w:rPr>
        <w:t xml:space="preserve"> </w:t>
      </w:r>
      <w:r>
        <w:rPr>
          <w:sz w:val="19"/>
        </w:rPr>
        <w:t>impugnar</w:t>
      </w:r>
      <w:r>
        <w:rPr>
          <w:spacing w:val="4"/>
          <w:sz w:val="19"/>
        </w:rPr>
        <w:t xml:space="preserve"> </w:t>
      </w:r>
      <w:r>
        <w:rPr>
          <w:sz w:val="19"/>
        </w:rPr>
        <w:t>este</w:t>
      </w:r>
      <w:r>
        <w:rPr>
          <w:spacing w:val="4"/>
          <w:sz w:val="19"/>
        </w:rPr>
        <w:t xml:space="preserve"> </w:t>
      </w:r>
      <w:r>
        <w:rPr>
          <w:sz w:val="19"/>
        </w:rPr>
        <w:t>Edital</w:t>
      </w:r>
      <w:r>
        <w:rPr>
          <w:spacing w:val="4"/>
          <w:sz w:val="19"/>
        </w:rPr>
        <w:t xml:space="preserve"> </w:t>
      </w:r>
      <w:r>
        <w:rPr>
          <w:sz w:val="19"/>
        </w:rPr>
        <w:t>por</w:t>
      </w:r>
      <w:r>
        <w:rPr>
          <w:spacing w:val="4"/>
          <w:sz w:val="19"/>
        </w:rPr>
        <w:t xml:space="preserve"> </w:t>
      </w:r>
      <w:r>
        <w:rPr>
          <w:sz w:val="19"/>
        </w:rPr>
        <w:t>irregularidade</w:t>
      </w:r>
      <w:r>
        <w:rPr>
          <w:spacing w:val="4"/>
          <w:sz w:val="19"/>
        </w:rPr>
        <w:t xml:space="preserve"> </w:t>
      </w:r>
      <w:r>
        <w:rPr>
          <w:sz w:val="19"/>
        </w:rPr>
        <w:t>na</w:t>
      </w:r>
      <w:r>
        <w:rPr>
          <w:spacing w:val="4"/>
          <w:sz w:val="19"/>
        </w:rPr>
        <w:t xml:space="preserve"> </w:t>
      </w:r>
      <w:r>
        <w:rPr>
          <w:sz w:val="19"/>
        </w:rPr>
        <w:t>aplicação</w:t>
      </w:r>
      <w:r>
        <w:rPr>
          <w:spacing w:val="4"/>
          <w:sz w:val="19"/>
        </w:rPr>
        <w:t xml:space="preserve"> </w:t>
      </w:r>
      <w:r>
        <w:rPr>
          <w:sz w:val="19"/>
        </w:rPr>
        <w:t>da</w:t>
      </w:r>
      <w:r>
        <w:rPr>
          <w:spacing w:val="4"/>
          <w:sz w:val="19"/>
        </w:rPr>
        <w:t xml:space="preserve"> </w:t>
      </w:r>
      <w:r>
        <w:rPr>
          <w:sz w:val="19"/>
        </w:rPr>
        <w:t>Lei</w:t>
      </w:r>
      <w:r>
        <w:rPr>
          <w:spacing w:val="4"/>
          <w:sz w:val="19"/>
        </w:rPr>
        <w:t xml:space="preserve"> </w:t>
      </w:r>
      <w:r>
        <w:rPr>
          <w:sz w:val="19"/>
        </w:rPr>
        <w:t>nº</w:t>
      </w:r>
      <w:r>
        <w:rPr>
          <w:spacing w:val="4"/>
          <w:sz w:val="19"/>
        </w:rPr>
        <w:t xml:space="preserve"> </w:t>
      </w:r>
      <w:r>
        <w:rPr>
          <w:sz w:val="19"/>
        </w:rPr>
        <w:t>14.133,</w:t>
      </w:r>
      <w:r>
        <w:rPr>
          <w:spacing w:val="4"/>
          <w:sz w:val="19"/>
        </w:rPr>
        <w:t xml:space="preserve"> </w:t>
      </w:r>
      <w:r>
        <w:rPr>
          <w:sz w:val="19"/>
        </w:rPr>
        <w:t>de</w:t>
      </w:r>
      <w:r>
        <w:rPr>
          <w:spacing w:val="4"/>
          <w:sz w:val="19"/>
        </w:rPr>
        <w:t xml:space="preserve"> </w:t>
      </w:r>
      <w:r>
        <w:rPr>
          <w:sz w:val="19"/>
        </w:rPr>
        <w:t>2021,</w:t>
      </w:r>
      <w:r>
        <w:rPr>
          <w:spacing w:val="4"/>
          <w:sz w:val="19"/>
        </w:rPr>
        <w:t xml:space="preserve"> </w:t>
      </w:r>
      <w:r>
        <w:rPr>
          <w:sz w:val="19"/>
        </w:rPr>
        <w:t>devendo</w:t>
      </w:r>
      <w:r>
        <w:rPr>
          <w:spacing w:val="4"/>
          <w:sz w:val="19"/>
        </w:rPr>
        <w:t xml:space="preserve"> </w:t>
      </w:r>
      <w:r>
        <w:rPr>
          <w:sz w:val="19"/>
        </w:rPr>
        <w:t>protocolar</w:t>
      </w:r>
      <w:r>
        <w:rPr>
          <w:spacing w:val="4"/>
          <w:sz w:val="19"/>
        </w:rPr>
        <w:t xml:space="preserve"> </w:t>
      </w:r>
      <w:r>
        <w:rPr>
          <w:sz w:val="19"/>
        </w:rPr>
        <w:t>o</w:t>
      </w:r>
      <w:r>
        <w:rPr>
          <w:spacing w:val="4"/>
          <w:sz w:val="19"/>
        </w:rPr>
        <w:t xml:space="preserve"> </w:t>
      </w:r>
      <w:r>
        <w:rPr>
          <w:sz w:val="19"/>
        </w:rPr>
        <w:t>pedido</w:t>
      </w:r>
      <w:r>
        <w:rPr>
          <w:spacing w:val="4"/>
          <w:sz w:val="19"/>
        </w:rPr>
        <w:t xml:space="preserve"> </w:t>
      </w:r>
      <w:r>
        <w:rPr>
          <w:sz w:val="19"/>
        </w:rPr>
        <w:t>até</w:t>
      </w:r>
      <w:r>
        <w:rPr>
          <w:spacing w:val="4"/>
          <w:sz w:val="19"/>
        </w:rPr>
        <w:t xml:space="preserve"> </w:t>
      </w:r>
      <w:r>
        <w:rPr>
          <w:sz w:val="19"/>
        </w:rPr>
        <w:t>3</w:t>
      </w:r>
      <w:r>
        <w:rPr>
          <w:spacing w:val="4"/>
          <w:sz w:val="19"/>
        </w:rPr>
        <w:t xml:space="preserve"> </w:t>
      </w:r>
      <w:r>
        <w:rPr>
          <w:sz w:val="19"/>
        </w:rPr>
        <w:t>(três)</w:t>
      </w:r>
      <w:r>
        <w:rPr>
          <w:spacing w:val="4"/>
          <w:sz w:val="19"/>
        </w:rPr>
        <w:t xml:space="preserve"> </w:t>
      </w:r>
      <w:r>
        <w:rPr>
          <w:sz w:val="19"/>
        </w:rPr>
        <w:t>dias</w:t>
      </w:r>
      <w:r>
        <w:rPr>
          <w:spacing w:val="4"/>
          <w:sz w:val="19"/>
        </w:rPr>
        <w:t xml:space="preserve"> </w:t>
      </w:r>
      <w:r>
        <w:rPr>
          <w:sz w:val="19"/>
        </w:rPr>
        <w:t>úteis</w:t>
      </w:r>
      <w:r>
        <w:rPr>
          <w:spacing w:val="4"/>
          <w:sz w:val="19"/>
        </w:rPr>
        <w:t xml:space="preserve"> </w:t>
      </w:r>
      <w:r>
        <w:rPr>
          <w:sz w:val="19"/>
        </w:rPr>
        <w:t>antes</w:t>
      </w:r>
      <w:r>
        <w:rPr>
          <w:spacing w:val="4"/>
          <w:sz w:val="19"/>
        </w:rPr>
        <w:t xml:space="preserve"> </w:t>
      </w:r>
      <w:r>
        <w:rPr>
          <w:sz w:val="19"/>
        </w:rPr>
        <w:t>da</w:t>
      </w:r>
      <w:r>
        <w:rPr>
          <w:spacing w:val="4"/>
          <w:sz w:val="19"/>
        </w:rPr>
        <w:t xml:space="preserve"> </w:t>
      </w:r>
      <w:r>
        <w:rPr>
          <w:sz w:val="19"/>
        </w:rPr>
        <w:t>data</w:t>
      </w:r>
      <w:r>
        <w:rPr>
          <w:spacing w:val="4"/>
          <w:sz w:val="19"/>
        </w:rPr>
        <w:t xml:space="preserve"> </w:t>
      </w:r>
      <w:r>
        <w:rPr>
          <w:sz w:val="19"/>
        </w:rPr>
        <w:t>da</w:t>
      </w:r>
      <w:r>
        <w:rPr>
          <w:spacing w:val="4"/>
          <w:sz w:val="19"/>
        </w:rPr>
        <w:t xml:space="preserve"> </w:t>
      </w:r>
      <w:r>
        <w:rPr>
          <w:sz w:val="19"/>
        </w:rPr>
        <w:t>abertura</w:t>
      </w:r>
      <w:r>
        <w:rPr>
          <w:spacing w:val="-45"/>
          <w:sz w:val="19"/>
        </w:rPr>
        <w:t xml:space="preserve"> </w:t>
      </w:r>
      <w:r>
        <w:rPr>
          <w:sz w:val="19"/>
        </w:rPr>
        <w:t>do certame.</w:t>
      </w:r>
    </w:p>
    <w:p w14:paraId="6F271A28">
      <w:pPr>
        <w:pStyle w:val="9"/>
        <w:numPr>
          <w:ilvl w:val="1"/>
          <w:numId w:val="1"/>
        </w:numPr>
        <w:tabs>
          <w:tab w:val="left" w:pos="802"/>
          <w:tab w:val="left" w:pos="803"/>
        </w:tabs>
        <w:spacing w:before="95" w:after="0" w:line="235" w:lineRule="auto"/>
        <w:ind w:left="190" w:right="188" w:firstLine="0"/>
        <w:jc w:val="left"/>
        <w:rPr>
          <w:sz w:val="19"/>
        </w:rPr>
      </w:pPr>
      <w:r>
        <w:rPr>
          <w:sz w:val="19"/>
        </w:rPr>
        <w:t>A</w:t>
      </w:r>
      <w:r>
        <w:rPr>
          <w:spacing w:val="2"/>
          <w:sz w:val="19"/>
        </w:rPr>
        <w:t xml:space="preserve"> </w:t>
      </w:r>
      <w:r>
        <w:rPr>
          <w:sz w:val="19"/>
        </w:rPr>
        <w:t>resposta</w:t>
      </w:r>
      <w:r>
        <w:rPr>
          <w:spacing w:val="13"/>
          <w:sz w:val="19"/>
        </w:rPr>
        <w:t xml:space="preserve"> </w:t>
      </w:r>
      <w:r>
        <w:rPr>
          <w:sz w:val="19"/>
        </w:rPr>
        <w:t>à</w:t>
      </w:r>
      <w:r>
        <w:rPr>
          <w:spacing w:val="13"/>
          <w:sz w:val="19"/>
        </w:rPr>
        <w:t xml:space="preserve"> </w:t>
      </w:r>
      <w:r>
        <w:rPr>
          <w:sz w:val="19"/>
        </w:rPr>
        <w:t>impugnação</w:t>
      </w:r>
      <w:r>
        <w:rPr>
          <w:spacing w:val="13"/>
          <w:sz w:val="19"/>
        </w:rPr>
        <w:t xml:space="preserve"> </w:t>
      </w:r>
      <w:r>
        <w:rPr>
          <w:sz w:val="19"/>
        </w:rPr>
        <w:t>ou</w:t>
      </w:r>
      <w:r>
        <w:rPr>
          <w:spacing w:val="13"/>
          <w:sz w:val="19"/>
        </w:rPr>
        <w:t xml:space="preserve"> </w:t>
      </w:r>
      <w:r>
        <w:rPr>
          <w:sz w:val="19"/>
        </w:rPr>
        <w:t>ao</w:t>
      </w:r>
      <w:r>
        <w:rPr>
          <w:spacing w:val="13"/>
          <w:sz w:val="19"/>
        </w:rPr>
        <w:t xml:space="preserve"> </w:t>
      </w:r>
      <w:r>
        <w:rPr>
          <w:sz w:val="19"/>
        </w:rPr>
        <w:t>pedido</w:t>
      </w:r>
      <w:r>
        <w:rPr>
          <w:spacing w:val="13"/>
          <w:sz w:val="19"/>
        </w:rPr>
        <w:t xml:space="preserve"> </w:t>
      </w:r>
      <w:r>
        <w:rPr>
          <w:sz w:val="19"/>
        </w:rPr>
        <w:t>de</w:t>
      </w:r>
      <w:r>
        <w:rPr>
          <w:spacing w:val="13"/>
          <w:sz w:val="19"/>
        </w:rPr>
        <w:t xml:space="preserve"> </w:t>
      </w:r>
      <w:r>
        <w:rPr>
          <w:sz w:val="19"/>
        </w:rPr>
        <w:t>esclarecimento</w:t>
      </w:r>
      <w:r>
        <w:rPr>
          <w:spacing w:val="13"/>
          <w:sz w:val="19"/>
        </w:rPr>
        <w:t xml:space="preserve"> </w:t>
      </w:r>
      <w:r>
        <w:rPr>
          <w:sz w:val="19"/>
        </w:rPr>
        <w:t>será</w:t>
      </w:r>
      <w:r>
        <w:rPr>
          <w:spacing w:val="13"/>
          <w:sz w:val="19"/>
        </w:rPr>
        <w:t xml:space="preserve"> </w:t>
      </w:r>
      <w:r>
        <w:rPr>
          <w:sz w:val="19"/>
        </w:rPr>
        <w:t>divulgado</w:t>
      </w:r>
      <w:r>
        <w:rPr>
          <w:spacing w:val="13"/>
          <w:sz w:val="19"/>
        </w:rPr>
        <w:t xml:space="preserve"> </w:t>
      </w:r>
      <w:r>
        <w:rPr>
          <w:sz w:val="19"/>
        </w:rPr>
        <w:t>em</w:t>
      </w:r>
      <w:r>
        <w:rPr>
          <w:spacing w:val="13"/>
          <w:sz w:val="19"/>
        </w:rPr>
        <w:t xml:space="preserve"> </w:t>
      </w:r>
      <w:r>
        <w:rPr>
          <w:sz w:val="19"/>
        </w:rPr>
        <w:t>sítio</w:t>
      </w:r>
      <w:r>
        <w:rPr>
          <w:spacing w:val="13"/>
          <w:sz w:val="19"/>
        </w:rPr>
        <w:t xml:space="preserve"> </w:t>
      </w:r>
      <w:r>
        <w:rPr>
          <w:sz w:val="19"/>
        </w:rPr>
        <w:t>eletrônico</w:t>
      </w:r>
      <w:r>
        <w:rPr>
          <w:spacing w:val="13"/>
          <w:sz w:val="19"/>
        </w:rPr>
        <w:t xml:space="preserve"> </w:t>
      </w:r>
      <w:r>
        <w:rPr>
          <w:sz w:val="19"/>
        </w:rPr>
        <w:t>oficial</w:t>
      </w:r>
      <w:r>
        <w:rPr>
          <w:spacing w:val="13"/>
          <w:sz w:val="19"/>
        </w:rPr>
        <w:t xml:space="preserve"> </w:t>
      </w:r>
      <w:r>
        <w:rPr>
          <w:sz w:val="19"/>
        </w:rPr>
        <w:t>no</w:t>
      </w:r>
      <w:r>
        <w:rPr>
          <w:spacing w:val="13"/>
          <w:sz w:val="19"/>
        </w:rPr>
        <w:t xml:space="preserve"> </w:t>
      </w:r>
      <w:r>
        <w:rPr>
          <w:sz w:val="19"/>
        </w:rPr>
        <w:t>prazo</w:t>
      </w:r>
      <w:r>
        <w:rPr>
          <w:spacing w:val="13"/>
          <w:sz w:val="19"/>
        </w:rPr>
        <w:t xml:space="preserve"> </w:t>
      </w:r>
      <w:r>
        <w:rPr>
          <w:sz w:val="19"/>
        </w:rPr>
        <w:t>de</w:t>
      </w:r>
      <w:r>
        <w:rPr>
          <w:spacing w:val="13"/>
          <w:sz w:val="19"/>
        </w:rPr>
        <w:t xml:space="preserve"> </w:t>
      </w:r>
      <w:r>
        <w:rPr>
          <w:sz w:val="19"/>
        </w:rPr>
        <w:t>até</w:t>
      </w:r>
      <w:r>
        <w:rPr>
          <w:spacing w:val="13"/>
          <w:sz w:val="19"/>
        </w:rPr>
        <w:t xml:space="preserve"> </w:t>
      </w:r>
      <w:r>
        <w:rPr>
          <w:sz w:val="19"/>
        </w:rPr>
        <w:t>3</w:t>
      </w:r>
      <w:r>
        <w:rPr>
          <w:spacing w:val="13"/>
          <w:sz w:val="19"/>
        </w:rPr>
        <w:t xml:space="preserve"> </w:t>
      </w:r>
      <w:r>
        <w:rPr>
          <w:sz w:val="19"/>
        </w:rPr>
        <w:t>(três)</w:t>
      </w:r>
      <w:r>
        <w:rPr>
          <w:spacing w:val="13"/>
          <w:sz w:val="19"/>
        </w:rPr>
        <w:t xml:space="preserve"> </w:t>
      </w:r>
      <w:r>
        <w:rPr>
          <w:sz w:val="19"/>
        </w:rPr>
        <w:t>dias</w:t>
      </w:r>
      <w:r>
        <w:rPr>
          <w:spacing w:val="13"/>
          <w:sz w:val="19"/>
        </w:rPr>
        <w:t xml:space="preserve"> </w:t>
      </w:r>
      <w:r>
        <w:rPr>
          <w:sz w:val="19"/>
        </w:rPr>
        <w:t>úteis,</w:t>
      </w:r>
      <w:r>
        <w:rPr>
          <w:spacing w:val="13"/>
          <w:sz w:val="19"/>
        </w:rPr>
        <w:t xml:space="preserve"> </w:t>
      </w:r>
      <w:r>
        <w:rPr>
          <w:sz w:val="19"/>
        </w:rPr>
        <w:t>limitado</w:t>
      </w:r>
      <w:r>
        <w:rPr>
          <w:spacing w:val="13"/>
          <w:sz w:val="19"/>
        </w:rPr>
        <w:t xml:space="preserve"> </w:t>
      </w:r>
      <w:r>
        <w:rPr>
          <w:sz w:val="19"/>
        </w:rPr>
        <w:t>ao</w:t>
      </w:r>
      <w:r>
        <w:rPr>
          <w:spacing w:val="13"/>
          <w:sz w:val="19"/>
        </w:rPr>
        <w:t xml:space="preserve"> </w:t>
      </w:r>
      <w:r>
        <w:rPr>
          <w:sz w:val="19"/>
        </w:rPr>
        <w:t>último</w:t>
      </w:r>
      <w:r>
        <w:rPr>
          <w:spacing w:val="13"/>
          <w:sz w:val="19"/>
        </w:rPr>
        <w:t xml:space="preserve"> </w:t>
      </w:r>
      <w:r>
        <w:rPr>
          <w:sz w:val="19"/>
        </w:rPr>
        <w:t>dia</w:t>
      </w:r>
      <w:r>
        <w:rPr>
          <w:spacing w:val="13"/>
          <w:sz w:val="19"/>
        </w:rPr>
        <w:t xml:space="preserve"> </w:t>
      </w:r>
      <w:r>
        <w:rPr>
          <w:sz w:val="19"/>
        </w:rPr>
        <w:t>útil</w:t>
      </w:r>
      <w:r>
        <w:rPr>
          <w:spacing w:val="13"/>
          <w:sz w:val="19"/>
        </w:rPr>
        <w:t xml:space="preserve"> </w:t>
      </w:r>
      <w:r>
        <w:rPr>
          <w:sz w:val="19"/>
        </w:rPr>
        <w:t>anterior</w:t>
      </w:r>
      <w:r>
        <w:rPr>
          <w:spacing w:val="13"/>
          <w:sz w:val="19"/>
        </w:rPr>
        <w:t xml:space="preserve"> </w:t>
      </w:r>
      <w:r>
        <w:rPr>
          <w:sz w:val="19"/>
        </w:rPr>
        <w:t>à</w:t>
      </w:r>
      <w:r>
        <w:rPr>
          <w:spacing w:val="13"/>
          <w:sz w:val="19"/>
        </w:rPr>
        <w:t xml:space="preserve"> </w:t>
      </w:r>
      <w:r>
        <w:rPr>
          <w:sz w:val="19"/>
        </w:rPr>
        <w:t>data</w:t>
      </w:r>
      <w:r>
        <w:rPr>
          <w:spacing w:val="13"/>
          <w:sz w:val="19"/>
        </w:rPr>
        <w:t xml:space="preserve"> </w:t>
      </w:r>
      <w:r>
        <w:rPr>
          <w:sz w:val="19"/>
        </w:rPr>
        <w:t>da</w:t>
      </w:r>
      <w:r>
        <w:rPr>
          <w:spacing w:val="13"/>
          <w:sz w:val="19"/>
        </w:rPr>
        <w:t xml:space="preserve"> </w:t>
      </w:r>
      <w:r>
        <w:rPr>
          <w:sz w:val="19"/>
        </w:rPr>
        <w:t>abertura</w:t>
      </w:r>
      <w:r>
        <w:rPr>
          <w:spacing w:val="13"/>
          <w:sz w:val="19"/>
        </w:rPr>
        <w:t xml:space="preserve"> </w:t>
      </w:r>
      <w:r>
        <w:rPr>
          <w:sz w:val="19"/>
        </w:rPr>
        <w:t>do</w:t>
      </w:r>
      <w:r>
        <w:rPr>
          <w:spacing w:val="-45"/>
          <w:sz w:val="19"/>
        </w:rPr>
        <w:t xml:space="preserve"> </w:t>
      </w:r>
      <w:r>
        <w:rPr>
          <w:sz w:val="19"/>
        </w:rPr>
        <w:t>certame.</w:t>
      </w:r>
    </w:p>
    <w:p w14:paraId="6469289F">
      <w:pPr>
        <w:pStyle w:val="9"/>
        <w:numPr>
          <w:ilvl w:val="1"/>
          <w:numId w:val="1"/>
        </w:numPr>
        <w:tabs>
          <w:tab w:val="left" w:pos="751"/>
        </w:tabs>
        <w:spacing w:before="91" w:after="0" w:line="240" w:lineRule="auto"/>
        <w:ind w:left="750" w:right="0" w:hanging="561"/>
        <w:jc w:val="left"/>
        <w:rPr>
          <w:sz w:val="19"/>
        </w:rPr>
      </w:pPr>
      <w:r>
        <w:rPr>
          <w:sz w:val="19"/>
        </w:rPr>
        <w:t>A</w:t>
      </w:r>
      <w:r>
        <w:rPr>
          <w:spacing w:val="-12"/>
          <w:sz w:val="19"/>
        </w:rPr>
        <w:t xml:space="preserve"> </w:t>
      </w:r>
      <w:r>
        <w:rPr>
          <w:sz w:val="19"/>
        </w:rPr>
        <w:t>impugnação e o</w:t>
      </w:r>
      <w:r>
        <w:rPr>
          <w:spacing w:val="-1"/>
          <w:sz w:val="19"/>
        </w:rPr>
        <w:t xml:space="preserve"> </w:t>
      </w:r>
      <w:r>
        <w:rPr>
          <w:sz w:val="19"/>
        </w:rPr>
        <w:t>pedido de</w:t>
      </w:r>
      <w:r>
        <w:rPr>
          <w:spacing w:val="-1"/>
          <w:sz w:val="19"/>
        </w:rPr>
        <w:t xml:space="preserve"> </w:t>
      </w:r>
      <w:r>
        <w:rPr>
          <w:sz w:val="19"/>
        </w:rPr>
        <w:t>esclarecimento poderão ser</w:t>
      </w:r>
      <w:r>
        <w:rPr>
          <w:spacing w:val="-1"/>
          <w:sz w:val="19"/>
        </w:rPr>
        <w:t xml:space="preserve"> </w:t>
      </w:r>
      <w:r>
        <w:rPr>
          <w:sz w:val="19"/>
        </w:rPr>
        <w:t>realizados por forma</w:t>
      </w:r>
      <w:r>
        <w:rPr>
          <w:spacing w:val="-1"/>
          <w:sz w:val="19"/>
        </w:rPr>
        <w:t xml:space="preserve"> </w:t>
      </w:r>
      <w:r>
        <w:rPr>
          <w:sz w:val="19"/>
        </w:rPr>
        <w:t>eletrônica, através do</w:t>
      </w:r>
      <w:r>
        <w:rPr>
          <w:spacing w:val="-1"/>
          <w:sz w:val="19"/>
        </w:rPr>
        <w:t xml:space="preserve"> </w:t>
      </w:r>
      <w:r>
        <w:rPr>
          <w:sz w:val="19"/>
        </w:rPr>
        <w:t>e-mail funcional</w:t>
      </w:r>
      <w:r>
        <w:rPr>
          <w:color w:val="0000ED"/>
          <w:spacing w:val="-1"/>
          <w:sz w:val="19"/>
        </w:rPr>
        <w:t xml:space="preserve"> </w:t>
      </w:r>
      <w:r>
        <w:fldChar w:fldCharType="begin"/>
      </w:r>
      <w:r>
        <w:instrText xml:space="preserve"> HYPERLINK "https://d.docs.live.net/34a53790219043c2/licitacao%40daf.uerj.br" \h </w:instrText>
      </w:r>
      <w:r>
        <w:fldChar w:fldCharType="separate"/>
      </w:r>
      <w:r>
        <w:rPr>
          <w:color w:val="0000ED"/>
          <w:sz w:val="19"/>
          <w:u w:val="single" w:color="0000ED"/>
        </w:rPr>
        <w:t>licitacao</w:t>
      </w:r>
      <w:r>
        <w:rPr>
          <w:color w:val="0000ED"/>
          <w:sz w:val="19"/>
        </w:rPr>
        <w:t>@</w:t>
      </w:r>
      <w:r>
        <w:rPr>
          <w:color w:val="0000ED"/>
          <w:sz w:val="19"/>
          <w:u w:val="single" w:color="0000ED"/>
        </w:rPr>
        <w:t>daf.uerj.br</w:t>
      </w:r>
      <w:r>
        <w:rPr>
          <w:color w:val="0000ED"/>
          <w:sz w:val="19"/>
          <w:u w:val="single" w:color="0000ED"/>
        </w:rPr>
        <w:fldChar w:fldCharType="end"/>
      </w:r>
      <w:r>
        <w:rPr>
          <w:sz w:val="19"/>
        </w:rPr>
        <w:t>, mediante confirmação</w:t>
      </w:r>
      <w:r>
        <w:rPr>
          <w:spacing w:val="-1"/>
          <w:sz w:val="19"/>
        </w:rPr>
        <w:t xml:space="preserve"> </w:t>
      </w:r>
      <w:r>
        <w:rPr>
          <w:sz w:val="19"/>
        </w:rPr>
        <w:t>de recebimento.</w:t>
      </w:r>
    </w:p>
    <w:p w14:paraId="18D11583">
      <w:pPr>
        <w:pStyle w:val="9"/>
        <w:numPr>
          <w:ilvl w:val="1"/>
          <w:numId w:val="1"/>
        </w:numPr>
        <w:tabs>
          <w:tab w:val="left" w:pos="751"/>
        </w:tabs>
        <w:spacing w:before="91" w:after="0" w:line="240" w:lineRule="auto"/>
        <w:ind w:left="750" w:right="0" w:hanging="561"/>
        <w:jc w:val="left"/>
        <w:rPr>
          <w:sz w:val="19"/>
        </w:rPr>
      </w:pPr>
      <w:r>
        <w:rPr>
          <w:sz w:val="19"/>
        </w:rPr>
        <w:t>As impugnações e pedidos de esclarecimentos não suspendem os prazos previstos no certame.</w:t>
      </w:r>
    </w:p>
    <w:p w14:paraId="3190103A">
      <w:pPr>
        <w:pStyle w:val="7"/>
        <w:spacing w:before="94" w:line="235" w:lineRule="auto"/>
        <w:ind w:left="190"/>
      </w:pPr>
      <w:r>
        <w:t>10.4.1.</w:t>
      </w:r>
      <w:r>
        <w:rPr>
          <w:spacing w:val="-9"/>
        </w:rPr>
        <w:t xml:space="preserve"> </w:t>
      </w:r>
      <w:r>
        <w:t>A</w:t>
      </w:r>
      <w:r>
        <w:rPr>
          <w:spacing w:val="-9"/>
        </w:rPr>
        <w:t xml:space="preserve"> </w:t>
      </w:r>
      <w:r>
        <w:t>concessão</w:t>
      </w:r>
      <w:r>
        <w:rPr>
          <w:spacing w:val="1"/>
        </w:rPr>
        <w:t xml:space="preserve"> </w:t>
      </w:r>
      <w:r>
        <w:t>de</w:t>
      </w:r>
      <w:r>
        <w:rPr>
          <w:spacing w:val="1"/>
        </w:rPr>
        <w:t xml:space="preserve"> </w:t>
      </w:r>
      <w:r>
        <w:t>efeito</w:t>
      </w:r>
      <w:r>
        <w:rPr>
          <w:spacing w:val="1"/>
        </w:rPr>
        <w:t xml:space="preserve"> </w:t>
      </w:r>
      <w:r>
        <w:t>suspensivo</w:t>
      </w:r>
      <w:r>
        <w:rPr>
          <w:spacing w:val="1"/>
        </w:rPr>
        <w:t xml:space="preserve"> </w:t>
      </w:r>
      <w:r>
        <w:t>à</w:t>
      </w:r>
      <w:r>
        <w:rPr>
          <w:spacing w:val="1"/>
        </w:rPr>
        <w:t xml:space="preserve"> </w:t>
      </w:r>
      <w:r>
        <w:t>impugnação</w:t>
      </w:r>
      <w:r>
        <w:rPr>
          <w:spacing w:val="1"/>
        </w:rPr>
        <w:t xml:space="preserve"> </w:t>
      </w:r>
      <w:r>
        <w:t>é</w:t>
      </w:r>
      <w:r>
        <w:rPr>
          <w:spacing w:val="1"/>
        </w:rPr>
        <w:t xml:space="preserve"> </w:t>
      </w:r>
      <w:r>
        <w:t>medida</w:t>
      </w:r>
      <w:r>
        <w:rPr>
          <w:spacing w:val="1"/>
        </w:rPr>
        <w:t xml:space="preserve"> </w:t>
      </w:r>
      <w:r>
        <w:t>excepcional</w:t>
      </w:r>
      <w:r>
        <w:rPr>
          <w:spacing w:val="1"/>
        </w:rPr>
        <w:t xml:space="preserve"> </w:t>
      </w:r>
      <w:r>
        <w:t>e</w:t>
      </w:r>
      <w:r>
        <w:rPr>
          <w:spacing w:val="1"/>
        </w:rPr>
        <w:t xml:space="preserve"> </w:t>
      </w:r>
      <w:r>
        <w:t>deverá</w:t>
      </w:r>
      <w:r>
        <w:rPr>
          <w:spacing w:val="1"/>
        </w:rPr>
        <w:t xml:space="preserve"> </w:t>
      </w:r>
      <w:r>
        <w:t>ser</w:t>
      </w:r>
      <w:r>
        <w:rPr>
          <w:spacing w:val="1"/>
        </w:rPr>
        <w:t xml:space="preserve"> </w:t>
      </w:r>
      <w:r>
        <w:t>motivada</w:t>
      </w:r>
      <w:r>
        <w:rPr>
          <w:spacing w:val="1"/>
        </w:rPr>
        <w:t xml:space="preserve"> </w:t>
      </w:r>
      <w:r>
        <w:t>pela</w:t>
      </w:r>
      <w:r>
        <w:rPr>
          <w:spacing w:val="1"/>
        </w:rPr>
        <w:t xml:space="preserve"> </w:t>
      </w:r>
      <w:r>
        <w:t>autoridade</w:t>
      </w:r>
      <w:r>
        <w:rPr>
          <w:spacing w:val="1"/>
        </w:rPr>
        <w:t xml:space="preserve"> </w:t>
      </w:r>
      <w:r>
        <w:t>competente</w:t>
      </w:r>
      <w:r>
        <w:rPr>
          <w:spacing w:val="1"/>
        </w:rPr>
        <w:t xml:space="preserve"> </w:t>
      </w:r>
      <w:r>
        <w:t>conforme</w:t>
      </w:r>
      <w:r>
        <w:rPr>
          <w:spacing w:val="1"/>
        </w:rPr>
        <w:t xml:space="preserve"> </w:t>
      </w:r>
      <w:r>
        <w:t>art.</w:t>
      </w:r>
      <w:r>
        <w:rPr>
          <w:spacing w:val="1"/>
        </w:rPr>
        <w:t xml:space="preserve"> </w:t>
      </w:r>
      <w:r>
        <w:t>33</w:t>
      </w:r>
      <w:r>
        <w:rPr>
          <w:spacing w:val="1"/>
        </w:rPr>
        <w:t xml:space="preserve"> </w:t>
      </w:r>
      <w:r>
        <w:t>do</w:t>
      </w:r>
      <w:r>
        <w:rPr>
          <w:spacing w:val="1"/>
        </w:rPr>
        <w:t xml:space="preserve"> </w:t>
      </w:r>
      <w:r>
        <w:t>Decreto</w:t>
      </w:r>
      <w:r>
        <w:rPr>
          <w:spacing w:val="1"/>
        </w:rPr>
        <w:t xml:space="preserve"> </w:t>
      </w:r>
      <w:r>
        <w:t>nº</w:t>
      </w:r>
      <w:r>
        <w:rPr>
          <w:spacing w:val="1"/>
        </w:rPr>
        <w:t xml:space="preserve"> </w:t>
      </w:r>
      <w:r>
        <w:t>48.650,</w:t>
      </w:r>
      <w:r>
        <w:rPr>
          <w:spacing w:val="1"/>
        </w:rPr>
        <w:t xml:space="preserve"> </w:t>
      </w:r>
      <w:r>
        <w:t>de</w:t>
      </w:r>
      <w:r>
        <w:rPr>
          <w:spacing w:val="1"/>
        </w:rPr>
        <w:t xml:space="preserve"> </w:t>
      </w:r>
      <w:r>
        <w:t>2023,</w:t>
      </w:r>
      <w:r>
        <w:rPr>
          <w:spacing w:val="1"/>
        </w:rPr>
        <w:t xml:space="preserve"> </w:t>
      </w:r>
      <w:r>
        <w:t>nos</w:t>
      </w:r>
      <w:r>
        <w:rPr>
          <w:spacing w:val="1"/>
        </w:rPr>
        <w:t xml:space="preserve"> </w:t>
      </w:r>
      <w:r>
        <w:t>autos</w:t>
      </w:r>
      <w:r>
        <w:rPr>
          <w:spacing w:val="1"/>
        </w:rPr>
        <w:t xml:space="preserve"> </w:t>
      </w:r>
      <w:r>
        <w:t>do</w:t>
      </w:r>
      <w:r>
        <w:rPr>
          <w:spacing w:val="1"/>
        </w:rPr>
        <w:t xml:space="preserve"> </w:t>
      </w:r>
      <w:r>
        <w:t>processo</w:t>
      </w:r>
      <w:r>
        <w:rPr>
          <w:spacing w:val="1"/>
        </w:rPr>
        <w:t xml:space="preserve"> </w:t>
      </w:r>
      <w:r>
        <w:t>de</w:t>
      </w:r>
      <w:r>
        <w:rPr>
          <w:spacing w:val="-45"/>
        </w:rPr>
        <w:t xml:space="preserve"> </w:t>
      </w:r>
      <w:r>
        <w:t>licitação.</w:t>
      </w:r>
    </w:p>
    <w:p w14:paraId="18BFDA01">
      <w:pPr>
        <w:pStyle w:val="9"/>
        <w:numPr>
          <w:ilvl w:val="1"/>
          <w:numId w:val="1"/>
        </w:numPr>
        <w:tabs>
          <w:tab w:val="left" w:pos="761"/>
        </w:tabs>
        <w:spacing w:before="91" w:after="0" w:line="240" w:lineRule="auto"/>
        <w:ind w:left="760" w:right="0" w:hanging="571"/>
        <w:jc w:val="left"/>
        <w:rPr>
          <w:sz w:val="19"/>
        </w:rPr>
      </w:pPr>
      <w:r>
        <w:rPr>
          <w:sz w:val="19"/>
        </w:rPr>
        <w:t>Modificado substancialmente o edital como resultado da resposta à impugnação ou ao pedido de esclarecimento, será definida e publicada nova data para a realização do certame.</w:t>
      </w:r>
    </w:p>
    <w:p w14:paraId="5FB88FE0">
      <w:pPr>
        <w:pStyle w:val="7"/>
        <w:rPr>
          <w:sz w:val="20"/>
        </w:rPr>
      </w:pPr>
    </w:p>
    <w:p w14:paraId="1A34CA04">
      <w:pPr>
        <w:pStyle w:val="4"/>
        <w:numPr>
          <w:ilvl w:val="0"/>
          <w:numId w:val="1"/>
        </w:numPr>
        <w:tabs>
          <w:tab w:val="left" w:pos="750"/>
          <w:tab w:val="left" w:pos="751"/>
        </w:tabs>
        <w:spacing w:before="169" w:after="0" w:line="240" w:lineRule="auto"/>
        <w:ind w:left="750" w:right="0" w:hanging="561"/>
        <w:jc w:val="left"/>
      </w:pPr>
      <w:r>
        <w:rPr>
          <w:spacing w:val="-2"/>
        </w:rPr>
        <w:t>DA</w:t>
      </w:r>
      <w:r>
        <w:rPr>
          <w:spacing w:val="-9"/>
        </w:rPr>
        <w:t xml:space="preserve"> </w:t>
      </w:r>
      <w:r>
        <w:rPr>
          <w:spacing w:val="-2"/>
        </w:rPr>
        <w:t>SUBCONTRATAÇÃO</w:t>
      </w:r>
      <w:r>
        <w:rPr>
          <w:spacing w:val="2"/>
        </w:rPr>
        <w:t xml:space="preserve"> </w:t>
      </w:r>
      <w:r>
        <w:rPr>
          <w:spacing w:val="-1"/>
        </w:rPr>
        <w:t>E</w:t>
      </w:r>
      <w:r>
        <w:rPr>
          <w:spacing w:val="3"/>
        </w:rPr>
        <w:t xml:space="preserve"> </w:t>
      </w:r>
      <w:r>
        <w:rPr>
          <w:spacing w:val="-1"/>
        </w:rPr>
        <w:t>DA</w:t>
      </w:r>
      <w:r>
        <w:rPr>
          <w:spacing w:val="-9"/>
        </w:rPr>
        <w:t xml:space="preserve"> </w:t>
      </w:r>
      <w:r>
        <w:rPr>
          <w:spacing w:val="-1"/>
        </w:rPr>
        <w:t>GARANTIA</w:t>
      </w:r>
    </w:p>
    <w:p w14:paraId="19F022E7">
      <w:pPr>
        <w:pStyle w:val="9"/>
        <w:numPr>
          <w:ilvl w:val="1"/>
          <w:numId w:val="1"/>
        </w:numPr>
        <w:tabs>
          <w:tab w:val="left" w:pos="565"/>
        </w:tabs>
        <w:spacing w:before="91" w:after="0" w:line="240" w:lineRule="auto"/>
        <w:ind w:left="564" w:right="0" w:hanging="375"/>
        <w:jc w:val="left"/>
        <w:rPr>
          <w:sz w:val="17"/>
        </w:rPr>
      </w:pPr>
      <w:r>
        <w:rPr>
          <w:sz w:val="19"/>
        </w:rPr>
        <w:t>É vedada a subcontratação, subempreitada, cessão ou transferência, total ou parcial do objeto do contrato</w:t>
      </w:r>
    </w:p>
    <w:p w14:paraId="7477A863">
      <w:pPr>
        <w:pStyle w:val="7"/>
        <w:spacing w:before="90"/>
        <w:ind w:left="190"/>
        <w:jc w:val="both"/>
      </w:pPr>
      <w:r>
        <w:t>11.2</w:t>
      </w:r>
      <w:r>
        <w:rPr>
          <w:spacing w:val="-2"/>
        </w:rPr>
        <w:t xml:space="preserve"> </w:t>
      </w:r>
      <w:r>
        <w:t>Não</w:t>
      </w:r>
      <w:r>
        <w:rPr>
          <w:spacing w:val="-1"/>
        </w:rPr>
        <w:t xml:space="preserve"> </w:t>
      </w:r>
      <w:r>
        <w:t>haverá</w:t>
      </w:r>
      <w:r>
        <w:rPr>
          <w:spacing w:val="-1"/>
        </w:rPr>
        <w:t xml:space="preserve"> </w:t>
      </w:r>
      <w:r>
        <w:t>cobrança</w:t>
      </w:r>
      <w:r>
        <w:rPr>
          <w:spacing w:val="-1"/>
        </w:rPr>
        <w:t xml:space="preserve"> </w:t>
      </w:r>
      <w:r>
        <w:t>de</w:t>
      </w:r>
      <w:r>
        <w:rPr>
          <w:spacing w:val="-1"/>
        </w:rPr>
        <w:t xml:space="preserve"> </w:t>
      </w:r>
      <w:r>
        <w:t>garantia</w:t>
      </w:r>
      <w:r>
        <w:rPr>
          <w:spacing w:val="-1"/>
        </w:rPr>
        <w:t xml:space="preserve"> </w:t>
      </w:r>
      <w:r>
        <w:t>contratual.</w:t>
      </w:r>
    </w:p>
    <w:p w14:paraId="41E045CD">
      <w:pPr>
        <w:pStyle w:val="7"/>
        <w:rPr>
          <w:sz w:val="20"/>
        </w:rPr>
      </w:pPr>
    </w:p>
    <w:p w14:paraId="7BDC4EA7">
      <w:pPr>
        <w:pStyle w:val="4"/>
        <w:numPr>
          <w:ilvl w:val="0"/>
          <w:numId w:val="1"/>
        </w:numPr>
        <w:tabs>
          <w:tab w:val="left" w:pos="760"/>
          <w:tab w:val="left" w:pos="761"/>
        </w:tabs>
        <w:spacing w:before="170" w:after="0" w:line="240" w:lineRule="auto"/>
        <w:ind w:left="760" w:right="0" w:hanging="571"/>
        <w:jc w:val="left"/>
      </w:pPr>
      <w:r>
        <w:t>PRAZO</w:t>
      </w:r>
      <w:r>
        <w:rPr>
          <w:spacing w:val="-7"/>
        </w:rPr>
        <w:t xml:space="preserve"> </w:t>
      </w:r>
      <w:r>
        <w:t>CONTRATUAL</w:t>
      </w:r>
    </w:p>
    <w:p w14:paraId="71CEC3F7">
      <w:pPr>
        <w:pStyle w:val="9"/>
        <w:numPr>
          <w:ilvl w:val="1"/>
          <w:numId w:val="1"/>
        </w:numPr>
        <w:tabs>
          <w:tab w:val="left" w:pos="816"/>
        </w:tabs>
        <w:spacing w:before="94" w:after="0" w:line="235" w:lineRule="auto"/>
        <w:ind w:left="190" w:right="188" w:firstLine="0"/>
        <w:jc w:val="both"/>
        <w:rPr>
          <w:sz w:val="19"/>
        </w:rPr>
      </w:pPr>
      <w:r>
        <w:rPr>
          <w:sz w:val="19"/>
        </w:rPr>
        <w:t>O CONTRATANTE deverá pagar o preço ao CONTRATADO em</w:t>
      </w:r>
      <w:r>
        <w:rPr>
          <w:spacing w:val="48"/>
          <w:sz w:val="19"/>
        </w:rPr>
        <w:t xml:space="preserve"> </w:t>
      </w:r>
      <w:r>
        <w:rPr>
          <w:sz w:val="19"/>
        </w:rPr>
        <w:t>(</w:t>
      </w:r>
      <w:r>
        <w:rPr>
          <w:spacing w:val="48"/>
          <w:sz w:val="19"/>
          <w:u w:val="single"/>
        </w:rPr>
        <w:t xml:space="preserve"> </w:t>
      </w:r>
      <w:r>
        <w:rPr>
          <w:sz w:val="19"/>
        </w:rPr>
        <w:t>) parcelas, sendo efetuadas conforme o faturamento decorrente das solicitações do HURHC , na conta corrente de</w:t>
      </w:r>
      <w:r>
        <w:rPr>
          <w:spacing w:val="1"/>
          <w:sz w:val="19"/>
        </w:rPr>
        <w:t xml:space="preserve"> </w:t>
      </w:r>
      <w:r>
        <w:rPr>
          <w:sz w:val="19"/>
        </w:rPr>
        <w:t>titularidade</w:t>
      </w:r>
      <w:r>
        <w:rPr>
          <w:spacing w:val="-1"/>
          <w:sz w:val="19"/>
        </w:rPr>
        <w:t xml:space="preserve"> </w:t>
      </w:r>
      <w:r>
        <w:rPr>
          <w:sz w:val="19"/>
        </w:rPr>
        <w:t>do CONTRATADO a ser</w:t>
      </w:r>
      <w:r>
        <w:rPr>
          <w:spacing w:val="-1"/>
          <w:sz w:val="19"/>
        </w:rPr>
        <w:t xml:space="preserve"> </w:t>
      </w:r>
      <w:r>
        <w:rPr>
          <w:sz w:val="19"/>
        </w:rPr>
        <w:t>indicada, junto à instituição</w:t>
      </w:r>
      <w:r>
        <w:rPr>
          <w:spacing w:val="-1"/>
          <w:sz w:val="19"/>
        </w:rPr>
        <w:t xml:space="preserve"> </w:t>
      </w:r>
      <w:r>
        <w:rPr>
          <w:sz w:val="19"/>
        </w:rPr>
        <w:t>financeira contratada pelo Estado</w:t>
      </w:r>
      <w:r>
        <w:rPr>
          <w:spacing w:val="-1"/>
          <w:sz w:val="19"/>
        </w:rPr>
        <w:t xml:space="preserve"> </w:t>
      </w:r>
      <w:r>
        <w:rPr>
          <w:sz w:val="19"/>
        </w:rPr>
        <w:t>do Rio de Janeiro.</w:t>
      </w:r>
    </w:p>
    <w:p w14:paraId="0B3CD7E2">
      <w:pPr>
        <w:pStyle w:val="9"/>
        <w:numPr>
          <w:ilvl w:val="1"/>
          <w:numId w:val="1"/>
        </w:numPr>
        <w:tabs>
          <w:tab w:val="left" w:pos="941"/>
        </w:tabs>
        <w:spacing w:before="94" w:after="0" w:line="235" w:lineRule="auto"/>
        <w:ind w:left="190" w:right="188" w:firstLine="0"/>
        <w:jc w:val="both"/>
        <w:rPr>
          <w:sz w:val="19"/>
        </w:rPr>
      </w:pPr>
      <w:r>
        <w:rPr>
          <w:sz w:val="19"/>
        </w:rPr>
        <w:t>No caso de o CONTRATADO estar estabelecido em localidade que não possua agência da instituição financeira contratada pelo Estado do Rio de Janeiro ou, caso verificada pelo</w:t>
      </w:r>
      <w:r>
        <w:rPr>
          <w:spacing w:val="1"/>
          <w:sz w:val="19"/>
        </w:rPr>
        <w:t xml:space="preserve"> </w:t>
      </w:r>
      <w:r>
        <w:rPr>
          <w:sz w:val="19"/>
        </w:rPr>
        <w:t>CONTRATANTE a impossibilidade de o CONTRATADO, em razão de negativa expressa da instituição financeira contratada pelo Estado do Rio de Janeiro, abrir ou manter conta corrente naquela</w:t>
      </w:r>
      <w:r>
        <w:rPr>
          <w:spacing w:val="1"/>
          <w:sz w:val="19"/>
        </w:rPr>
        <w:t xml:space="preserve"> </w:t>
      </w:r>
      <w:r>
        <w:rPr>
          <w:sz w:val="19"/>
        </w:rPr>
        <w:t>instituição financeira, o pagamento poderá ser feito mediante crédito em conta corrente de outra instituição financeira. Nesse caso, eventuais ônus financeiros e/ou contratuais adicionais serão suportados</w:t>
      </w:r>
      <w:r>
        <w:rPr>
          <w:spacing w:val="1"/>
          <w:sz w:val="19"/>
        </w:rPr>
        <w:t xml:space="preserve"> </w:t>
      </w:r>
      <w:r>
        <w:rPr>
          <w:sz w:val="19"/>
        </w:rPr>
        <w:t>exclusivamente</w:t>
      </w:r>
      <w:r>
        <w:rPr>
          <w:spacing w:val="-1"/>
          <w:sz w:val="19"/>
        </w:rPr>
        <w:t xml:space="preserve"> </w:t>
      </w:r>
      <w:r>
        <w:rPr>
          <w:sz w:val="19"/>
        </w:rPr>
        <w:t>pelo CONTRATADO.</w:t>
      </w:r>
    </w:p>
    <w:p w14:paraId="32D6AF62">
      <w:pPr>
        <w:pStyle w:val="9"/>
        <w:numPr>
          <w:ilvl w:val="1"/>
          <w:numId w:val="1"/>
        </w:numPr>
        <w:tabs>
          <w:tab w:val="left" w:pos="760"/>
        </w:tabs>
        <w:spacing w:before="94" w:after="0" w:line="235" w:lineRule="auto"/>
        <w:ind w:left="190" w:right="188" w:firstLine="0"/>
        <w:jc w:val="left"/>
        <w:rPr>
          <w:sz w:val="19"/>
        </w:rPr>
      </w:pPr>
      <w:r>
        <w:rPr>
          <w:sz w:val="19"/>
        </w:rPr>
        <w:t>A</w:t>
      </w:r>
      <w:r>
        <w:rPr>
          <w:spacing w:val="-9"/>
          <w:sz w:val="19"/>
        </w:rPr>
        <w:t xml:space="preserve"> </w:t>
      </w:r>
      <w:r>
        <w:rPr>
          <w:sz w:val="19"/>
        </w:rPr>
        <w:t>emissão</w:t>
      </w:r>
      <w:r>
        <w:rPr>
          <w:spacing w:val="2"/>
          <w:sz w:val="19"/>
        </w:rPr>
        <w:t xml:space="preserve"> </w:t>
      </w:r>
      <w:r>
        <w:rPr>
          <w:sz w:val="19"/>
        </w:rPr>
        <w:t>da</w:t>
      </w:r>
      <w:r>
        <w:rPr>
          <w:spacing w:val="2"/>
          <w:sz w:val="19"/>
        </w:rPr>
        <w:t xml:space="preserve"> </w:t>
      </w:r>
      <w:r>
        <w:rPr>
          <w:sz w:val="19"/>
        </w:rPr>
        <w:t>Nota</w:t>
      </w:r>
      <w:r>
        <w:rPr>
          <w:spacing w:val="2"/>
          <w:sz w:val="19"/>
        </w:rPr>
        <w:t xml:space="preserve"> </w:t>
      </w:r>
      <w:r>
        <w:rPr>
          <w:sz w:val="19"/>
        </w:rPr>
        <w:t>Fiscal</w:t>
      </w:r>
      <w:r>
        <w:rPr>
          <w:spacing w:val="2"/>
          <w:sz w:val="19"/>
        </w:rPr>
        <w:t xml:space="preserve"> </w:t>
      </w:r>
      <w:r>
        <w:rPr>
          <w:sz w:val="19"/>
        </w:rPr>
        <w:t>ou</w:t>
      </w:r>
      <w:r>
        <w:rPr>
          <w:spacing w:val="2"/>
          <w:sz w:val="19"/>
        </w:rPr>
        <w:t xml:space="preserve"> </w:t>
      </w:r>
      <w:r>
        <w:rPr>
          <w:sz w:val="19"/>
        </w:rPr>
        <w:t>Fatura</w:t>
      </w:r>
      <w:r>
        <w:rPr>
          <w:spacing w:val="2"/>
          <w:sz w:val="19"/>
        </w:rPr>
        <w:t xml:space="preserve"> </w:t>
      </w:r>
      <w:r>
        <w:rPr>
          <w:sz w:val="19"/>
        </w:rPr>
        <w:t>será</w:t>
      </w:r>
      <w:r>
        <w:rPr>
          <w:spacing w:val="2"/>
          <w:sz w:val="19"/>
        </w:rPr>
        <w:t xml:space="preserve"> </w:t>
      </w:r>
      <w:r>
        <w:rPr>
          <w:sz w:val="19"/>
        </w:rPr>
        <w:t>precedida</w:t>
      </w:r>
      <w:r>
        <w:rPr>
          <w:spacing w:val="2"/>
          <w:sz w:val="19"/>
        </w:rPr>
        <w:t xml:space="preserve"> </w:t>
      </w:r>
      <w:r>
        <w:rPr>
          <w:sz w:val="19"/>
        </w:rPr>
        <w:t>do</w:t>
      </w:r>
      <w:r>
        <w:rPr>
          <w:spacing w:val="2"/>
          <w:sz w:val="19"/>
        </w:rPr>
        <w:t xml:space="preserve"> </w:t>
      </w:r>
      <w:r>
        <w:rPr>
          <w:sz w:val="19"/>
        </w:rPr>
        <w:t>recebimento</w:t>
      </w:r>
      <w:r>
        <w:rPr>
          <w:spacing w:val="2"/>
          <w:sz w:val="19"/>
        </w:rPr>
        <w:t xml:space="preserve"> </w:t>
      </w:r>
      <w:r>
        <w:rPr>
          <w:sz w:val="19"/>
        </w:rPr>
        <w:t>definitivo</w:t>
      </w:r>
      <w:r>
        <w:rPr>
          <w:spacing w:val="2"/>
          <w:sz w:val="19"/>
        </w:rPr>
        <w:t xml:space="preserve"> </w:t>
      </w:r>
      <w:r>
        <w:rPr>
          <w:sz w:val="19"/>
        </w:rPr>
        <w:t>do</w:t>
      </w:r>
      <w:r>
        <w:rPr>
          <w:spacing w:val="2"/>
          <w:sz w:val="19"/>
        </w:rPr>
        <w:t xml:space="preserve"> </w:t>
      </w:r>
      <w:r>
        <w:rPr>
          <w:sz w:val="19"/>
        </w:rPr>
        <w:t>objeto</w:t>
      </w:r>
      <w:r>
        <w:rPr>
          <w:spacing w:val="2"/>
          <w:sz w:val="19"/>
        </w:rPr>
        <w:t xml:space="preserve"> </w:t>
      </w:r>
      <w:r>
        <w:rPr>
          <w:sz w:val="19"/>
        </w:rPr>
        <w:t>ou</w:t>
      </w:r>
      <w:r>
        <w:rPr>
          <w:spacing w:val="2"/>
          <w:sz w:val="19"/>
        </w:rPr>
        <w:t xml:space="preserve"> </w:t>
      </w:r>
      <w:r>
        <w:rPr>
          <w:sz w:val="19"/>
        </w:rPr>
        <w:t>de</w:t>
      </w:r>
      <w:r>
        <w:rPr>
          <w:spacing w:val="2"/>
          <w:sz w:val="19"/>
        </w:rPr>
        <w:t xml:space="preserve"> </w:t>
      </w:r>
      <w:r>
        <w:rPr>
          <w:sz w:val="19"/>
        </w:rPr>
        <w:t>cada</w:t>
      </w:r>
      <w:r>
        <w:rPr>
          <w:spacing w:val="2"/>
          <w:sz w:val="19"/>
        </w:rPr>
        <w:t xml:space="preserve"> </w:t>
      </w:r>
      <w:r>
        <w:rPr>
          <w:sz w:val="19"/>
        </w:rPr>
        <w:t>parcela,</w:t>
      </w:r>
      <w:r>
        <w:rPr>
          <w:spacing w:val="2"/>
          <w:sz w:val="19"/>
        </w:rPr>
        <w:t xml:space="preserve"> </w:t>
      </w:r>
      <w:r>
        <w:rPr>
          <w:sz w:val="19"/>
        </w:rPr>
        <w:t>mediante</w:t>
      </w:r>
      <w:r>
        <w:rPr>
          <w:spacing w:val="2"/>
          <w:sz w:val="19"/>
        </w:rPr>
        <w:t xml:space="preserve"> </w:t>
      </w:r>
      <w:r>
        <w:rPr>
          <w:sz w:val="19"/>
        </w:rPr>
        <w:t>atestação,</w:t>
      </w:r>
      <w:r>
        <w:rPr>
          <w:spacing w:val="2"/>
          <w:sz w:val="19"/>
        </w:rPr>
        <w:t xml:space="preserve"> </w:t>
      </w:r>
      <w:r>
        <w:rPr>
          <w:sz w:val="19"/>
        </w:rPr>
        <w:t>que</w:t>
      </w:r>
      <w:r>
        <w:rPr>
          <w:spacing w:val="2"/>
          <w:sz w:val="19"/>
        </w:rPr>
        <w:t xml:space="preserve"> </w:t>
      </w:r>
      <w:r>
        <w:rPr>
          <w:sz w:val="19"/>
        </w:rPr>
        <w:t>não</w:t>
      </w:r>
      <w:r>
        <w:rPr>
          <w:spacing w:val="2"/>
          <w:sz w:val="19"/>
        </w:rPr>
        <w:t xml:space="preserve"> </w:t>
      </w:r>
      <w:r>
        <w:rPr>
          <w:sz w:val="19"/>
        </w:rPr>
        <w:t>poderá</w:t>
      </w:r>
      <w:r>
        <w:rPr>
          <w:spacing w:val="2"/>
          <w:sz w:val="19"/>
        </w:rPr>
        <w:t xml:space="preserve"> </w:t>
      </w:r>
      <w:r>
        <w:rPr>
          <w:sz w:val="19"/>
        </w:rPr>
        <w:t>ser</w:t>
      </w:r>
      <w:r>
        <w:rPr>
          <w:spacing w:val="2"/>
          <w:sz w:val="19"/>
        </w:rPr>
        <w:t xml:space="preserve"> </w:t>
      </w:r>
      <w:r>
        <w:rPr>
          <w:sz w:val="19"/>
        </w:rPr>
        <w:t>realizada</w:t>
      </w:r>
      <w:r>
        <w:rPr>
          <w:spacing w:val="2"/>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2"/>
          <w:sz w:val="19"/>
        </w:rPr>
        <w:t xml:space="preserve"> </w:t>
      </w:r>
      <w:r>
        <w:rPr>
          <w:sz w:val="19"/>
        </w:rPr>
        <w:t>despesas,</w:t>
      </w:r>
      <w:r>
        <w:rPr>
          <w:spacing w:val="2"/>
          <w:sz w:val="19"/>
        </w:rPr>
        <w:t xml:space="preserve"> </w:t>
      </w:r>
      <w:r>
        <w:rPr>
          <w:sz w:val="19"/>
        </w:rPr>
        <w:t>conforme</w:t>
      </w:r>
      <w:r>
        <w:rPr>
          <w:spacing w:val="-45"/>
          <w:sz w:val="19"/>
        </w:rPr>
        <w:t xml:space="preserve"> </w:t>
      </w:r>
      <w:r>
        <w:rPr>
          <w:sz w:val="19"/>
        </w:rPr>
        <w:t>disposto</w:t>
      </w:r>
      <w:r>
        <w:rPr>
          <w:spacing w:val="-1"/>
          <w:sz w:val="19"/>
        </w:rPr>
        <w:t xml:space="preserve"> </w:t>
      </w:r>
      <w:r>
        <w:rPr>
          <w:sz w:val="19"/>
        </w:rPr>
        <w:t>neste instrumento e/ou no</w:t>
      </w:r>
      <w:r>
        <w:rPr>
          <w:spacing w:val="-4"/>
          <w:sz w:val="19"/>
        </w:rPr>
        <w:t xml:space="preserve"> </w:t>
      </w:r>
      <w:r>
        <w:rPr>
          <w:sz w:val="19"/>
        </w:rPr>
        <w:t>Termo de</w:t>
      </w:r>
      <w:r>
        <w:rPr>
          <w:spacing w:val="-1"/>
          <w:sz w:val="19"/>
        </w:rPr>
        <w:t xml:space="preserve"> </w:t>
      </w:r>
      <w:r>
        <w:rPr>
          <w:sz w:val="19"/>
        </w:rPr>
        <w:t>Referência, bem ainda no artigo 140,</w:t>
      </w:r>
      <w:r>
        <w:rPr>
          <w:spacing w:val="-1"/>
          <w:sz w:val="19"/>
        </w:rPr>
        <w:t xml:space="preserve"> </w:t>
      </w:r>
      <w:r>
        <w:rPr>
          <w:sz w:val="19"/>
        </w:rPr>
        <w:t>II, alínea “b”, da Lei</w:t>
      </w:r>
      <w:r>
        <w:rPr>
          <w:spacing w:val="-1"/>
          <w:sz w:val="19"/>
        </w:rPr>
        <w:t xml:space="preserve"> </w:t>
      </w:r>
      <w:r>
        <w:rPr>
          <w:sz w:val="19"/>
        </w:rPr>
        <w:t>nº 14.133/2021 e arts. 20 e</w:t>
      </w:r>
      <w:r>
        <w:rPr>
          <w:spacing w:val="-1"/>
          <w:sz w:val="19"/>
        </w:rPr>
        <w:t xml:space="preserve"> </w:t>
      </w:r>
      <w:r>
        <w:rPr>
          <w:sz w:val="19"/>
        </w:rPr>
        <w:t>22, XXIII, do Decreto nº 48817/2023.</w:t>
      </w:r>
    </w:p>
    <w:p w14:paraId="2B659D14">
      <w:pPr>
        <w:pStyle w:val="9"/>
        <w:numPr>
          <w:ilvl w:val="2"/>
          <w:numId w:val="1"/>
        </w:numPr>
        <w:tabs>
          <w:tab w:val="left" w:pos="713"/>
        </w:tabs>
        <w:spacing w:before="91" w:after="0" w:line="240" w:lineRule="auto"/>
        <w:ind w:left="712" w:right="0" w:hanging="523"/>
        <w:jc w:val="left"/>
        <w:rPr>
          <w:sz w:val="19"/>
        </w:rPr>
      </w:pPr>
      <w:r>
        <w:rPr>
          <w:sz w:val="19"/>
        </w:rPr>
        <w:t>Quando</w:t>
      </w:r>
      <w:r>
        <w:rPr>
          <w:spacing w:val="-4"/>
          <w:sz w:val="19"/>
        </w:rPr>
        <w:t xml:space="preserve"> </w:t>
      </w:r>
      <w:r>
        <w:rPr>
          <w:sz w:val="19"/>
        </w:rPr>
        <w:t>houver</w:t>
      </w:r>
      <w:r>
        <w:rPr>
          <w:spacing w:val="-3"/>
          <w:sz w:val="19"/>
        </w:rPr>
        <w:t xml:space="preserve"> </w:t>
      </w:r>
      <w:r>
        <w:rPr>
          <w:sz w:val="19"/>
        </w:rPr>
        <w:t>glosa</w:t>
      </w:r>
      <w:r>
        <w:rPr>
          <w:spacing w:val="-3"/>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3"/>
          <w:sz w:val="19"/>
        </w:rPr>
        <w:t xml:space="preserve"> </w:t>
      </w:r>
      <w:r>
        <w:rPr>
          <w:sz w:val="19"/>
        </w:rPr>
        <w:t>o</w:t>
      </w:r>
      <w:r>
        <w:rPr>
          <w:spacing w:val="-3"/>
          <w:sz w:val="19"/>
        </w:rPr>
        <w:t xml:space="preserve"> </w:t>
      </w:r>
      <w:r>
        <w:rPr>
          <w:sz w:val="19"/>
        </w:rPr>
        <w:t>CONTRATANTE</w:t>
      </w:r>
      <w:r>
        <w:rPr>
          <w:spacing w:val="-3"/>
          <w:sz w:val="19"/>
        </w:rPr>
        <w:t xml:space="preserve"> </w:t>
      </w:r>
      <w:r>
        <w:rPr>
          <w:sz w:val="19"/>
        </w:rPr>
        <w:t>deverá</w:t>
      </w:r>
      <w:r>
        <w:rPr>
          <w:spacing w:val="-4"/>
          <w:sz w:val="19"/>
        </w:rPr>
        <w:t xml:space="preserve"> </w:t>
      </w:r>
      <w:r>
        <w:rPr>
          <w:sz w:val="19"/>
        </w:rPr>
        <w:t>comunicar</w:t>
      </w:r>
      <w:r>
        <w:rPr>
          <w:spacing w:val="-3"/>
          <w:sz w:val="19"/>
        </w:rPr>
        <w:t xml:space="preserve"> </w:t>
      </w:r>
      <w:r>
        <w:rPr>
          <w:sz w:val="19"/>
        </w:rPr>
        <w:t>ao</w:t>
      </w:r>
      <w:r>
        <w:rPr>
          <w:spacing w:val="-3"/>
          <w:sz w:val="19"/>
        </w:rPr>
        <w:t xml:space="preserve"> </w:t>
      </w:r>
      <w:r>
        <w:rPr>
          <w:sz w:val="19"/>
        </w:rPr>
        <w:t>CONTRATADO</w:t>
      </w:r>
      <w:r>
        <w:rPr>
          <w:spacing w:val="-3"/>
          <w:sz w:val="19"/>
        </w:rPr>
        <w:t xml:space="preserve"> </w:t>
      </w:r>
      <w:r>
        <w:rPr>
          <w:sz w:val="19"/>
        </w:rPr>
        <w:t>para</w:t>
      </w:r>
      <w:r>
        <w:rPr>
          <w:spacing w:val="-3"/>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3"/>
          <w:sz w:val="19"/>
        </w:rPr>
        <w:t xml:space="preserve"> </w:t>
      </w:r>
      <w:r>
        <w:rPr>
          <w:sz w:val="19"/>
        </w:rPr>
        <w:t>Fiscal</w:t>
      </w:r>
      <w:r>
        <w:rPr>
          <w:spacing w:val="-4"/>
          <w:sz w:val="19"/>
        </w:rPr>
        <w:t xml:space="preserve"> </w:t>
      </w:r>
      <w:r>
        <w:rPr>
          <w:sz w:val="19"/>
        </w:rPr>
        <w:t>ou</w:t>
      </w:r>
      <w:r>
        <w:rPr>
          <w:spacing w:val="-3"/>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3"/>
          <w:sz w:val="19"/>
        </w:rPr>
        <w:t xml:space="preserve"> </w:t>
      </w:r>
      <w:r>
        <w:rPr>
          <w:sz w:val="19"/>
        </w:rPr>
        <w:t>valor</w:t>
      </w:r>
      <w:r>
        <w:rPr>
          <w:spacing w:val="-3"/>
          <w:sz w:val="19"/>
        </w:rPr>
        <w:t xml:space="preserve"> </w:t>
      </w:r>
      <w:r>
        <w:rPr>
          <w:sz w:val="19"/>
        </w:rPr>
        <w:t>exato</w:t>
      </w:r>
      <w:r>
        <w:rPr>
          <w:spacing w:val="-3"/>
          <w:sz w:val="19"/>
        </w:rPr>
        <w:t xml:space="preserve"> </w:t>
      </w:r>
      <w:r>
        <w:rPr>
          <w:sz w:val="19"/>
        </w:rPr>
        <w:t>dimensionado.</w:t>
      </w:r>
    </w:p>
    <w:p w14:paraId="0BFDAFB5">
      <w:pPr>
        <w:pStyle w:val="9"/>
        <w:numPr>
          <w:ilvl w:val="1"/>
          <w:numId w:val="1"/>
        </w:numPr>
        <w:tabs>
          <w:tab w:val="left" w:pos="797"/>
          <w:tab w:val="left" w:pos="798"/>
        </w:tabs>
        <w:spacing w:before="94" w:after="0" w:line="235" w:lineRule="auto"/>
        <w:ind w:left="190" w:right="188" w:firstLine="0"/>
        <w:jc w:val="left"/>
        <w:rPr>
          <w:sz w:val="19"/>
        </w:rPr>
      </w:pPr>
      <w:r>
        <w:rPr>
          <w:sz w:val="19"/>
        </w:rPr>
        <w:t>O</w:t>
      </w:r>
      <w:r>
        <w:rPr>
          <w:spacing w:val="7"/>
          <w:sz w:val="19"/>
        </w:rPr>
        <w:t xml:space="preserve"> </w:t>
      </w:r>
      <w:r>
        <w:rPr>
          <w:sz w:val="19"/>
        </w:rPr>
        <w:t>CONTRATADO</w:t>
      </w:r>
      <w:r>
        <w:rPr>
          <w:spacing w:val="8"/>
          <w:sz w:val="19"/>
        </w:rPr>
        <w:t xml:space="preserve"> </w:t>
      </w:r>
      <w:r>
        <w:rPr>
          <w:sz w:val="19"/>
        </w:rPr>
        <w:t>deverá</w:t>
      </w:r>
      <w:r>
        <w:rPr>
          <w:spacing w:val="7"/>
          <w:sz w:val="19"/>
        </w:rPr>
        <w:t xml:space="preserve"> </w:t>
      </w:r>
      <w:r>
        <w:rPr>
          <w:sz w:val="19"/>
        </w:rPr>
        <w:t>encaminhar</w:t>
      </w:r>
      <w:r>
        <w:rPr>
          <w:spacing w:val="8"/>
          <w:sz w:val="19"/>
        </w:rPr>
        <w:t xml:space="preserve"> </w:t>
      </w:r>
      <w:r>
        <w:rPr>
          <w:sz w:val="19"/>
        </w:rPr>
        <w:t>a</w:t>
      </w:r>
      <w:r>
        <w:rPr>
          <w:spacing w:val="7"/>
          <w:sz w:val="19"/>
        </w:rPr>
        <w:t xml:space="preserve"> </w:t>
      </w:r>
      <w:r>
        <w:rPr>
          <w:sz w:val="19"/>
        </w:rPr>
        <w:t>Nota</w:t>
      </w:r>
      <w:r>
        <w:rPr>
          <w:spacing w:val="8"/>
          <w:sz w:val="19"/>
        </w:rPr>
        <w:t xml:space="preserve"> </w:t>
      </w:r>
      <w:r>
        <w:rPr>
          <w:sz w:val="19"/>
        </w:rPr>
        <w:t>Fiscal</w:t>
      </w:r>
      <w:r>
        <w:rPr>
          <w:spacing w:val="7"/>
          <w:sz w:val="19"/>
        </w:rPr>
        <w:t xml:space="preserve"> </w:t>
      </w:r>
      <w:r>
        <w:rPr>
          <w:sz w:val="19"/>
        </w:rPr>
        <w:t>ou</w:t>
      </w:r>
      <w:r>
        <w:rPr>
          <w:spacing w:val="8"/>
          <w:sz w:val="19"/>
        </w:rPr>
        <w:t xml:space="preserve"> </w:t>
      </w:r>
      <w:r>
        <w:rPr>
          <w:sz w:val="19"/>
        </w:rPr>
        <w:t>Fatura</w:t>
      </w:r>
      <w:r>
        <w:rPr>
          <w:spacing w:val="7"/>
          <w:sz w:val="19"/>
        </w:rPr>
        <w:t xml:space="preserve"> </w:t>
      </w:r>
      <w:r>
        <w:rPr>
          <w:sz w:val="19"/>
        </w:rPr>
        <w:t>para</w:t>
      </w:r>
      <w:r>
        <w:rPr>
          <w:spacing w:val="8"/>
          <w:sz w:val="19"/>
        </w:rPr>
        <w:t xml:space="preserve"> </w:t>
      </w:r>
      <w:r>
        <w:rPr>
          <w:sz w:val="19"/>
        </w:rPr>
        <w:t>pagamento</w:t>
      </w:r>
      <w:r>
        <w:rPr>
          <w:spacing w:val="8"/>
          <w:sz w:val="19"/>
        </w:rPr>
        <w:t xml:space="preserve"> </w:t>
      </w:r>
      <w:r>
        <w:rPr>
          <w:sz w:val="19"/>
        </w:rPr>
        <w:t>ao</w:t>
      </w:r>
      <w:r>
        <w:rPr>
          <w:spacing w:val="7"/>
          <w:sz w:val="19"/>
        </w:rPr>
        <w:t xml:space="preserve"> </w:t>
      </w:r>
      <w:r>
        <w:rPr>
          <w:sz w:val="19"/>
        </w:rPr>
        <w:t>Hospital</w:t>
      </w:r>
      <w:r>
        <w:rPr>
          <w:spacing w:val="8"/>
          <w:sz w:val="19"/>
        </w:rPr>
        <w:t xml:space="preserve"> </w:t>
      </w:r>
      <w:r>
        <w:rPr>
          <w:sz w:val="19"/>
        </w:rPr>
        <w:t>Universitário</w:t>
      </w:r>
      <w:r>
        <w:rPr>
          <w:spacing w:val="7"/>
          <w:sz w:val="19"/>
        </w:rPr>
        <w:t xml:space="preserve"> </w:t>
      </w:r>
      <w:r>
        <w:rPr>
          <w:sz w:val="19"/>
        </w:rPr>
        <w:t>Reitor</w:t>
      </w:r>
      <w:r>
        <w:rPr>
          <w:spacing w:val="8"/>
          <w:sz w:val="19"/>
        </w:rPr>
        <w:t xml:space="preserve"> </w:t>
      </w:r>
      <w:r>
        <w:rPr>
          <w:sz w:val="19"/>
        </w:rPr>
        <w:t>Hesio</w:t>
      </w:r>
      <w:r>
        <w:rPr>
          <w:spacing w:val="7"/>
          <w:sz w:val="19"/>
        </w:rPr>
        <w:t xml:space="preserve"> </w:t>
      </w:r>
      <w:r>
        <w:rPr>
          <w:sz w:val="19"/>
        </w:rPr>
        <w:t>Cordeiro,</w:t>
      </w:r>
      <w:r>
        <w:rPr>
          <w:spacing w:val="8"/>
          <w:sz w:val="19"/>
        </w:rPr>
        <w:t xml:space="preserve"> </w:t>
      </w:r>
      <w:r>
        <w:rPr>
          <w:sz w:val="19"/>
        </w:rPr>
        <w:t>Rua</w:t>
      </w:r>
      <w:r>
        <w:rPr>
          <w:spacing w:val="-3"/>
          <w:sz w:val="19"/>
        </w:rPr>
        <w:t xml:space="preserve"> </w:t>
      </w:r>
      <w:r>
        <w:rPr>
          <w:sz w:val="19"/>
        </w:rPr>
        <w:t>Arízio</w:t>
      </w:r>
      <w:r>
        <w:rPr>
          <w:spacing w:val="7"/>
          <w:sz w:val="19"/>
        </w:rPr>
        <w:t xml:space="preserve"> </w:t>
      </w:r>
      <w:r>
        <w:rPr>
          <w:sz w:val="19"/>
        </w:rPr>
        <w:t>Gomes</w:t>
      </w:r>
      <w:r>
        <w:rPr>
          <w:spacing w:val="8"/>
          <w:sz w:val="19"/>
        </w:rPr>
        <w:t xml:space="preserve"> </w:t>
      </w:r>
      <w:r>
        <w:rPr>
          <w:sz w:val="19"/>
        </w:rPr>
        <w:t>da</w:t>
      </w:r>
      <w:r>
        <w:rPr>
          <w:spacing w:val="7"/>
          <w:sz w:val="19"/>
        </w:rPr>
        <w:t xml:space="preserve"> </w:t>
      </w:r>
      <w:r>
        <w:rPr>
          <w:sz w:val="19"/>
        </w:rPr>
        <w:t>Costa,</w:t>
      </w:r>
      <w:r>
        <w:rPr>
          <w:spacing w:val="8"/>
          <w:sz w:val="19"/>
        </w:rPr>
        <w:t xml:space="preserve"> </w:t>
      </w:r>
      <w:r>
        <w:rPr>
          <w:sz w:val="19"/>
        </w:rPr>
        <w:t>n°</w:t>
      </w:r>
      <w:r>
        <w:rPr>
          <w:spacing w:val="7"/>
          <w:sz w:val="19"/>
        </w:rPr>
        <w:t xml:space="preserve"> </w:t>
      </w:r>
      <w:r>
        <w:rPr>
          <w:sz w:val="19"/>
        </w:rPr>
        <w:t>186,</w:t>
      </w:r>
      <w:r>
        <w:rPr>
          <w:spacing w:val="8"/>
          <w:sz w:val="19"/>
        </w:rPr>
        <w:t xml:space="preserve"> </w:t>
      </w:r>
      <w:r>
        <w:rPr>
          <w:sz w:val="19"/>
        </w:rPr>
        <w:t>Jardim</w:t>
      </w:r>
      <w:r>
        <w:rPr>
          <w:spacing w:val="7"/>
          <w:sz w:val="19"/>
        </w:rPr>
        <w:t xml:space="preserve"> </w:t>
      </w:r>
      <w:r>
        <w:rPr>
          <w:sz w:val="19"/>
        </w:rPr>
        <w:t>Flamboyant,</w:t>
      </w:r>
      <w:r>
        <w:rPr>
          <w:spacing w:val="8"/>
          <w:sz w:val="19"/>
        </w:rPr>
        <w:t xml:space="preserve"> </w:t>
      </w:r>
      <w:r>
        <w:rPr>
          <w:sz w:val="19"/>
        </w:rPr>
        <w:t>Cabo</w:t>
      </w:r>
      <w:r>
        <w:rPr>
          <w:spacing w:val="-44"/>
          <w:sz w:val="19"/>
        </w:rPr>
        <w:t xml:space="preserve"> </w:t>
      </w:r>
      <w:r>
        <w:rPr>
          <w:sz w:val="19"/>
        </w:rPr>
        <w:t>Frio</w:t>
      </w:r>
      <w:r>
        <w:rPr>
          <w:spacing w:val="-1"/>
          <w:sz w:val="19"/>
        </w:rPr>
        <w:t xml:space="preserve"> </w:t>
      </w:r>
      <w:r>
        <w:rPr>
          <w:sz w:val="19"/>
        </w:rPr>
        <w:t>– RJ, 28905-320, ou para o endereço eletrônico</w:t>
      </w:r>
      <w:r>
        <w:rPr>
          <w:color w:val="0000ED"/>
          <w:sz w:val="19"/>
        </w:rPr>
        <w:t xml:space="preserve"> </w:t>
      </w:r>
      <w:r>
        <w:fldChar w:fldCharType="begin"/>
      </w:r>
      <w:r>
        <w:instrText xml:space="preserve"> HYPERLINK "https://sei.rj.gov.br/sei/financeirohurhc%40gmail.com" \h </w:instrText>
      </w:r>
      <w:r>
        <w:fldChar w:fldCharType="separate"/>
      </w:r>
      <w:r>
        <w:rPr>
          <w:i/>
          <w:color w:val="0000ED"/>
          <w:sz w:val="19"/>
          <w:u w:val="single" w:color="0000ED"/>
        </w:rPr>
        <w:t>financeirohurhc@gmail.com</w:t>
      </w:r>
      <w:r>
        <w:rPr>
          <w:i/>
          <w:color w:val="0000ED"/>
          <w:sz w:val="19"/>
          <w:u w:val="single" w:color="0000ED"/>
        </w:rPr>
        <w:fldChar w:fldCharType="end"/>
      </w:r>
      <w:r>
        <w:rPr>
          <w:sz w:val="19"/>
        </w:rPr>
        <w:t>.</w:t>
      </w:r>
    </w:p>
    <w:p w14:paraId="1A9FC481">
      <w:pPr>
        <w:spacing w:after="0" w:line="235" w:lineRule="auto"/>
        <w:jc w:val="left"/>
        <w:rPr>
          <w:sz w:val="19"/>
        </w:rPr>
        <w:sectPr>
          <w:pgSz w:w="15840" w:h="24480"/>
          <w:pgMar w:top="0" w:right="0" w:bottom="0" w:left="0" w:header="720" w:footer="720" w:gutter="0"/>
          <w:cols w:space="720" w:num="1"/>
        </w:sectPr>
      </w:pPr>
    </w:p>
    <w:p w14:paraId="5B893F24">
      <w:pPr>
        <w:pStyle w:val="9"/>
        <w:numPr>
          <w:ilvl w:val="1"/>
          <w:numId w:val="1"/>
        </w:numPr>
        <w:tabs>
          <w:tab w:val="left" w:pos="761"/>
        </w:tabs>
        <w:spacing w:before="0" w:after="0" w:line="207" w:lineRule="exact"/>
        <w:ind w:left="760" w:right="0" w:hanging="571"/>
        <w:jc w:val="left"/>
        <w:rPr>
          <w:sz w:val="19"/>
        </w:rPr>
      </w:pPr>
      <w:r>
        <w:rPr>
          <w:sz w:val="19"/>
        </w:rPr>
        <w:t>Uma</w:t>
      </w:r>
      <w:r>
        <w:rPr>
          <w:spacing w:val="-1"/>
          <w:sz w:val="19"/>
        </w:rPr>
        <w:t xml:space="preserve"> </w:t>
      </w:r>
      <w:r>
        <w:rPr>
          <w:sz w:val="19"/>
        </w:rPr>
        <w:t>vez recebidos os documentos</w:t>
      </w:r>
      <w:r>
        <w:rPr>
          <w:spacing w:val="-1"/>
          <w:sz w:val="19"/>
        </w:rPr>
        <w:t xml:space="preserve"> </w:t>
      </w:r>
      <w:r>
        <w:rPr>
          <w:sz w:val="19"/>
        </w:rPr>
        <w:t>mencionados no item 12.4, o</w:t>
      </w:r>
      <w:r>
        <w:rPr>
          <w:spacing w:val="-1"/>
          <w:sz w:val="19"/>
        </w:rPr>
        <w:t xml:space="preserve"> </w:t>
      </w:r>
      <w:r>
        <w:rPr>
          <w:sz w:val="19"/>
        </w:rPr>
        <w:t>órgão competente deverá realizar consulta</w:t>
      </w:r>
      <w:r>
        <w:rPr>
          <w:spacing w:val="-1"/>
          <w:sz w:val="19"/>
        </w:rPr>
        <w:t xml:space="preserve"> </w:t>
      </w:r>
      <w:r>
        <w:rPr>
          <w:sz w:val="19"/>
        </w:rPr>
        <w:t>ao SICAF para verificar:</w:t>
      </w:r>
    </w:p>
    <w:p w14:paraId="4C4B304D">
      <w:pPr>
        <w:pStyle w:val="9"/>
        <w:numPr>
          <w:ilvl w:val="0"/>
          <w:numId w:val="32"/>
        </w:numPr>
        <w:tabs>
          <w:tab w:val="left" w:pos="386"/>
        </w:tabs>
        <w:spacing w:before="90" w:after="0" w:line="240" w:lineRule="auto"/>
        <w:ind w:left="385" w:right="0" w:hanging="196"/>
        <w:jc w:val="left"/>
        <w:rPr>
          <w:sz w:val="19"/>
        </w:rPr>
      </w:pPr>
      <w:r>
        <w:rPr>
          <w:sz w:val="19"/>
        </w:rPr>
        <w:t>a manutenção das condições de habilitação exigidas pelo instrumento convocatório;</w:t>
      </w:r>
    </w:p>
    <w:p w14:paraId="295A6754">
      <w:pPr>
        <w:pStyle w:val="9"/>
        <w:numPr>
          <w:ilvl w:val="0"/>
          <w:numId w:val="32"/>
        </w:numPr>
        <w:tabs>
          <w:tab w:val="left" w:pos="397"/>
        </w:tabs>
        <w:spacing w:before="91" w:after="0" w:line="240" w:lineRule="auto"/>
        <w:ind w:left="396" w:right="0" w:hanging="207"/>
        <w:jc w:val="left"/>
        <w:rPr>
          <w:sz w:val="19"/>
        </w:rPr>
      </w:pPr>
      <w:r>
        <w:rPr>
          <w:sz w:val="19"/>
        </w:rPr>
        <w:t>se</w:t>
      </w:r>
      <w:r>
        <w:rPr>
          <w:spacing w:val="-2"/>
          <w:sz w:val="19"/>
        </w:rPr>
        <w:t xml:space="preserve"> </w:t>
      </w:r>
      <w:r>
        <w:rPr>
          <w:sz w:val="19"/>
        </w:rPr>
        <w:t>o</w:t>
      </w:r>
      <w:r>
        <w:rPr>
          <w:spacing w:val="-1"/>
          <w:sz w:val="19"/>
        </w:rPr>
        <w:t xml:space="preserve"> </w:t>
      </w:r>
      <w:r>
        <w:rPr>
          <w:sz w:val="19"/>
        </w:rPr>
        <w:t>CONTRATADO</w:t>
      </w:r>
      <w:r>
        <w:rPr>
          <w:spacing w:val="-2"/>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2"/>
          <w:sz w:val="19"/>
        </w:rPr>
        <w:t xml:space="preserve"> </w:t>
      </w:r>
      <w:r>
        <w:rPr>
          <w:sz w:val="19"/>
        </w:rPr>
        <w:t>declaração</w:t>
      </w:r>
      <w:r>
        <w:rPr>
          <w:spacing w:val="-1"/>
          <w:sz w:val="19"/>
        </w:rPr>
        <w:t xml:space="preserve"> </w:t>
      </w:r>
      <w:r>
        <w:rPr>
          <w:sz w:val="19"/>
        </w:rPr>
        <w:t>de</w:t>
      </w:r>
      <w:r>
        <w:rPr>
          <w:spacing w:val="-1"/>
          <w:sz w:val="19"/>
        </w:rPr>
        <w:t xml:space="preserve"> </w:t>
      </w:r>
      <w:r>
        <w:rPr>
          <w:sz w:val="19"/>
        </w:rPr>
        <w:t>inidoneidade</w:t>
      </w:r>
      <w:r>
        <w:rPr>
          <w:spacing w:val="-2"/>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2"/>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2"/>
          <w:sz w:val="19"/>
        </w:rPr>
        <w:t xml:space="preserve"> </w:t>
      </w:r>
      <w:r>
        <w:rPr>
          <w:sz w:val="19"/>
        </w:rPr>
        <w:t>com</w:t>
      </w:r>
      <w:r>
        <w:rPr>
          <w:spacing w:val="-1"/>
          <w:sz w:val="19"/>
        </w:rPr>
        <w:t xml:space="preserve"> </w:t>
      </w:r>
      <w:r>
        <w:rPr>
          <w:sz w:val="19"/>
        </w:rPr>
        <w:t>o</w:t>
      </w:r>
      <w:r>
        <w:rPr>
          <w:spacing w:val="-1"/>
          <w:sz w:val="19"/>
        </w:rPr>
        <w:t xml:space="preserve"> </w:t>
      </w:r>
      <w:r>
        <w:rPr>
          <w:sz w:val="19"/>
        </w:rPr>
        <w:t>poder</w:t>
      </w:r>
      <w:r>
        <w:rPr>
          <w:spacing w:val="-2"/>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2"/>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2"/>
          <w:sz w:val="19"/>
        </w:rPr>
        <w:t xml:space="preserve"> </w:t>
      </w:r>
      <w:r>
        <w:rPr>
          <w:sz w:val="19"/>
        </w:rPr>
        <w:t>e</w:t>
      </w:r>
    </w:p>
    <w:p w14:paraId="18DC61A1">
      <w:pPr>
        <w:pStyle w:val="9"/>
        <w:numPr>
          <w:ilvl w:val="0"/>
          <w:numId w:val="32"/>
        </w:numPr>
        <w:tabs>
          <w:tab w:val="left" w:pos="386"/>
        </w:tabs>
        <w:spacing w:before="90" w:after="0" w:line="240" w:lineRule="auto"/>
        <w:ind w:left="385" w:right="0" w:hanging="196"/>
        <w:jc w:val="left"/>
        <w:rPr>
          <w:sz w:val="19"/>
        </w:rPr>
      </w:pPr>
      <w:r>
        <w:rPr>
          <w:sz w:val="19"/>
        </w:rPr>
        <w:t>eventuais ocorrências impeditivas indiretas, hipótese na qual o gestor deverá verificar se houve fraude por parte das empresas apontadas no Relatório de Ocorrências Impeditivas Indiretas.</w:t>
      </w:r>
    </w:p>
    <w:p w14:paraId="1CA09910">
      <w:pPr>
        <w:pStyle w:val="9"/>
        <w:numPr>
          <w:ilvl w:val="2"/>
          <w:numId w:val="1"/>
        </w:numPr>
        <w:tabs>
          <w:tab w:val="left" w:pos="717"/>
        </w:tabs>
        <w:spacing w:before="94" w:after="0" w:line="235" w:lineRule="auto"/>
        <w:ind w:left="190" w:right="188" w:firstLine="0"/>
        <w:jc w:val="left"/>
        <w:rPr>
          <w:sz w:val="19"/>
        </w:rPr>
      </w:pPr>
      <w:r>
        <w:rPr>
          <w:sz w:val="19"/>
        </w:rPr>
        <w:t>Constatando-se</w:t>
      </w:r>
      <w:r>
        <w:rPr>
          <w:spacing w:val="1"/>
          <w:sz w:val="19"/>
        </w:rPr>
        <w:t xml:space="preserve"> </w:t>
      </w:r>
      <w:r>
        <w:rPr>
          <w:sz w:val="19"/>
        </w:rPr>
        <w:t>a</w:t>
      </w:r>
      <w:r>
        <w:rPr>
          <w:spacing w:val="2"/>
          <w:sz w:val="19"/>
        </w:rPr>
        <w:t xml:space="preserve"> </w:t>
      </w:r>
      <w:r>
        <w:rPr>
          <w:sz w:val="19"/>
        </w:rPr>
        <w:t>situação</w:t>
      </w:r>
      <w:r>
        <w:rPr>
          <w:spacing w:val="1"/>
          <w:sz w:val="19"/>
        </w:rPr>
        <w:t xml:space="preserve"> </w:t>
      </w:r>
      <w:r>
        <w:rPr>
          <w:sz w:val="19"/>
        </w:rPr>
        <w:t>de</w:t>
      </w:r>
      <w:r>
        <w:rPr>
          <w:spacing w:val="2"/>
          <w:sz w:val="19"/>
        </w:rPr>
        <w:t xml:space="preserve"> </w:t>
      </w:r>
      <w:r>
        <w:rPr>
          <w:sz w:val="19"/>
        </w:rPr>
        <w:t>irregularidade</w:t>
      </w:r>
      <w:r>
        <w:rPr>
          <w:spacing w:val="2"/>
          <w:sz w:val="19"/>
        </w:rPr>
        <w:t xml:space="preserve"> </w:t>
      </w:r>
      <w:r>
        <w:rPr>
          <w:sz w:val="19"/>
        </w:rPr>
        <w:t>do</w:t>
      </w:r>
      <w:r>
        <w:rPr>
          <w:spacing w:val="1"/>
          <w:sz w:val="19"/>
        </w:rPr>
        <w:t xml:space="preserve"> </w:t>
      </w:r>
      <w:r>
        <w:rPr>
          <w:sz w:val="19"/>
        </w:rPr>
        <w:t>CONTRATADO,</w:t>
      </w:r>
      <w:r>
        <w:rPr>
          <w:spacing w:val="2"/>
          <w:sz w:val="19"/>
        </w:rPr>
        <w:t xml:space="preserve"> </w:t>
      </w:r>
      <w:r>
        <w:rPr>
          <w:sz w:val="19"/>
        </w:rPr>
        <w:t>será</w:t>
      </w:r>
      <w:r>
        <w:rPr>
          <w:spacing w:val="1"/>
          <w:sz w:val="19"/>
        </w:rPr>
        <w:t xml:space="preserve"> </w:t>
      </w:r>
      <w:r>
        <w:rPr>
          <w:sz w:val="19"/>
        </w:rPr>
        <w:t>providenciada</w:t>
      </w:r>
      <w:r>
        <w:rPr>
          <w:spacing w:val="2"/>
          <w:sz w:val="19"/>
        </w:rPr>
        <w:t xml:space="preserve"> </w:t>
      </w:r>
      <w:r>
        <w:rPr>
          <w:sz w:val="19"/>
        </w:rPr>
        <w:t>sua</w:t>
      </w:r>
      <w:r>
        <w:rPr>
          <w:spacing w:val="2"/>
          <w:sz w:val="19"/>
        </w:rPr>
        <w:t xml:space="preserve"> </w:t>
      </w:r>
      <w:r>
        <w:rPr>
          <w:sz w:val="19"/>
        </w:rPr>
        <w:t>notificação,</w:t>
      </w:r>
      <w:r>
        <w:rPr>
          <w:spacing w:val="1"/>
          <w:sz w:val="19"/>
        </w:rPr>
        <w:t xml:space="preserve"> </w:t>
      </w:r>
      <w:r>
        <w:rPr>
          <w:sz w:val="19"/>
        </w:rPr>
        <w:t>por</w:t>
      </w:r>
      <w:r>
        <w:rPr>
          <w:spacing w:val="2"/>
          <w:sz w:val="19"/>
        </w:rPr>
        <w:t xml:space="preserve"> </w:t>
      </w:r>
      <w:r>
        <w:rPr>
          <w:sz w:val="19"/>
        </w:rPr>
        <w:t>escrito,</w:t>
      </w:r>
      <w:r>
        <w:rPr>
          <w:spacing w:val="1"/>
          <w:sz w:val="19"/>
        </w:rPr>
        <w:t xml:space="preserve"> </w:t>
      </w:r>
      <w:r>
        <w:rPr>
          <w:sz w:val="19"/>
        </w:rPr>
        <w:t>para</w:t>
      </w:r>
      <w:r>
        <w:rPr>
          <w:spacing w:val="2"/>
          <w:sz w:val="19"/>
        </w:rPr>
        <w:t xml:space="preserve"> </w:t>
      </w:r>
      <w:r>
        <w:rPr>
          <w:sz w:val="19"/>
        </w:rPr>
        <w:t>que,</w:t>
      </w:r>
      <w:r>
        <w:rPr>
          <w:spacing w:val="2"/>
          <w:sz w:val="19"/>
        </w:rPr>
        <w:t xml:space="preserve"> </w:t>
      </w:r>
      <w:r>
        <w:rPr>
          <w:sz w:val="19"/>
        </w:rPr>
        <w:t>no</w:t>
      </w:r>
      <w:r>
        <w:rPr>
          <w:spacing w:val="1"/>
          <w:sz w:val="19"/>
        </w:rPr>
        <w:t xml:space="preserve"> </w:t>
      </w:r>
      <w:r>
        <w:rPr>
          <w:sz w:val="19"/>
        </w:rPr>
        <w:t>prazo</w:t>
      </w:r>
      <w:r>
        <w:rPr>
          <w:spacing w:val="2"/>
          <w:sz w:val="19"/>
        </w:rPr>
        <w:t xml:space="preserve"> </w:t>
      </w:r>
      <w:r>
        <w:rPr>
          <w:sz w:val="19"/>
        </w:rPr>
        <w:t>de</w:t>
      </w:r>
      <w:r>
        <w:rPr>
          <w:spacing w:val="2"/>
          <w:sz w:val="19"/>
        </w:rPr>
        <w:t xml:space="preserve"> </w:t>
      </w:r>
      <w:r>
        <w:rPr>
          <w:sz w:val="19"/>
        </w:rPr>
        <w:t>15</w:t>
      </w:r>
      <w:r>
        <w:rPr>
          <w:spacing w:val="1"/>
          <w:sz w:val="19"/>
        </w:rPr>
        <w:t xml:space="preserve"> </w:t>
      </w:r>
      <w:r>
        <w:rPr>
          <w:sz w:val="19"/>
        </w:rPr>
        <w:t>(quinze)</w:t>
      </w:r>
      <w:r>
        <w:rPr>
          <w:spacing w:val="2"/>
          <w:sz w:val="19"/>
        </w:rPr>
        <w:t xml:space="preserve"> </w:t>
      </w:r>
      <w:r>
        <w:rPr>
          <w:sz w:val="19"/>
        </w:rPr>
        <w:t>dias</w:t>
      </w:r>
      <w:r>
        <w:rPr>
          <w:spacing w:val="1"/>
          <w:sz w:val="19"/>
        </w:rPr>
        <w:t xml:space="preserve"> </w:t>
      </w:r>
      <w:r>
        <w:rPr>
          <w:sz w:val="19"/>
        </w:rPr>
        <w:t>úteis,</w:t>
      </w:r>
      <w:r>
        <w:rPr>
          <w:spacing w:val="2"/>
          <w:sz w:val="19"/>
        </w:rPr>
        <w:t xml:space="preserve"> </w:t>
      </w:r>
      <w:r>
        <w:rPr>
          <w:sz w:val="19"/>
        </w:rPr>
        <w:t>regularize</w:t>
      </w:r>
      <w:r>
        <w:rPr>
          <w:spacing w:val="2"/>
          <w:sz w:val="19"/>
        </w:rPr>
        <w:t xml:space="preserve"> </w:t>
      </w:r>
      <w:r>
        <w:rPr>
          <w:sz w:val="19"/>
        </w:rPr>
        <w:t>sua</w:t>
      </w:r>
      <w:r>
        <w:rPr>
          <w:spacing w:val="1"/>
          <w:sz w:val="19"/>
        </w:rPr>
        <w:t xml:space="preserve"> </w:t>
      </w:r>
      <w:r>
        <w:rPr>
          <w:sz w:val="19"/>
        </w:rPr>
        <w:t>situação</w:t>
      </w:r>
      <w:r>
        <w:rPr>
          <w:spacing w:val="2"/>
          <w:sz w:val="19"/>
        </w:rPr>
        <w:t xml:space="preserve"> </w:t>
      </w:r>
      <w:r>
        <w:rPr>
          <w:sz w:val="19"/>
        </w:rPr>
        <w:t>ou,</w:t>
      </w:r>
      <w:r>
        <w:rPr>
          <w:spacing w:val="1"/>
          <w:sz w:val="19"/>
        </w:rPr>
        <w:t xml:space="preserve"> </w:t>
      </w:r>
      <w:r>
        <w:rPr>
          <w:sz w:val="19"/>
        </w:rPr>
        <w:t>no</w:t>
      </w:r>
      <w:r>
        <w:rPr>
          <w:spacing w:val="2"/>
          <w:sz w:val="19"/>
        </w:rPr>
        <w:t xml:space="preserve"> </w:t>
      </w:r>
      <w:r>
        <w:rPr>
          <w:sz w:val="19"/>
        </w:rPr>
        <w:t>mesmo</w:t>
      </w:r>
      <w:r>
        <w:rPr>
          <w:spacing w:val="-44"/>
          <w:sz w:val="19"/>
        </w:rPr>
        <w:t xml:space="preserve"> </w:t>
      </w:r>
      <w:r>
        <w:rPr>
          <w:sz w:val="19"/>
        </w:rPr>
        <w:t>prazo,</w:t>
      </w:r>
      <w:r>
        <w:rPr>
          <w:spacing w:val="-1"/>
          <w:sz w:val="19"/>
        </w:rPr>
        <w:t xml:space="preserve"> </w:t>
      </w:r>
      <w:r>
        <w:rPr>
          <w:sz w:val="19"/>
        </w:rPr>
        <w:t>apresente</w:t>
      </w:r>
      <w:r>
        <w:rPr>
          <w:spacing w:val="-1"/>
          <w:sz w:val="19"/>
        </w:rPr>
        <w:t xml:space="preserve"> </w:t>
      </w:r>
      <w:r>
        <w:rPr>
          <w:sz w:val="19"/>
        </w:rPr>
        <w:t>sua defesa</w:t>
      </w:r>
      <w:r>
        <w:rPr>
          <w:spacing w:val="-1"/>
          <w:sz w:val="19"/>
        </w:rPr>
        <w:t xml:space="preserve"> </w:t>
      </w:r>
      <w:r>
        <w:rPr>
          <w:sz w:val="19"/>
        </w:rPr>
        <w:t>e especifique</w:t>
      </w:r>
      <w:r>
        <w:rPr>
          <w:spacing w:val="-1"/>
          <w:sz w:val="19"/>
        </w:rPr>
        <w:t xml:space="preserve"> </w:t>
      </w:r>
      <w:r>
        <w:rPr>
          <w:sz w:val="19"/>
        </w:rPr>
        <w:t>provas que</w:t>
      </w:r>
      <w:r>
        <w:rPr>
          <w:spacing w:val="-1"/>
          <w:sz w:val="19"/>
        </w:rPr>
        <w:t xml:space="preserve"> </w:t>
      </w:r>
      <w:r>
        <w:rPr>
          <w:sz w:val="19"/>
        </w:rPr>
        <w:t>pretende produzir.</w:t>
      </w:r>
      <w:r>
        <w:rPr>
          <w:spacing w:val="-1"/>
          <w:sz w:val="19"/>
        </w:rPr>
        <w:t xml:space="preserve"> </w:t>
      </w:r>
      <w:r>
        <w:rPr>
          <w:sz w:val="19"/>
        </w:rPr>
        <w:t>O</w:t>
      </w:r>
      <w:r>
        <w:rPr>
          <w:spacing w:val="-1"/>
          <w:sz w:val="19"/>
        </w:rPr>
        <w:t xml:space="preserve"> </w:t>
      </w:r>
      <w:r>
        <w:rPr>
          <w:sz w:val="19"/>
        </w:rPr>
        <w:t>prazo poderá</w:t>
      </w:r>
      <w:r>
        <w:rPr>
          <w:spacing w:val="-1"/>
          <w:sz w:val="19"/>
        </w:rPr>
        <w:t xml:space="preserve"> </w:t>
      </w:r>
      <w:r>
        <w:rPr>
          <w:sz w:val="19"/>
        </w:rPr>
        <w:t>ser prorrogado</w:t>
      </w:r>
      <w:r>
        <w:rPr>
          <w:spacing w:val="-1"/>
          <w:sz w:val="19"/>
        </w:rPr>
        <w:t xml:space="preserve"> </w:t>
      </w:r>
      <w:r>
        <w:rPr>
          <w:sz w:val="19"/>
        </w:rPr>
        <w:t>uma vez,</w:t>
      </w:r>
      <w:r>
        <w:rPr>
          <w:spacing w:val="-1"/>
          <w:sz w:val="19"/>
        </w:rPr>
        <w:t xml:space="preserve"> </w:t>
      </w:r>
      <w:r>
        <w:rPr>
          <w:sz w:val="19"/>
        </w:rPr>
        <w:t>por igual</w:t>
      </w:r>
      <w:r>
        <w:rPr>
          <w:spacing w:val="-1"/>
          <w:sz w:val="19"/>
        </w:rPr>
        <w:t xml:space="preserve"> </w:t>
      </w:r>
      <w:r>
        <w:rPr>
          <w:sz w:val="19"/>
        </w:rPr>
        <w:t>período,</w:t>
      </w:r>
      <w:r>
        <w:rPr>
          <w:spacing w:val="-1"/>
          <w:sz w:val="19"/>
        </w:rPr>
        <w:t xml:space="preserve"> </w:t>
      </w:r>
      <w:r>
        <w:rPr>
          <w:sz w:val="19"/>
        </w:rPr>
        <w:t>a critério</w:t>
      </w:r>
      <w:r>
        <w:rPr>
          <w:spacing w:val="-1"/>
          <w:sz w:val="19"/>
        </w:rPr>
        <w:t xml:space="preserve"> </w:t>
      </w:r>
      <w:r>
        <w:rPr>
          <w:sz w:val="19"/>
        </w:rPr>
        <w:t>do CONTRATANTE.</w:t>
      </w:r>
    </w:p>
    <w:p w14:paraId="437960BD">
      <w:pPr>
        <w:pStyle w:val="9"/>
        <w:numPr>
          <w:ilvl w:val="2"/>
          <w:numId w:val="1"/>
        </w:numPr>
        <w:tabs>
          <w:tab w:val="left" w:pos="751"/>
        </w:tabs>
        <w:spacing w:before="95" w:after="0" w:line="235" w:lineRule="auto"/>
        <w:ind w:left="190" w:right="188" w:firstLine="0"/>
        <w:jc w:val="left"/>
        <w:rPr>
          <w:sz w:val="19"/>
        </w:rPr>
      </w:pPr>
      <w:r>
        <w:rPr>
          <w:sz w:val="19"/>
        </w:rPr>
        <w:t>Não</w:t>
      </w:r>
      <w:r>
        <w:rPr>
          <w:spacing w:val="34"/>
          <w:sz w:val="19"/>
        </w:rPr>
        <w:t xml:space="preserve"> </w:t>
      </w:r>
      <w:r>
        <w:rPr>
          <w:sz w:val="19"/>
        </w:rPr>
        <w:t>havendo</w:t>
      </w:r>
      <w:r>
        <w:rPr>
          <w:spacing w:val="35"/>
          <w:sz w:val="19"/>
        </w:rPr>
        <w:t xml:space="preserve"> </w:t>
      </w:r>
      <w:r>
        <w:rPr>
          <w:sz w:val="19"/>
        </w:rPr>
        <w:t>regularização</w:t>
      </w:r>
      <w:r>
        <w:rPr>
          <w:spacing w:val="34"/>
          <w:sz w:val="19"/>
        </w:rPr>
        <w:t xml:space="preserve"> </w:t>
      </w:r>
      <w:r>
        <w:rPr>
          <w:sz w:val="19"/>
        </w:rPr>
        <w:t>ou</w:t>
      </w:r>
      <w:r>
        <w:rPr>
          <w:spacing w:val="35"/>
          <w:sz w:val="19"/>
        </w:rPr>
        <w:t xml:space="preserve"> </w:t>
      </w:r>
      <w:r>
        <w:rPr>
          <w:sz w:val="19"/>
        </w:rPr>
        <w:t>sendo</w:t>
      </w:r>
      <w:r>
        <w:rPr>
          <w:spacing w:val="35"/>
          <w:sz w:val="19"/>
        </w:rPr>
        <w:t xml:space="preserve"> </w:t>
      </w:r>
      <w:r>
        <w:rPr>
          <w:sz w:val="19"/>
        </w:rPr>
        <w:t>a</w:t>
      </w:r>
      <w:r>
        <w:rPr>
          <w:spacing w:val="34"/>
          <w:sz w:val="19"/>
        </w:rPr>
        <w:t xml:space="preserve"> </w:t>
      </w:r>
      <w:r>
        <w:rPr>
          <w:sz w:val="19"/>
        </w:rPr>
        <w:t>defesa</w:t>
      </w:r>
      <w:r>
        <w:rPr>
          <w:spacing w:val="35"/>
          <w:sz w:val="19"/>
        </w:rPr>
        <w:t xml:space="preserve"> </w:t>
      </w:r>
      <w:r>
        <w:rPr>
          <w:sz w:val="19"/>
        </w:rPr>
        <w:t>considerada</w:t>
      </w:r>
      <w:r>
        <w:rPr>
          <w:spacing w:val="34"/>
          <w:sz w:val="19"/>
        </w:rPr>
        <w:t xml:space="preserve"> </w:t>
      </w:r>
      <w:r>
        <w:rPr>
          <w:sz w:val="19"/>
        </w:rPr>
        <w:t>improcedente,</w:t>
      </w:r>
      <w:r>
        <w:rPr>
          <w:spacing w:val="35"/>
          <w:sz w:val="19"/>
        </w:rPr>
        <w:t xml:space="preserve"> </w:t>
      </w:r>
      <w:r>
        <w:rPr>
          <w:sz w:val="19"/>
        </w:rPr>
        <w:t>o</w:t>
      </w:r>
      <w:r>
        <w:rPr>
          <w:spacing w:val="35"/>
          <w:sz w:val="19"/>
        </w:rPr>
        <w:t xml:space="preserve"> </w:t>
      </w:r>
      <w:r>
        <w:rPr>
          <w:sz w:val="19"/>
        </w:rPr>
        <w:t>CONTRATANTE</w:t>
      </w:r>
      <w:r>
        <w:rPr>
          <w:spacing w:val="34"/>
          <w:sz w:val="19"/>
        </w:rPr>
        <w:t xml:space="preserve"> </w:t>
      </w:r>
      <w:r>
        <w:rPr>
          <w:sz w:val="19"/>
        </w:rPr>
        <w:t>deverá</w:t>
      </w:r>
      <w:r>
        <w:rPr>
          <w:spacing w:val="35"/>
          <w:sz w:val="19"/>
        </w:rPr>
        <w:t xml:space="preserve"> </w:t>
      </w:r>
      <w:r>
        <w:rPr>
          <w:sz w:val="19"/>
        </w:rPr>
        <w:t>comunicar</w:t>
      </w:r>
      <w:r>
        <w:rPr>
          <w:spacing w:val="35"/>
          <w:sz w:val="19"/>
        </w:rPr>
        <w:t xml:space="preserve"> </w:t>
      </w:r>
      <w:r>
        <w:rPr>
          <w:sz w:val="19"/>
        </w:rPr>
        <w:t>aos</w:t>
      </w:r>
      <w:r>
        <w:rPr>
          <w:spacing w:val="34"/>
          <w:sz w:val="19"/>
        </w:rPr>
        <w:t xml:space="preserve"> </w:t>
      </w:r>
      <w:r>
        <w:rPr>
          <w:sz w:val="19"/>
        </w:rPr>
        <w:t>órgãos</w:t>
      </w:r>
      <w:r>
        <w:rPr>
          <w:spacing w:val="35"/>
          <w:sz w:val="19"/>
        </w:rPr>
        <w:t xml:space="preserve"> </w:t>
      </w:r>
      <w:r>
        <w:rPr>
          <w:sz w:val="19"/>
        </w:rPr>
        <w:t>responsáveis</w:t>
      </w:r>
      <w:r>
        <w:rPr>
          <w:spacing w:val="34"/>
          <w:sz w:val="19"/>
        </w:rPr>
        <w:t xml:space="preserve"> </w:t>
      </w:r>
      <w:r>
        <w:rPr>
          <w:sz w:val="19"/>
        </w:rPr>
        <w:t>pela</w:t>
      </w:r>
      <w:r>
        <w:rPr>
          <w:spacing w:val="35"/>
          <w:sz w:val="19"/>
        </w:rPr>
        <w:t xml:space="preserve"> </w:t>
      </w:r>
      <w:r>
        <w:rPr>
          <w:sz w:val="19"/>
        </w:rPr>
        <w:t>fiscalização</w:t>
      </w:r>
      <w:r>
        <w:rPr>
          <w:spacing w:val="35"/>
          <w:sz w:val="19"/>
        </w:rPr>
        <w:t xml:space="preserve"> </w:t>
      </w:r>
      <w:r>
        <w:rPr>
          <w:sz w:val="19"/>
        </w:rPr>
        <w:t>da</w:t>
      </w:r>
      <w:r>
        <w:rPr>
          <w:spacing w:val="34"/>
          <w:sz w:val="19"/>
        </w:rPr>
        <w:t xml:space="preserve"> </w:t>
      </w:r>
      <w:r>
        <w:rPr>
          <w:sz w:val="19"/>
        </w:rPr>
        <w:t>regularidade</w:t>
      </w:r>
      <w:r>
        <w:rPr>
          <w:spacing w:val="35"/>
          <w:sz w:val="19"/>
        </w:rPr>
        <w:t xml:space="preserve"> </w:t>
      </w:r>
      <w:r>
        <w:rPr>
          <w:sz w:val="19"/>
        </w:rPr>
        <w:t>fiscal</w:t>
      </w:r>
      <w:r>
        <w:rPr>
          <w:spacing w:val="35"/>
          <w:sz w:val="19"/>
        </w:rPr>
        <w:t xml:space="preserve"> </w:t>
      </w:r>
      <w:r>
        <w:rPr>
          <w:sz w:val="19"/>
        </w:rPr>
        <w:t>quanto</w:t>
      </w:r>
      <w:r>
        <w:rPr>
          <w:spacing w:val="34"/>
          <w:sz w:val="19"/>
        </w:rPr>
        <w:t xml:space="preserve"> </w:t>
      </w:r>
      <w:r>
        <w:rPr>
          <w:sz w:val="19"/>
        </w:rPr>
        <w:t>à</w:t>
      </w:r>
      <w:r>
        <w:rPr>
          <w:spacing w:val="-44"/>
          <w:sz w:val="19"/>
        </w:rPr>
        <w:t xml:space="preserve"> </w:t>
      </w:r>
      <w:r>
        <w:rPr>
          <w:sz w:val="19"/>
        </w:rPr>
        <w:t>inadimplência</w:t>
      </w:r>
      <w:r>
        <w:rPr>
          <w:spacing w:val="-2"/>
          <w:sz w:val="19"/>
        </w:rPr>
        <w:t xml:space="preserve"> </w:t>
      </w:r>
      <w:r>
        <w:rPr>
          <w:sz w:val="19"/>
        </w:rPr>
        <w:t>do</w:t>
      </w:r>
      <w:r>
        <w:rPr>
          <w:spacing w:val="-1"/>
          <w:sz w:val="19"/>
        </w:rPr>
        <w:t xml:space="preserve"> </w:t>
      </w:r>
      <w:r>
        <w:rPr>
          <w:sz w:val="19"/>
        </w:rPr>
        <w:t>CONTRATADO,</w:t>
      </w:r>
      <w:r>
        <w:rPr>
          <w:spacing w:val="-1"/>
          <w:sz w:val="19"/>
        </w:rPr>
        <w:t xml:space="preserve"> </w:t>
      </w:r>
      <w:r>
        <w:rPr>
          <w:sz w:val="19"/>
        </w:rPr>
        <w:t>bem</w:t>
      </w:r>
      <w:r>
        <w:rPr>
          <w:spacing w:val="-2"/>
          <w:sz w:val="19"/>
        </w:rPr>
        <w:t xml:space="preserve"> </w:t>
      </w:r>
      <w:r>
        <w:rPr>
          <w:sz w:val="19"/>
        </w:rPr>
        <w:t>como</w:t>
      </w:r>
      <w:r>
        <w:rPr>
          <w:spacing w:val="-1"/>
          <w:sz w:val="19"/>
        </w:rPr>
        <w:t xml:space="preserve"> </w:t>
      </w:r>
      <w:r>
        <w:rPr>
          <w:sz w:val="19"/>
        </w:rPr>
        <w:t>quanto</w:t>
      </w:r>
      <w:r>
        <w:rPr>
          <w:spacing w:val="-1"/>
          <w:sz w:val="19"/>
        </w:rPr>
        <w:t xml:space="preserve"> </w:t>
      </w:r>
      <w:r>
        <w:rPr>
          <w:sz w:val="19"/>
        </w:rPr>
        <w:t>à</w:t>
      </w:r>
      <w:r>
        <w:rPr>
          <w:spacing w:val="-1"/>
          <w:sz w:val="19"/>
        </w:rPr>
        <w:t xml:space="preserve"> </w:t>
      </w:r>
      <w:r>
        <w:rPr>
          <w:sz w:val="19"/>
        </w:rPr>
        <w:t>existência</w:t>
      </w:r>
      <w:r>
        <w:rPr>
          <w:spacing w:val="-2"/>
          <w:sz w:val="19"/>
        </w:rPr>
        <w:t xml:space="preserve"> </w:t>
      </w:r>
      <w:r>
        <w:rPr>
          <w:sz w:val="19"/>
        </w:rPr>
        <w:t>de</w:t>
      </w:r>
      <w:r>
        <w:rPr>
          <w:spacing w:val="-1"/>
          <w:sz w:val="19"/>
        </w:rPr>
        <w:t xml:space="preserve"> </w:t>
      </w:r>
      <w:r>
        <w:rPr>
          <w:sz w:val="19"/>
        </w:rPr>
        <w:t>pagamento</w:t>
      </w:r>
      <w:r>
        <w:rPr>
          <w:spacing w:val="-1"/>
          <w:sz w:val="19"/>
        </w:rPr>
        <w:t xml:space="preserve"> </w:t>
      </w:r>
      <w:r>
        <w:rPr>
          <w:sz w:val="19"/>
        </w:rPr>
        <w:t>a</w:t>
      </w:r>
      <w:r>
        <w:rPr>
          <w:spacing w:val="-1"/>
          <w:sz w:val="19"/>
        </w:rPr>
        <w:t xml:space="preserve"> </w:t>
      </w:r>
      <w:r>
        <w:rPr>
          <w:sz w:val="19"/>
        </w:rPr>
        <w:t>ser</w:t>
      </w:r>
      <w:r>
        <w:rPr>
          <w:spacing w:val="-2"/>
          <w:sz w:val="19"/>
        </w:rPr>
        <w:t xml:space="preserve"> </w:t>
      </w:r>
      <w:r>
        <w:rPr>
          <w:sz w:val="19"/>
        </w:rPr>
        <w:t>efetuado,</w:t>
      </w:r>
      <w:r>
        <w:rPr>
          <w:spacing w:val="-1"/>
          <w:sz w:val="19"/>
        </w:rPr>
        <w:t xml:space="preserve"> </w:t>
      </w:r>
      <w:r>
        <w:rPr>
          <w:sz w:val="19"/>
        </w:rPr>
        <w:t>para</w:t>
      </w:r>
      <w:r>
        <w:rPr>
          <w:spacing w:val="-1"/>
          <w:sz w:val="19"/>
        </w:rPr>
        <w:t xml:space="preserve"> </w:t>
      </w:r>
      <w:r>
        <w:rPr>
          <w:sz w:val="19"/>
        </w:rPr>
        <w:t>que</w:t>
      </w:r>
      <w:r>
        <w:rPr>
          <w:spacing w:val="-1"/>
          <w:sz w:val="19"/>
        </w:rPr>
        <w:t xml:space="preserve"> </w:t>
      </w:r>
      <w:r>
        <w:rPr>
          <w:sz w:val="19"/>
        </w:rPr>
        <w:t>sejam</w:t>
      </w:r>
      <w:r>
        <w:rPr>
          <w:spacing w:val="-2"/>
          <w:sz w:val="19"/>
        </w:rPr>
        <w:t xml:space="preserve"> </w:t>
      </w:r>
      <w:r>
        <w:rPr>
          <w:sz w:val="19"/>
        </w:rPr>
        <w:t>acionados</w:t>
      </w:r>
      <w:r>
        <w:rPr>
          <w:spacing w:val="-1"/>
          <w:sz w:val="19"/>
        </w:rPr>
        <w:t xml:space="preserve"> </w:t>
      </w:r>
      <w:r>
        <w:rPr>
          <w:sz w:val="19"/>
        </w:rPr>
        <w:t>os</w:t>
      </w:r>
      <w:r>
        <w:rPr>
          <w:spacing w:val="-1"/>
          <w:sz w:val="19"/>
        </w:rPr>
        <w:t xml:space="preserve"> </w:t>
      </w:r>
      <w:r>
        <w:rPr>
          <w:sz w:val="19"/>
        </w:rPr>
        <w:t>meios</w:t>
      </w:r>
      <w:r>
        <w:rPr>
          <w:spacing w:val="-1"/>
          <w:sz w:val="19"/>
        </w:rPr>
        <w:t xml:space="preserve"> </w:t>
      </w:r>
      <w:r>
        <w:rPr>
          <w:sz w:val="19"/>
        </w:rPr>
        <w:t>pertinentes</w:t>
      </w:r>
      <w:r>
        <w:rPr>
          <w:spacing w:val="-2"/>
          <w:sz w:val="19"/>
        </w:rPr>
        <w:t xml:space="preserve"> </w:t>
      </w:r>
      <w:r>
        <w:rPr>
          <w:sz w:val="19"/>
        </w:rPr>
        <w:t>e</w:t>
      </w:r>
      <w:r>
        <w:rPr>
          <w:spacing w:val="-1"/>
          <w:sz w:val="19"/>
        </w:rPr>
        <w:t xml:space="preserve"> </w:t>
      </w:r>
      <w:r>
        <w:rPr>
          <w:sz w:val="19"/>
        </w:rPr>
        <w:t>necessários</w:t>
      </w:r>
      <w:r>
        <w:rPr>
          <w:spacing w:val="-1"/>
          <w:sz w:val="19"/>
        </w:rPr>
        <w:t xml:space="preserve"> </w:t>
      </w:r>
      <w:r>
        <w:rPr>
          <w:sz w:val="19"/>
        </w:rPr>
        <w:t>para</w:t>
      </w:r>
      <w:r>
        <w:rPr>
          <w:spacing w:val="-2"/>
          <w:sz w:val="19"/>
        </w:rPr>
        <w:t xml:space="preserve"> </w:t>
      </w:r>
      <w:r>
        <w:rPr>
          <w:sz w:val="19"/>
        </w:rPr>
        <w:t>garantir</w:t>
      </w:r>
      <w:r>
        <w:rPr>
          <w:spacing w:val="-1"/>
          <w:sz w:val="19"/>
        </w:rPr>
        <w:t xml:space="preserve"> </w:t>
      </w:r>
      <w:r>
        <w:rPr>
          <w:sz w:val="19"/>
        </w:rPr>
        <w:t>o</w:t>
      </w:r>
      <w:r>
        <w:rPr>
          <w:spacing w:val="-1"/>
          <w:sz w:val="19"/>
        </w:rPr>
        <w:t xml:space="preserve"> </w:t>
      </w:r>
      <w:r>
        <w:rPr>
          <w:sz w:val="19"/>
        </w:rPr>
        <w:t>recebimento</w:t>
      </w:r>
      <w:r>
        <w:rPr>
          <w:spacing w:val="-1"/>
          <w:sz w:val="19"/>
        </w:rPr>
        <w:t xml:space="preserve"> </w:t>
      </w:r>
      <w:r>
        <w:rPr>
          <w:sz w:val="19"/>
        </w:rPr>
        <w:t>de</w:t>
      </w:r>
      <w:r>
        <w:rPr>
          <w:spacing w:val="-2"/>
          <w:sz w:val="19"/>
        </w:rPr>
        <w:t xml:space="preserve"> </w:t>
      </w:r>
      <w:r>
        <w:rPr>
          <w:sz w:val="19"/>
        </w:rPr>
        <w:t>seus</w:t>
      </w:r>
      <w:r>
        <w:rPr>
          <w:spacing w:val="-1"/>
          <w:sz w:val="19"/>
        </w:rPr>
        <w:t xml:space="preserve"> </w:t>
      </w:r>
      <w:r>
        <w:rPr>
          <w:sz w:val="19"/>
        </w:rPr>
        <w:t>créditos.</w:t>
      </w:r>
    </w:p>
    <w:p w14:paraId="3A8311DA">
      <w:pPr>
        <w:pStyle w:val="9"/>
        <w:numPr>
          <w:ilvl w:val="2"/>
          <w:numId w:val="1"/>
        </w:numPr>
        <w:tabs>
          <w:tab w:val="left" w:pos="717"/>
        </w:tabs>
        <w:spacing w:before="94" w:after="0" w:line="235" w:lineRule="auto"/>
        <w:ind w:left="190" w:right="188" w:firstLine="0"/>
        <w:jc w:val="left"/>
        <w:rPr>
          <w:sz w:val="19"/>
        </w:rPr>
      </w:pPr>
      <w:r>
        <w:rPr>
          <w:sz w:val="19"/>
        </w:rPr>
        <w:t>Persistindo a irregularidade, o CONTRATANTE deverá adotar as medidas necessárias à rescisão do Contrato nos autos do processo administrativo correspondente, assegurada ao CONTRATADO</w:t>
      </w:r>
      <w:r>
        <w:rPr>
          <w:spacing w:val="-45"/>
          <w:sz w:val="19"/>
        </w:rPr>
        <w:t xml:space="preserve"> </w:t>
      </w:r>
      <w:r>
        <w:rPr>
          <w:sz w:val="19"/>
        </w:rPr>
        <w:t>a ampla defesa.</w:t>
      </w:r>
    </w:p>
    <w:p w14:paraId="335A1BE9">
      <w:pPr>
        <w:pStyle w:val="9"/>
        <w:numPr>
          <w:ilvl w:val="2"/>
          <w:numId w:val="1"/>
        </w:numPr>
        <w:tabs>
          <w:tab w:val="left" w:pos="717"/>
        </w:tabs>
        <w:spacing w:before="95" w:after="0" w:line="235" w:lineRule="auto"/>
        <w:ind w:left="190" w:right="188" w:firstLine="0"/>
        <w:jc w:val="left"/>
        <w:rPr>
          <w:sz w:val="19"/>
        </w:rPr>
      </w:pPr>
      <w:r>
        <w:rPr>
          <w:sz w:val="19"/>
        </w:rPr>
        <w:t>Havendo</w:t>
      </w:r>
      <w:r>
        <w:rPr>
          <w:spacing w:val="1"/>
          <w:sz w:val="19"/>
        </w:rPr>
        <w:t xml:space="preserve"> </w:t>
      </w:r>
      <w:r>
        <w:rPr>
          <w:sz w:val="19"/>
        </w:rPr>
        <w:t>a</w:t>
      </w:r>
      <w:r>
        <w:rPr>
          <w:spacing w:val="2"/>
          <w:sz w:val="19"/>
        </w:rPr>
        <w:t xml:space="preserve"> </w:t>
      </w:r>
      <w:r>
        <w:rPr>
          <w:sz w:val="19"/>
        </w:rPr>
        <w:t>efetiva</w:t>
      </w:r>
      <w:r>
        <w:rPr>
          <w:spacing w:val="1"/>
          <w:sz w:val="19"/>
        </w:rPr>
        <w:t xml:space="preserve"> </w:t>
      </w:r>
      <w:r>
        <w:rPr>
          <w:sz w:val="19"/>
        </w:rPr>
        <w:t>execução</w:t>
      </w:r>
      <w:r>
        <w:rPr>
          <w:spacing w:val="2"/>
          <w:sz w:val="19"/>
        </w:rPr>
        <w:t xml:space="preserve"> </w:t>
      </w:r>
      <w:r>
        <w:rPr>
          <w:sz w:val="19"/>
        </w:rPr>
        <w:t>do</w:t>
      </w:r>
      <w:r>
        <w:rPr>
          <w:spacing w:val="2"/>
          <w:sz w:val="19"/>
        </w:rPr>
        <w:t xml:space="preserve"> </w:t>
      </w:r>
      <w:r>
        <w:rPr>
          <w:sz w:val="19"/>
        </w:rPr>
        <w:t>objeto,</w:t>
      </w:r>
      <w:r>
        <w:rPr>
          <w:spacing w:val="1"/>
          <w:sz w:val="19"/>
        </w:rPr>
        <w:t xml:space="preserve"> </w:t>
      </w:r>
      <w:r>
        <w:rPr>
          <w:sz w:val="19"/>
        </w:rPr>
        <w:t>os</w:t>
      </w:r>
      <w:r>
        <w:rPr>
          <w:spacing w:val="2"/>
          <w:sz w:val="19"/>
        </w:rPr>
        <w:t xml:space="preserve"> </w:t>
      </w:r>
      <w:r>
        <w:rPr>
          <w:sz w:val="19"/>
        </w:rPr>
        <w:t>pagamentos</w:t>
      </w:r>
      <w:r>
        <w:rPr>
          <w:spacing w:val="2"/>
          <w:sz w:val="19"/>
        </w:rPr>
        <w:t xml:space="preserve"> </w:t>
      </w:r>
      <w:r>
        <w:rPr>
          <w:sz w:val="19"/>
        </w:rPr>
        <w:t>serão</w:t>
      </w:r>
      <w:r>
        <w:rPr>
          <w:spacing w:val="1"/>
          <w:sz w:val="19"/>
        </w:rPr>
        <w:t xml:space="preserve"> </w:t>
      </w:r>
      <w:r>
        <w:rPr>
          <w:sz w:val="19"/>
        </w:rPr>
        <w:t>realizados</w:t>
      </w:r>
      <w:r>
        <w:rPr>
          <w:spacing w:val="2"/>
          <w:sz w:val="19"/>
        </w:rPr>
        <w:t xml:space="preserve"> </w:t>
      </w:r>
      <w:r>
        <w:rPr>
          <w:sz w:val="19"/>
        </w:rPr>
        <w:t>normalmente,</w:t>
      </w:r>
      <w:r>
        <w:rPr>
          <w:spacing w:val="1"/>
          <w:sz w:val="19"/>
        </w:rPr>
        <w:t xml:space="preserve"> </w:t>
      </w:r>
      <w:r>
        <w:rPr>
          <w:sz w:val="19"/>
        </w:rPr>
        <w:t>até</w:t>
      </w:r>
      <w:r>
        <w:rPr>
          <w:spacing w:val="2"/>
          <w:sz w:val="19"/>
        </w:rPr>
        <w:t xml:space="preserve"> </w:t>
      </w:r>
      <w:r>
        <w:rPr>
          <w:sz w:val="19"/>
        </w:rPr>
        <w:t>que</w:t>
      </w:r>
      <w:r>
        <w:rPr>
          <w:spacing w:val="2"/>
          <w:sz w:val="19"/>
        </w:rPr>
        <w:t xml:space="preserve"> </w:t>
      </w:r>
      <w:r>
        <w:rPr>
          <w:sz w:val="19"/>
        </w:rPr>
        <w:t>se</w:t>
      </w:r>
      <w:r>
        <w:rPr>
          <w:spacing w:val="1"/>
          <w:sz w:val="19"/>
        </w:rPr>
        <w:t xml:space="preserve"> </w:t>
      </w:r>
      <w:r>
        <w:rPr>
          <w:sz w:val="19"/>
        </w:rPr>
        <w:t>decida</w:t>
      </w:r>
      <w:r>
        <w:rPr>
          <w:spacing w:val="2"/>
          <w:sz w:val="19"/>
        </w:rPr>
        <w:t xml:space="preserve"> </w:t>
      </w:r>
      <w:r>
        <w:rPr>
          <w:sz w:val="19"/>
        </w:rPr>
        <w:t>pela</w:t>
      </w:r>
      <w:r>
        <w:rPr>
          <w:spacing w:val="1"/>
          <w:sz w:val="19"/>
        </w:rPr>
        <w:t xml:space="preserve"> </w:t>
      </w:r>
      <w:r>
        <w:rPr>
          <w:sz w:val="19"/>
        </w:rPr>
        <w:t>rescisão</w:t>
      </w:r>
      <w:r>
        <w:rPr>
          <w:spacing w:val="2"/>
          <w:sz w:val="19"/>
        </w:rPr>
        <w:t xml:space="preserve"> </w:t>
      </w:r>
      <w:r>
        <w:rPr>
          <w:sz w:val="19"/>
        </w:rPr>
        <w:t>do</w:t>
      </w:r>
      <w:r>
        <w:rPr>
          <w:spacing w:val="2"/>
          <w:sz w:val="19"/>
        </w:rPr>
        <w:t xml:space="preserve"> </w:t>
      </w:r>
      <w:r>
        <w:rPr>
          <w:sz w:val="19"/>
        </w:rPr>
        <w:t>Contrato,</w:t>
      </w:r>
      <w:r>
        <w:rPr>
          <w:spacing w:val="1"/>
          <w:sz w:val="19"/>
        </w:rPr>
        <w:t xml:space="preserve"> </w:t>
      </w:r>
      <w:r>
        <w:rPr>
          <w:sz w:val="19"/>
        </w:rPr>
        <w:t>caso</w:t>
      </w:r>
      <w:r>
        <w:rPr>
          <w:spacing w:val="2"/>
          <w:sz w:val="19"/>
        </w:rPr>
        <w:t xml:space="preserve"> </w:t>
      </w:r>
      <w:r>
        <w:rPr>
          <w:sz w:val="19"/>
        </w:rPr>
        <w:t>o</w:t>
      </w:r>
      <w:r>
        <w:rPr>
          <w:spacing w:val="2"/>
          <w:sz w:val="19"/>
        </w:rPr>
        <w:t xml:space="preserve"> </w:t>
      </w:r>
      <w:r>
        <w:rPr>
          <w:sz w:val="19"/>
        </w:rPr>
        <w:t>CONTRATADO</w:t>
      </w:r>
      <w:r>
        <w:rPr>
          <w:spacing w:val="1"/>
          <w:sz w:val="19"/>
        </w:rPr>
        <w:t xml:space="preserve"> </w:t>
      </w:r>
      <w:r>
        <w:rPr>
          <w:sz w:val="19"/>
        </w:rPr>
        <w:t>não</w:t>
      </w:r>
      <w:r>
        <w:rPr>
          <w:spacing w:val="2"/>
          <w:sz w:val="19"/>
        </w:rPr>
        <w:t xml:space="preserve"> </w:t>
      </w:r>
      <w:r>
        <w:rPr>
          <w:sz w:val="19"/>
        </w:rPr>
        <w:t>regularize</w:t>
      </w:r>
      <w:r>
        <w:rPr>
          <w:spacing w:val="1"/>
          <w:sz w:val="19"/>
        </w:rPr>
        <w:t xml:space="preserve"> </w:t>
      </w:r>
      <w:r>
        <w:rPr>
          <w:sz w:val="19"/>
        </w:rPr>
        <w:t>sua</w:t>
      </w:r>
      <w:r>
        <w:rPr>
          <w:spacing w:val="2"/>
          <w:sz w:val="19"/>
        </w:rPr>
        <w:t xml:space="preserve"> </w:t>
      </w:r>
      <w:r>
        <w:rPr>
          <w:sz w:val="19"/>
        </w:rPr>
        <w:t>situação,</w:t>
      </w:r>
      <w:r>
        <w:rPr>
          <w:spacing w:val="2"/>
          <w:sz w:val="19"/>
        </w:rPr>
        <w:t xml:space="preserve"> </w:t>
      </w:r>
      <w:r>
        <w:rPr>
          <w:sz w:val="19"/>
        </w:rPr>
        <w:t>ressalvado</w:t>
      </w:r>
      <w:r>
        <w:rPr>
          <w:spacing w:val="1"/>
          <w:sz w:val="19"/>
        </w:rPr>
        <w:t xml:space="preserve"> </w:t>
      </w:r>
      <w:r>
        <w:rPr>
          <w:sz w:val="19"/>
        </w:rPr>
        <w:t>o</w:t>
      </w:r>
      <w:r>
        <w:rPr>
          <w:spacing w:val="-44"/>
          <w:sz w:val="19"/>
        </w:rPr>
        <w:t xml:space="preserve"> </w:t>
      </w:r>
      <w:r>
        <w:rPr>
          <w:sz w:val="19"/>
        </w:rPr>
        <w:t>disposto</w:t>
      </w:r>
      <w:r>
        <w:rPr>
          <w:spacing w:val="-1"/>
          <w:sz w:val="19"/>
        </w:rPr>
        <w:t xml:space="preserve"> </w:t>
      </w:r>
      <w:r>
        <w:rPr>
          <w:sz w:val="19"/>
        </w:rPr>
        <w:t>no art. 121, § 3º, da Lei nº 14.133, de 2021,</w:t>
      </w:r>
      <w:r>
        <w:rPr>
          <w:spacing w:val="-1"/>
          <w:sz w:val="19"/>
        </w:rPr>
        <w:t xml:space="preserve"> </w:t>
      </w:r>
      <w:r>
        <w:rPr>
          <w:sz w:val="19"/>
        </w:rPr>
        <w:t>no art. 29 do Decreto nº 48.817, de 2023, e no</w:t>
      </w:r>
      <w:r>
        <w:rPr>
          <w:spacing w:val="-5"/>
          <w:sz w:val="19"/>
        </w:rPr>
        <w:t xml:space="preserve"> </w:t>
      </w:r>
      <w:r>
        <w:rPr>
          <w:sz w:val="19"/>
        </w:rPr>
        <w:t>Termo de Referência.</w:t>
      </w:r>
    </w:p>
    <w:p w14:paraId="53B9288F">
      <w:pPr>
        <w:pStyle w:val="9"/>
        <w:numPr>
          <w:ilvl w:val="1"/>
          <w:numId w:val="1"/>
        </w:numPr>
        <w:tabs>
          <w:tab w:val="left" w:pos="761"/>
        </w:tabs>
        <w:spacing w:before="91" w:after="0" w:line="240" w:lineRule="auto"/>
        <w:ind w:left="760" w:right="0" w:hanging="571"/>
        <w:jc w:val="left"/>
        <w:rPr>
          <w:sz w:val="19"/>
        </w:rPr>
      </w:pPr>
      <w:r>
        <w:rPr>
          <w:sz w:val="19"/>
        </w:rPr>
        <w:t>O pagamento será efetuado no prazo máximo de até 30 (trinta) dias, contados do recebimento da Nota Fiscal ou Fatura.</w:t>
      </w:r>
    </w:p>
    <w:p w14:paraId="042A0728">
      <w:pPr>
        <w:pStyle w:val="9"/>
        <w:numPr>
          <w:ilvl w:val="2"/>
          <w:numId w:val="1"/>
        </w:numPr>
        <w:tabs>
          <w:tab w:val="left" w:pos="725"/>
        </w:tabs>
        <w:spacing w:before="94" w:after="0" w:line="235" w:lineRule="auto"/>
        <w:ind w:left="190" w:right="188" w:firstLine="0"/>
        <w:jc w:val="left"/>
        <w:rPr>
          <w:sz w:val="19"/>
        </w:rPr>
      </w:pPr>
      <w:r>
        <w:rPr>
          <w:sz w:val="19"/>
        </w:rPr>
        <w:t>Havendo</w:t>
      </w:r>
      <w:r>
        <w:rPr>
          <w:spacing w:val="9"/>
          <w:sz w:val="19"/>
        </w:rPr>
        <w:t xml:space="preserve"> </w:t>
      </w:r>
      <w:r>
        <w:rPr>
          <w:sz w:val="19"/>
        </w:rPr>
        <w:t>erro</w:t>
      </w:r>
      <w:r>
        <w:rPr>
          <w:spacing w:val="10"/>
          <w:sz w:val="19"/>
        </w:rPr>
        <w:t xml:space="preserve"> </w:t>
      </w:r>
      <w:r>
        <w:rPr>
          <w:sz w:val="19"/>
        </w:rPr>
        <w:t>na</w:t>
      </w:r>
      <w:r>
        <w:rPr>
          <w:spacing w:val="9"/>
          <w:sz w:val="19"/>
        </w:rPr>
        <w:t xml:space="preserve"> </w:t>
      </w:r>
      <w:r>
        <w:rPr>
          <w:sz w:val="19"/>
        </w:rPr>
        <w:t>apresentação</w:t>
      </w:r>
      <w:r>
        <w:rPr>
          <w:spacing w:val="10"/>
          <w:sz w:val="19"/>
        </w:rPr>
        <w:t xml:space="preserve"> </w:t>
      </w:r>
      <w:r>
        <w:rPr>
          <w:sz w:val="19"/>
        </w:rPr>
        <w:t>da</w:t>
      </w:r>
      <w:r>
        <w:rPr>
          <w:spacing w:val="10"/>
          <w:sz w:val="19"/>
        </w:rPr>
        <w:t xml:space="preserve"> </w:t>
      </w:r>
      <w:r>
        <w:rPr>
          <w:sz w:val="19"/>
        </w:rPr>
        <w:t>Nota</w:t>
      </w:r>
      <w:r>
        <w:rPr>
          <w:spacing w:val="9"/>
          <w:sz w:val="19"/>
        </w:rPr>
        <w:t xml:space="preserve"> </w:t>
      </w:r>
      <w:r>
        <w:rPr>
          <w:sz w:val="19"/>
        </w:rPr>
        <w:t>Fiscal</w:t>
      </w:r>
      <w:r>
        <w:rPr>
          <w:spacing w:val="10"/>
          <w:sz w:val="19"/>
        </w:rPr>
        <w:t xml:space="preserve"> </w:t>
      </w:r>
      <w:r>
        <w:rPr>
          <w:sz w:val="19"/>
        </w:rPr>
        <w:t>ou</w:t>
      </w:r>
      <w:r>
        <w:rPr>
          <w:spacing w:val="10"/>
          <w:sz w:val="19"/>
        </w:rPr>
        <w:t xml:space="preserve"> </w:t>
      </w:r>
      <w:r>
        <w:rPr>
          <w:sz w:val="19"/>
        </w:rPr>
        <w:t>Fatura,</w:t>
      </w:r>
      <w:r>
        <w:rPr>
          <w:spacing w:val="9"/>
          <w:sz w:val="19"/>
        </w:rPr>
        <w:t xml:space="preserve"> </w:t>
      </w:r>
      <w:r>
        <w:rPr>
          <w:sz w:val="19"/>
        </w:rPr>
        <w:t>ou</w:t>
      </w:r>
      <w:r>
        <w:rPr>
          <w:spacing w:val="10"/>
          <w:sz w:val="19"/>
        </w:rPr>
        <w:t xml:space="preserve"> </w:t>
      </w:r>
      <w:r>
        <w:rPr>
          <w:sz w:val="19"/>
        </w:rPr>
        <w:t>circunstância</w:t>
      </w:r>
      <w:r>
        <w:rPr>
          <w:spacing w:val="9"/>
          <w:sz w:val="19"/>
        </w:rPr>
        <w:t xml:space="preserve"> </w:t>
      </w:r>
      <w:r>
        <w:rPr>
          <w:sz w:val="19"/>
        </w:rPr>
        <w:t>que</w:t>
      </w:r>
      <w:r>
        <w:rPr>
          <w:spacing w:val="10"/>
          <w:sz w:val="19"/>
        </w:rPr>
        <w:t xml:space="preserve"> </w:t>
      </w:r>
      <w:r>
        <w:rPr>
          <w:sz w:val="19"/>
        </w:rPr>
        <w:t>impeça</w:t>
      </w:r>
      <w:r>
        <w:rPr>
          <w:spacing w:val="10"/>
          <w:sz w:val="19"/>
        </w:rPr>
        <w:t xml:space="preserve"> </w:t>
      </w:r>
      <w:r>
        <w:rPr>
          <w:sz w:val="19"/>
        </w:rPr>
        <w:t>a</w:t>
      </w:r>
      <w:r>
        <w:rPr>
          <w:spacing w:val="9"/>
          <w:sz w:val="19"/>
        </w:rPr>
        <w:t xml:space="preserve"> </w:t>
      </w:r>
      <w:r>
        <w:rPr>
          <w:sz w:val="19"/>
        </w:rPr>
        <w:t>liquidação</w:t>
      </w:r>
      <w:r>
        <w:rPr>
          <w:spacing w:val="10"/>
          <w:sz w:val="19"/>
        </w:rPr>
        <w:t xml:space="preserve"> </w:t>
      </w:r>
      <w:r>
        <w:rPr>
          <w:sz w:val="19"/>
        </w:rPr>
        <w:t>da</w:t>
      </w:r>
      <w:r>
        <w:rPr>
          <w:spacing w:val="10"/>
          <w:sz w:val="19"/>
        </w:rPr>
        <w:t xml:space="preserve"> </w:t>
      </w:r>
      <w:r>
        <w:rPr>
          <w:sz w:val="19"/>
        </w:rPr>
        <w:t>despesa,</w:t>
      </w:r>
      <w:r>
        <w:rPr>
          <w:spacing w:val="9"/>
          <w:sz w:val="19"/>
        </w:rPr>
        <w:t xml:space="preserve"> </w:t>
      </w:r>
      <w:r>
        <w:rPr>
          <w:sz w:val="19"/>
        </w:rPr>
        <w:t>o</w:t>
      </w:r>
      <w:r>
        <w:rPr>
          <w:spacing w:val="10"/>
          <w:sz w:val="19"/>
        </w:rPr>
        <w:t xml:space="preserve"> </w:t>
      </w:r>
      <w:r>
        <w:rPr>
          <w:sz w:val="19"/>
        </w:rPr>
        <w:t>pagamento</w:t>
      </w:r>
      <w:r>
        <w:rPr>
          <w:spacing w:val="9"/>
          <w:sz w:val="19"/>
        </w:rPr>
        <w:t xml:space="preserve"> </w:t>
      </w:r>
      <w:r>
        <w:rPr>
          <w:sz w:val="19"/>
        </w:rPr>
        <w:t>ficará</w:t>
      </w:r>
      <w:r>
        <w:rPr>
          <w:spacing w:val="10"/>
          <w:sz w:val="19"/>
        </w:rPr>
        <w:t xml:space="preserve"> </w:t>
      </w:r>
      <w:r>
        <w:rPr>
          <w:sz w:val="19"/>
        </w:rPr>
        <w:t>sobrestado</w:t>
      </w:r>
      <w:r>
        <w:rPr>
          <w:spacing w:val="10"/>
          <w:sz w:val="19"/>
        </w:rPr>
        <w:t xml:space="preserve"> </w:t>
      </w:r>
      <w:r>
        <w:rPr>
          <w:sz w:val="19"/>
        </w:rPr>
        <w:t>até</w:t>
      </w:r>
      <w:r>
        <w:rPr>
          <w:spacing w:val="9"/>
          <w:sz w:val="19"/>
        </w:rPr>
        <w:t xml:space="preserve"> </w:t>
      </w:r>
      <w:r>
        <w:rPr>
          <w:sz w:val="19"/>
        </w:rPr>
        <w:t>que</w:t>
      </w:r>
      <w:r>
        <w:rPr>
          <w:spacing w:val="10"/>
          <w:sz w:val="19"/>
        </w:rPr>
        <w:t xml:space="preserve"> </w:t>
      </w:r>
      <w:r>
        <w:rPr>
          <w:sz w:val="19"/>
        </w:rPr>
        <w:t>o</w:t>
      </w:r>
      <w:r>
        <w:rPr>
          <w:spacing w:val="10"/>
          <w:sz w:val="19"/>
        </w:rPr>
        <w:t xml:space="preserve"> </w:t>
      </w:r>
      <w:r>
        <w:rPr>
          <w:sz w:val="19"/>
        </w:rPr>
        <w:t>CONTRATADO</w:t>
      </w:r>
      <w:r>
        <w:rPr>
          <w:spacing w:val="9"/>
          <w:sz w:val="19"/>
        </w:rPr>
        <w:t xml:space="preserve"> </w:t>
      </w:r>
      <w:r>
        <w:rPr>
          <w:sz w:val="19"/>
        </w:rPr>
        <w:t>providencie</w:t>
      </w:r>
      <w:r>
        <w:rPr>
          <w:spacing w:val="10"/>
          <w:sz w:val="19"/>
        </w:rPr>
        <w:t xml:space="preserve"> </w:t>
      </w:r>
      <w:r>
        <w:rPr>
          <w:sz w:val="19"/>
        </w:rPr>
        <w:t>as</w:t>
      </w:r>
      <w:r>
        <w:rPr>
          <w:spacing w:val="9"/>
          <w:sz w:val="19"/>
        </w:rPr>
        <w:t xml:space="preserve"> </w:t>
      </w:r>
      <w:r>
        <w:rPr>
          <w:sz w:val="19"/>
        </w:rPr>
        <w:t>medidas</w:t>
      </w:r>
      <w:r>
        <w:rPr>
          <w:spacing w:val="-44"/>
          <w:sz w:val="19"/>
        </w:rPr>
        <w:t xml:space="preserve"> </w:t>
      </w:r>
      <w:r>
        <w:rPr>
          <w:sz w:val="19"/>
        </w:rPr>
        <w:t>saneadoras.</w:t>
      </w:r>
      <w:r>
        <w:rPr>
          <w:spacing w:val="-1"/>
          <w:sz w:val="19"/>
        </w:rPr>
        <w:t xml:space="preserve"> </w:t>
      </w:r>
      <w:r>
        <w:rPr>
          <w:sz w:val="19"/>
        </w:rPr>
        <w:t>Nessa</w:t>
      </w:r>
      <w:r>
        <w:rPr>
          <w:spacing w:val="-1"/>
          <w:sz w:val="19"/>
        </w:rPr>
        <w:t xml:space="preserve"> </w:t>
      </w:r>
      <w:r>
        <w:rPr>
          <w:sz w:val="19"/>
        </w:rPr>
        <w:t>hipótese, o</w:t>
      </w:r>
      <w:r>
        <w:rPr>
          <w:spacing w:val="-1"/>
          <w:sz w:val="19"/>
        </w:rPr>
        <w:t xml:space="preserve"> </w:t>
      </w:r>
      <w:r>
        <w:rPr>
          <w:sz w:val="19"/>
        </w:rPr>
        <w:t>prazo para</w:t>
      </w:r>
      <w:r>
        <w:rPr>
          <w:spacing w:val="-1"/>
          <w:sz w:val="19"/>
        </w:rPr>
        <w:t xml:space="preserve"> </w:t>
      </w:r>
      <w:r>
        <w:rPr>
          <w:sz w:val="19"/>
        </w:rPr>
        <w:t>pagamento</w:t>
      </w:r>
      <w:r>
        <w:rPr>
          <w:spacing w:val="-1"/>
          <w:sz w:val="19"/>
        </w:rPr>
        <w:t xml:space="preserve"> </w:t>
      </w:r>
      <w:r>
        <w:rPr>
          <w:sz w:val="19"/>
        </w:rPr>
        <w:t>iniciar-se-á após</w:t>
      </w:r>
      <w:r>
        <w:rPr>
          <w:spacing w:val="-1"/>
          <w:sz w:val="19"/>
        </w:rPr>
        <w:t xml:space="preserve"> </w:t>
      </w:r>
      <w:r>
        <w:rPr>
          <w:sz w:val="19"/>
        </w:rPr>
        <w:t>a comprovação</w:t>
      </w:r>
      <w:r>
        <w:rPr>
          <w:spacing w:val="-1"/>
          <w:sz w:val="19"/>
        </w:rPr>
        <w:t xml:space="preserve"> </w:t>
      </w:r>
      <w:r>
        <w:rPr>
          <w:sz w:val="19"/>
        </w:rPr>
        <w:t>da</w:t>
      </w:r>
      <w:r>
        <w:rPr>
          <w:spacing w:val="-1"/>
          <w:sz w:val="19"/>
        </w:rPr>
        <w:t xml:space="preserve"> </w:t>
      </w:r>
      <w:r>
        <w:rPr>
          <w:sz w:val="19"/>
        </w:rPr>
        <w:t>regularização da</w:t>
      </w:r>
      <w:r>
        <w:rPr>
          <w:spacing w:val="-1"/>
          <w:sz w:val="19"/>
        </w:rPr>
        <w:t xml:space="preserve"> </w:t>
      </w:r>
      <w:r>
        <w:rPr>
          <w:sz w:val="19"/>
        </w:rPr>
        <w:t>situação, não</w:t>
      </w:r>
      <w:r>
        <w:rPr>
          <w:spacing w:val="-1"/>
          <w:sz w:val="19"/>
        </w:rPr>
        <w:t xml:space="preserve"> </w:t>
      </w:r>
      <w:r>
        <w:rPr>
          <w:sz w:val="19"/>
        </w:rPr>
        <w:t>acarretando qualquer</w:t>
      </w:r>
      <w:r>
        <w:rPr>
          <w:spacing w:val="-1"/>
          <w:sz w:val="19"/>
        </w:rPr>
        <w:t xml:space="preserve"> </w:t>
      </w:r>
      <w:r>
        <w:rPr>
          <w:sz w:val="19"/>
        </w:rPr>
        <w:t>ônus</w:t>
      </w:r>
      <w:r>
        <w:rPr>
          <w:spacing w:val="-1"/>
          <w:sz w:val="19"/>
        </w:rPr>
        <w:t xml:space="preserve"> </w:t>
      </w:r>
      <w:r>
        <w:rPr>
          <w:sz w:val="19"/>
        </w:rPr>
        <w:t>para o</w:t>
      </w:r>
      <w:r>
        <w:rPr>
          <w:spacing w:val="-1"/>
          <w:sz w:val="19"/>
        </w:rPr>
        <w:t xml:space="preserve"> </w:t>
      </w:r>
      <w:r>
        <w:rPr>
          <w:sz w:val="19"/>
        </w:rPr>
        <w:t>CONTRATANTE.</w:t>
      </w:r>
    </w:p>
    <w:p w14:paraId="4F344E30">
      <w:pPr>
        <w:pStyle w:val="9"/>
        <w:numPr>
          <w:ilvl w:val="1"/>
          <w:numId w:val="1"/>
        </w:numPr>
        <w:tabs>
          <w:tab w:val="left" w:pos="761"/>
        </w:tabs>
        <w:spacing w:before="91" w:after="0" w:line="240" w:lineRule="auto"/>
        <w:ind w:left="760" w:right="0" w:hanging="571"/>
        <w:jc w:val="left"/>
        <w:rPr>
          <w:sz w:val="19"/>
        </w:rPr>
      </w:pPr>
      <w:r>
        <w:rPr>
          <w:sz w:val="19"/>
        </w:rPr>
        <w:t>Quando do pagamento, será efetuada a retenção tributária prevista na legislação aplicável.</w:t>
      </w:r>
    </w:p>
    <w:p w14:paraId="4FBDB686">
      <w:pPr>
        <w:pStyle w:val="9"/>
        <w:numPr>
          <w:ilvl w:val="2"/>
          <w:numId w:val="1"/>
        </w:numPr>
        <w:tabs>
          <w:tab w:val="left" w:pos="713"/>
        </w:tabs>
        <w:spacing w:before="91" w:after="0" w:line="240" w:lineRule="auto"/>
        <w:ind w:left="712" w:right="0" w:hanging="523"/>
        <w:jc w:val="left"/>
        <w:rPr>
          <w:sz w:val="19"/>
        </w:rPr>
      </w:pPr>
      <w:r>
        <w:rPr>
          <w:sz w:val="19"/>
        </w:rPr>
        <w:t>Independentemente do percentual de tributo inserido na planilha, no pagamento serão retidos na fonte os percentuais estabelecidos na legislação vigente.</w:t>
      </w:r>
    </w:p>
    <w:p w14:paraId="363B50D1">
      <w:pPr>
        <w:pStyle w:val="9"/>
        <w:numPr>
          <w:ilvl w:val="2"/>
          <w:numId w:val="1"/>
        </w:numPr>
        <w:tabs>
          <w:tab w:val="left" w:pos="724"/>
        </w:tabs>
        <w:spacing w:before="94" w:after="0" w:line="235" w:lineRule="auto"/>
        <w:ind w:left="190" w:right="188" w:firstLine="0"/>
        <w:jc w:val="both"/>
        <w:rPr>
          <w:sz w:val="19"/>
        </w:rPr>
      </w:pPr>
      <w:r>
        <w:rPr>
          <w:sz w:val="19"/>
        </w:rPr>
        <w:t>O CONTRATADO regularmente optante pelo Simples Nacional, nos termos da Lei Complementar nº 123/2006, não sofrerá a retenção tributária quanto aos impostos e contribuições abrangidos</w:t>
      </w:r>
      <w:r>
        <w:rPr>
          <w:spacing w:val="1"/>
          <w:sz w:val="19"/>
        </w:rPr>
        <w:t xml:space="preserve"> </w:t>
      </w:r>
      <w:r>
        <w:rPr>
          <w:sz w:val="19"/>
        </w:rPr>
        <w:t>por aquele Regime. No entanto, o pagamento ficará condicionado à apresentação de comprovação, por meio de documento oficial, de que faz jus ao tratamento tributário favorecido previsto na referida</w:t>
      </w:r>
      <w:r>
        <w:rPr>
          <w:spacing w:val="1"/>
          <w:sz w:val="19"/>
        </w:rPr>
        <w:t xml:space="preserve"> </w:t>
      </w:r>
      <w:r>
        <w:rPr>
          <w:sz w:val="19"/>
        </w:rPr>
        <w:t>Lei Complementar nº 123/2006.</w:t>
      </w:r>
    </w:p>
    <w:p w14:paraId="019C21E2">
      <w:pPr>
        <w:pStyle w:val="9"/>
        <w:numPr>
          <w:ilvl w:val="1"/>
          <w:numId w:val="1"/>
        </w:numPr>
        <w:tabs>
          <w:tab w:val="left" w:pos="801"/>
        </w:tabs>
        <w:spacing w:before="94" w:after="0" w:line="235" w:lineRule="auto"/>
        <w:ind w:left="190" w:right="188" w:firstLine="0"/>
        <w:jc w:val="both"/>
        <w:rPr>
          <w:sz w:val="19"/>
        </w:rPr>
      </w:pPr>
      <w:r>
        <w:rPr>
          <w:sz w:val="19"/>
        </w:rPr>
        <w:t>Os pagamentos eventualmente realizados com atraso, desde que não decorram de ato ou fato atribuível ao CONTRATADO, sofrerão a incidência de atualização monetária e juros de mora pelo</w:t>
      </w:r>
      <w:r>
        <w:rPr>
          <w:spacing w:val="1"/>
          <w:sz w:val="19"/>
        </w:rPr>
        <w:t xml:space="preserve"> </w:t>
      </w:r>
      <w:r>
        <w:rPr>
          <w:sz w:val="19"/>
        </w:rPr>
        <w:t>IPCA, calculado pro rata die, e aqueles pagos em prazo inferior ao estabelecido no instrumento convocatório serão feitos mediante desconto de 0,5% (um meio por cento) ao mês, calculado pro rata die.</w:t>
      </w:r>
    </w:p>
    <w:p w14:paraId="6B87C2C7">
      <w:pPr>
        <w:pStyle w:val="9"/>
        <w:numPr>
          <w:ilvl w:val="1"/>
          <w:numId w:val="1"/>
        </w:numPr>
        <w:tabs>
          <w:tab w:val="left" w:pos="774"/>
        </w:tabs>
        <w:spacing w:before="95" w:after="0" w:line="235" w:lineRule="auto"/>
        <w:ind w:left="190" w:right="188" w:firstLine="0"/>
        <w:jc w:val="both"/>
        <w:rPr>
          <w:sz w:val="19"/>
        </w:rPr>
      </w:pPr>
      <w:r>
        <w:rPr>
          <w:sz w:val="19"/>
        </w:rPr>
        <w:t>O CONTRATADO deverá emitir a Nota Fiscal Eletrônica – NF-e, consoante o Protocolo ICMS nº 42/2009, com a redação conferida pelo Protocolo ICMS nº 85/2010, e caso seu estabelecimento</w:t>
      </w:r>
      <w:r>
        <w:rPr>
          <w:spacing w:val="1"/>
          <w:sz w:val="19"/>
        </w:rPr>
        <w:t xml:space="preserve"> </w:t>
      </w:r>
      <w:r>
        <w:rPr>
          <w:sz w:val="19"/>
        </w:rPr>
        <w:t>esteja</w:t>
      </w:r>
      <w:r>
        <w:rPr>
          <w:spacing w:val="-1"/>
          <w:sz w:val="19"/>
        </w:rPr>
        <w:t xml:space="preserve"> </w:t>
      </w:r>
      <w:r>
        <w:rPr>
          <w:sz w:val="19"/>
        </w:rPr>
        <w:t>localizado no Estado do Rio de</w:t>
      </w:r>
      <w:r>
        <w:rPr>
          <w:spacing w:val="-1"/>
          <w:sz w:val="19"/>
        </w:rPr>
        <w:t xml:space="preserve"> </w:t>
      </w:r>
      <w:r>
        <w:rPr>
          <w:sz w:val="19"/>
        </w:rPr>
        <w:t>Janeiro, deverá observar a forma prescrita nas</w:t>
      </w:r>
      <w:r>
        <w:rPr>
          <w:spacing w:val="-1"/>
          <w:sz w:val="19"/>
        </w:rPr>
        <w:t xml:space="preserve"> </w:t>
      </w:r>
      <w:r>
        <w:rPr>
          <w:sz w:val="19"/>
        </w:rPr>
        <w:t>alíneas a, b, c, d e e,</w:t>
      </w:r>
      <w:r>
        <w:rPr>
          <w:spacing w:val="-1"/>
          <w:sz w:val="19"/>
        </w:rPr>
        <w:t xml:space="preserve"> </w:t>
      </w:r>
      <w:r>
        <w:rPr>
          <w:sz w:val="19"/>
        </w:rPr>
        <w:t>do §1º, do art. 2º da Resolução</w:t>
      </w:r>
      <w:r>
        <w:rPr>
          <w:spacing w:val="-1"/>
          <w:sz w:val="19"/>
        </w:rPr>
        <w:t xml:space="preserve"> </w:t>
      </w:r>
      <w:r>
        <w:rPr>
          <w:sz w:val="19"/>
        </w:rPr>
        <w:t>SEFAZ nº 971/2016.</w:t>
      </w:r>
    </w:p>
    <w:p w14:paraId="10C9FB6E">
      <w:pPr>
        <w:pStyle w:val="9"/>
        <w:numPr>
          <w:ilvl w:val="1"/>
          <w:numId w:val="1"/>
        </w:numPr>
        <w:tabs>
          <w:tab w:val="left" w:pos="774"/>
        </w:tabs>
        <w:spacing w:before="94" w:after="0" w:line="235" w:lineRule="auto"/>
        <w:ind w:left="190" w:right="188" w:firstLine="0"/>
        <w:jc w:val="both"/>
        <w:rPr>
          <w:sz w:val="19"/>
        </w:rPr>
      </w:pPr>
      <w:r>
        <w:rPr>
          <w:sz w:val="19"/>
        </w:rPr>
        <w:t>Caso o CONTRATADO não esteja aplicando o regime de cotas na forma da Lei estadual nº 7.258, de 12 de abril de 2016, deste edital e do contrato, suspender-se-á o pagamento devido, até que</w:t>
      </w:r>
      <w:r>
        <w:rPr>
          <w:spacing w:val="1"/>
          <w:sz w:val="19"/>
        </w:rPr>
        <w:t xml:space="preserve"> </w:t>
      </w:r>
      <w:r>
        <w:rPr>
          <w:sz w:val="19"/>
        </w:rPr>
        <w:t>seja</w:t>
      </w:r>
      <w:r>
        <w:rPr>
          <w:spacing w:val="-1"/>
          <w:sz w:val="19"/>
        </w:rPr>
        <w:t xml:space="preserve"> </w:t>
      </w:r>
      <w:r>
        <w:rPr>
          <w:sz w:val="19"/>
        </w:rPr>
        <w:t>sanada a irregularidade apontada pelo órgão de fiscalização do Contrato.</w:t>
      </w:r>
    </w:p>
    <w:p w14:paraId="0894D56A">
      <w:pPr>
        <w:pStyle w:val="9"/>
        <w:numPr>
          <w:ilvl w:val="1"/>
          <w:numId w:val="1"/>
        </w:numPr>
        <w:tabs>
          <w:tab w:val="left" w:pos="813"/>
        </w:tabs>
        <w:spacing w:before="95" w:after="0" w:line="235" w:lineRule="auto"/>
        <w:ind w:left="190" w:right="188" w:firstLine="0"/>
        <w:jc w:val="both"/>
        <w:rPr>
          <w:sz w:val="19"/>
        </w:rPr>
      </w:pPr>
      <w:r>
        <w:rPr>
          <w:sz w:val="19"/>
        </w:rPr>
        <w:t>Caso o Edital admita a subcontratação, os pagamentos aos subcontratados serão realizados diretamente pelo CONTRATADO, ficando vedada a emissão de empenho do CONTRATANTE</w:t>
      </w:r>
      <w:r>
        <w:rPr>
          <w:spacing w:val="1"/>
          <w:sz w:val="19"/>
        </w:rPr>
        <w:t xml:space="preserve"> </w:t>
      </w:r>
      <w:r>
        <w:rPr>
          <w:sz w:val="19"/>
        </w:rPr>
        <w:t>diretamente aos subcontratados, ressalvada, nos casos de prestação de serviços, a hipótese dos arts. 48 e 49 da Lei Complementar nº 123, de 14 de dezembro de 2006.</w:t>
      </w:r>
    </w:p>
    <w:p w14:paraId="60FC08D5">
      <w:pPr>
        <w:pStyle w:val="9"/>
        <w:numPr>
          <w:ilvl w:val="2"/>
          <w:numId w:val="1"/>
        </w:numPr>
        <w:tabs>
          <w:tab w:val="left" w:pos="791"/>
        </w:tabs>
        <w:spacing w:before="91" w:after="0" w:line="240" w:lineRule="auto"/>
        <w:ind w:left="790" w:right="0" w:hanging="601"/>
        <w:jc w:val="both"/>
        <w:rPr>
          <w:sz w:val="19"/>
        </w:rPr>
      </w:pPr>
      <w:r>
        <w:rPr>
          <w:spacing w:val="-1"/>
          <w:sz w:val="19"/>
        </w:rPr>
        <w:t>A</w:t>
      </w:r>
      <w:r>
        <w:rPr>
          <w:spacing w:val="-10"/>
          <w:sz w:val="19"/>
        </w:rPr>
        <w:t xml:space="preserve"> </w:t>
      </w:r>
      <w:r>
        <w:rPr>
          <w:spacing w:val="-1"/>
          <w:sz w:val="19"/>
        </w:rPr>
        <w:t>subcontratação</w:t>
      </w:r>
      <w:r>
        <w:rPr>
          <w:spacing w:val="1"/>
          <w:sz w:val="19"/>
        </w:rPr>
        <w:t xml:space="preserve"> </w:t>
      </w:r>
      <w:r>
        <w:rPr>
          <w:spacing w:val="-1"/>
          <w:sz w:val="19"/>
        </w:rPr>
        <w:t>porventura</w:t>
      </w:r>
      <w:r>
        <w:rPr>
          <w:spacing w:val="1"/>
          <w:sz w:val="19"/>
        </w:rPr>
        <w:t xml:space="preserve"> </w:t>
      </w:r>
      <w:r>
        <w:rPr>
          <w:spacing w:val="-1"/>
          <w:sz w:val="19"/>
        </w:rPr>
        <w:t>realizada</w:t>
      </w:r>
      <w:r>
        <w:rPr>
          <w:spacing w:val="2"/>
          <w:sz w:val="19"/>
        </w:rPr>
        <w:t xml:space="preserve"> </w:t>
      </w:r>
      <w:r>
        <w:rPr>
          <w:spacing w:val="-1"/>
          <w:sz w:val="19"/>
        </w:rPr>
        <w:t>será</w:t>
      </w:r>
      <w:r>
        <w:rPr>
          <w:spacing w:val="1"/>
          <w:sz w:val="19"/>
        </w:rPr>
        <w:t xml:space="preserve"> </w:t>
      </w:r>
      <w:r>
        <w:rPr>
          <w:spacing w:val="-1"/>
          <w:sz w:val="19"/>
        </w:rPr>
        <w:t>integralmente</w:t>
      </w:r>
      <w:r>
        <w:rPr>
          <w:spacing w:val="2"/>
          <w:sz w:val="19"/>
        </w:rPr>
        <w:t xml:space="preserve"> </w:t>
      </w:r>
      <w:r>
        <w:rPr>
          <w:sz w:val="19"/>
        </w:rPr>
        <w:t>custeada</w:t>
      </w:r>
      <w:r>
        <w:rPr>
          <w:spacing w:val="1"/>
          <w:sz w:val="19"/>
        </w:rPr>
        <w:t xml:space="preserve"> </w:t>
      </w:r>
      <w:r>
        <w:rPr>
          <w:sz w:val="19"/>
        </w:rPr>
        <w:t>pelo</w:t>
      </w:r>
      <w:r>
        <w:rPr>
          <w:spacing w:val="2"/>
          <w:sz w:val="19"/>
        </w:rPr>
        <w:t xml:space="preserve"> </w:t>
      </w:r>
      <w:r>
        <w:rPr>
          <w:sz w:val="19"/>
        </w:rPr>
        <w:t>CONTRATADO.</w:t>
      </w:r>
    </w:p>
    <w:p w14:paraId="44ED4C53">
      <w:pPr>
        <w:pStyle w:val="7"/>
        <w:rPr>
          <w:sz w:val="20"/>
        </w:rPr>
      </w:pPr>
    </w:p>
    <w:p w14:paraId="3159239B">
      <w:pPr>
        <w:pStyle w:val="4"/>
        <w:numPr>
          <w:ilvl w:val="0"/>
          <w:numId w:val="33"/>
        </w:numPr>
        <w:tabs>
          <w:tab w:val="left" w:pos="428"/>
        </w:tabs>
        <w:spacing w:before="170" w:after="0" w:line="240" w:lineRule="auto"/>
        <w:ind w:left="427" w:right="0" w:hanging="238"/>
        <w:jc w:val="left"/>
      </w:pPr>
      <w:r>
        <w:t>–</w:t>
      </w:r>
      <w:r>
        <w:rPr>
          <w:spacing w:val="-5"/>
        </w:rPr>
        <w:t xml:space="preserve"> </w:t>
      </w:r>
      <w:r>
        <w:t>PRAZO</w:t>
      </w:r>
      <w:r>
        <w:rPr>
          <w:spacing w:val="-4"/>
        </w:rPr>
        <w:t xml:space="preserve"> </w:t>
      </w:r>
      <w:r>
        <w:t>CONTRATUAL</w:t>
      </w:r>
    </w:p>
    <w:p w14:paraId="698552D4">
      <w:pPr>
        <w:pStyle w:val="9"/>
        <w:numPr>
          <w:ilvl w:val="1"/>
          <w:numId w:val="33"/>
        </w:numPr>
        <w:tabs>
          <w:tab w:val="left" w:pos="799"/>
          <w:tab w:val="left" w:pos="800"/>
        </w:tabs>
        <w:spacing w:before="94" w:after="0" w:line="235" w:lineRule="auto"/>
        <w:ind w:left="190" w:right="188" w:firstLine="0"/>
        <w:jc w:val="left"/>
        <w:rPr>
          <w:sz w:val="19"/>
        </w:rPr>
      </w:pPr>
      <w:r>
        <w:rPr>
          <w:sz w:val="19"/>
        </w:rPr>
        <w:t>O</w:t>
      </w:r>
      <w:r>
        <w:rPr>
          <w:spacing w:val="9"/>
          <w:sz w:val="19"/>
        </w:rPr>
        <w:t xml:space="preserve"> </w:t>
      </w:r>
      <w:r>
        <w:rPr>
          <w:sz w:val="19"/>
        </w:rPr>
        <w:t>prazo</w:t>
      </w:r>
      <w:r>
        <w:rPr>
          <w:spacing w:val="9"/>
          <w:sz w:val="19"/>
        </w:rPr>
        <w:t xml:space="preserve"> </w:t>
      </w:r>
      <w:r>
        <w:rPr>
          <w:sz w:val="19"/>
        </w:rPr>
        <w:t>de</w:t>
      </w:r>
      <w:r>
        <w:rPr>
          <w:spacing w:val="9"/>
          <w:sz w:val="19"/>
        </w:rPr>
        <w:t xml:space="preserve"> </w:t>
      </w:r>
      <w:r>
        <w:rPr>
          <w:sz w:val="19"/>
        </w:rPr>
        <w:t>vigência</w:t>
      </w:r>
      <w:r>
        <w:rPr>
          <w:spacing w:val="9"/>
          <w:sz w:val="19"/>
        </w:rPr>
        <w:t xml:space="preserve"> </w:t>
      </w:r>
      <w:r>
        <w:rPr>
          <w:sz w:val="19"/>
        </w:rPr>
        <w:t>do</w:t>
      </w:r>
      <w:r>
        <w:rPr>
          <w:spacing w:val="9"/>
          <w:sz w:val="19"/>
        </w:rPr>
        <w:t xml:space="preserve"> </w:t>
      </w:r>
      <w:r>
        <w:rPr>
          <w:sz w:val="19"/>
        </w:rPr>
        <w:t>Contrato</w:t>
      </w:r>
      <w:r>
        <w:rPr>
          <w:spacing w:val="9"/>
          <w:sz w:val="19"/>
        </w:rPr>
        <w:t xml:space="preserve"> </w:t>
      </w:r>
      <w:r>
        <w:rPr>
          <w:sz w:val="19"/>
        </w:rPr>
        <w:t>é</w:t>
      </w:r>
      <w:r>
        <w:rPr>
          <w:spacing w:val="9"/>
          <w:sz w:val="19"/>
        </w:rPr>
        <w:t xml:space="preserve"> </w:t>
      </w:r>
      <w:r>
        <w:rPr>
          <w:sz w:val="19"/>
        </w:rPr>
        <w:t>de</w:t>
      </w:r>
      <w:r>
        <w:rPr>
          <w:spacing w:val="9"/>
          <w:sz w:val="19"/>
        </w:rPr>
        <w:t xml:space="preserve"> </w:t>
      </w:r>
      <w:r>
        <w:rPr>
          <w:sz w:val="19"/>
        </w:rPr>
        <w:t>12</w:t>
      </w:r>
      <w:r>
        <w:rPr>
          <w:spacing w:val="9"/>
          <w:sz w:val="19"/>
        </w:rPr>
        <w:t xml:space="preserve"> </w:t>
      </w:r>
      <w:r>
        <w:rPr>
          <w:sz w:val="19"/>
        </w:rPr>
        <w:t>(doze)</w:t>
      </w:r>
      <w:r>
        <w:rPr>
          <w:spacing w:val="9"/>
          <w:sz w:val="19"/>
        </w:rPr>
        <w:t xml:space="preserve"> </w:t>
      </w:r>
      <w:r>
        <w:rPr>
          <w:sz w:val="19"/>
        </w:rPr>
        <w:t>meses,</w:t>
      </w:r>
      <w:r>
        <w:rPr>
          <w:spacing w:val="9"/>
          <w:sz w:val="19"/>
        </w:rPr>
        <w:t xml:space="preserve"> </w:t>
      </w:r>
      <w:r>
        <w:rPr>
          <w:sz w:val="19"/>
        </w:rPr>
        <w:t>contado</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da</w:t>
      </w:r>
      <w:r>
        <w:rPr>
          <w:spacing w:val="9"/>
          <w:sz w:val="19"/>
        </w:rPr>
        <w:t xml:space="preserve"> </w:t>
      </w:r>
      <w:r>
        <w:rPr>
          <w:sz w:val="19"/>
        </w:rPr>
        <w:t>divulgação</w:t>
      </w:r>
      <w:r>
        <w:rPr>
          <w:spacing w:val="9"/>
          <w:sz w:val="19"/>
        </w:rPr>
        <w:t xml:space="preserve"> </w:t>
      </w:r>
      <w:r>
        <w:rPr>
          <w:sz w:val="19"/>
        </w:rPr>
        <w:t>no</w:t>
      </w:r>
      <w:r>
        <w:rPr>
          <w:spacing w:val="9"/>
          <w:sz w:val="19"/>
        </w:rPr>
        <w:t xml:space="preserve"> </w:t>
      </w:r>
      <w:r>
        <w:rPr>
          <w:sz w:val="19"/>
        </w:rPr>
        <w:t>Portal</w:t>
      </w:r>
      <w:r>
        <w:rPr>
          <w:spacing w:val="9"/>
          <w:sz w:val="19"/>
        </w:rPr>
        <w:t xml:space="preserve"> </w:t>
      </w:r>
      <w:r>
        <w:rPr>
          <w:sz w:val="19"/>
        </w:rPr>
        <w:t>Nacional</w:t>
      </w:r>
      <w:r>
        <w:rPr>
          <w:spacing w:val="9"/>
          <w:sz w:val="19"/>
        </w:rPr>
        <w:t xml:space="preserve"> </w:t>
      </w:r>
      <w:r>
        <w:rPr>
          <w:sz w:val="19"/>
        </w:rPr>
        <w:t>de</w:t>
      </w:r>
      <w:r>
        <w:rPr>
          <w:spacing w:val="9"/>
          <w:sz w:val="19"/>
        </w:rPr>
        <w:t xml:space="preserve"> </w:t>
      </w:r>
      <w:r>
        <w:rPr>
          <w:sz w:val="19"/>
        </w:rPr>
        <w:t>Contratações</w:t>
      </w:r>
      <w:r>
        <w:rPr>
          <w:spacing w:val="9"/>
          <w:sz w:val="19"/>
        </w:rPr>
        <w:t xml:space="preserve"> </w:t>
      </w:r>
      <w:r>
        <w:rPr>
          <w:sz w:val="19"/>
        </w:rPr>
        <w:t>Públicas</w:t>
      </w:r>
      <w:r>
        <w:rPr>
          <w:spacing w:val="9"/>
          <w:sz w:val="19"/>
        </w:rPr>
        <w:t xml:space="preserve"> </w:t>
      </w:r>
      <w:r>
        <w:rPr>
          <w:sz w:val="19"/>
        </w:rPr>
        <w:t>/</w:t>
      </w:r>
      <w:r>
        <w:rPr>
          <w:spacing w:val="9"/>
          <w:sz w:val="19"/>
        </w:rPr>
        <w:t xml:space="preserve"> </w:t>
      </w:r>
      <w:r>
        <w:rPr>
          <w:sz w:val="19"/>
        </w:rPr>
        <w:t>contado</w:t>
      </w:r>
      <w:r>
        <w:rPr>
          <w:spacing w:val="9"/>
          <w:sz w:val="19"/>
        </w:rPr>
        <w:t xml:space="preserve"> </w:t>
      </w:r>
      <w:r>
        <w:rPr>
          <w:sz w:val="19"/>
        </w:rPr>
        <w:t>da</w:t>
      </w:r>
      <w:r>
        <w:rPr>
          <w:spacing w:val="9"/>
          <w:sz w:val="19"/>
        </w:rPr>
        <w:t xml:space="preserve"> </w:t>
      </w:r>
      <w:r>
        <w:rPr>
          <w:sz w:val="19"/>
        </w:rPr>
        <w:t>expedição</w:t>
      </w:r>
      <w:r>
        <w:rPr>
          <w:spacing w:val="9"/>
          <w:sz w:val="19"/>
        </w:rPr>
        <w:t xml:space="preserve"> </w:t>
      </w:r>
      <w:r>
        <w:rPr>
          <w:sz w:val="19"/>
        </w:rPr>
        <w:t>da</w:t>
      </w:r>
      <w:r>
        <w:rPr>
          <w:spacing w:val="9"/>
          <w:sz w:val="19"/>
        </w:rPr>
        <w:t xml:space="preserve"> </w:t>
      </w:r>
      <w:r>
        <w:rPr>
          <w:sz w:val="19"/>
        </w:rPr>
        <w:t>Ordem</w:t>
      </w:r>
      <w:r>
        <w:rPr>
          <w:spacing w:val="9"/>
          <w:sz w:val="19"/>
        </w:rPr>
        <w:t xml:space="preserve"> </w:t>
      </w:r>
      <w:r>
        <w:rPr>
          <w:sz w:val="19"/>
        </w:rPr>
        <w:t>de</w:t>
      </w:r>
      <w:r>
        <w:rPr>
          <w:spacing w:val="9"/>
          <w:sz w:val="19"/>
        </w:rPr>
        <w:t xml:space="preserve"> </w:t>
      </w:r>
      <w:r>
        <w:rPr>
          <w:sz w:val="19"/>
        </w:rPr>
        <w:t>Serviço/autorização</w:t>
      </w:r>
      <w:r>
        <w:rPr>
          <w:spacing w:val="9"/>
          <w:sz w:val="19"/>
        </w:rPr>
        <w:t xml:space="preserve"> </w:t>
      </w:r>
      <w:r>
        <w:rPr>
          <w:sz w:val="19"/>
        </w:rPr>
        <w:t>de</w:t>
      </w:r>
      <w:r>
        <w:rPr>
          <w:spacing w:val="-45"/>
          <w:sz w:val="19"/>
        </w:rPr>
        <w:t xml:space="preserve"> </w:t>
      </w:r>
      <w:r>
        <w:rPr>
          <w:sz w:val="19"/>
        </w:rPr>
        <w:t>fornecimento, desde que previamente divulgado no Portal Nacional de Contratações Públicas.</w:t>
      </w:r>
    </w:p>
    <w:p w14:paraId="091D9EE6">
      <w:pPr>
        <w:pStyle w:val="9"/>
        <w:numPr>
          <w:ilvl w:val="1"/>
          <w:numId w:val="33"/>
        </w:numPr>
        <w:tabs>
          <w:tab w:val="left" w:pos="783"/>
          <w:tab w:val="left" w:pos="784"/>
        </w:tabs>
        <w:spacing w:before="94" w:after="0" w:line="235" w:lineRule="auto"/>
        <w:ind w:left="190" w:right="188" w:firstLine="0"/>
        <w:jc w:val="left"/>
        <w:rPr>
          <w:sz w:val="19"/>
        </w:rPr>
      </w:pPr>
      <w:r>
        <w:rPr>
          <w:sz w:val="19"/>
        </w:rPr>
        <w:t>Nos</w:t>
      </w:r>
      <w:r>
        <w:rPr>
          <w:spacing w:val="5"/>
          <w:sz w:val="19"/>
        </w:rPr>
        <w:t xml:space="preserve"> </w:t>
      </w:r>
      <w:r>
        <w:rPr>
          <w:sz w:val="19"/>
        </w:rPr>
        <w:t>casos</w:t>
      </w:r>
      <w:r>
        <w:rPr>
          <w:spacing w:val="5"/>
          <w:sz w:val="19"/>
        </w:rPr>
        <w:t xml:space="preserve"> </w:t>
      </w:r>
      <w:r>
        <w:rPr>
          <w:sz w:val="19"/>
        </w:rPr>
        <w:t>de</w:t>
      </w:r>
      <w:r>
        <w:rPr>
          <w:spacing w:val="5"/>
          <w:sz w:val="19"/>
        </w:rPr>
        <w:t xml:space="preserve"> </w:t>
      </w:r>
      <w:r>
        <w:rPr>
          <w:sz w:val="19"/>
        </w:rPr>
        <w:t>serviços</w:t>
      </w:r>
      <w:r>
        <w:rPr>
          <w:spacing w:val="5"/>
          <w:sz w:val="19"/>
        </w:rPr>
        <w:t xml:space="preserve"> </w:t>
      </w:r>
      <w:r>
        <w:rPr>
          <w:sz w:val="19"/>
        </w:rPr>
        <w:t>e</w:t>
      </w:r>
      <w:r>
        <w:rPr>
          <w:spacing w:val="5"/>
          <w:sz w:val="19"/>
        </w:rPr>
        <w:t xml:space="preserve"> </w:t>
      </w:r>
      <w:r>
        <w:rPr>
          <w:sz w:val="19"/>
        </w:rPr>
        <w:t>fornecimentos</w:t>
      </w:r>
      <w:r>
        <w:rPr>
          <w:spacing w:val="5"/>
          <w:sz w:val="19"/>
        </w:rPr>
        <w:t xml:space="preserve"> </w:t>
      </w:r>
      <w:r>
        <w:rPr>
          <w:sz w:val="19"/>
        </w:rPr>
        <w:t>contínuos,</w:t>
      </w:r>
      <w:r>
        <w:rPr>
          <w:spacing w:val="5"/>
          <w:sz w:val="19"/>
        </w:rPr>
        <w:t xml:space="preserve"> </w:t>
      </w:r>
      <w:r>
        <w:rPr>
          <w:sz w:val="19"/>
        </w:rPr>
        <w:t>o</w:t>
      </w:r>
      <w:r>
        <w:rPr>
          <w:spacing w:val="5"/>
          <w:sz w:val="19"/>
        </w:rPr>
        <w:t xml:space="preserve"> </w:t>
      </w:r>
      <w:r>
        <w:rPr>
          <w:sz w:val="19"/>
        </w:rPr>
        <w:t>prazo</w:t>
      </w:r>
      <w:r>
        <w:rPr>
          <w:spacing w:val="5"/>
          <w:sz w:val="19"/>
        </w:rPr>
        <w:t xml:space="preserve"> </w:t>
      </w:r>
      <w:r>
        <w:rPr>
          <w:sz w:val="19"/>
        </w:rPr>
        <w:t>de</w:t>
      </w:r>
      <w:r>
        <w:rPr>
          <w:spacing w:val="5"/>
          <w:sz w:val="19"/>
        </w:rPr>
        <w:t xml:space="preserve"> </w:t>
      </w:r>
      <w:r>
        <w:rPr>
          <w:sz w:val="19"/>
        </w:rPr>
        <w:t>vigência</w:t>
      </w:r>
      <w:r>
        <w:rPr>
          <w:spacing w:val="5"/>
          <w:sz w:val="19"/>
        </w:rPr>
        <w:t xml:space="preserve"> </w:t>
      </w:r>
      <w:r>
        <w:rPr>
          <w:sz w:val="19"/>
        </w:rPr>
        <w:t>do</w:t>
      </w:r>
      <w:r>
        <w:rPr>
          <w:spacing w:val="5"/>
          <w:sz w:val="19"/>
        </w:rPr>
        <w:t xml:space="preserve"> </w:t>
      </w:r>
      <w:r>
        <w:rPr>
          <w:sz w:val="19"/>
        </w:rPr>
        <w:t>Contrato</w:t>
      </w:r>
      <w:r>
        <w:rPr>
          <w:spacing w:val="5"/>
          <w:sz w:val="19"/>
        </w:rPr>
        <w:t xml:space="preserve"> </w:t>
      </w:r>
      <w:r>
        <w:rPr>
          <w:sz w:val="19"/>
        </w:rPr>
        <w:t>poderá</w:t>
      </w:r>
      <w:r>
        <w:rPr>
          <w:spacing w:val="5"/>
          <w:sz w:val="19"/>
        </w:rPr>
        <w:t xml:space="preserve"> </w:t>
      </w:r>
      <w:r>
        <w:rPr>
          <w:sz w:val="19"/>
        </w:rPr>
        <w:t>ser</w:t>
      </w:r>
      <w:r>
        <w:rPr>
          <w:spacing w:val="5"/>
          <w:sz w:val="19"/>
        </w:rPr>
        <w:t xml:space="preserve"> </w:t>
      </w:r>
      <w:r>
        <w:rPr>
          <w:sz w:val="19"/>
        </w:rPr>
        <w:t>prorrogado,</w:t>
      </w:r>
      <w:r>
        <w:rPr>
          <w:spacing w:val="5"/>
          <w:sz w:val="19"/>
        </w:rPr>
        <w:t xml:space="preserve"> </w:t>
      </w:r>
      <w:r>
        <w:rPr>
          <w:sz w:val="19"/>
        </w:rPr>
        <w:t>sucessivamente,</w:t>
      </w:r>
      <w:r>
        <w:rPr>
          <w:spacing w:val="5"/>
          <w:sz w:val="19"/>
        </w:rPr>
        <w:t xml:space="preserve"> </w:t>
      </w:r>
      <w:r>
        <w:rPr>
          <w:sz w:val="19"/>
        </w:rPr>
        <w:t>até</w:t>
      </w:r>
      <w:r>
        <w:rPr>
          <w:spacing w:val="5"/>
          <w:sz w:val="19"/>
        </w:rPr>
        <w:t xml:space="preserve"> </w:t>
      </w:r>
      <w:r>
        <w:rPr>
          <w:sz w:val="19"/>
        </w:rPr>
        <w:t>o</w:t>
      </w:r>
      <w:r>
        <w:rPr>
          <w:spacing w:val="5"/>
          <w:sz w:val="19"/>
        </w:rPr>
        <w:t xml:space="preserve"> </w:t>
      </w:r>
      <w:r>
        <w:rPr>
          <w:sz w:val="19"/>
        </w:rPr>
        <w:t>máximo</w:t>
      </w:r>
      <w:r>
        <w:rPr>
          <w:spacing w:val="5"/>
          <w:sz w:val="19"/>
        </w:rPr>
        <w:t xml:space="preserve"> </w:t>
      </w:r>
      <w:r>
        <w:rPr>
          <w:sz w:val="19"/>
        </w:rPr>
        <w:t>de</w:t>
      </w:r>
      <w:r>
        <w:rPr>
          <w:spacing w:val="5"/>
          <w:sz w:val="19"/>
        </w:rPr>
        <w:t xml:space="preserve"> </w:t>
      </w:r>
      <w:r>
        <w:rPr>
          <w:sz w:val="19"/>
        </w:rPr>
        <w:t>10</w:t>
      </w:r>
      <w:r>
        <w:rPr>
          <w:spacing w:val="5"/>
          <w:sz w:val="19"/>
        </w:rPr>
        <w:t xml:space="preserve"> </w:t>
      </w:r>
      <w:r>
        <w:rPr>
          <w:sz w:val="19"/>
        </w:rPr>
        <w:t>(dez)</w:t>
      </w:r>
      <w:r>
        <w:rPr>
          <w:spacing w:val="5"/>
          <w:sz w:val="19"/>
        </w:rPr>
        <w:t xml:space="preserve"> </w:t>
      </w:r>
      <w:r>
        <w:rPr>
          <w:sz w:val="19"/>
        </w:rPr>
        <w:t>anos,</w:t>
      </w:r>
      <w:r>
        <w:rPr>
          <w:spacing w:val="5"/>
          <w:sz w:val="19"/>
        </w:rPr>
        <w:t xml:space="preserve"> </w:t>
      </w:r>
      <w:r>
        <w:rPr>
          <w:sz w:val="19"/>
        </w:rPr>
        <w:t>na</w:t>
      </w:r>
      <w:r>
        <w:rPr>
          <w:spacing w:val="5"/>
          <w:sz w:val="19"/>
        </w:rPr>
        <w:t xml:space="preserve"> </w:t>
      </w:r>
      <w:r>
        <w:rPr>
          <w:sz w:val="19"/>
        </w:rPr>
        <w:t>forma</w:t>
      </w:r>
      <w:r>
        <w:rPr>
          <w:spacing w:val="5"/>
          <w:sz w:val="19"/>
        </w:rPr>
        <w:t xml:space="preserve"> </w:t>
      </w:r>
      <w:r>
        <w:rPr>
          <w:sz w:val="19"/>
        </w:rPr>
        <w:t>dos</w:t>
      </w:r>
      <w:r>
        <w:rPr>
          <w:spacing w:val="5"/>
          <w:sz w:val="19"/>
        </w:rPr>
        <w:t xml:space="preserve"> </w:t>
      </w:r>
      <w:r>
        <w:rPr>
          <w:sz w:val="19"/>
        </w:rPr>
        <w:t>arts.</w:t>
      </w:r>
      <w:r>
        <w:rPr>
          <w:spacing w:val="5"/>
          <w:sz w:val="19"/>
        </w:rPr>
        <w:t xml:space="preserve"> </w:t>
      </w:r>
      <w:r>
        <w:rPr>
          <w:sz w:val="19"/>
        </w:rPr>
        <w:t>106</w:t>
      </w:r>
      <w:r>
        <w:rPr>
          <w:spacing w:val="5"/>
          <w:sz w:val="19"/>
        </w:rPr>
        <w:t xml:space="preserve"> </w:t>
      </w:r>
      <w:r>
        <w:rPr>
          <w:sz w:val="19"/>
        </w:rPr>
        <w:t>e</w:t>
      </w:r>
      <w:r>
        <w:rPr>
          <w:spacing w:val="5"/>
          <w:sz w:val="19"/>
        </w:rPr>
        <w:t xml:space="preserve"> </w:t>
      </w:r>
      <w:r>
        <w:rPr>
          <w:sz w:val="19"/>
        </w:rPr>
        <w:t>107</w:t>
      </w:r>
      <w:r>
        <w:rPr>
          <w:spacing w:val="5"/>
          <w:sz w:val="19"/>
        </w:rPr>
        <w:t xml:space="preserve"> </w:t>
      </w:r>
      <w:r>
        <w:rPr>
          <w:sz w:val="19"/>
        </w:rPr>
        <w:t>da</w:t>
      </w:r>
      <w:r>
        <w:rPr>
          <w:spacing w:val="5"/>
          <w:sz w:val="19"/>
        </w:rPr>
        <w:t xml:space="preserve"> </w:t>
      </w:r>
      <w:r>
        <w:rPr>
          <w:sz w:val="19"/>
        </w:rPr>
        <w:t>Lei</w:t>
      </w:r>
      <w:r>
        <w:rPr>
          <w:spacing w:val="5"/>
          <w:sz w:val="19"/>
        </w:rPr>
        <w:t xml:space="preserve"> </w:t>
      </w:r>
      <w:r>
        <w:rPr>
          <w:sz w:val="19"/>
        </w:rPr>
        <w:t>n°</w:t>
      </w:r>
      <w:r>
        <w:rPr>
          <w:spacing w:val="-45"/>
          <w:sz w:val="19"/>
        </w:rPr>
        <w:t xml:space="preserve"> </w:t>
      </w:r>
      <w:r>
        <w:rPr>
          <w:sz w:val="19"/>
        </w:rPr>
        <w:t>14.133/2021, desde que observadas as condições previstas no Contrato, e mediante a celebração de termo aditivo.</w:t>
      </w:r>
    </w:p>
    <w:p w14:paraId="3D3692C3">
      <w:pPr>
        <w:pStyle w:val="9"/>
        <w:numPr>
          <w:ilvl w:val="1"/>
          <w:numId w:val="33"/>
        </w:numPr>
        <w:tabs>
          <w:tab w:val="left" w:pos="765"/>
        </w:tabs>
        <w:spacing w:before="95" w:after="0" w:line="235" w:lineRule="auto"/>
        <w:ind w:left="190" w:right="188" w:firstLine="0"/>
        <w:jc w:val="left"/>
        <w:rPr>
          <w:sz w:val="19"/>
        </w:rPr>
      </w:pPr>
      <w:r>
        <w:rPr>
          <w:sz w:val="19"/>
        </w:rPr>
        <w:t>Nos</w:t>
      </w:r>
      <w:r>
        <w:rPr>
          <w:spacing w:val="1"/>
          <w:sz w:val="19"/>
        </w:rPr>
        <w:t xml:space="preserve"> </w:t>
      </w:r>
      <w:r>
        <w:rPr>
          <w:sz w:val="19"/>
        </w:rPr>
        <w:t>contratos</w:t>
      </w:r>
      <w:r>
        <w:rPr>
          <w:spacing w:val="1"/>
          <w:sz w:val="19"/>
        </w:rPr>
        <w:t xml:space="preserve"> </w:t>
      </w:r>
      <w:r>
        <w:rPr>
          <w:sz w:val="19"/>
        </w:rPr>
        <w:t>por</w:t>
      </w:r>
      <w:r>
        <w:rPr>
          <w:spacing w:val="1"/>
          <w:sz w:val="19"/>
        </w:rPr>
        <w:t xml:space="preserve"> </w:t>
      </w:r>
      <w:r>
        <w:rPr>
          <w:sz w:val="19"/>
        </w:rPr>
        <w:t>escopo,</w:t>
      </w:r>
      <w:r>
        <w:rPr>
          <w:spacing w:val="1"/>
          <w:sz w:val="19"/>
        </w:rPr>
        <w:t xml:space="preserve"> </w:t>
      </w:r>
      <w:r>
        <w:rPr>
          <w:sz w:val="19"/>
        </w:rPr>
        <w:t>o</w:t>
      </w:r>
      <w:r>
        <w:rPr>
          <w:spacing w:val="1"/>
          <w:sz w:val="19"/>
        </w:rPr>
        <w:t xml:space="preserve"> </w:t>
      </w:r>
      <w:r>
        <w:rPr>
          <w:sz w:val="19"/>
        </w:rPr>
        <w:t>prazo</w:t>
      </w:r>
      <w:r>
        <w:rPr>
          <w:spacing w:val="1"/>
          <w:sz w:val="19"/>
        </w:rPr>
        <w:t xml:space="preserve"> </w:t>
      </w:r>
      <w:r>
        <w:rPr>
          <w:sz w:val="19"/>
        </w:rPr>
        <w:t>de</w:t>
      </w:r>
      <w:r>
        <w:rPr>
          <w:spacing w:val="1"/>
          <w:sz w:val="19"/>
        </w:rPr>
        <w:t xml:space="preserve"> </w:t>
      </w:r>
      <w:r>
        <w:rPr>
          <w:sz w:val="19"/>
        </w:rPr>
        <w:t>vigência</w:t>
      </w:r>
      <w:r>
        <w:rPr>
          <w:spacing w:val="1"/>
          <w:sz w:val="19"/>
        </w:rPr>
        <w:t xml:space="preserve"> </w:t>
      </w:r>
      <w:r>
        <w:rPr>
          <w:sz w:val="19"/>
        </w:rPr>
        <w:t>será</w:t>
      </w:r>
      <w:r>
        <w:rPr>
          <w:spacing w:val="1"/>
          <w:sz w:val="19"/>
        </w:rPr>
        <w:t xml:space="preserve"> </w:t>
      </w:r>
      <w:r>
        <w:rPr>
          <w:sz w:val="19"/>
        </w:rPr>
        <w:t>automaticamente</w:t>
      </w:r>
      <w:r>
        <w:rPr>
          <w:spacing w:val="1"/>
          <w:sz w:val="19"/>
        </w:rPr>
        <w:t xml:space="preserve"> </w:t>
      </w:r>
      <w:r>
        <w:rPr>
          <w:sz w:val="19"/>
        </w:rPr>
        <w:t>prorrogado,</w:t>
      </w:r>
      <w:r>
        <w:rPr>
          <w:spacing w:val="1"/>
          <w:sz w:val="19"/>
        </w:rPr>
        <w:t xml:space="preserve"> </w:t>
      </w:r>
      <w:r>
        <w:rPr>
          <w:sz w:val="19"/>
        </w:rPr>
        <w:t>independentemente</w:t>
      </w:r>
      <w:r>
        <w:rPr>
          <w:spacing w:val="1"/>
          <w:sz w:val="19"/>
        </w:rPr>
        <w:t xml:space="preserve"> </w:t>
      </w:r>
      <w:r>
        <w:rPr>
          <w:sz w:val="19"/>
        </w:rPr>
        <w:t>de</w:t>
      </w:r>
      <w:r>
        <w:rPr>
          <w:spacing w:val="1"/>
          <w:sz w:val="19"/>
        </w:rPr>
        <w:t xml:space="preserve"> </w:t>
      </w:r>
      <w:r>
        <w:rPr>
          <w:sz w:val="19"/>
        </w:rPr>
        <w:t>termo</w:t>
      </w:r>
      <w:r>
        <w:rPr>
          <w:spacing w:val="1"/>
          <w:sz w:val="19"/>
        </w:rPr>
        <w:t xml:space="preserve"> </w:t>
      </w:r>
      <w:r>
        <w:rPr>
          <w:sz w:val="19"/>
        </w:rPr>
        <w:t>aditivo,</w:t>
      </w:r>
      <w:r>
        <w:rPr>
          <w:spacing w:val="1"/>
          <w:sz w:val="19"/>
        </w:rPr>
        <w:t xml:space="preserve"> </w:t>
      </w:r>
      <w:r>
        <w:rPr>
          <w:sz w:val="19"/>
        </w:rPr>
        <w:t>quando</w:t>
      </w:r>
      <w:r>
        <w:rPr>
          <w:spacing w:val="1"/>
          <w:sz w:val="19"/>
        </w:rPr>
        <w:t xml:space="preserve"> </w:t>
      </w:r>
      <w:r>
        <w:rPr>
          <w:sz w:val="19"/>
        </w:rPr>
        <w:t>o</w:t>
      </w:r>
      <w:r>
        <w:rPr>
          <w:spacing w:val="1"/>
          <w:sz w:val="19"/>
        </w:rPr>
        <w:t xml:space="preserve"> </w:t>
      </w:r>
      <w:r>
        <w:rPr>
          <w:sz w:val="19"/>
        </w:rPr>
        <w:t>objeto</w:t>
      </w:r>
      <w:r>
        <w:rPr>
          <w:spacing w:val="1"/>
          <w:sz w:val="19"/>
        </w:rPr>
        <w:t xml:space="preserve"> </w:t>
      </w:r>
      <w:r>
        <w:rPr>
          <w:sz w:val="19"/>
        </w:rPr>
        <w:t>não</w:t>
      </w:r>
      <w:r>
        <w:rPr>
          <w:spacing w:val="1"/>
          <w:sz w:val="19"/>
        </w:rPr>
        <w:t xml:space="preserve"> </w:t>
      </w:r>
      <w:r>
        <w:rPr>
          <w:sz w:val="19"/>
        </w:rPr>
        <w:t>for</w:t>
      </w:r>
      <w:r>
        <w:rPr>
          <w:spacing w:val="1"/>
          <w:sz w:val="19"/>
        </w:rPr>
        <w:t xml:space="preserve"> </w:t>
      </w:r>
      <w:r>
        <w:rPr>
          <w:sz w:val="19"/>
        </w:rPr>
        <w:t>concluído</w:t>
      </w:r>
      <w:r>
        <w:rPr>
          <w:spacing w:val="1"/>
          <w:sz w:val="19"/>
        </w:rPr>
        <w:t xml:space="preserve"> </w:t>
      </w:r>
      <w:r>
        <w:rPr>
          <w:sz w:val="19"/>
        </w:rPr>
        <w:t>no</w:t>
      </w:r>
      <w:r>
        <w:rPr>
          <w:spacing w:val="1"/>
          <w:sz w:val="19"/>
        </w:rPr>
        <w:t xml:space="preserve"> </w:t>
      </w:r>
      <w:r>
        <w:rPr>
          <w:sz w:val="19"/>
        </w:rPr>
        <w:t>período</w:t>
      </w:r>
      <w:r>
        <w:rPr>
          <w:spacing w:val="1"/>
          <w:sz w:val="19"/>
        </w:rPr>
        <w:t xml:space="preserve"> </w:t>
      </w:r>
      <w:r>
        <w:rPr>
          <w:sz w:val="19"/>
        </w:rPr>
        <w:t>firmado</w:t>
      </w:r>
      <w:r>
        <w:rPr>
          <w:spacing w:val="1"/>
          <w:sz w:val="19"/>
        </w:rPr>
        <w:t xml:space="preserve"> </w:t>
      </w:r>
      <w:r>
        <w:rPr>
          <w:sz w:val="19"/>
        </w:rPr>
        <w:t>acima,</w:t>
      </w:r>
      <w:r>
        <w:rPr>
          <w:spacing w:val="1"/>
          <w:sz w:val="19"/>
        </w:rPr>
        <w:t xml:space="preserve"> </w:t>
      </w:r>
      <w:r>
        <w:rPr>
          <w:sz w:val="19"/>
        </w:rPr>
        <w:t>ressalvadas</w:t>
      </w:r>
      <w:r>
        <w:rPr>
          <w:spacing w:val="1"/>
          <w:sz w:val="19"/>
        </w:rPr>
        <w:t xml:space="preserve"> </w:t>
      </w:r>
      <w:r>
        <w:rPr>
          <w:sz w:val="19"/>
        </w:rPr>
        <w:t>as</w:t>
      </w:r>
      <w:r>
        <w:rPr>
          <w:spacing w:val="-45"/>
          <w:sz w:val="19"/>
        </w:rPr>
        <w:t xml:space="preserve"> </w:t>
      </w:r>
      <w:r>
        <w:rPr>
          <w:sz w:val="19"/>
        </w:rPr>
        <w:t>providências cabíveis no caso de culpa do contratado, previstas neste instrumento e no Contrato.</w:t>
      </w:r>
    </w:p>
    <w:p w14:paraId="4ACC9FD0">
      <w:pPr>
        <w:pStyle w:val="7"/>
        <w:rPr>
          <w:sz w:val="20"/>
        </w:rPr>
      </w:pPr>
    </w:p>
    <w:p w14:paraId="6E12E74A">
      <w:pPr>
        <w:pStyle w:val="4"/>
        <w:numPr>
          <w:ilvl w:val="0"/>
          <w:numId w:val="33"/>
        </w:numPr>
        <w:tabs>
          <w:tab w:val="left" w:pos="428"/>
        </w:tabs>
        <w:spacing w:before="170" w:after="0" w:line="240" w:lineRule="auto"/>
        <w:ind w:left="427" w:right="0" w:hanging="238"/>
        <w:jc w:val="left"/>
      </w:pPr>
      <w:r>
        <w:t>-</w:t>
      </w:r>
      <w:r>
        <w:rPr>
          <w:spacing w:val="-4"/>
        </w:rPr>
        <w:t xml:space="preserve"> </w:t>
      </w:r>
      <w:r>
        <w:t>REPACTUAÇÃO</w:t>
      </w:r>
      <w:r>
        <w:rPr>
          <w:spacing w:val="-3"/>
        </w:rPr>
        <w:t xml:space="preserve"> </w:t>
      </w:r>
      <w:r>
        <w:t>E</w:t>
      </w:r>
      <w:r>
        <w:rPr>
          <w:spacing w:val="-4"/>
        </w:rPr>
        <w:t xml:space="preserve"> </w:t>
      </w:r>
      <w:r>
        <w:t>REAJUSTE</w:t>
      </w:r>
    </w:p>
    <w:p w14:paraId="0E9D7FB1">
      <w:pPr>
        <w:pStyle w:val="9"/>
        <w:numPr>
          <w:ilvl w:val="1"/>
          <w:numId w:val="33"/>
        </w:numPr>
        <w:tabs>
          <w:tab w:val="left" w:pos="761"/>
        </w:tabs>
        <w:spacing w:before="90" w:after="0" w:line="216" w:lineRule="exact"/>
        <w:ind w:left="760" w:right="0" w:hanging="571"/>
        <w:jc w:val="left"/>
        <w:rPr>
          <w:sz w:val="19"/>
        </w:rPr>
      </w:pPr>
      <w:r>
        <w:rPr>
          <w:sz w:val="19"/>
        </w:rPr>
        <w:t>Os</w:t>
      </w:r>
      <w:r>
        <w:rPr>
          <w:spacing w:val="-3"/>
          <w:sz w:val="19"/>
        </w:rPr>
        <w:t xml:space="preserve"> </w:t>
      </w:r>
      <w:r>
        <w:rPr>
          <w:sz w:val="19"/>
        </w:rPr>
        <w:t>preços</w:t>
      </w:r>
      <w:r>
        <w:rPr>
          <w:spacing w:val="-2"/>
          <w:sz w:val="19"/>
        </w:rPr>
        <w:t xml:space="preserve"> </w:t>
      </w:r>
      <w:r>
        <w:rPr>
          <w:sz w:val="19"/>
        </w:rPr>
        <w:t>contratados</w:t>
      </w:r>
      <w:r>
        <w:rPr>
          <w:spacing w:val="-2"/>
          <w:sz w:val="19"/>
        </w:rPr>
        <w:t xml:space="preserve"> </w:t>
      </w:r>
      <w:r>
        <w:rPr>
          <w:sz w:val="19"/>
        </w:rPr>
        <w:t>serão</w:t>
      </w:r>
      <w:r>
        <w:rPr>
          <w:spacing w:val="-3"/>
          <w:sz w:val="19"/>
        </w:rPr>
        <w:t xml:space="preserve"> </w:t>
      </w:r>
      <w:r>
        <w:rPr>
          <w:sz w:val="19"/>
        </w:rPr>
        <w:t>reajustados</w:t>
      </w:r>
      <w:r>
        <w:rPr>
          <w:spacing w:val="-2"/>
          <w:sz w:val="19"/>
        </w:rPr>
        <w:t xml:space="preserve"> </w:t>
      </w:r>
      <w:r>
        <w:rPr>
          <w:sz w:val="19"/>
        </w:rPr>
        <w:t>após</w:t>
      </w:r>
      <w:r>
        <w:rPr>
          <w:spacing w:val="-2"/>
          <w:sz w:val="19"/>
        </w:rPr>
        <w:t xml:space="preserve"> </w:t>
      </w:r>
      <w:r>
        <w:rPr>
          <w:sz w:val="19"/>
        </w:rPr>
        <w:t>o</w:t>
      </w:r>
      <w:r>
        <w:rPr>
          <w:spacing w:val="-3"/>
          <w:sz w:val="19"/>
        </w:rPr>
        <w:t xml:space="preserve"> </w:t>
      </w:r>
      <w:r>
        <w:rPr>
          <w:sz w:val="19"/>
        </w:rPr>
        <w:t>interregno</w:t>
      </w:r>
      <w:r>
        <w:rPr>
          <w:spacing w:val="-2"/>
          <w:sz w:val="19"/>
        </w:rPr>
        <w:t xml:space="preserve"> </w:t>
      </w:r>
      <w:r>
        <w:rPr>
          <w:sz w:val="19"/>
        </w:rPr>
        <w:t>de</w:t>
      </w:r>
      <w:r>
        <w:rPr>
          <w:spacing w:val="-2"/>
          <w:sz w:val="19"/>
        </w:rPr>
        <w:t xml:space="preserve"> </w:t>
      </w:r>
      <w:r>
        <w:rPr>
          <w:sz w:val="19"/>
        </w:rPr>
        <w:t>1</w:t>
      </w:r>
      <w:r>
        <w:rPr>
          <w:spacing w:val="-3"/>
          <w:sz w:val="19"/>
        </w:rPr>
        <w:t xml:space="preserve"> </w:t>
      </w:r>
      <w:r>
        <w:rPr>
          <w:sz w:val="19"/>
        </w:rPr>
        <w:t>(um)</w:t>
      </w:r>
      <w:r>
        <w:rPr>
          <w:spacing w:val="-2"/>
          <w:sz w:val="19"/>
        </w:rPr>
        <w:t xml:space="preserve"> </w:t>
      </w:r>
      <w:r>
        <w:rPr>
          <w:sz w:val="19"/>
        </w:rPr>
        <w:t>ano,</w:t>
      </w:r>
      <w:r>
        <w:rPr>
          <w:spacing w:val="-2"/>
          <w:sz w:val="19"/>
        </w:rPr>
        <w:t xml:space="preserve"> </w:t>
      </w:r>
      <w:r>
        <w:rPr>
          <w:sz w:val="19"/>
        </w:rPr>
        <w:t>mediante</w:t>
      </w:r>
      <w:r>
        <w:rPr>
          <w:spacing w:val="-3"/>
          <w:sz w:val="19"/>
        </w:rPr>
        <w:t xml:space="preserve"> </w:t>
      </w:r>
      <w:r>
        <w:rPr>
          <w:sz w:val="19"/>
        </w:rPr>
        <w:t>solicitação</w:t>
      </w:r>
      <w:r>
        <w:rPr>
          <w:spacing w:val="-2"/>
          <w:sz w:val="19"/>
        </w:rPr>
        <w:t xml:space="preserve"> </w:t>
      </w:r>
      <w:r>
        <w:rPr>
          <w:sz w:val="19"/>
        </w:rPr>
        <w:t>do</w:t>
      </w:r>
      <w:r>
        <w:rPr>
          <w:spacing w:val="-2"/>
          <w:sz w:val="19"/>
        </w:rPr>
        <w:t xml:space="preserve"> </w:t>
      </w:r>
      <w:r>
        <w:rPr>
          <w:sz w:val="19"/>
        </w:rPr>
        <w:t>CONTRATADO.</w:t>
      </w:r>
    </w:p>
    <w:p w14:paraId="49E97A67">
      <w:pPr>
        <w:pStyle w:val="9"/>
        <w:numPr>
          <w:ilvl w:val="1"/>
          <w:numId w:val="33"/>
        </w:numPr>
        <w:tabs>
          <w:tab w:val="left" w:pos="761"/>
        </w:tabs>
        <w:spacing w:before="0" w:after="0" w:line="214" w:lineRule="exact"/>
        <w:ind w:left="760" w:right="0" w:hanging="571"/>
        <w:jc w:val="left"/>
        <w:rPr>
          <w:sz w:val="19"/>
        </w:rPr>
      </w:pPr>
      <w:r>
        <w:rPr>
          <w:sz w:val="19"/>
        </w:rPr>
        <w:t>O interregno mínimo de 1 (um) para o primeiro reajuste será contado da data do orçamento estimado.</w:t>
      </w:r>
    </w:p>
    <w:p w14:paraId="2A83CA12">
      <w:pPr>
        <w:pStyle w:val="9"/>
        <w:numPr>
          <w:ilvl w:val="1"/>
          <w:numId w:val="33"/>
        </w:numPr>
        <w:tabs>
          <w:tab w:val="left" w:pos="761"/>
        </w:tabs>
        <w:spacing w:before="0" w:after="0" w:line="214" w:lineRule="exact"/>
        <w:ind w:left="760" w:right="0" w:hanging="571"/>
        <w:jc w:val="left"/>
        <w:rPr>
          <w:sz w:val="19"/>
        </w:rPr>
      </w:pPr>
      <w:r>
        <w:rPr>
          <w:sz w:val="19"/>
        </w:rPr>
        <w:t>Nos reajustes subsequentes ao primeiro, o interregno mínimo de um ano será contado a partir do fato gerador que deu ensejo ao último reajuste.</w:t>
      </w:r>
    </w:p>
    <w:p w14:paraId="12B756E1">
      <w:pPr>
        <w:pStyle w:val="9"/>
        <w:numPr>
          <w:ilvl w:val="1"/>
          <w:numId w:val="33"/>
        </w:numPr>
        <w:tabs>
          <w:tab w:val="left" w:pos="761"/>
        </w:tabs>
        <w:spacing w:before="0" w:after="0" w:line="214" w:lineRule="exact"/>
        <w:ind w:left="760" w:right="0" w:hanging="571"/>
        <w:jc w:val="left"/>
        <w:rPr>
          <w:sz w:val="19"/>
        </w:rPr>
      </w:pPr>
      <w:r>
        <w:rPr>
          <w:sz w:val="19"/>
        </w:rPr>
        <w:t>Os</w:t>
      </w:r>
      <w:r>
        <w:rPr>
          <w:spacing w:val="-2"/>
          <w:sz w:val="19"/>
        </w:rPr>
        <w:t xml:space="preserve"> </w:t>
      </w:r>
      <w:r>
        <w:rPr>
          <w:sz w:val="19"/>
        </w:rPr>
        <w:t>preços</w:t>
      </w:r>
      <w:r>
        <w:rPr>
          <w:spacing w:val="-1"/>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2"/>
          <w:sz w:val="19"/>
        </w:rPr>
        <w:t xml:space="preserve"> </w:t>
      </w:r>
      <w:r>
        <w:rPr>
          <w:sz w:val="19"/>
        </w:rPr>
        <w:t>mediante</w:t>
      </w:r>
      <w:r>
        <w:rPr>
          <w:spacing w:val="-1"/>
          <w:sz w:val="19"/>
        </w:rPr>
        <w:t xml:space="preserve"> </w:t>
      </w:r>
      <w:r>
        <w:rPr>
          <w:sz w:val="19"/>
        </w:rPr>
        <w:t>a</w:t>
      </w:r>
      <w:r>
        <w:rPr>
          <w:spacing w:val="-2"/>
          <w:sz w:val="19"/>
        </w:rPr>
        <w:t xml:space="preserve"> </w:t>
      </w:r>
      <w:r>
        <w:rPr>
          <w:sz w:val="19"/>
        </w:rPr>
        <w:t>aplicação,</w:t>
      </w:r>
      <w:r>
        <w:rPr>
          <w:spacing w:val="-1"/>
          <w:sz w:val="19"/>
        </w:rPr>
        <w:t xml:space="preserve"> </w:t>
      </w:r>
      <w:r>
        <w:rPr>
          <w:sz w:val="19"/>
        </w:rPr>
        <w:t>pelo</w:t>
      </w:r>
      <w:r>
        <w:rPr>
          <w:spacing w:val="-2"/>
          <w:sz w:val="19"/>
        </w:rPr>
        <w:t xml:space="preserve"> </w:t>
      </w:r>
      <w:r>
        <w:rPr>
          <w:sz w:val="19"/>
        </w:rPr>
        <w:t>CONTRATANTE,</w:t>
      </w:r>
      <w:r>
        <w:rPr>
          <w:spacing w:val="-1"/>
          <w:sz w:val="19"/>
        </w:rPr>
        <w:t xml:space="preserve"> </w:t>
      </w:r>
      <w:r>
        <w:rPr>
          <w:sz w:val="19"/>
        </w:rPr>
        <w:t>do</w:t>
      </w:r>
      <w:r>
        <w:rPr>
          <w:spacing w:val="-2"/>
          <w:sz w:val="19"/>
        </w:rPr>
        <w:t xml:space="preserve"> </w:t>
      </w:r>
      <w:r>
        <w:rPr>
          <w:sz w:val="19"/>
        </w:rPr>
        <w:t>índice</w:t>
      </w:r>
      <w:r>
        <w:rPr>
          <w:spacing w:val="-1"/>
          <w:sz w:val="19"/>
        </w:rPr>
        <w:t xml:space="preserve"> </w:t>
      </w:r>
      <w:r>
        <w:rPr>
          <w:sz w:val="19"/>
        </w:rPr>
        <w:t>apurado</w:t>
      </w:r>
      <w:r>
        <w:rPr>
          <w:spacing w:val="-2"/>
          <w:sz w:val="19"/>
        </w:rPr>
        <w:t xml:space="preserve"> </w:t>
      </w:r>
      <w:r>
        <w:rPr>
          <w:sz w:val="19"/>
        </w:rPr>
        <w:t>pelo</w:t>
      </w:r>
      <w:r>
        <w:rPr>
          <w:spacing w:val="-1"/>
          <w:sz w:val="19"/>
        </w:rPr>
        <w:t xml:space="preserve"> </w:t>
      </w:r>
      <w:r>
        <w:rPr>
          <w:sz w:val="19"/>
        </w:rPr>
        <w:t>IPCA,</w:t>
      </w:r>
      <w:r>
        <w:rPr>
          <w:spacing w:val="-2"/>
          <w:sz w:val="19"/>
        </w:rPr>
        <w:t xml:space="preserve"> </w:t>
      </w:r>
      <w:r>
        <w:rPr>
          <w:sz w:val="19"/>
        </w:rPr>
        <w:t>exclusivamente</w:t>
      </w:r>
      <w:r>
        <w:rPr>
          <w:spacing w:val="-1"/>
          <w:sz w:val="19"/>
        </w:rPr>
        <w:t xml:space="preserve"> </w:t>
      </w:r>
      <w:r>
        <w:rPr>
          <w:sz w:val="19"/>
        </w:rPr>
        <w:t>para</w:t>
      </w:r>
      <w:r>
        <w:rPr>
          <w:spacing w:val="-2"/>
          <w:sz w:val="19"/>
        </w:rPr>
        <w:t xml:space="preserve"> </w:t>
      </w:r>
      <w:r>
        <w:rPr>
          <w:sz w:val="19"/>
        </w:rPr>
        <w:t>as</w:t>
      </w:r>
      <w:r>
        <w:rPr>
          <w:spacing w:val="-1"/>
          <w:sz w:val="19"/>
        </w:rPr>
        <w:t xml:space="preserve"> </w:t>
      </w:r>
      <w:r>
        <w:rPr>
          <w:sz w:val="19"/>
        </w:rPr>
        <w:t>obrigações</w:t>
      </w:r>
      <w:r>
        <w:rPr>
          <w:spacing w:val="-2"/>
          <w:sz w:val="19"/>
        </w:rPr>
        <w:t xml:space="preserve"> </w:t>
      </w:r>
      <w:r>
        <w:rPr>
          <w:sz w:val="19"/>
        </w:rPr>
        <w:t>que</w:t>
      </w:r>
      <w:r>
        <w:rPr>
          <w:spacing w:val="-1"/>
          <w:sz w:val="19"/>
        </w:rPr>
        <w:t xml:space="preserve"> </w:t>
      </w:r>
      <w:r>
        <w:rPr>
          <w:sz w:val="19"/>
        </w:rPr>
        <w:t>se</w:t>
      </w:r>
      <w:r>
        <w:rPr>
          <w:spacing w:val="-2"/>
          <w:sz w:val="19"/>
        </w:rPr>
        <w:t xml:space="preserve"> </w:t>
      </w:r>
      <w:r>
        <w:rPr>
          <w:sz w:val="19"/>
        </w:rPr>
        <w:t>iniciem</w:t>
      </w:r>
      <w:r>
        <w:rPr>
          <w:spacing w:val="-1"/>
          <w:sz w:val="19"/>
        </w:rPr>
        <w:t xml:space="preserve"> </w:t>
      </w:r>
      <w:r>
        <w:rPr>
          <w:sz w:val="19"/>
        </w:rPr>
        <w:t>após</w:t>
      </w:r>
      <w:r>
        <w:rPr>
          <w:spacing w:val="-2"/>
          <w:sz w:val="19"/>
        </w:rPr>
        <w:t xml:space="preserve"> </w:t>
      </w:r>
      <w:r>
        <w:rPr>
          <w:sz w:val="19"/>
        </w:rPr>
        <w:t>a</w:t>
      </w:r>
      <w:r>
        <w:rPr>
          <w:spacing w:val="-1"/>
          <w:sz w:val="19"/>
        </w:rPr>
        <w:t xml:space="preserve"> </w:t>
      </w:r>
      <w:r>
        <w:rPr>
          <w:sz w:val="19"/>
        </w:rPr>
        <w:t>anualidade.</w:t>
      </w:r>
    </w:p>
    <w:p w14:paraId="356F63B8">
      <w:pPr>
        <w:pStyle w:val="9"/>
        <w:numPr>
          <w:ilvl w:val="1"/>
          <w:numId w:val="33"/>
        </w:numPr>
        <w:tabs>
          <w:tab w:val="left" w:pos="846"/>
          <w:tab w:val="left" w:pos="847"/>
        </w:tabs>
        <w:spacing w:before="2" w:after="0" w:line="235" w:lineRule="auto"/>
        <w:ind w:left="190" w:right="188" w:firstLine="0"/>
        <w:jc w:val="left"/>
        <w:rPr>
          <w:sz w:val="19"/>
        </w:rPr>
      </w:pPr>
      <w:r>
        <w:rPr>
          <w:sz w:val="19"/>
        </w:rPr>
        <w:t>No</w:t>
      </w:r>
      <w:r>
        <w:rPr>
          <w:spacing w:val="17"/>
          <w:sz w:val="19"/>
        </w:rPr>
        <w:t xml:space="preserve"> </w:t>
      </w:r>
      <w:r>
        <w:rPr>
          <w:sz w:val="19"/>
        </w:rPr>
        <w:t>caso</w:t>
      </w:r>
      <w:r>
        <w:rPr>
          <w:spacing w:val="18"/>
          <w:sz w:val="19"/>
        </w:rPr>
        <w:t xml:space="preserve"> </w:t>
      </w:r>
      <w:r>
        <w:rPr>
          <w:sz w:val="19"/>
        </w:rPr>
        <w:t>de</w:t>
      </w:r>
      <w:r>
        <w:rPr>
          <w:spacing w:val="18"/>
          <w:sz w:val="19"/>
        </w:rPr>
        <w:t xml:space="preserve"> </w:t>
      </w:r>
      <w:r>
        <w:rPr>
          <w:sz w:val="19"/>
        </w:rPr>
        <w:t>atraso</w:t>
      </w:r>
      <w:r>
        <w:rPr>
          <w:spacing w:val="18"/>
          <w:sz w:val="19"/>
        </w:rPr>
        <w:t xml:space="preserve"> </w:t>
      </w:r>
      <w:r>
        <w:rPr>
          <w:sz w:val="19"/>
        </w:rPr>
        <w:t>ou</w:t>
      </w:r>
      <w:r>
        <w:rPr>
          <w:spacing w:val="18"/>
          <w:sz w:val="19"/>
        </w:rPr>
        <w:t xml:space="preserve"> </w:t>
      </w:r>
      <w:r>
        <w:rPr>
          <w:sz w:val="19"/>
        </w:rPr>
        <w:t>não</w:t>
      </w:r>
      <w:r>
        <w:rPr>
          <w:spacing w:val="18"/>
          <w:sz w:val="19"/>
        </w:rPr>
        <w:t xml:space="preserve"> </w:t>
      </w:r>
      <w:r>
        <w:rPr>
          <w:sz w:val="19"/>
        </w:rPr>
        <w:t>divulgação</w:t>
      </w:r>
      <w:r>
        <w:rPr>
          <w:spacing w:val="18"/>
          <w:sz w:val="19"/>
        </w:rPr>
        <w:t xml:space="preserve"> </w:t>
      </w:r>
      <w:r>
        <w:rPr>
          <w:sz w:val="19"/>
        </w:rPr>
        <w:t>do(s)</w:t>
      </w:r>
      <w:r>
        <w:rPr>
          <w:spacing w:val="18"/>
          <w:sz w:val="19"/>
        </w:rPr>
        <w:t xml:space="preserve"> </w:t>
      </w:r>
      <w:r>
        <w:rPr>
          <w:sz w:val="19"/>
        </w:rPr>
        <w:t>índice(s)</w:t>
      </w:r>
      <w:r>
        <w:rPr>
          <w:spacing w:val="17"/>
          <w:sz w:val="19"/>
        </w:rPr>
        <w:t xml:space="preserve"> </w:t>
      </w:r>
      <w:r>
        <w:rPr>
          <w:sz w:val="19"/>
        </w:rPr>
        <w:t>de</w:t>
      </w:r>
      <w:r>
        <w:rPr>
          <w:spacing w:val="18"/>
          <w:sz w:val="19"/>
        </w:rPr>
        <w:t xml:space="preserve"> </w:t>
      </w:r>
      <w:r>
        <w:rPr>
          <w:sz w:val="19"/>
        </w:rPr>
        <w:t>reajustamento,</w:t>
      </w:r>
      <w:r>
        <w:rPr>
          <w:spacing w:val="18"/>
          <w:sz w:val="19"/>
        </w:rPr>
        <w:t xml:space="preserve"> </w:t>
      </w:r>
      <w:r>
        <w:rPr>
          <w:sz w:val="19"/>
        </w:rPr>
        <w:t>o</w:t>
      </w:r>
      <w:r>
        <w:rPr>
          <w:spacing w:val="18"/>
          <w:sz w:val="19"/>
        </w:rPr>
        <w:t xml:space="preserve"> </w:t>
      </w:r>
      <w:r>
        <w:rPr>
          <w:sz w:val="19"/>
        </w:rPr>
        <w:t>CONTRATANTE</w:t>
      </w:r>
      <w:r>
        <w:rPr>
          <w:spacing w:val="18"/>
          <w:sz w:val="19"/>
        </w:rPr>
        <w:t xml:space="preserve"> </w:t>
      </w:r>
      <w:r>
        <w:rPr>
          <w:sz w:val="19"/>
        </w:rPr>
        <w:t>pagará</w:t>
      </w:r>
      <w:r>
        <w:rPr>
          <w:spacing w:val="18"/>
          <w:sz w:val="19"/>
        </w:rPr>
        <w:t xml:space="preserve"> </w:t>
      </w:r>
      <w:r>
        <w:rPr>
          <w:sz w:val="19"/>
        </w:rPr>
        <w:t>ao</w:t>
      </w:r>
      <w:r>
        <w:rPr>
          <w:spacing w:val="18"/>
          <w:sz w:val="19"/>
        </w:rPr>
        <w:t xml:space="preserve"> </w:t>
      </w:r>
      <w:r>
        <w:rPr>
          <w:sz w:val="19"/>
        </w:rPr>
        <w:t>CONTRATADO</w:t>
      </w:r>
      <w:r>
        <w:rPr>
          <w:spacing w:val="18"/>
          <w:sz w:val="19"/>
        </w:rPr>
        <w:t xml:space="preserve"> </w:t>
      </w:r>
      <w:r>
        <w:rPr>
          <w:sz w:val="19"/>
        </w:rPr>
        <w:t>a</w:t>
      </w:r>
      <w:r>
        <w:rPr>
          <w:spacing w:val="18"/>
          <w:sz w:val="19"/>
        </w:rPr>
        <w:t xml:space="preserve"> </w:t>
      </w:r>
      <w:r>
        <w:rPr>
          <w:sz w:val="19"/>
        </w:rPr>
        <w:t>importância</w:t>
      </w:r>
      <w:r>
        <w:rPr>
          <w:spacing w:val="17"/>
          <w:sz w:val="19"/>
        </w:rPr>
        <w:t xml:space="preserve"> </w:t>
      </w:r>
      <w:r>
        <w:rPr>
          <w:sz w:val="19"/>
        </w:rPr>
        <w:t>calculada</w:t>
      </w:r>
      <w:r>
        <w:rPr>
          <w:spacing w:val="18"/>
          <w:sz w:val="19"/>
        </w:rPr>
        <w:t xml:space="preserve"> </w:t>
      </w:r>
      <w:r>
        <w:rPr>
          <w:sz w:val="19"/>
        </w:rPr>
        <w:t>pela</w:t>
      </w:r>
      <w:r>
        <w:rPr>
          <w:spacing w:val="18"/>
          <w:sz w:val="19"/>
        </w:rPr>
        <w:t xml:space="preserve"> </w:t>
      </w:r>
      <w:r>
        <w:rPr>
          <w:sz w:val="19"/>
        </w:rPr>
        <w:t>última</w:t>
      </w:r>
      <w:r>
        <w:rPr>
          <w:spacing w:val="18"/>
          <w:sz w:val="19"/>
        </w:rPr>
        <w:t xml:space="preserve"> </w:t>
      </w:r>
      <w:r>
        <w:rPr>
          <w:sz w:val="19"/>
        </w:rPr>
        <w:t>variação</w:t>
      </w:r>
      <w:r>
        <w:rPr>
          <w:spacing w:val="18"/>
          <w:sz w:val="19"/>
        </w:rPr>
        <w:t xml:space="preserve"> </w:t>
      </w:r>
      <w:r>
        <w:rPr>
          <w:sz w:val="19"/>
        </w:rPr>
        <w:t>conhecida,</w:t>
      </w:r>
      <w:r>
        <w:rPr>
          <w:spacing w:val="18"/>
          <w:sz w:val="19"/>
        </w:rPr>
        <w:t xml:space="preserve"> </w:t>
      </w:r>
      <w:r>
        <w:rPr>
          <w:sz w:val="19"/>
        </w:rPr>
        <w:t>liquidando</w:t>
      </w:r>
      <w:r>
        <w:rPr>
          <w:spacing w:val="18"/>
          <w:sz w:val="19"/>
        </w:rPr>
        <w:t xml:space="preserve"> </w:t>
      </w:r>
      <w:r>
        <w:rPr>
          <w:sz w:val="19"/>
        </w:rPr>
        <w:t>a</w:t>
      </w:r>
      <w:r>
        <w:rPr>
          <w:spacing w:val="-45"/>
          <w:sz w:val="19"/>
        </w:rPr>
        <w:t xml:space="preserve"> </w:t>
      </w:r>
      <w:r>
        <w:rPr>
          <w:sz w:val="19"/>
        </w:rPr>
        <w:t>diferença correspondente tão-logo seja(m) divulgado(s) o(s) índice(s) definitivo(s).</w:t>
      </w:r>
    </w:p>
    <w:p w14:paraId="55941A7F">
      <w:pPr>
        <w:pStyle w:val="9"/>
        <w:numPr>
          <w:ilvl w:val="2"/>
          <w:numId w:val="33"/>
        </w:numPr>
        <w:tabs>
          <w:tab w:val="left" w:pos="724"/>
        </w:tabs>
        <w:spacing w:before="0" w:after="0" w:line="235" w:lineRule="auto"/>
        <w:ind w:left="190" w:right="188" w:firstLine="0"/>
        <w:jc w:val="left"/>
        <w:rPr>
          <w:sz w:val="19"/>
        </w:rPr>
      </w:pPr>
      <w:r>
        <w:rPr>
          <w:sz w:val="19"/>
        </w:rPr>
        <w:t>Fica</w:t>
      </w:r>
      <w:r>
        <w:rPr>
          <w:spacing w:val="8"/>
          <w:sz w:val="19"/>
        </w:rPr>
        <w:t xml:space="preserve"> </w:t>
      </w:r>
      <w:r>
        <w:rPr>
          <w:sz w:val="19"/>
        </w:rPr>
        <w:t>o</w:t>
      </w:r>
      <w:r>
        <w:rPr>
          <w:spacing w:val="8"/>
          <w:sz w:val="19"/>
        </w:rPr>
        <w:t xml:space="preserve"> </w:t>
      </w:r>
      <w:r>
        <w:rPr>
          <w:sz w:val="19"/>
        </w:rPr>
        <w:t>CONTRATADO</w:t>
      </w:r>
      <w:r>
        <w:rPr>
          <w:spacing w:val="9"/>
          <w:sz w:val="19"/>
        </w:rPr>
        <w:t xml:space="preserve"> </w:t>
      </w:r>
      <w:r>
        <w:rPr>
          <w:sz w:val="19"/>
        </w:rPr>
        <w:t>obrigado</w:t>
      </w:r>
      <w:r>
        <w:rPr>
          <w:spacing w:val="8"/>
          <w:sz w:val="19"/>
        </w:rPr>
        <w:t xml:space="preserve"> </w:t>
      </w:r>
      <w:r>
        <w:rPr>
          <w:sz w:val="19"/>
        </w:rPr>
        <w:t>a</w:t>
      </w:r>
      <w:r>
        <w:rPr>
          <w:spacing w:val="8"/>
          <w:sz w:val="19"/>
        </w:rPr>
        <w:t xml:space="preserve"> </w:t>
      </w:r>
      <w:r>
        <w:rPr>
          <w:sz w:val="19"/>
        </w:rPr>
        <w:t>apresentar</w:t>
      </w:r>
      <w:r>
        <w:rPr>
          <w:spacing w:val="9"/>
          <w:sz w:val="19"/>
        </w:rPr>
        <w:t xml:space="preserve"> </w:t>
      </w:r>
      <w:r>
        <w:rPr>
          <w:sz w:val="19"/>
        </w:rPr>
        <w:t>memória</w:t>
      </w:r>
      <w:r>
        <w:rPr>
          <w:spacing w:val="8"/>
          <w:sz w:val="19"/>
        </w:rPr>
        <w:t xml:space="preserve"> </w:t>
      </w:r>
      <w:r>
        <w:rPr>
          <w:sz w:val="19"/>
        </w:rPr>
        <w:t>de</w:t>
      </w:r>
      <w:r>
        <w:rPr>
          <w:spacing w:val="8"/>
          <w:sz w:val="19"/>
        </w:rPr>
        <w:t xml:space="preserve"> </w:t>
      </w:r>
      <w:r>
        <w:rPr>
          <w:sz w:val="19"/>
        </w:rPr>
        <w:t>cálculo</w:t>
      </w:r>
      <w:r>
        <w:rPr>
          <w:spacing w:val="9"/>
          <w:sz w:val="19"/>
        </w:rPr>
        <w:t xml:space="preserve"> </w:t>
      </w:r>
      <w:r>
        <w:rPr>
          <w:sz w:val="19"/>
        </w:rPr>
        <w:t>referente</w:t>
      </w:r>
      <w:r>
        <w:rPr>
          <w:spacing w:val="8"/>
          <w:sz w:val="19"/>
        </w:rPr>
        <w:t xml:space="preserve"> </w:t>
      </w:r>
      <w:r>
        <w:rPr>
          <w:sz w:val="19"/>
        </w:rPr>
        <w:t>ao</w:t>
      </w:r>
      <w:r>
        <w:rPr>
          <w:spacing w:val="8"/>
          <w:sz w:val="19"/>
        </w:rPr>
        <w:t xml:space="preserve"> </w:t>
      </w:r>
      <w:r>
        <w:rPr>
          <w:sz w:val="19"/>
        </w:rPr>
        <w:t>reajustamento</w:t>
      </w:r>
      <w:r>
        <w:rPr>
          <w:spacing w:val="9"/>
          <w:sz w:val="19"/>
        </w:rPr>
        <w:t xml:space="preserve"> </w:t>
      </w:r>
      <w:r>
        <w:rPr>
          <w:sz w:val="19"/>
        </w:rPr>
        <w:t>de</w:t>
      </w:r>
      <w:r>
        <w:rPr>
          <w:spacing w:val="8"/>
          <w:sz w:val="19"/>
        </w:rPr>
        <w:t xml:space="preserve"> </w:t>
      </w:r>
      <w:r>
        <w:rPr>
          <w:sz w:val="19"/>
        </w:rPr>
        <w:t>preços</w:t>
      </w:r>
      <w:r>
        <w:rPr>
          <w:spacing w:val="8"/>
          <w:sz w:val="19"/>
        </w:rPr>
        <w:t xml:space="preserve"> </w:t>
      </w:r>
      <w:r>
        <w:rPr>
          <w:sz w:val="19"/>
        </w:rPr>
        <w:t>do</w:t>
      </w:r>
      <w:r>
        <w:rPr>
          <w:spacing w:val="8"/>
          <w:sz w:val="19"/>
        </w:rPr>
        <w:t xml:space="preserve"> </w:t>
      </w:r>
      <w:r>
        <w:rPr>
          <w:sz w:val="19"/>
        </w:rPr>
        <w:t>valor</w:t>
      </w:r>
      <w:r>
        <w:rPr>
          <w:spacing w:val="9"/>
          <w:sz w:val="19"/>
        </w:rPr>
        <w:t xml:space="preserve"> </w:t>
      </w:r>
      <w:r>
        <w:rPr>
          <w:sz w:val="19"/>
        </w:rPr>
        <w:t>remanescente,</w:t>
      </w:r>
      <w:r>
        <w:rPr>
          <w:spacing w:val="8"/>
          <w:sz w:val="19"/>
        </w:rPr>
        <w:t xml:space="preserve"> </w:t>
      </w:r>
      <w:r>
        <w:rPr>
          <w:sz w:val="19"/>
        </w:rPr>
        <w:t>sempre</w:t>
      </w:r>
      <w:r>
        <w:rPr>
          <w:spacing w:val="8"/>
          <w:sz w:val="19"/>
        </w:rPr>
        <w:t xml:space="preserve"> </w:t>
      </w:r>
      <w:r>
        <w:rPr>
          <w:sz w:val="19"/>
        </w:rPr>
        <w:t>que</w:t>
      </w:r>
      <w:r>
        <w:rPr>
          <w:spacing w:val="9"/>
          <w:sz w:val="19"/>
        </w:rPr>
        <w:t xml:space="preserve"> </w:t>
      </w:r>
      <w:r>
        <w:rPr>
          <w:sz w:val="19"/>
        </w:rPr>
        <w:t>este</w:t>
      </w:r>
      <w:r>
        <w:rPr>
          <w:spacing w:val="8"/>
          <w:sz w:val="19"/>
        </w:rPr>
        <w:t xml:space="preserve"> </w:t>
      </w:r>
      <w:r>
        <w:rPr>
          <w:sz w:val="19"/>
        </w:rPr>
        <w:t>ocorrer,</w:t>
      </w:r>
      <w:r>
        <w:rPr>
          <w:spacing w:val="8"/>
          <w:sz w:val="19"/>
        </w:rPr>
        <w:t xml:space="preserve"> </w:t>
      </w:r>
      <w:r>
        <w:rPr>
          <w:sz w:val="19"/>
        </w:rPr>
        <w:t>sendo</w:t>
      </w:r>
      <w:r>
        <w:rPr>
          <w:spacing w:val="9"/>
          <w:sz w:val="19"/>
        </w:rPr>
        <w:t xml:space="preserve"> </w:t>
      </w:r>
      <w:r>
        <w:rPr>
          <w:sz w:val="19"/>
        </w:rPr>
        <w:t>adotado</w:t>
      </w:r>
      <w:r>
        <w:rPr>
          <w:spacing w:val="8"/>
          <w:sz w:val="19"/>
        </w:rPr>
        <w:t xml:space="preserve"> </w:t>
      </w:r>
      <w:r>
        <w:rPr>
          <w:sz w:val="19"/>
        </w:rPr>
        <w:t>na</w:t>
      </w:r>
      <w:r>
        <w:rPr>
          <w:spacing w:val="8"/>
          <w:sz w:val="19"/>
        </w:rPr>
        <w:t xml:space="preserve"> </w:t>
      </w:r>
      <w:r>
        <w:rPr>
          <w:sz w:val="19"/>
        </w:rPr>
        <w:t>aferição</w:t>
      </w:r>
      <w:r>
        <w:rPr>
          <w:spacing w:val="9"/>
          <w:sz w:val="19"/>
        </w:rPr>
        <w:t xml:space="preserve"> </w:t>
      </w:r>
      <w:r>
        <w:rPr>
          <w:sz w:val="19"/>
        </w:rPr>
        <w:t>final</w:t>
      </w:r>
      <w:r>
        <w:rPr>
          <w:spacing w:val="8"/>
          <w:sz w:val="19"/>
        </w:rPr>
        <w:t xml:space="preserve"> </w:t>
      </w:r>
      <w:r>
        <w:rPr>
          <w:sz w:val="19"/>
        </w:rPr>
        <w:t>o</w:t>
      </w:r>
      <w:r>
        <w:rPr>
          <w:spacing w:val="8"/>
          <w:sz w:val="19"/>
        </w:rPr>
        <w:t xml:space="preserve"> </w:t>
      </w:r>
      <w:r>
        <w:rPr>
          <w:sz w:val="19"/>
        </w:rPr>
        <w:t>índice</w:t>
      </w:r>
      <w:r>
        <w:rPr>
          <w:spacing w:val="-44"/>
          <w:sz w:val="19"/>
        </w:rPr>
        <w:t xml:space="preserve"> </w:t>
      </w:r>
      <w:r>
        <w:rPr>
          <w:sz w:val="19"/>
        </w:rPr>
        <w:t>definitivo.</w:t>
      </w:r>
    </w:p>
    <w:p w14:paraId="6F64B57B">
      <w:pPr>
        <w:pStyle w:val="9"/>
        <w:numPr>
          <w:ilvl w:val="1"/>
          <w:numId w:val="33"/>
        </w:numPr>
        <w:tabs>
          <w:tab w:val="left" w:pos="773"/>
          <w:tab w:val="left" w:pos="775"/>
        </w:tabs>
        <w:spacing w:before="0" w:after="0" w:line="235" w:lineRule="auto"/>
        <w:ind w:left="190" w:right="188" w:firstLine="0"/>
        <w:jc w:val="left"/>
        <w:rPr>
          <w:sz w:val="19"/>
        </w:rPr>
      </w:pPr>
      <w:r>
        <w:rPr>
          <w:sz w:val="19"/>
        </w:rPr>
        <w:t>Caso</w:t>
      </w:r>
      <w:r>
        <w:rPr>
          <w:spacing w:val="3"/>
          <w:sz w:val="19"/>
        </w:rPr>
        <w:t xml:space="preserve"> </w:t>
      </w:r>
      <w:r>
        <w:rPr>
          <w:sz w:val="19"/>
        </w:rPr>
        <w:t>o(s)</w:t>
      </w:r>
      <w:r>
        <w:rPr>
          <w:spacing w:val="3"/>
          <w:sz w:val="19"/>
        </w:rPr>
        <w:t xml:space="preserve"> </w:t>
      </w:r>
      <w:r>
        <w:rPr>
          <w:sz w:val="19"/>
        </w:rPr>
        <w:t>índice(s)</w:t>
      </w:r>
      <w:r>
        <w:rPr>
          <w:spacing w:val="3"/>
          <w:sz w:val="19"/>
        </w:rPr>
        <w:t xml:space="preserve"> </w:t>
      </w:r>
      <w:r>
        <w:rPr>
          <w:sz w:val="19"/>
        </w:rPr>
        <w:t>estabelecido(s)</w:t>
      </w:r>
      <w:r>
        <w:rPr>
          <w:spacing w:val="3"/>
          <w:sz w:val="19"/>
        </w:rPr>
        <w:t xml:space="preserve"> </w:t>
      </w:r>
      <w:r>
        <w:rPr>
          <w:sz w:val="19"/>
        </w:rPr>
        <w:t>para</w:t>
      </w:r>
      <w:r>
        <w:rPr>
          <w:spacing w:val="3"/>
          <w:sz w:val="19"/>
        </w:rPr>
        <w:t xml:space="preserve"> </w:t>
      </w:r>
      <w:r>
        <w:rPr>
          <w:sz w:val="19"/>
        </w:rPr>
        <w:t>reajustamento</w:t>
      </w:r>
      <w:r>
        <w:rPr>
          <w:spacing w:val="3"/>
          <w:sz w:val="19"/>
        </w:rPr>
        <w:t xml:space="preserve"> </w:t>
      </w:r>
      <w:r>
        <w:rPr>
          <w:sz w:val="19"/>
        </w:rPr>
        <w:t>venha(m)</w:t>
      </w:r>
      <w:r>
        <w:rPr>
          <w:spacing w:val="3"/>
          <w:sz w:val="19"/>
        </w:rPr>
        <w:t xml:space="preserve"> </w:t>
      </w:r>
      <w:r>
        <w:rPr>
          <w:sz w:val="19"/>
        </w:rPr>
        <w:t>a</w:t>
      </w:r>
      <w:r>
        <w:rPr>
          <w:spacing w:val="3"/>
          <w:sz w:val="19"/>
        </w:rPr>
        <w:t xml:space="preserve"> </w:t>
      </w:r>
      <w:r>
        <w:rPr>
          <w:sz w:val="19"/>
        </w:rPr>
        <w:t>ser</w:t>
      </w:r>
      <w:r>
        <w:rPr>
          <w:spacing w:val="3"/>
          <w:sz w:val="19"/>
        </w:rPr>
        <w:t xml:space="preserve"> </w:t>
      </w:r>
      <w:r>
        <w:rPr>
          <w:sz w:val="19"/>
        </w:rPr>
        <w:t>extinto(s)</w:t>
      </w:r>
      <w:r>
        <w:rPr>
          <w:spacing w:val="3"/>
          <w:sz w:val="19"/>
        </w:rPr>
        <w:t xml:space="preserve"> </w:t>
      </w:r>
      <w:r>
        <w:rPr>
          <w:sz w:val="19"/>
        </w:rPr>
        <w:t>ou</w:t>
      </w:r>
      <w:r>
        <w:rPr>
          <w:spacing w:val="3"/>
          <w:sz w:val="19"/>
        </w:rPr>
        <w:t xml:space="preserve"> </w:t>
      </w:r>
      <w:r>
        <w:rPr>
          <w:sz w:val="19"/>
        </w:rPr>
        <w:t>de</w:t>
      </w:r>
      <w:r>
        <w:rPr>
          <w:spacing w:val="3"/>
          <w:sz w:val="19"/>
        </w:rPr>
        <w:t xml:space="preserve"> </w:t>
      </w:r>
      <w:r>
        <w:rPr>
          <w:sz w:val="19"/>
        </w:rPr>
        <w:t>qualquer</w:t>
      </w:r>
      <w:r>
        <w:rPr>
          <w:spacing w:val="3"/>
          <w:sz w:val="19"/>
        </w:rPr>
        <w:t xml:space="preserve"> </w:t>
      </w:r>
      <w:r>
        <w:rPr>
          <w:sz w:val="19"/>
        </w:rPr>
        <w:t>forma</w:t>
      </w:r>
      <w:r>
        <w:rPr>
          <w:spacing w:val="3"/>
          <w:sz w:val="19"/>
        </w:rPr>
        <w:t xml:space="preserve"> </w:t>
      </w:r>
      <w:r>
        <w:rPr>
          <w:sz w:val="19"/>
        </w:rPr>
        <w:t>não</w:t>
      </w:r>
      <w:r>
        <w:rPr>
          <w:spacing w:val="3"/>
          <w:sz w:val="19"/>
        </w:rPr>
        <w:t xml:space="preserve"> </w:t>
      </w:r>
      <w:r>
        <w:rPr>
          <w:sz w:val="19"/>
        </w:rPr>
        <w:t>possa(m)</w:t>
      </w:r>
      <w:r>
        <w:rPr>
          <w:spacing w:val="3"/>
          <w:sz w:val="19"/>
        </w:rPr>
        <w:t xml:space="preserve"> </w:t>
      </w:r>
      <w:r>
        <w:rPr>
          <w:sz w:val="19"/>
        </w:rPr>
        <w:t>mais</w:t>
      </w:r>
      <w:r>
        <w:rPr>
          <w:spacing w:val="3"/>
          <w:sz w:val="19"/>
        </w:rPr>
        <w:t xml:space="preserve"> </w:t>
      </w:r>
      <w:r>
        <w:rPr>
          <w:sz w:val="19"/>
        </w:rPr>
        <w:t>ser</w:t>
      </w:r>
      <w:r>
        <w:rPr>
          <w:spacing w:val="3"/>
          <w:sz w:val="19"/>
        </w:rPr>
        <w:t xml:space="preserve"> </w:t>
      </w:r>
      <w:r>
        <w:rPr>
          <w:sz w:val="19"/>
        </w:rPr>
        <w:t>utilizado(s),</w:t>
      </w:r>
      <w:r>
        <w:rPr>
          <w:spacing w:val="3"/>
          <w:sz w:val="19"/>
        </w:rPr>
        <w:t xml:space="preserve"> </w:t>
      </w:r>
      <w:r>
        <w:rPr>
          <w:sz w:val="19"/>
        </w:rPr>
        <w:t>será(ão)</w:t>
      </w:r>
      <w:r>
        <w:rPr>
          <w:spacing w:val="3"/>
          <w:sz w:val="19"/>
        </w:rPr>
        <w:t xml:space="preserve"> </w:t>
      </w:r>
      <w:r>
        <w:rPr>
          <w:sz w:val="19"/>
        </w:rPr>
        <w:t>adotado(s),</w:t>
      </w:r>
      <w:r>
        <w:rPr>
          <w:spacing w:val="3"/>
          <w:sz w:val="19"/>
        </w:rPr>
        <w:t xml:space="preserve"> </w:t>
      </w:r>
      <w:r>
        <w:rPr>
          <w:sz w:val="19"/>
        </w:rPr>
        <w:t>em</w:t>
      </w:r>
      <w:r>
        <w:rPr>
          <w:spacing w:val="3"/>
          <w:sz w:val="19"/>
        </w:rPr>
        <w:t xml:space="preserve"> </w:t>
      </w:r>
      <w:r>
        <w:rPr>
          <w:sz w:val="19"/>
        </w:rPr>
        <w:t>substituição,</w:t>
      </w:r>
      <w:r>
        <w:rPr>
          <w:spacing w:val="3"/>
          <w:sz w:val="19"/>
        </w:rPr>
        <w:t xml:space="preserve"> </w:t>
      </w:r>
      <w:r>
        <w:rPr>
          <w:sz w:val="19"/>
        </w:rPr>
        <w:t>o(s)</w:t>
      </w:r>
      <w:r>
        <w:rPr>
          <w:spacing w:val="3"/>
          <w:sz w:val="19"/>
        </w:rPr>
        <w:t xml:space="preserve"> </w:t>
      </w:r>
      <w:r>
        <w:rPr>
          <w:sz w:val="19"/>
        </w:rPr>
        <w:t>que</w:t>
      </w:r>
      <w:r>
        <w:rPr>
          <w:spacing w:val="3"/>
          <w:sz w:val="19"/>
        </w:rPr>
        <w:t xml:space="preserve"> </w:t>
      </w:r>
      <w:r>
        <w:rPr>
          <w:sz w:val="19"/>
        </w:rPr>
        <w:t>vier(em)</w:t>
      </w:r>
      <w:r>
        <w:rPr>
          <w:spacing w:val="3"/>
          <w:sz w:val="19"/>
        </w:rPr>
        <w:t xml:space="preserve"> </w:t>
      </w:r>
      <w:r>
        <w:rPr>
          <w:sz w:val="19"/>
        </w:rPr>
        <w:t>a</w:t>
      </w:r>
      <w:r>
        <w:rPr>
          <w:spacing w:val="-45"/>
          <w:sz w:val="19"/>
        </w:rPr>
        <w:t xml:space="preserve"> </w:t>
      </w:r>
      <w:r>
        <w:rPr>
          <w:sz w:val="19"/>
        </w:rPr>
        <w:t>ser</w:t>
      </w:r>
      <w:r>
        <w:rPr>
          <w:spacing w:val="-1"/>
          <w:sz w:val="19"/>
        </w:rPr>
        <w:t xml:space="preserve"> </w:t>
      </w:r>
      <w:r>
        <w:rPr>
          <w:sz w:val="19"/>
        </w:rPr>
        <w:t>determinado(s) pela legislação então em vigor.</w:t>
      </w:r>
    </w:p>
    <w:p w14:paraId="6AFCBF27">
      <w:pPr>
        <w:pStyle w:val="9"/>
        <w:numPr>
          <w:ilvl w:val="1"/>
          <w:numId w:val="33"/>
        </w:numPr>
        <w:tabs>
          <w:tab w:val="left" w:pos="761"/>
        </w:tabs>
        <w:spacing w:before="0" w:after="0" w:line="212" w:lineRule="exact"/>
        <w:ind w:left="760" w:right="0" w:hanging="571"/>
        <w:jc w:val="left"/>
        <w:rPr>
          <w:sz w:val="19"/>
        </w:rPr>
      </w:pPr>
      <w:r>
        <w:rPr>
          <w:sz w:val="19"/>
        </w:rPr>
        <w:t>Na ausência de previsão legal quanto ao índice substituto, as partes elegerão novo índice oficial, para reajustamento do preço do valor remanescente, por meio de termo aditivo.</w:t>
      </w:r>
    </w:p>
    <w:p w14:paraId="39B6DE3E">
      <w:pPr>
        <w:pStyle w:val="9"/>
        <w:numPr>
          <w:ilvl w:val="1"/>
          <w:numId w:val="33"/>
        </w:numPr>
        <w:tabs>
          <w:tab w:val="left" w:pos="807"/>
          <w:tab w:val="left" w:pos="809"/>
        </w:tabs>
        <w:spacing w:before="0" w:after="0" w:line="214" w:lineRule="exact"/>
        <w:ind w:left="808" w:right="0" w:hanging="619"/>
        <w:jc w:val="left"/>
        <w:rPr>
          <w:sz w:val="19"/>
        </w:rPr>
      </w:pPr>
      <w:r>
        <w:rPr>
          <w:sz w:val="19"/>
        </w:rPr>
        <w:t>O pedido de reajuste deverá ser formulado durante a vigência do contrato e antes de eventual prorrogação contratual, sob pena de preclusão.</w:t>
      </w:r>
    </w:p>
    <w:p w14:paraId="276A0387">
      <w:pPr>
        <w:pStyle w:val="9"/>
        <w:numPr>
          <w:ilvl w:val="2"/>
          <w:numId w:val="33"/>
        </w:numPr>
        <w:tabs>
          <w:tab w:val="left" w:pos="856"/>
        </w:tabs>
        <w:spacing w:before="0" w:after="0" w:line="214" w:lineRule="exact"/>
        <w:ind w:left="855" w:right="0" w:hanging="666"/>
        <w:jc w:val="left"/>
        <w:rPr>
          <w:sz w:val="19"/>
        </w:rPr>
      </w:pPr>
      <w:r>
        <w:rPr>
          <w:sz w:val="19"/>
        </w:rPr>
        <w:t>Os efeitos financeiros do pedido de reajuste serão contados:</w:t>
      </w:r>
    </w:p>
    <w:p w14:paraId="374FA03F">
      <w:pPr>
        <w:pStyle w:val="9"/>
        <w:numPr>
          <w:ilvl w:val="0"/>
          <w:numId w:val="34"/>
        </w:numPr>
        <w:tabs>
          <w:tab w:val="left" w:pos="386"/>
        </w:tabs>
        <w:spacing w:before="0" w:after="0" w:line="214" w:lineRule="exact"/>
        <w:ind w:left="385" w:right="0" w:hanging="196"/>
        <w:jc w:val="left"/>
        <w:rPr>
          <w:sz w:val="19"/>
        </w:rPr>
      </w:pPr>
      <w:r>
        <w:rPr>
          <w:sz w:val="19"/>
        </w:rPr>
        <w:t>da data-base prevista no contrato, desde que requerido o reajuste no prazo de 60 (sessenta) dias da data de publicação do índice ajustado contratualmente;</w:t>
      </w:r>
    </w:p>
    <w:p w14:paraId="2DC69D11">
      <w:pPr>
        <w:pStyle w:val="9"/>
        <w:numPr>
          <w:ilvl w:val="0"/>
          <w:numId w:val="34"/>
        </w:numPr>
        <w:tabs>
          <w:tab w:val="left" w:pos="406"/>
        </w:tabs>
        <w:spacing w:before="0" w:after="0" w:line="235" w:lineRule="auto"/>
        <w:ind w:left="190" w:right="188" w:firstLine="0"/>
        <w:jc w:val="left"/>
        <w:rPr>
          <w:sz w:val="19"/>
        </w:rPr>
      </w:pPr>
      <w:r>
        <w:rPr>
          <w:sz w:val="19"/>
        </w:rPr>
        <w:t>a</w:t>
      </w:r>
      <w:r>
        <w:rPr>
          <w:spacing w:val="7"/>
          <w:sz w:val="19"/>
        </w:rPr>
        <w:t xml:space="preserve"> </w:t>
      </w:r>
      <w:r>
        <w:rPr>
          <w:sz w:val="19"/>
        </w:rPr>
        <w:t>partir</w:t>
      </w:r>
      <w:r>
        <w:rPr>
          <w:spacing w:val="8"/>
          <w:sz w:val="19"/>
        </w:rPr>
        <w:t xml:space="preserve"> </w:t>
      </w:r>
      <w:r>
        <w:rPr>
          <w:sz w:val="19"/>
        </w:rPr>
        <w:t>da</w:t>
      </w:r>
      <w:r>
        <w:rPr>
          <w:spacing w:val="8"/>
          <w:sz w:val="19"/>
        </w:rPr>
        <w:t xml:space="preserve"> </w:t>
      </w:r>
      <w:r>
        <w:rPr>
          <w:sz w:val="19"/>
        </w:rPr>
        <w:t>data</w:t>
      </w:r>
      <w:r>
        <w:rPr>
          <w:spacing w:val="8"/>
          <w:sz w:val="19"/>
        </w:rPr>
        <w:t xml:space="preserve"> </w:t>
      </w:r>
      <w:r>
        <w:rPr>
          <w:sz w:val="19"/>
        </w:rPr>
        <w:t>do</w:t>
      </w:r>
      <w:r>
        <w:rPr>
          <w:spacing w:val="8"/>
          <w:sz w:val="19"/>
        </w:rPr>
        <w:t xml:space="preserve"> </w:t>
      </w:r>
      <w:r>
        <w:rPr>
          <w:sz w:val="19"/>
        </w:rPr>
        <w:t>requerimento</w:t>
      </w:r>
      <w:r>
        <w:rPr>
          <w:spacing w:val="8"/>
          <w:sz w:val="19"/>
        </w:rPr>
        <w:t xml:space="preserve"> </w:t>
      </w:r>
      <w:r>
        <w:rPr>
          <w:sz w:val="19"/>
        </w:rPr>
        <w:t>do</w:t>
      </w:r>
      <w:r>
        <w:rPr>
          <w:spacing w:val="8"/>
          <w:sz w:val="19"/>
        </w:rPr>
        <w:t xml:space="preserve"> </w:t>
      </w:r>
      <w:r>
        <w:rPr>
          <w:sz w:val="19"/>
        </w:rPr>
        <w:t>CONTRATADO,</w:t>
      </w:r>
      <w:r>
        <w:rPr>
          <w:spacing w:val="7"/>
          <w:sz w:val="19"/>
        </w:rPr>
        <w:t xml:space="preserve"> </w:t>
      </w:r>
      <w:r>
        <w:rPr>
          <w:sz w:val="19"/>
        </w:rPr>
        <w:t>caso</w:t>
      </w:r>
      <w:r>
        <w:rPr>
          <w:spacing w:val="8"/>
          <w:sz w:val="19"/>
        </w:rPr>
        <w:t xml:space="preserve"> </w:t>
      </w:r>
      <w:r>
        <w:rPr>
          <w:sz w:val="19"/>
        </w:rPr>
        <w:t>o</w:t>
      </w:r>
      <w:r>
        <w:rPr>
          <w:spacing w:val="8"/>
          <w:sz w:val="19"/>
        </w:rPr>
        <w:t xml:space="preserve"> </w:t>
      </w:r>
      <w:r>
        <w:rPr>
          <w:sz w:val="19"/>
        </w:rPr>
        <w:t>pedido</w:t>
      </w:r>
      <w:r>
        <w:rPr>
          <w:spacing w:val="8"/>
          <w:sz w:val="19"/>
        </w:rPr>
        <w:t xml:space="preserve"> </w:t>
      </w:r>
      <w:r>
        <w:rPr>
          <w:sz w:val="19"/>
        </w:rPr>
        <w:t>seja</w:t>
      </w:r>
      <w:r>
        <w:rPr>
          <w:spacing w:val="8"/>
          <w:sz w:val="19"/>
        </w:rPr>
        <w:t xml:space="preserve"> </w:t>
      </w:r>
      <w:r>
        <w:rPr>
          <w:sz w:val="19"/>
        </w:rPr>
        <w:t>formulado</w:t>
      </w:r>
      <w:r>
        <w:rPr>
          <w:spacing w:val="8"/>
          <w:sz w:val="19"/>
        </w:rPr>
        <w:t xml:space="preserve"> </w:t>
      </w:r>
      <w:r>
        <w:rPr>
          <w:sz w:val="19"/>
        </w:rPr>
        <w:t>após</w:t>
      </w:r>
      <w:r>
        <w:rPr>
          <w:spacing w:val="8"/>
          <w:sz w:val="19"/>
        </w:rPr>
        <w:t xml:space="preserve"> </w:t>
      </w:r>
      <w:r>
        <w:rPr>
          <w:sz w:val="19"/>
        </w:rPr>
        <w:t>o</w:t>
      </w:r>
      <w:r>
        <w:rPr>
          <w:spacing w:val="7"/>
          <w:sz w:val="19"/>
        </w:rPr>
        <w:t xml:space="preserve"> </w:t>
      </w:r>
      <w:r>
        <w:rPr>
          <w:sz w:val="19"/>
        </w:rPr>
        <w:t>prazo</w:t>
      </w:r>
      <w:r>
        <w:rPr>
          <w:spacing w:val="8"/>
          <w:sz w:val="19"/>
        </w:rPr>
        <w:t xml:space="preserve"> </w:t>
      </w:r>
      <w:r>
        <w:rPr>
          <w:sz w:val="19"/>
        </w:rPr>
        <w:t>fixado</w:t>
      </w:r>
      <w:r>
        <w:rPr>
          <w:spacing w:val="8"/>
          <w:sz w:val="19"/>
        </w:rPr>
        <w:t xml:space="preserve"> </w:t>
      </w:r>
      <w:r>
        <w:rPr>
          <w:sz w:val="19"/>
        </w:rPr>
        <w:t>na</w:t>
      </w:r>
      <w:r>
        <w:rPr>
          <w:spacing w:val="8"/>
          <w:sz w:val="19"/>
        </w:rPr>
        <w:t xml:space="preserve"> </w:t>
      </w:r>
      <w:r>
        <w:rPr>
          <w:sz w:val="19"/>
        </w:rPr>
        <w:t>alínea</w:t>
      </w:r>
      <w:r>
        <w:rPr>
          <w:spacing w:val="8"/>
          <w:sz w:val="19"/>
        </w:rPr>
        <w:t xml:space="preserve"> </w:t>
      </w:r>
      <w:r>
        <w:rPr>
          <w:sz w:val="19"/>
        </w:rPr>
        <w:t>a,</w:t>
      </w:r>
      <w:r>
        <w:rPr>
          <w:spacing w:val="8"/>
          <w:sz w:val="19"/>
        </w:rPr>
        <w:t xml:space="preserve"> </w:t>
      </w:r>
      <w:r>
        <w:rPr>
          <w:sz w:val="19"/>
        </w:rPr>
        <w:t>acima,</w:t>
      </w:r>
      <w:r>
        <w:rPr>
          <w:spacing w:val="8"/>
          <w:sz w:val="19"/>
        </w:rPr>
        <w:t xml:space="preserve"> </w:t>
      </w:r>
      <w:r>
        <w:rPr>
          <w:sz w:val="19"/>
        </w:rPr>
        <w:t>o</w:t>
      </w:r>
      <w:r>
        <w:rPr>
          <w:spacing w:val="7"/>
          <w:sz w:val="19"/>
        </w:rPr>
        <w:t xml:space="preserve"> </w:t>
      </w:r>
      <w:r>
        <w:rPr>
          <w:sz w:val="19"/>
        </w:rPr>
        <w:t>que</w:t>
      </w:r>
      <w:r>
        <w:rPr>
          <w:spacing w:val="8"/>
          <w:sz w:val="19"/>
        </w:rPr>
        <w:t xml:space="preserve"> </w:t>
      </w:r>
      <w:r>
        <w:rPr>
          <w:sz w:val="19"/>
        </w:rPr>
        <w:t>não</w:t>
      </w:r>
      <w:r>
        <w:rPr>
          <w:spacing w:val="8"/>
          <w:sz w:val="19"/>
        </w:rPr>
        <w:t xml:space="preserve"> </w:t>
      </w:r>
      <w:r>
        <w:rPr>
          <w:sz w:val="19"/>
        </w:rPr>
        <w:t>acarretará</w:t>
      </w:r>
      <w:r>
        <w:rPr>
          <w:spacing w:val="8"/>
          <w:sz w:val="19"/>
        </w:rPr>
        <w:t xml:space="preserve"> </w:t>
      </w:r>
      <w:r>
        <w:rPr>
          <w:sz w:val="19"/>
        </w:rPr>
        <w:t>a</w:t>
      </w:r>
      <w:r>
        <w:rPr>
          <w:spacing w:val="8"/>
          <w:sz w:val="19"/>
        </w:rPr>
        <w:t xml:space="preserve"> </w:t>
      </w:r>
      <w:r>
        <w:rPr>
          <w:sz w:val="19"/>
        </w:rPr>
        <w:t>alteração</w:t>
      </w:r>
      <w:r>
        <w:rPr>
          <w:spacing w:val="8"/>
          <w:sz w:val="19"/>
        </w:rPr>
        <w:t xml:space="preserve"> </w:t>
      </w:r>
      <w:r>
        <w:rPr>
          <w:sz w:val="19"/>
        </w:rPr>
        <w:t>do</w:t>
      </w:r>
      <w:r>
        <w:rPr>
          <w:spacing w:val="8"/>
          <w:sz w:val="19"/>
        </w:rPr>
        <w:t xml:space="preserve"> </w:t>
      </w:r>
      <w:r>
        <w:rPr>
          <w:sz w:val="19"/>
        </w:rPr>
        <w:t>marco</w:t>
      </w:r>
      <w:r>
        <w:rPr>
          <w:spacing w:val="7"/>
          <w:sz w:val="19"/>
        </w:rPr>
        <w:t xml:space="preserve"> </w:t>
      </w:r>
      <w:r>
        <w:rPr>
          <w:sz w:val="19"/>
        </w:rPr>
        <w:t>para</w:t>
      </w:r>
      <w:r>
        <w:rPr>
          <w:spacing w:val="8"/>
          <w:sz w:val="19"/>
        </w:rPr>
        <w:t xml:space="preserve"> </w:t>
      </w:r>
      <w:r>
        <w:rPr>
          <w:sz w:val="19"/>
        </w:rPr>
        <w:t>cômputo</w:t>
      </w:r>
      <w:r>
        <w:rPr>
          <w:spacing w:val="8"/>
          <w:sz w:val="19"/>
        </w:rPr>
        <w:t xml:space="preserve"> </w:t>
      </w:r>
      <w:r>
        <w:rPr>
          <w:sz w:val="19"/>
        </w:rPr>
        <w:t>da</w:t>
      </w:r>
      <w:r>
        <w:rPr>
          <w:spacing w:val="8"/>
          <w:sz w:val="19"/>
        </w:rPr>
        <w:t xml:space="preserve"> </w:t>
      </w:r>
      <w:r>
        <w:rPr>
          <w:sz w:val="19"/>
        </w:rPr>
        <w:t>anualidade</w:t>
      </w:r>
      <w:r>
        <w:rPr>
          <w:spacing w:val="8"/>
          <w:sz w:val="19"/>
        </w:rPr>
        <w:t xml:space="preserve"> </w:t>
      </w:r>
      <w:r>
        <w:rPr>
          <w:sz w:val="19"/>
        </w:rPr>
        <w:t>do</w:t>
      </w:r>
      <w:r>
        <w:rPr>
          <w:spacing w:val="-45"/>
          <w:sz w:val="19"/>
        </w:rPr>
        <w:t xml:space="preserve"> </w:t>
      </w:r>
      <w:r>
        <w:rPr>
          <w:sz w:val="19"/>
        </w:rPr>
        <w:t>reajustamento, já adotado no edital e no contrato.</w:t>
      </w:r>
    </w:p>
    <w:p w14:paraId="2454F682">
      <w:pPr>
        <w:pStyle w:val="9"/>
        <w:numPr>
          <w:ilvl w:val="1"/>
          <w:numId w:val="33"/>
        </w:numPr>
        <w:tabs>
          <w:tab w:val="left" w:pos="841"/>
          <w:tab w:val="left" w:pos="842"/>
        </w:tabs>
        <w:spacing w:before="0" w:after="0" w:line="235" w:lineRule="auto"/>
        <w:ind w:left="190" w:right="188" w:firstLine="0"/>
        <w:jc w:val="left"/>
        <w:rPr>
          <w:sz w:val="19"/>
        </w:rPr>
      </w:pPr>
      <w:r>
        <w:rPr>
          <w:sz w:val="19"/>
        </w:rPr>
        <w:t>Caso,</w:t>
      </w:r>
      <w:r>
        <w:rPr>
          <w:spacing w:val="18"/>
          <w:sz w:val="19"/>
        </w:rPr>
        <w:t xml:space="preserve"> </w:t>
      </w:r>
      <w:r>
        <w:rPr>
          <w:sz w:val="19"/>
        </w:rPr>
        <w:t>na</w:t>
      </w:r>
      <w:r>
        <w:rPr>
          <w:spacing w:val="19"/>
          <w:sz w:val="19"/>
        </w:rPr>
        <w:t xml:space="preserve"> </w:t>
      </w:r>
      <w:r>
        <w:rPr>
          <w:sz w:val="19"/>
        </w:rPr>
        <w:t>data</w:t>
      </w:r>
      <w:r>
        <w:rPr>
          <w:spacing w:val="18"/>
          <w:sz w:val="19"/>
        </w:rPr>
        <w:t xml:space="preserve"> </w:t>
      </w:r>
      <w:r>
        <w:rPr>
          <w:sz w:val="19"/>
        </w:rPr>
        <w:t>de</w:t>
      </w:r>
      <w:r>
        <w:rPr>
          <w:spacing w:val="19"/>
          <w:sz w:val="19"/>
        </w:rPr>
        <w:t xml:space="preserve"> </w:t>
      </w:r>
      <w:r>
        <w:rPr>
          <w:sz w:val="19"/>
        </w:rPr>
        <w:t>eventual</w:t>
      </w:r>
      <w:r>
        <w:rPr>
          <w:spacing w:val="19"/>
          <w:sz w:val="19"/>
        </w:rPr>
        <w:t xml:space="preserve"> </w:t>
      </w:r>
      <w:r>
        <w:rPr>
          <w:sz w:val="19"/>
        </w:rPr>
        <w:t>prorrogação</w:t>
      </w:r>
      <w:r>
        <w:rPr>
          <w:spacing w:val="18"/>
          <w:sz w:val="19"/>
        </w:rPr>
        <w:t xml:space="preserve"> </w:t>
      </w:r>
      <w:r>
        <w:rPr>
          <w:sz w:val="19"/>
        </w:rPr>
        <w:t>contratual,</w:t>
      </w:r>
      <w:r>
        <w:rPr>
          <w:spacing w:val="19"/>
          <w:sz w:val="19"/>
        </w:rPr>
        <w:t xml:space="preserve"> </w:t>
      </w:r>
      <w:r>
        <w:rPr>
          <w:sz w:val="19"/>
        </w:rPr>
        <w:t>ainda</w:t>
      </w:r>
      <w:r>
        <w:rPr>
          <w:spacing w:val="18"/>
          <w:sz w:val="19"/>
        </w:rPr>
        <w:t xml:space="preserve"> </w:t>
      </w:r>
      <w:r>
        <w:rPr>
          <w:sz w:val="19"/>
        </w:rPr>
        <w:t>não</w:t>
      </w:r>
      <w:r>
        <w:rPr>
          <w:spacing w:val="19"/>
          <w:sz w:val="19"/>
        </w:rPr>
        <w:t xml:space="preserve"> </w:t>
      </w:r>
      <w:r>
        <w:rPr>
          <w:sz w:val="19"/>
        </w:rPr>
        <w:t>tenha</w:t>
      </w:r>
      <w:r>
        <w:rPr>
          <w:spacing w:val="19"/>
          <w:sz w:val="19"/>
        </w:rPr>
        <w:t xml:space="preserve"> </w:t>
      </w:r>
      <w:r>
        <w:rPr>
          <w:sz w:val="19"/>
        </w:rPr>
        <w:t>sido</w:t>
      </w:r>
      <w:r>
        <w:rPr>
          <w:spacing w:val="18"/>
          <w:sz w:val="19"/>
        </w:rPr>
        <w:t xml:space="preserve"> </w:t>
      </w:r>
      <w:r>
        <w:rPr>
          <w:sz w:val="19"/>
        </w:rPr>
        <w:t>divulgado</w:t>
      </w:r>
      <w:r>
        <w:rPr>
          <w:spacing w:val="19"/>
          <w:sz w:val="19"/>
        </w:rPr>
        <w:t xml:space="preserve"> </w:t>
      </w:r>
      <w:r>
        <w:rPr>
          <w:sz w:val="19"/>
        </w:rPr>
        <w:t>o</w:t>
      </w:r>
      <w:r>
        <w:rPr>
          <w:spacing w:val="18"/>
          <w:sz w:val="19"/>
        </w:rPr>
        <w:t xml:space="preserve"> </w:t>
      </w:r>
      <w:r>
        <w:rPr>
          <w:sz w:val="19"/>
        </w:rPr>
        <w:t>índice</w:t>
      </w:r>
      <w:r>
        <w:rPr>
          <w:spacing w:val="19"/>
          <w:sz w:val="19"/>
        </w:rPr>
        <w:t xml:space="preserve"> </w:t>
      </w:r>
      <w:r>
        <w:rPr>
          <w:sz w:val="19"/>
        </w:rPr>
        <w:t>de</w:t>
      </w:r>
      <w:r>
        <w:rPr>
          <w:spacing w:val="19"/>
          <w:sz w:val="19"/>
        </w:rPr>
        <w:t xml:space="preserve"> </w:t>
      </w:r>
      <w:r>
        <w:rPr>
          <w:sz w:val="19"/>
        </w:rPr>
        <w:t>reajuste,</w:t>
      </w:r>
      <w:r>
        <w:rPr>
          <w:spacing w:val="18"/>
          <w:sz w:val="19"/>
        </w:rPr>
        <w:t xml:space="preserve"> </w:t>
      </w:r>
      <w:r>
        <w:rPr>
          <w:sz w:val="19"/>
        </w:rPr>
        <w:t>deverá,</w:t>
      </w:r>
      <w:r>
        <w:rPr>
          <w:spacing w:val="19"/>
          <w:sz w:val="19"/>
        </w:rPr>
        <w:t xml:space="preserve"> </w:t>
      </w:r>
      <w:r>
        <w:rPr>
          <w:sz w:val="19"/>
        </w:rPr>
        <w:t>a</w:t>
      </w:r>
      <w:r>
        <w:rPr>
          <w:spacing w:val="18"/>
          <w:sz w:val="19"/>
        </w:rPr>
        <w:t xml:space="preserve"> </w:t>
      </w:r>
      <w:r>
        <w:rPr>
          <w:sz w:val="19"/>
        </w:rPr>
        <w:t>requerimento</w:t>
      </w:r>
      <w:r>
        <w:rPr>
          <w:spacing w:val="19"/>
          <w:sz w:val="19"/>
        </w:rPr>
        <w:t xml:space="preserve"> </w:t>
      </w:r>
      <w:r>
        <w:rPr>
          <w:sz w:val="19"/>
        </w:rPr>
        <w:t>do</w:t>
      </w:r>
      <w:r>
        <w:rPr>
          <w:spacing w:val="19"/>
          <w:sz w:val="19"/>
        </w:rPr>
        <w:t xml:space="preserve"> </w:t>
      </w:r>
      <w:r>
        <w:rPr>
          <w:sz w:val="19"/>
        </w:rPr>
        <w:t>CONTRATADO,</w:t>
      </w:r>
      <w:r>
        <w:rPr>
          <w:spacing w:val="18"/>
          <w:sz w:val="19"/>
        </w:rPr>
        <w:t xml:space="preserve"> </w:t>
      </w:r>
      <w:r>
        <w:rPr>
          <w:sz w:val="19"/>
        </w:rPr>
        <w:t>ser</w:t>
      </w:r>
      <w:r>
        <w:rPr>
          <w:spacing w:val="19"/>
          <w:sz w:val="19"/>
        </w:rPr>
        <w:t xml:space="preserve"> </w:t>
      </w:r>
      <w:r>
        <w:rPr>
          <w:sz w:val="19"/>
        </w:rPr>
        <w:t>inserida</w:t>
      </w:r>
      <w:r>
        <w:rPr>
          <w:spacing w:val="19"/>
          <w:sz w:val="19"/>
        </w:rPr>
        <w:t xml:space="preserve"> </w:t>
      </w:r>
      <w:r>
        <w:rPr>
          <w:sz w:val="19"/>
        </w:rPr>
        <w:t>cláusula</w:t>
      </w:r>
      <w:r>
        <w:rPr>
          <w:spacing w:val="18"/>
          <w:sz w:val="19"/>
        </w:rPr>
        <w:t xml:space="preserve"> </w:t>
      </w:r>
      <w:r>
        <w:rPr>
          <w:sz w:val="19"/>
        </w:rPr>
        <w:t>no</w:t>
      </w:r>
      <w:r>
        <w:rPr>
          <w:spacing w:val="19"/>
          <w:sz w:val="19"/>
        </w:rPr>
        <w:t xml:space="preserve"> </w:t>
      </w:r>
      <w:r>
        <w:rPr>
          <w:sz w:val="19"/>
        </w:rPr>
        <w:t>termo</w:t>
      </w:r>
      <w:r>
        <w:rPr>
          <w:spacing w:val="18"/>
          <w:sz w:val="19"/>
        </w:rPr>
        <w:t xml:space="preserve"> </w:t>
      </w:r>
      <w:r>
        <w:rPr>
          <w:sz w:val="19"/>
        </w:rPr>
        <w:t>aditivo</w:t>
      </w:r>
      <w:r>
        <w:rPr>
          <w:spacing w:val="19"/>
          <w:sz w:val="19"/>
        </w:rPr>
        <w:t xml:space="preserve"> </w:t>
      </w:r>
      <w:r>
        <w:rPr>
          <w:sz w:val="19"/>
        </w:rPr>
        <w:t>de</w:t>
      </w:r>
      <w:r>
        <w:rPr>
          <w:spacing w:val="-45"/>
          <w:sz w:val="19"/>
        </w:rPr>
        <w:t xml:space="preserve"> </w:t>
      </w:r>
      <w:r>
        <w:rPr>
          <w:sz w:val="19"/>
        </w:rPr>
        <w:t>prorrogação</w:t>
      </w:r>
      <w:r>
        <w:rPr>
          <w:spacing w:val="-1"/>
          <w:sz w:val="19"/>
        </w:rPr>
        <w:t xml:space="preserve"> </w:t>
      </w:r>
      <w:r>
        <w:rPr>
          <w:sz w:val="19"/>
        </w:rPr>
        <w:t>para resguardar</w:t>
      </w:r>
      <w:r>
        <w:rPr>
          <w:spacing w:val="-1"/>
          <w:sz w:val="19"/>
        </w:rPr>
        <w:t xml:space="preserve"> </w:t>
      </w:r>
      <w:r>
        <w:rPr>
          <w:sz w:val="19"/>
        </w:rPr>
        <w:t>o direito futuro</w:t>
      </w:r>
      <w:r>
        <w:rPr>
          <w:spacing w:val="-1"/>
          <w:sz w:val="19"/>
        </w:rPr>
        <w:t xml:space="preserve"> </w:t>
      </w:r>
      <w:r>
        <w:rPr>
          <w:sz w:val="19"/>
        </w:rPr>
        <w:t>do CONTRATADO, a</w:t>
      </w:r>
      <w:r>
        <w:rPr>
          <w:spacing w:val="-1"/>
          <w:sz w:val="19"/>
        </w:rPr>
        <w:t xml:space="preserve"> </w:t>
      </w:r>
      <w:r>
        <w:rPr>
          <w:sz w:val="19"/>
        </w:rPr>
        <w:t>ser exercido tão</w:t>
      </w:r>
      <w:r>
        <w:rPr>
          <w:spacing w:val="-1"/>
          <w:sz w:val="19"/>
        </w:rPr>
        <w:t xml:space="preserve"> </w:t>
      </w:r>
      <w:r>
        <w:rPr>
          <w:sz w:val="19"/>
        </w:rPr>
        <w:t>logo se disponha</w:t>
      </w:r>
      <w:r>
        <w:rPr>
          <w:spacing w:val="-1"/>
          <w:sz w:val="19"/>
        </w:rPr>
        <w:t xml:space="preserve"> </w:t>
      </w:r>
      <w:r>
        <w:rPr>
          <w:sz w:val="19"/>
        </w:rPr>
        <w:t>dos valores reajustados,</w:t>
      </w:r>
      <w:r>
        <w:rPr>
          <w:spacing w:val="-1"/>
          <w:sz w:val="19"/>
        </w:rPr>
        <w:t xml:space="preserve"> </w:t>
      </w:r>
      <w:r>
        <w:rPr>
          <w:sz w:val="19"/>
        </w:rPr>
        <w:t>sob pena de</w:t>
      </w:r>
      <w:r>
        <w:rPr>
          <w:spacing w:val="-1"/>
          <w:sz w:val="19"/>
        </w:rPr>
        <w:t xml:space="preserve"> </w:t>
      </w:r>
      <w:r>
        <w:rPr>
          <w:sz w:val="19"/>
        </w:rPr>
        <w:t>preclusão.</w:t>
      </w:r>
    </w:p>
    <w:p w14:paraId="2258F2FC">
      <w:pPr>
        <w:pStyle w:val="9"/>
        <w:numPr>
          <w:ilvl w:val="1"/>
          <w:numId w:val="33"/>
        </w:numPr>
        <w:tabs>
          <w:tab w:val="left" w:pos="846"/>
        </w:tabs>
        <w:spacing w:before="0" w:after="0" w:line="212" w:lineRule="exact"/>
        <w:ind w:left="845" w:right="0" w:hanging="656"/>
        <w:jc w:val="left"/>
        <w:rPr>
          <w:sz w:val="19"/>
        </w:rPr>
      </w:pPr>
      <w:r>
        <w:rPr>
          <w:sz w:val="19"/>
        </w:rPr>
        <w:t>A</w:t>
      </w:r>
      <w:r>
        <w:rPr>
          <w:spacing w:val="-11"/>
          <w:sz w:val="19"/>
        </w:rPr>
        <w:t xml:space="preserve"> </w:t>
      </w:r>
      <w:r>
        <w:rPr>
          <w:sz w:val="19"/>
        </w:rPr>
        <w:t>extinção do contrato não configurará óbice para o deferimento do reajuste solicitado tempestivamente, hipótese em que será concedido por meio de termo indenizatório.</w:t>
      </w:r>
    </w:p>
    <w:p w14:paraId="15E615B8">
      <w:pPr>
        <w:pStyle w:val="9"/>
        <w:numPr>
          <w:ilvl w:val="1"/>
          <w:numId w:val="33"/>
        </w:numPr>
        <w:tabs>
          <w:tab w:val="left" w:pos="849"/>
        </w:tabs>
        <w:spacing w:before="0" w:after="0" w:line="214" w:lineRule="exact"/>
        <w:ind w:left="848" w:right="0" w:hanging="659"/>
        <w:jc w:val="left"/>
        <w:rPr>
          <w:sz w:val="19"/>
        </w:rPr>
      </w:pPr>
      <w:r>
        <w:rPr>
          <w:sz w:val="19"/>
        </w:rPr>
        <w:t>O reajuste será realizado por apostilamento, se esta for a única alteração contratual a ser realizada.</w:t>
      </w:r>
    </w:p>
    <w:p w14:paraId="7F041AE5">
      <w:pPr>
        <w:pStyle w:val="9"/>
        <w:numPr>
          <w:ilvl w:val="1"/>
          <w:numId w:val="33"/>
        </w:numPr>
        <w:tabs>
          <w:tab w:val="left" w:pos="876"/>
          <w:tab w:val="left" w:pos="878"/>
        </w:tabs>
        <w:spacing w:before="1" w:after="0" w:line="235" w:lineRule="auto"/>
        <w:ind w:left="190" w:right="188" w:firstLine="0"/>
        <w:jc w:val="left"/>
        <w:rPr>
          <w:sz w:val="19"/>
        </w:rPr>
      </w:pPr>
      <w:r>
        <w:rPr>
          <w:sz w:val="19"/>
        </w:rPr>
        <w:t>O</w:t>
      </w:r>
      <w:r>
        <w:rPr>
          <w:spacing w:val="4"/>
          <w:sz w:val="19"/>
        </w:rPr>
        <w:t xml:space="preserve"> </w:t>
      </w:r>
      <w:r>
        <w:rPr>
          <w:sz w:val="19"/>
        </w:rPr>
        <w:t>reajuste</w:t>
      </w:r>
      <w:r>
        <w:rPr>
          <w:spacing w:val="5"/>
          <w:sz w:val="19"/>
        </w:rPr>
        <w:t xml:space="preserve"> </w:t>
      </w:r>
      <w:r>
        <w:rPr>
          <w:sz w:val="19"/>
        </w:rPr>
        <w:t>de</w:t>
      </w:r>
      <w:r>
        <w:rPr>
          <w:spacing w:val="5"/>
          <w:sz w:val="19"/>
        </w:rPr>
        <w:t xml:space="preserve"> </w:t>
      </w:r>
      <w:r>
        <w:rPr>
          <w:sz w:val="19"/>
        </w:rPr>
        <w:t>preços</w:t>
      </w:r>
      <w:r>
        <w:rPr>
          <w:spacing w:val="4"/>
          <w:sz w:val="19"/>
        </w:rPr>
        <w:t xml:space="preserve"> </w:t>
      </w:r>
      <w:r>
        <w:rPr>
          <w:sz w:val="19"/>
        </w:rPr>
        <w:t>não</w:t>
      </w:r>
      <w:r>
        <w:rPr>
          <w:spacing w:val="5"/>
          <w:sz w:val="19"/>
        </w:rPr>
        <w:t xml:space="preserve"> </w:t>
      </w:r>
      <w:r>
        <w:rPr>
          <w:sz w:val="19"/>
        </w:rPr>
        <w:t>interfere</w:t>
      </w:r>
      <w:r>
        <w:rPr>
          <w:spacing w:val="5"/>
          <w:sz w:val="19"/>
        </w:rPr>
        <w:t xml:space="preserve"> </w:t>
      </w:r>
      <w:r>
        <w:rPr>
          <w:sz w:val="19"/>
        </w:rPr>
        <w:t>no</w:t>
      </w:r>
      <w:r>
        <w:rPr>
          <w:spacing w:val="5"/>
          <w:sz w:val="19"/>
        </w:rPr>
        <w:t xml:space="preserve"> </w:t>
      </w:r>
      <w:r>
        <w:rPr>
          <w:sz w:val="19"/>
        </w:rPr>
        <w:t>direito</w:t>
      </w:r>
      <w:r>
        <w:rPr>
          <w:spacing w:val="4"/>
          <w:sz w:val="19"/>
        </w:rPr>
        <w:t xml:space="preserve"> </w:t>
      </w:r>
      <w:r>
        <w:rPr>
          <w:sz w:val="19"/>
        </w:rPr>
        <w:t>das</w:t>
      </w:r>
      <w:r>
        <w:rPr>
          <w:spacing w:val="5"/>
          <w:sz w:val="19"/>
        </w:rPr>
        <w:t xml:space="preserve"> </w:t>
      </w:r>
      <w:r>
        <w:rPr>
          <w:sz w:val="19"/>
        </w:rPr>
        <w:t>partes</w:t>
      </w:r>
      <w:r>
        <w:rPr>
          <w:spacing w:val="5"/>
          <w:sz w:val="19"/>
        </w:rPr>
        <w:t xml:space="preserve"> </w:t>
      </w:r>
      <w:r>
        <w:rPr>
          <w:sz w:val="19"/>
        </w:rPr>
        <w:t>de</w:t>
      </w:r>
      <w:r>
        <w:rPr>
          <w:spacing w:val="5"/>
          <w:sz w:val="19"/>
        </w:rPr>
        <w:t xml:space="preserve"> </w:t>
      </w:r>
      <w:r>
        <w:rPr>
          <w:sz w:val="19"/>
        </w:rPr>
        <w:t>solicitar,</w:t>
      </w:r>
      <w:r>
        <w:rPr>
          <w:spacing w:val="4"/>
          <w:sz w:val="19"/>
        </w:rPr>
        <w:t xml:space="preserve"> </w:t>
      </w:r>
      <w:r>
        <w:rPr>
          <w:sz w:val="19"/>
        </w:rPr>
        <w:t>a</w:t>
      </w:r>
      <w:r>
        <w:rPr>
          <w:spacing w:val="5"/>
          <w:sz w:val="19"/>
        </w:rPr>
        <w:t xml:space="preserve"> </w:t>
      </w:r>
      <w:r>
        <w:rPr>
          <w:sz w:val="19"/>
        </w:rPr>
        <w:t>qualquer</w:t>
      </w:r>
      <w:r>
        <w:rPr>
          <w:spacing w:val="5"/>
          <w:sz w:val="19"/>
        </w:rPr>
        <w:t xml:space="preserve"> </w:t>
      </w:r>
      <w:r>
        <w:rPr>
          <w:sz w:val="19"/>
        </w:rPr>
        <w:t>momento,</w:t>
      </w:r>
      <w:r>
        <w:rPr>
          <w:spacing w:val="5"/>
          <w:sz w:val="19"/>
        </w:rPr>
        <w:t xml:space="preserve"> </w:t>
      </w:r>
      <w:r>
        <w:rPr>
          <w:sz w:val="19"/>
        </w:rPr>
        <w:t>a</w:t>
      </w:r>
      <w:r>
        <w:rPr>
          <w:spacing w:val="4"/>
          <w:sz w:val="19"/>
        </w:rPr>
        <w:t xml:space="preserve"> </w:t>
      </w:r>
      <w:r>
        <w:rPr>
          <w:sz w:val="19"/>
        </w:rPr>
        <w:t>manutenção</w:t>
      </w:r>
      <w:r>
        <w:rPr>
          <w:spacing w:val="5"/>
          <w:sz w:val="19"/>
        </w:rPr>
        <w:t xml:space="preserve"> </w:t>
      </w:r>
      <w:r>
        <w:rPr>
          <w:sz w:val="19"/>
        </w:rPr>
        <w:t>do</w:t>
      </w:r>
      <w:r>
        <w:rPr>
          <w:spacing w:val="5"/>
          <w:sz w:val="19"/>
        </w:rPr>
        <w:t xml:space="preserve"> </w:t>
      </w:r>
      <w:r>
        <w:rPr>
          <w:sz w:val="19"/>
        </w:rPr>
        <w:t>equilíbrio</w:t>
      </w:r>
      <w:r>
        <w:rPr>
          <w:spacing w:val="5"/>
          <w:sz w:val="19"/>
        </w:rPr>
        <w:t xml:space="preserve"> </w:t>
      </w:r>
      <w:r>
        <w:rPr>
          <w:sz w:val="19"/>
        </w:rPr>
        <w:t>econômico</w:t>
      </w:r>
      <w:r>
        <w:rPr>
          <w:spacing w:val="4"/>
          <w:sz w:val="19"/>
        </w:rPr>
        <w:t xml:space="preserve"> </w:t>
      </w:r>
      <w:r>
        <w:rPr>
          <w:sz w:val="19"/>
        </w:rPr>
        <w:t>dos</w:t>
      </w:r>
      <w:r>
        <w:rPr>
          <w:spacing w:val="5"/>
          <w:sz w:val="19"/>
        </w:rPr>
        <w:t xml:space="preserve"> </w:t>
      </w:r>
      <w:r>
        <w:rPr>
          <w:sz w:val="19"/>
        </w:rPr>
        <w:t>contratos</w:t>
      </w:r>
      <w:r>
        <w:rPr>
          <w:spacing w:val="5"/>
          <w:sz w:val="19"/>
        </w:rPr>
        <w:t xml:space="preserve"> </w:t>
      </w:r>
      <w:r>
        <w:rPr>
          <w:sz w:val="19"/>
        </w:rPr>
        <w:t>com</w:t>
      </w:r>
      <w:r>
        <w:rPr>
          <w:spacing w:val="5"/>
          <w:sz w:val="19"/>
        </w:rPr>
        <w:t xml:space="preserve"> </w:t>
      </w:r>
      <w:r>
        <w:rPr>
          <w:sz w:val="19"/>
        </w:rPr>
        <w:t>base</w:t>
      </w:r>
      <w:r>
        <w:rPr>
          <w:spacing w:val="4"/>
          <w:sz w:val="19"/>
        </w:rPr>
        <w:t xml:space="preserve"> </w:t>
      </w:r>
      <w:r>
        <w:rPr>
          <w:sz w:val="19"/>
        </w:rPr>
        <w:t>no</w:t>
      </w:r>
      <w:r>
        <w:rPr>
          <w:spacing w:val="5"/>
          <w:sz w:val="19"/>
        </w:rPr>
        <w:t xml:space="preserve"> </w:t>
      </w:r>
      <w:r>
        <w:rPr>
          <w:sz w:val="19"/>
        </w:rPr>
        <w:t>disposto</w:t>
      </w:r>
      <w:r>
        <w:rPr>
          <w:spacing w:val="5"/>
          <w:sz w:val="19"/>
        </w:rPr>
        <w:t xml:space="preserve"> </w:t>
      </w:r>
      <w:r>
        <w:rPr>
          <w:sz w:val="19"/>
        </w:rPr>
        <w:t>no</w:t>
      </w:r>
      <w:r>
        <w:rPr>
          <w:spacing w:val="5"/>
          <w:sz w:val="19"/>
        </w:rPr>
        <w:t xml:space="preserve"> </w:t>
      </w:r>
      <w:r>
        <w:rPr>
          <w:sz w:val="19"/>
        </w:rPr>
        <w:t>art.</w:t>
      </w:r>
      <w:r>
        <w:rPr>
          <w:spacing w:val="4"/>
          <w:sz w:val="19"/>
        </w:rPr>
        <w:t xml:space="preserve"> </w:t>
      </w:r>
      <w:r>
        <w:rPr>
          <w:sz w:val="19"/>
        </w:rPr>
        <w:t>124,</w:t>
      </w:r>
      <w:r>
        <w:rPr>
          <w:spacing w:val="5"/>
          <w:sz w:val="19"/>
        </w:rPr>
        <w:t xml:space="preserve"> </w:t>
      </w:r>
      <w:r>
        <w:rPr>
          <w:sz w:val="19"/>
        </w:rPr>
        <w:t>inciso</w:t>
      </w:r>
      <w:r>
        <w:rPr>
          <w:spacing w:val="5"/>
          <w:sz w:val="19"/>
        </w:rPr>
        <w:t xml:space="preserve"> </w:t>
      </w:r>
      <w:r>
        <w:rPr>
          <w:sz w:val="19"/>
        </w:rPr>
        <w:t>II,</w:t>
      </w:r>
      <w:r>
        <w:rPr>
          <w:spacing w:val="5"/>
          <w:sz w:val="19"/>
        </w:rPr>
        <w:t xml:space="preserve"> </w:t>
      </w:r>
      <w:r>
        <w:rPr>
          <w:sz w:val="19"/>
        </w:rPr>
        <w:t>alínea</w:t>
      </w:r>
      <w:r>
        <w:rPr>
          <w:spacing w:val="-45"/>
          <w:sz w:val="19"/>
        </w:rPr>
        <w:t xml:space="preserve"> </w:t>
      </w:r>
      <w:r>
        <w:rPr>
          <w:sz w:val="19"/>
        </w:rPr>
        <w:t>“d”, da Lei n.º 14.133/2021.</w:t>
      </w:r>
    </w:p>
    <w:p w14:paraId="605327EB">
      <w:pPr>
        <w:pStyle w:val="7"/>
        <w:rPr>
          <w:sz w:val="20"/>
        </w:rPr>
      </w:pPr>
    </w:p>
    <w:p w14:paraId="647D9561">
      <w:pPr>
        <w:pStyle w:val="4"/>
        <w:numPr>
          <w:ilvl w:val="0"/>
          <w:numId w:val="35"/>
        </w:numPr>
        <w:tabs>
          <w:tab w:val="left" w:pos="760"/>
          <w:tab w:val="left" w:pos="761"/>
        </w:tabs>
        <w:spacing w:before="170" w:after="0" w:line="240" w:lineRule="auto"/>
        <w:ind w:left="760" w:right="0" w:hanging="571"/>
        <w:jc w:val="left"/>
      </w:pPr>
      <w:r>
        <w:t>EXECUÇÃO,</w:t>
      </w:r>
      <w:r>
        <w:rPr>
          <w:spacing w:val="-3"/>
        </w:rPr>
        <w:t xml:space="preserve"> </w:t>
      </w:r>
      <w:r>
        <w:t>GESTÃO</w:t>
      </w:r>
      <w:r>
        <w:rPr>
          <w:spacing w:val="-3"/>
        </w:rPr>
        <w:t xml:space="preserve"> </w:t>
      </w:r>
      <w:r>
        <w:t>E</w:t>
      </w:r>
      <w:r>
        <w:rPr>
          <w:spacing w:val="-3"/>
        </w:rPr>
        <w:t xml:space="preserve"> </w:t>
      </w:r>
      <w:r>
        <w:t>FISCALIZAÇÃO</w:t>
      </w:r>
      <w:r>
        <w:rPr>
          <w:spacing w:val="-3"/>
        </w:rPr>
        <w:t xml:space="preserve"> </w:t>
      </w:r>
      <w:r>
        <w:t>CONTRATUAIS</w:t>
      </w:r>
    </w:p>
    <w:p w14:paraId="5A1E5F8B">
      <w:pPr>
        <w:pStyle w:val="9"/>
        <w:numPr>
          <w:ilvl w:val="1"/>
          <w:numId w:val="35"/>
        </w:numPr>
        <w:tabs>
          <w:tab w:val="left" w:pos="584"/>
        </w:tabs>
        <w:spacing w:before="94" w:after="0" w:line="235" w:lineRule="auto"/>
        <w:ind w:left="190" w:right="189" w:firstLine="0"/>
        <w:jc w:val="both"/>
        <w:rPr>
          <w:sz w:val="19"/>
        </w:rPr>
      </w:pPr>
      <w:r>
        <w:rPr>
          <w:sz w:val="19"/>
        </w:rPr>
        <w:t>O regime de execução contratual, o modelo de gestão e a fiscalização, assim como os prazos e condições de conclusão, entrega, observação e recebimento se submetem ao disposto no Termo de</w:t>
      </w:r>
      <w:r>
        <w:rPr>
          <w:spacing w:val="1"/>
          <w:sz w:val="19"/>
        </w:rPr>
        <w:t xml:space="preserve"> </w:t>
      </w:r>
      <w:r>
        <w:rPr>
          <w:sz w:val="19"/>
        </w:rPr>
        <w:t>Referência anexo a este Edital, na forma do Decreto nº 48.817, de 2023.</w:t>
      </w:r>
    </w:p>
    <w:p w14:paraId="0DCD74BE">
      <w:pPr>
        <w:pStyle w:val="7"/>
        <w:rPr>
          <w:sz w:val="20"/>
        </w:rPr>
      </w:pPr>
    </w:p>
    <w:p w14:paraId="1370C169">
      <w:pPr>
        <w:pStyle w:val="4"/>
        <w:numPr>
          <w:ilvl w:val="0"/>
          <w:numId w:val="35"/>
        </w:numPr>
        <w:tabs>
          <w:tab w:val="left" w:pos="760"/>
          <w:tab w:val="left" w:pos="761"/>
        </w:tabs>
        <w:spacing w:before="170" w:after="0" w:line="240" w:lineRule="auto"/>
        <w:ind w:left="760" w:right="0" w:hanging="571"/>
        <w:jc w:val="left"/>
      </w:pPr>
      <w:r>
        <w:t>FORMALIZAÇÃO</w:t>
      </w:r>
      <w:r>
        <w:rPr>
          <w:spacing w:val="-6"/>
        </w:rPr>
        <w:t xml:space="preserve"> </w:t>
      </w:r>
      <w:r>
        <w:t>DO</w:t>
      </w:r>
      <w:r>
        <w:rPr>
          <w:spacing w:val="-6"/>
        </w:rPr>
        <w:t xml:space="preserve"> </w:t>
      </w:r>
      <w:r>
        <w:t>CONTRATO</w:t>
      </w:r>
    </w:p>
    <w:p w14:paraId="155C1A4B">
      <w:pPr>
        <w:pStyle w:val="9"/>
        <w:numPr>
          <w:ilvl w:val="1"/>
          <w:numId w:val="36"/>
        </w:numPr>
        <w:tabs>
          <w:tab w:val="left" w:pos="790"/>
        </w:tabs>
        <w:spacing w:before="94" w:after="0" w:line="235" w:lineRule="auto"/>
        <w:ind w:left="190" w:right="188" w:firstLine="0"/>
        <w:jc w:val="both"/>
        <w:rPr>
          <w:sz w:val="19"/>
        </w:rPr>
      </w:pPr>
      <w:r>
        <w:rPr>
          <w:sz w:val="19"/>
        </w:rPr>
        <w:t>Após a homologação, a Administração convocará o licitante vencedor para assinar o termo de contrato ou para aceitar ou retirar o instrumento equivalente, no prazo de 5 (cinco) dias úteis, sob</w:t>
      </w:r>
      <w:r>
        <w:rPr>
          <w:spacing w:val="1"/>
          <w:sz w:val="19"/>
        </w:rPr>
        <w:t xml:space="preserve"> </w:t>
      </w:r>
      <w:r>
        <w:rPr>
          <w:sz w:val="19"/>
        </w:rPr>
        <w:t>pena de decair o direito à contratação, sem prejuízo das sanções previstas nesta Lei.</w:t>
      </w:r>
    </w:p>
    <w:p w14:paraId="0B0EB36F">
      <w:pPr>
        <w:pStyle w:val="9"/>
        <w:numPr>
          <w:ilvl w:val="1"/>
          <w:numId w:val="36"/>
        </w:numPr>
        <w:tabs>
          <w:tab w:val="left" w:pos="814"/>
        </w:tabs>
        <w:spacing w:before="95" w:after="0" w:line="235" w:lineRule="auto"/>
        <w:ind w:left="190" w:right="188" w:firstLine="0"/>
        <w:jc w:val="both"/>
        <w:rPr>
          <w:sz w:val="19"/>
        </w:rPr>
      </w:pPr>
      <w:r>
        <w:rPr>
          <w:sz w:val="19"/>
        </w:rPr>
        <w:t>O prazo de convocação poderá ser prorrogado, 1 (uma) vez, por igual período, mediante solicitação da parte interessada durante seu transcurso, devidamente justificada, e desde que o motivo</w:t>
      </w:r>
      <w:r>
        <w:rPr>
          <w:spacing w:val="1"/>
          <w:sz w:val="19"/>
        </w:rPr>
        <w:t xml:space="preserve"> </w:t>
      </w:r>
      <w:r>
        <w:rPr>
          <w:sz w:val="19"/>
        </w:rPr>
        <w:t>apresentado seja aceito pela</w:t>
      </w:r>
      <w:r>
        <w:rPr>
          <w:spacing w:val="-11"/>
          <w:sz w:val="19"/>
        </w:rPr>
        <w:t xml:space="preserve"> </w:t>
      </w:r>
      <w:r>
        <w:rPr>
          <w:sz w:val="19"/>
        </w:rPr>
        <w:t>Administração.</w:t>
      </w:r>
    </w:p>
    <w:p w14:paraId="0CB80DFB">
      <w:pPr>
        <w:pStyle w:val="9"/>
        <w:numPr>
          <w:ilvl w:val="1"/>
          <w:numId w:val="36"/>
        </w:numPr>
        <w:tabs>
          <w:tab w:val="left" w:pos="771"/>
        </w:tabs>
        <w:spacing w:before="94" w:after="0" w:line="235" w:lineRule="auto"/>
        <w:ind w:left="190" w:right="188"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w:t>
      </w:r>
      <w:r>
        <w:rPr>
          <w:spacing w:val="1"/>
          <w:sz w:val="19"/>
        </w:rPr>
        <w:t xml:space="preserve"> </w:t>
      </w:r>
      <w:r>
        <w:rPr>
          <w:sz w:val="19"/>
        </w:rPr>
        <w:t>respeitada</w:t>
      </w:r>
      <w:r>
        <w:rPr>
          <w:spacing w:val="-1"/>
          <w:sz w:val="19"/>
        </w:rPr>
        <w:t xml:space="preserve"> </w:t>
      </w:r>
      <w:r>
        <w:rPr>
          <w:sz w:val="19"/>
        </w:rPr>
        <w:t>a ordem de classificação, para assumir o compromisso nas</w:t>
      </w:r>
      <w:r>
        <w:rPr>
          <w:spacing w:val="-1"/>
          <w:sz w:val="19"/>
        </w:rPr>
        <w:t xml:space="preserve"> </w:t>
      </w:r>
      <w:r>
        <w:rPr>
          <w:sz w:val="19"/>
        </w:rPr>
        <w:t>condições propostas pelo licitante vencedor, sem prejuízo da aplicação das</w:t>
      </w:r>
      <w:r>
        <w:rPr>
          <w:spacing w:val="-1"/>
          <w:sz w:val="19"/>
        </w:rPr>
        <w:t xml:space="preserve"> </w:t>
      </w:r>
      <w:r>
        <w:rPr>
          <w:sz w:val="19"/>
        </w:rPr>
        <w:t>sanções previstas em Lei.</w:t>
      </w:r>
    </w:p>
    <w:p w14:paraId="6D8B5DD0">
      <w:pPr>
        <w:pStyle w:val="9"/>
        <w:numPr>
          <w:ilvl w:val="1"/>
          <w:numId w:val="36"/>
        </w:numPr>
        <w:tabs>
          <w:tab w:val="left" w:pos="799"/>
        </w:tabs>
        <w:spacing w:before="95" w:after="0" w:line="235" w:lineRule="auto"/>
        <w:ind w:left="190" w:right="188" w:firstLine="0"/>
        <w:jc w:val="both"/>
        <w:rPr>
          <w:sz w:val="19"/>
        </w:rPr>
      </w:pPr>
      <w:r>
        <w:rPr>
          <w:sz w:val="19"/>
        </w:rPr>
        <w:t>Caso nenhum dos licitantes aceite a contratação nos termos item anterior, a Administração, observados o valor estimado e sua eventual atualização, poderá convocar os licitantes remanescentes</w:t>
      </w:r>
      <w:r>
        <w:rPr>
          <w:spacing w:val="1"/>
          <w:sz w:val="19"/>
        </w:rPr>
        <w:t xml:space="preserve"> </w:t>
      </w:r>
      <w:r>
        <w:rPr>
          <w:sz w:val="19"/>
        </w:rPr>
        <w:t>para negociação, na ordem de classificação, com vistas à obtenção de melhor preço, mesmo que acima do preço ou inferior ao desconto do adjudicatário; ou adjudicar e celebrar o contrato nas condições</w:t>
      </w:r>
      <w:r>
        <w:rPr>
          <w:spacing w:val="1"/>
          <w:sz w:val="19"/>
        </w:rPr>
        <w:t xml:space="preserve"> </w:t>
      </w:r>
      <w:r>
        <w:rPr>
          <w:sz w:val="19"/>
        </w:rPr>
        <w:t>ofertadas pelos licitantes remanescentes, atendida a ordem classificatória, quando frustrada a negociação de melhor condição.</w:t>
      </w:r>
    </w:p>
    <w:p w14:paraId="419D2208">
      <w:pPr>
        <w:pStyle w:val="9"/>
        <w:numPr>
          <w:ilvl w:val="1"/>
          <w:numId w:val="36"/>
        </w:numPr>
        <w:tabs>
          <w:tab w:val="left" w:pos="772"/>
        </w:tabs>
        <w:spacing w:before="94" w:after="0" w:line="235" w:lineRule="auto"/>
        <w:ind w:left="190" w:right="188" w:firstLine="0"/>
        <w:jc w:val="both"/>
        <w:rPr>
          <w:sz w:val="19"/>
        </w:rPr>
      </w:pPr>
      <w:r>
        <w:rPr>
          <w:sz w:val="19"/>
        </w:rPr>
        <w:t>A recusa injustificada do adjudicatário em assinar o contrato ou em aceitar ou retirar o instrumento equivalente no prazo estabelecido pela Administração caracterizará o descumprimento total da</w:t>
      </w:r>
      <w:r>
        <w:rPr>
          <w:spacing w:val="1"/>
          <w:sz w:val="19"/>
        </w:rPr>
        <w:t xml:space="preserve"> </w:t>
      </w:r>
      <w:r>
        <w:rPr>
          <w:sz w:val="19"/>
        </w:rPr>
        <w:t>obrigação</w:t>
      </w:r>
      <w:r>
        <w:rPr>
          <w:spacing w:val="-1"/>
          <w:sz w:val="19"/>
        </w:rPr>
        <w:t xml:space="preserve"> </w:t>
      </w:r>
      <w:r>
        <w:rPr>
          <w:sz w:val="19"/>
        </w:rPr>
        <w:t>assumida e o sujeitará às penalidades legalmente estabelecidas e à imediata perda da</w:t>
      </w:r>
      <w:r>
        <w:rPr>
          <w:spacing w:val="-1"/>
          <w:sz w:val="19"/>
        </w:rPr>
        <w:t xml:space="preserve"> </w:t>
      </w:r>
      <w:r>
        <w:rPr>
          <w:sz w:val="19"/>
        </w:rPr>
        <w:t>garantia de proposta apresentada, quando existente, em favor do órgão ou entidade</w:t>
      </w:r>
      <w:r>
        <w:rPr>
          <w:spacing w:val="-1"/>
          <w:sz w:val="19"/>
        </w:rPr>
        <w:t xml:space="preserve"> </w:t>
      </w:r>
      <w:r>
        <w:rPr>
          <w:sz w:val="19"/>
        </w:rPr>
        <w:t>licitante.</w:t>
      </w:r>
    </w:p>
    <w:p w14:paraId="4FAB9B1B">
      <w:pPr>
        <w:pStyle w:val="9"/>
        <w:numPr>
          <w:ilvl w:val="1"/>
          <w:numId w:val="36"/>
        </w:numPr>
        <w:tabs>
          <w:tab w:val="left" w:pos="751"/>
        </w:tabs>
        <w:spacing w:before="91" w:after="0" w:line="240" w:lineRule="auto"/>
        <w:ind w:left="750" w:right="0" w:hanging="561"/>
        <w:jc w:val="both"/>
        <w:rPr>
          <w:sz w:val="19"/>
        </w:rPr>
      </w:pPr>
      <w:r>
        <w:rPr>
          <w:sz w:val="19"/>
        </w:rPr>
        <w:t>A</w:t>
      </w:r>
      <w:r>
        <w:rPr>
          <w:spacing w:val="-11"/>
          <w:sz w:val="19"/>
        </w:rPr>
        <w:t xml:space="preserve"> </w:t>
      </w:r>
      <w:r>
        <w:rPr>
          <w:sz w:val="19"/>
        </w:rPr>
        <w:t>regra do item anterior não se aplicará aos licitantes remanescentes convocados na forma do inciso 16.4.</w:t>
      </w:r>
    </w:p>
    <w:p w14:paraId="535F63B4">
      <w:pPr>
        <w:pStyle w:val="7"/>
        <w:rPr>
          <w:sz w:val="20"/>
        </w:rPr>
      </w:pPr>
    </w:p>
    <w:p w14:paraId="0E3690DA">
      <w:pPr>
        <w:pStyle w:val="4"/>
        <w:numPr>
          <w:ilvl w:val="0"/>
          <w:numId w:val="35"/>
        </w:numPr>
        <w:tabs>
          <w:tab w:val="left" w:pos="760"/>
          <w:tab w:val="left" w:pos="761"/>
        </w:tabs>
        <w:spacing w:before="170" w:after="0" w:line="240" w:lineRule="auto"/>
        <w:ind w:left="760" w:right="0" w:hanging="571"/>
        <w:jc w:val="left"/>
      </w:pPr>
      <w:r>
        <w:t>DAS DISPOSIÇÕES GERAIS</w:t>
      </w:r>
    </w:p>
    <w:p w14:paraId="6B2D44A8">
      <w:pPr>
        <w:pStyle w:val="9"/>
        <w:numPr>
          <w:ilvl w:val="1"/>
          <w:numId w:val="37"/>
        </w:numPr>
        <w:tabs>
          <w:tab w:val="left" w:pos="761"/>
        </w:tabs>
        <w:spacing w:before="90" w:after="0" w:line="240" w:lineRule="auto"/>
        <w:ind w:left="760" w:right="0" w:hanging="571"/>
        <w:jc w:val="left"/>
        <w:rPr>
          <w:sz w:val="19"/>
        </w:rPr>
      </w:pPr>
      <w:r>
        <w:rPr>
          <w:sz w:val="19"/>
        </w:rPr>
        <w:t>Será divulgada ata da sessão pública no sistema eletrônico.</w:t>
      </w:r>
    </w:p>
    <w:p w14:paraId="61FD84E5">
      <w:pPr>
        <w:pStyle w:val="9"/>
        <w:numPr>
          <w:ilvl w:val="1"/>
          <w:numId w:val="37"/>
        </w:numPr>
        <w:tabs>
          <w:tab w:val="left" w:pos="851"/>
          <w:tab w:val="left" w:pos="852"/>
        </w:tabs>
        <w:spacing w:before="94" w:after="0" w:line="235" w:lineRule="auto"/>
        <w:ind w:left="190" w:right="188" w:firstLine="0"/>
        <w:jc w:val="left"/>
        <w:rPr>
          <w:sz w:val="19"/>
        </w:rPr>
      </w:pPr>
      <w:r>
        <w:rPr>
          <w:sz w:val="19"/>
        </w:rPr>
        <w:t>Não</w:t>
      </w:r>
      <w:r>
        <w:rPr>
          <w:spacing w:val="22"/>
          <w:sz w:val="19"/>
        </w:rPr>
        <w:t xml:space="preserve"> </w:t>
      </w:r>
      <w:r>
        <w:rPr>
          <w:sz w:val="19"/>
        </w:rPr>
        <w:t>havendo</w:t>
      </w:r>
      <w:r>
        <w:rPr>
          <w:spacing w:val="22"/>
          <w:sz w:val="19"/>
        </w:rPr>
        <w:t xml:space="preserve"> </w:t>
      </w:r>
      <w:r>
        <w:rPr>
          <w:sz w:val="19"/>
        </w:rPr>
        <w:t>expediente</w:t>
      </w:r>
      <w:r>
        <w:rPr>
          <w:spacing w:val="22"/>
          <w:sz w:val="19"/>
        </w:rPr>
        <w:t xml:space="preserve"> </w:t>
      </w:r>
      <w:r>
        <w:rPr>
          <w:sz w:val="19"/>
        </w:rPr>
        <w:t>ou</w:t>
      </w:r>
      <w:r>
        <w:rPr>
          <w:spacing w:val="22"/>
          <w:sz w:val="19"/>
        </w:rPr>
        <w:t xml:space="preserve"> </w:t>
      </w:r>
      <w:r>
        <w:rPr>
          <w:sz w:val="19"/>
        </w:rPr>
        <w:t>ocorrendo</w:t>
      </w:r>
      <w:r>
        <w:rPr>
          <w:spacing w:val="22"/>
          <w:sz w:val="19"/>
        </w:rPr>
        <w:t xml:space="preserve"> </w:t>
      </w:r>
      <w:r>
        <w:rPr>
          <w:sz w:val="19"/>
        </w:rPr>
        <w:t>qualquer</w:t>
      </w:r>
      <w:r>
        <w:rPr>
          <w:spacing w:val="22"/>
          <w:sz w:val="19"/>
        </w:rPr>
        <w:t xml:space="preserve"> </w:t>
      </w:r>
      <w:r>
        <w:rPr>
          <w:sz w:val="19"/>
        </w:rPr>
        <w:t>fato</w:t>
      </w:r>
      <w:r>
        <w:rPr>
          <w:spacing w:val="22"/>
          <w:sz w:val="19"/>
        </w:rPr>
        <w:t xml:space="preserve"> </w:t>
      </w:r>
      <w:r>
        <w:rPr>
          <w:sz w:val="19"/>
        </w:rPr>
        <w:t>superveniente</w:t>
      </w:r>
      <w:r>
        <w:rPr>
          <w:spacing w:val="22"/>
          <w:sz w:val="19"/>
        </w:rPr>
        <w:t xml:space="preserve"> </w:t>
      </w:r>
      <w:r>
        <w:rPr>
          <w:sz w:val="19"/>
        </w:rPr>
        <w:t>que</w:t>
      </w:r>
      <w:r>
        <w:rPr>
          <w:spacing w:val="22"/>
          <w:sz w:val="19"/>
        </w:rPr>
        <w:t xml:space="preserve"> </w:t>
      </w:r>
      <w:r>
        <w:rPr>
          <w:sz w:val="19"/>
        </w:rPr>
        <w:t>impeça</w:t>
      </w:r>
      <w:r>
        <w:rPr>
          <w:spacing w:val="22"/>
          <w:sz w:val="19"/>
        </w:rPr>
        <w:t xml:space="preserve"> </w:t>
      </w:r>
      <w:r>
        <w:rPr>
          <w:sz w:val="19"/>
        </w:rPr>
        <w:t>a</w:t>
      </w:r>
      <w:r>
        <w:rPr>
          <w:spacing w:val="22"/>
          <w:sz w:val="19"/>
        </w:rPr>
        <w:t xml:space="preserve"> </w:t>
      </w:r>
      <w:r>
        <w:rPr>
          <w:sz w:val="19"/>
        </w:rPr>
        <w:t>realização</w:t>
      </w:r>
      <w:r>
        <w:rPr>
          <w:spacing w:val="22"/>
          <w:sz w:val="19"/>
        </w:rPr>
        <w:t xml:space="preserve"> </w:t>
      </w:r>
      <w:r>
        <w:rPr>
          <w:sz w:val="19"/>
        </w:rPr>
        <w:t>do</w:t>
      </w:r>
      <w:r>
        <w:rPr>
          <w:spacing w:val="22"/>
          <w:sz w:val="19"/>
        </w:rPr>
        <w:t xml:space="preserve"> </w:t>
      </w:r>
      <w:r>
        <w:rPr>
          <w:sz w:val="19"/>
        </w:rPr>
        <w:t>certame</w:t>
      </w:r>
      <w:r>
        <w:rPr>
          <w:spacing w:val="22"/>
          <w:sz w:val="19"/>
        </w:rPr>
        <w:t xml:space="preserve"> </w:t>
      </w:r>
      <w:r>
        <w:rPr>
          <w:sz w:val="19"/>
        </w:rPr>
        <w:t>na</w:t>
      </w:r>
      <w:r>
        <w:rPr>
          <w:spacing w:val="22"/>
          <w:sz w:val="19"/>
        </w:rPr>
        <w:t xml:space="preserve"> </w:t>
      </w:r>
      <w:r>
        <w:rPr>
          <w:sz w:val="19"/>
        </w:rPr>
        <w:t>data</w:t>
      </w:r>
      <w:r>
        <w:rPr>
          <w:spacing w:val="22"/>
          <w:sz w:val="19"/>
        </w:rPr>
        <w:t xml:space="preserve"> </w:t>
      </w:r>
      <w:r>
        <w:rPr>
          <w:sz w:val="19"/>
        </w:rPr>
        <w:t>marcada,</w:t>
      </w:r>
      <w:r>
        <w:rPr>
          <w:spacing w:val="22"/>
          <w:sz w:val="19"/>
        </w:rPr>
        <w:t xml:space="preserve"> </w:t>
      </w:r>
      <w:r>
        <w:rPr>
          <w:sz w:val="19"/>
        </w:rPr>
        <w:t>a</w:t>
      </w:r>
      <w:r>
        <w:rPr>
          <w:spacing w:val="22"/>
          <w:sz w:val="19"/>
        </w:rPr>
        <w:t xml:space="preserve"> </w:t>
      </w:r>
      <w:r>
        <w:rPr>
          <w:sz w:val="19"/>
        </w:rPr>
        <w:t>sessão</w:t>
      </w:r>
      <w:r>
        <w:rPr>
          <w:spacing w:val="22"/>
          <w:sz w:val="19"/>
        </w:rPr>
        <w:t xml:space="preserve"> </w:t>
      </w:r>
      <w:r>
        <w:rPr>
          <w:sz w:val="19"/>
        </w:rPr>
        <w:t>será</w:t>
      </w:r>
      <w:r>
        <w:rPr>
          <w:spacing w:val="22"/>
          <w:sz w:val="19"/>
        </w:rPr>
        <w:t xml:space="preserve"> </w:t>
      </w:r>
      <w:r>
        <w:rPr>
          <w:sz w:val="19"/>
        </w:rPr>
        <w:t>automaticamente</w:t>
      </w:r>
      <w:r>
        <w:rPr>
          <w:spacing w:val="22"/>
          <w:sz w:val="19"/>
        </w:rPr>
        <w:t xml:space="preserve"> </w:t>
      </w:r>
      <w:r>
        <w:rPr>
          <w:sz w:val="19"/>
        </w:rPr>
        <w:t>transferida</w:t>
      </w:r>
      <w:r>
        <w:rPr>
          <w:spacing w:val="22"/>
          <w:sz w:val="19"/>
        </w:rPr>
        <w:t xml:space="preserve"> </w:t>
      </w:r>
      <w:r>
        <w:rPr>
          <w:sz w:val="19"/>
        </w:rPr>
        <w:t>para</w:t>
      </w:r>
      <w:r>
        <w:rPr>
          <w:spacing w:val="22"/>
          <w:sz w:val="19"/>
        </w:rPr>
        <w:t xml:space="preserve"> </w:t>
      </w:r>
      <w:r>
        <w:rPr>
          <w:sz w:val="19"/>
        </w:rPr>
        <w:t>o</w:t>
      </w:r>
      <w:r>
        <w:rPr>
          <w:spacing w:val="22"/>
          <w:sz w:val="19"/>
        </w:rPr>
        <w:t xml:space="preserve"> </w:t>
      </w:r>
      <w:r>
        <w:rPr>
          <w:sz w:val="19"/>
        </w:rPr>
        <w:t>primeiro</w:t>
      </w:r>
      <w:r>
        <w:rPr>
          <w:spacing w:val="22"/>
          <w:sz w:val="19"/>
        </w:rPr>
        <w:t xml:space="preserve"> </w:t>
      </w:r>
      <w:r>
        <w:rPr>
          <w:sz w:val="19"/>
        </w:rPr>
        <w:t>dia</w:t>
      </w:r>
      <w:r>
        <w:rPr>
          <w:spacing w:val="22"/>
          <w:sz w:val="19"/>
        </w:rPr>
        <w:t xml:space="preserve"> </w:t>
      </w:r>
      <w:r>
        <w:rPr>
          <w:sz w:val="19"/>
        </w:rPr>
        <w:t>útil</w:t>
      </w:r>
      <w:r>
        <w:rPr>
          <w:spacing w:val="-45"/>
          <w:sz w:val="19"/>
        </w:rPr>
        <w:t xml:space="preserve"> </w:t>
      </w:r>
      <w:r>
        <w:rPr>
          <w:sz w:val="19"/>
        </w:rPr>
        <w:t>subsequente, no mesmo horário anteriormente estabelecido, desde que não haja comunicação em contrário, pelo Pregoeiro.</w:t>
      </w:r>
    </w:p>
    <w:p w14:paraId="6541AA03">
      <w:pPr>
        <w:pStyle w:val="9"/>
        <w:numPr>
          <w:ilvl w:val="1"/>
          <w:numId w:val="37"/>
        </w:numPr>
        <w:tabs>
          <w:tab w:val="left" w:pos="758"/>
        </w:tabs>
        <w:spacing w:before="91" w:after="0" w:line="240" w:lineRule="auto"/>
        <w:ind w:left="757" w:right="0" w:hanging="568"/>
        <w:jc w:val="left"/>
        <w:rPr>
          <w:sz w:val="19"/>
        </w:rPr>
      </w:pPr>
      <w:r>
        <w:rPr>
          <w:sz w:val="19"/>
        </w:rPr>
        <w:t>Todas</w:t>
      </w:r>
      <w:r>
        <w:rPr>
          <w:spacing w:val="-2"/>
          <w:sz w:val="19"/>
        </w:rPr>
        <w:t xml:space="preserve"> </w:t>
      </w:r>
      <w:r>
        <w:rPr>
          <w:sz w:val="19"/>
        </w:rPr>
        <w:t>as</w:t>
      </w:r>
      <w:r>
        <w:rPr>
          <w:spacing w:val="-1"/>
          <w:sz w:val="19"/>
        </w:rPr>
        <w:t xml:space="preserve"> </w:t>
      </w:r>
      <w:r>
        <w:rPr>
          <w:sz w:val="19"/>
        </w:rPr>
        <w:t>referências</w:t>
      </w:r>
      <w:r>
        <w:rPr>
          <w:spacing w:val="-2"/>
          <w:sz w:val="19"/>
        </w:rPr>
        <w:t xml:space="preserve"> </w:t>
      </w:r>
      <w:r>
        <w:rPr>
          <w:sz w:val="19"/>
        </w:rPr>
        <w:t>de</w:t>
      </w:r>
      <w:r>
        <w:rPr>
          <w:spacing w:val="-1"/>
          <w:sz w:val="19"/>
        </w:rPr>
        <w:t xml:space="preserve"> </w:t>
      </w:r>
      <w:r>
        <w:rPr>
          <w:sz w:val="19"/>
        </w:rPr>
        <w:t>tempo</w:t>
      </w:r>
      <w:r>
        <w:rPr>
          <w:spacing w:val="-2"/>
          <w:sz w:val="19"/>
        </w:rPr>
        <w:t xml:space="preserve"> </w:t>
      </w:r>
      <w:r>
        <w:rPr>
          <w:sz w:val="19"/>
        </w:rPr>
        <w:t>no</w:t>
      </w:r>
      <w:r>
        <w:rPr>
          <w:spacing w:val="-1"/>
          <w:sz w:val="19"/>
        </w:rPr>
        <w:t xml:space="preserve"> </w:t>
      </w:r>
      <w:r>
        <w:rPr>
          <w:sz w:val="19"/>
        </w:rPr>
        <w:t>Edital,</w:t>
      </w:r>
      <w:r>
        <w:rPr>
          <w:spacing w:val="-1"/>
          <w:sz w:val="19"/>
        </w:rPr>
        <w:t xml:space="preserve"> </w:t>
      </w:r>
      <w:r>
        <w:rPr>
          <w:sz w:val="19"/>
        </w:rPr>
        <w:t>no</w:t>
      </w:r>
      <w:r>
        <w:rPr>
          <w:spacing w:val="-2"/>
          <w:sz w:val="19"/>
        </w:rPr>
        <w:t xml:space="preserve"> </w:t>
      </w:r>
      <w:r>
        <w:rPr>
          <w:sz w:val="19"/>
        </w:rPr>
        <w:t>aviso</w:t>
      </w:r>
      <w:r>
        <w:rPr>
          <w:spacing w:val="-1"/>
          <w:sz w:val="19"/>
        </w:rPr>
        <w:t xml:space="preserve"> </w:t>
      </w:r>
      <w:r>
        <w:rPr>
          <w:sz w:val="19"/>
        </w:rPr>
        <w:t>e</w:t>
      </w:r>
      <w:r>
        <w:rPr>
          <w:spacing w:val="-2"/>
          <w:sz w:val="19"/>
        </w:rPr>
        <w:t xml:space="preserve"> </w:t>
      </w:r>
      <w:r>
        <w:rPr>
          <w:sz w:val="19"/>
        </w:rPr>
        <w:t>durante</w:t>
      </w:r>
      <w:r>
        <w:rPr>
          <w:spacing w:val="-1"/>
          <w:sz w:val="19"/>
        </w:rPr>
        <w:t xml:space="preserve"> </w:t>
      </w:r>
      <w:r>
        <w:rPr>
          <w:sz w:val="19"/>
        </w:rPr>
        <w:t>a</w:t>
      </w:r>
      <w:r>
        <w:rPr>
          <w:spacing w:val="-1"/>
          <w:sz w:val="19"/>
        </w:rPr>
        <w:t xml:space="preserve"> </w:t>
      </w:r>
      <w:r>
        <w:rPr>
          <w:sz w:val="19"/>
        </w:rPr>
        <w:t>sessão</w:t>
      </w:r>
      <w:r>
        <w:rPr>
          <w:spacing w:val="-2"/>
          <w:sz w:val="19"/>
        </w:rPr>
        <w:t xml:space="preserve"> </w:t>
      </w:r>
      <w:r>
        <w:rPr>
          <w:sz w:val="19"/>
        </w:rPr>
        <w:t>pública</w:t>
      </w:r>
      <w:r>
        <w:rPr>
          <w:spacing w:val="-1"/>
          <w:sz w:val="19"/>
        </w:rPr>
        <w:t xml:space="preserve"> </w:t>
      </w:r>
      <w:r>
        <w:rPr>
          <w:sz w:val="19"/>
        </w:rPr>
        <w:t>observarão</w:t>
      </w:r>
      <w:r>
        <w:rPr>
          <w:spacing w:val="-2"/>
          <w:sz w:val="19"/>
        </w:rPr>
        <w:t xml:space="preserve"> </w:t>
      </w:r>
      <w:r>
        <w:rPr>
          <w:sz w:val="19"/>
        </w:rPr>
        <w:t>o</w:t>
      </w:r>
      <w:r>
        <w:rPr>
          <w:spacing w:val="-1"/>
          <w:sz w:val="19"/>
        </w:rPr>
        <w:t xml:space="preserve"> </w:t>
      </w:r>
      <w:r>
        <w:rPr>
          <w:sz w:val="19"/>
        </w:rPr>
        <w:t>horário</w:t>
      </w:r>
      <w:r>
        <w:rPr>
          <w:spacing w:val="-1"/>
          <w:sz w:val="19"/>
        </w:rPr>
        <w:t xml:space="preserve"> </w:t>
      </w:r>
      <w:r>
        <w:rPr>
          <w:sz w:val="19"/>
        </w:rPr>
        <w:t>de</w:t>
      </w:r>
      <w:r>
        <w:rPr>
          <w:spacing w:val="-2"/>
          <w:sz w:val="19"/>
        </w:rPr>
        <w:t xml:space="preserve"> </w:t>
      </w:r>
      <w:r>
        <w:rPr>
          <w:sz w:val="19"/>
        </w:rPr>
        <w:t>Brasília</w:t>
      </w:r>
      <w:r>
        <w:rPr>
          <w:spacing w:val="-1"/>
          <w:sz w:val="19"/>
        </w:rPr>
        <w:t xml:space="preserve"> </w:t>
      </w:r>
      <w:r>
        <w:rPr>
          <w:sz w:val="19"/>
        </w:rPr>
        <w:t>-</w:t>
      </w:r>
      <w:r>
        <w:rPr>
          <w:spacing w:val="-2"/>
          <w:sz w:val="19"/>
        </w:rPr>
        <w:t xml:space="preserve"> </w:t>
      </w:r>
      <w:r>
        <w:rPr>
          <w:sz w:val="19"/>
        </w:rPr>
        <w:t>DF.</w:t>
      </w:r>
    </w:p>
    <w:p w14:paraId="41EC0CB2">
      <w:pPr>
        <w:pStyle w:val="9"/>
        <w:numPr>
          <w:ilvl w:val="1"/>
          <w:numId w:val="37"/>
        </w:numPr>
        <w:tabs>
          <w:tab w:val="left" w:pos="751"/>
        </w:tabs>
        <w:spacing w:before="91" w:after="0" w:line="240" w:lineRule="auto"/>
        <w:ind w:left="750" w:right="0" w:hanging="561"/>
        <w:jc w:val="left"/>
        <w:rPr>
          <w:sz w:val="19"/>
        </w:rPr>
      </w:pPr>
      <w:r>
        <w:rPr>
          <w:sz w:val="19"/>
        </w:rPr>
        <w:t>A</w:t>
      </w:r>
      <w:r>
        <w:rPr>
          <w:spacing w:val="-11"/>
          <w:sz w:val="19"/>
        </w:rPr>
        <w:t xml:space="preserve"> </w:t>
      </w:r>
      <w:r>
        <w:rPr>
          <w:sz w:val="19"/>
        </w:rPr>
        <w:t>homologação do resultado desta licitação não implicará direito à contratação.</w:t>
      </w:r>
    </w:p>
    <w:p w14:paraId="0D449C5C">
      <w:pPr>
        <w:pStyle w:val="9"/>
        <w:numPr>
          <w:ilvl w:val="1"/>
          <w:numId w:val="37"/>
        </w:numPr>
        <w:tabs>
          <w:tab w:val="left" w:pos="773"/>
          <w:tab w:val="left" w:pos="775"/>
        </w:tabs>
        <w:spacing w:before="94" w:after="0" w:line="235" w:lineRule="auto"/>
        <w:ind w:left="190" w:right="188" w:firstLine="0"/>
        <w:jc w:val="left"/>
        <w:rPr>
          <w:sz w:val="19"/>
        </w:rPr>
      </w:pPr>
      <w:r>
        <w:rPr>
          <w:sz w:val="19"/>
        </w:rPr>
        <w:t>As</w:t>
      </w:r>
      <w:r>
        <w:rPr>
          <w:spacing w:val="6"/>
          <w:sz w:val="19"/>
        </w:rPr>
        <w:t xml:space="preserve"> </w:t>
      </w:r>
      <w:r>
        <w:rPr>
          <w:sz w:val="19"/>
        </w:rPr>
        <w:t>normas</w:t>
      </w:r>
      <w:r>
        <w:rPr>
          <w:spacing w:val="6"/>
          <w:sz w:val="19"/>
        </w:rPr>
        <w:t xml:space="preserve"> </w:t>
      </w:r>
      <w:r>
        <w:rPr>
          <w:sz w:val="19"/>
        </w:rPr>
        <w:t>disciplinadoras</w:t>
      </w:r>
      <w:r>
        <w:rPr>
          <w:spacing w:val="6"/>
          <w:sz w:val="19"/>
        </w:rPr>
        <w:t xml:space="preserve"> </w:t>
      </w:r>
      <w:r>
        <w:rPr>
          <w:sz w:val="19"/>
        </w:rPr>
        <w:t>da</w:t>
      </w:r>
      <w:r>
        <w:rPr>
          <w:spacing w:val="6"/>
          <w:sz w:val="19"/>
        </w:rPr>
        <w:t xml:space="preserve"> </w:t>
      </w:r>
      <w:r>
        <w:rPr>
          <w:sz w:val="19"/>
        </w:rPr>
        <w:t>licitação</w:t>
      </w:r>
      <w:r>
        <w:rPr>
          <w:spacing w:val="6"/>
          <w:sz w:val="19"/>
        </w:rPr>
        <w:t xml:space="preserve"> </w:t>
      </w:r>
      <w:r>
        <w:rPr>
          <w:sz w:val="19"/>
        </w:rPr>
        <w:t>serão</w:t>
      </w:r>
      <w:r>
        <w:rPr>
          <w:spacing w:val="6"/>
          <w:sz w:val="19"/>
        </w:rPr>
        <w:t xml:space="preserve"> </w:t>
      </w:r>
      <w:r>
        <w:rPr>
          <w:sz w:val="19"/>
        </w:rPr>
        <w:t>sempre</w:t>
      </w:r>
      <w:r>
        <w:rPr>
          <w:spacing w:val="6"/>
          <w:sz w:val="19"/>
        </w:rPr>
        <w:t xml:space="preserve"> </w:t>
      </w:r>
      <w:r>
        <w:rPr>
          <w:sz w:val="19"/>
        </w:rPr>
        <w:t>interpretadas</w:t>
      </w:r>
      <w:r>
        <w:rPr>
          <w:spacing w:val="6"/>
          <w:sz w:val="19"/>
        </w:rPr>
        <w:t xml:space="preserve"> </w:t>
      </w:r>
      <w:r>
        <w:rPr>
          <w:sz w:val="19"/>
        </w:rPr>
        <w:t>em</w:t>
      </w:r>
      <w:r>
        <w:rPr>
          <w:spacing w:val="6"/>
          <w:sz w:val="19"/>
        </w:rPr>
        <w:t xml:space="preserve"> </w:t>
      </w:r>
      <w:r>
        <w:rPr>
          <w:sz w:val="19"/>
        </w:rPr>
        <w:t>favor</w:t>
      </w:r>
      <w:r>
        <w:rPr>
          <w:spacing w:val="6"/>
          <w:sz w:val="19"/>
        </w:rPr>
        <w:t xml:space="preserve"> </w:t>
      </w:r>
      <w:r>
        <w:rPr>
          <w:sz w:val="19"/>
        </w:rPr>
        <w:t>da</w:t>
      </w:r>
      <w:r>
        <w:rPr>
          <w:spacing w:val="6"/>
          <w:sz w:val="19"/>
        </w:rPr>
        <w:t xml:space="preserve"> </w:t>
      </w:r>
      <w:r>
        <w:rPr>
          <w:sz w:val="19"/>
        </w:rPr>
        <w:t>ampliação</w:t>
      </w:r>
      <w:r>
        <w:rPr>
          <w:spacing w:val="6"/>
          <w:sz w:val="19"/>
        </w:rPr>
        <w:t xml:space="preserve"> </w:t>
      </w:r>
      <w:r>
        <w:rPr>
          <w:sz w:val="19"/>
        </w:rPr>
        <w:t>da</w:t>
      </w:r>
      <w:r>
        <w:rPr>
          <w:spacing w:val="6"/>
          <w:sz w:val="19"/>
        </w:rPr>
        <w:t xml:space="preserve"> </w:t>
      </w:r>
      <w:r>
        <w:rPr>
          <w:sz w:val="19"/>
        </w:rPr>
        <w:t>disputa</w:t>
      </w:r>
      <w:r>
        <w:rPr>
          <w:spacing w:val="6"/>
          <w:sz w:val="19"/>
        </w:rPr>
        <w:t xml:space="preserve"> </w:t>
      </w:r>
      <w:r>
        <w:rPr>
          <w:sz w:val="19"/>
        </w:rPr>
        <w:t>entre</w:t>
      </w:r>
      <w:r>
        <w:rPr>
          <w:spacing w:val="6"/>
          <w:sz w:val="19"/>
        </w:rPr>
        <w:t xml:space="preserve"> </w:t>
      </w:r>
      <w:r>
        <w:rPr>
          <w:sz w:val="19"/>
        </w:rPr>
        <w:t>os</w:t>
      </w:r>
      <w:r>
        <w:rPr>
          <w:spacing w:val="6"/>
          <w:sz w:val="19"/>
        </w:rPr>
        <w:t xml:space="preserve"> </w:t>
      </w:r>
      <w:r>
        <w:rPr>
          <w:sz w:val="19"/>
        </w:rPr>
        <w:t>interessados,</w:t>
      </w:r>
      <w:r>
        <w:rPr>
          <w:spacing w:val="6"/>
          <w:sz w:val="19"/>
        </w:rPr>
        <w:t xml:space="preserve"> </w:t>
      </w:r>
      <w:r>
        <w:rPr>
          <w:sz w:val="19"/>
        </w:rPr>
        <w:t>desde</w:t>
      </w:r>
      <w:r>
        <w:rPr>
          <w:spacing w:val="6"/>
          <w:sz w:val="19"/>
        </w:rPr>
        <w:t xml:space="preserve"> </w:t>
      </w:r>
      <w:r>
        <w:rPr>
          <w:sz w:val="19"/>
        </w:rPr>
        <w:t>que</w:t>
      </w:r>
      <w:r>
        <w:rPr>
          <w:spacing w:val="6"/>
          <w:sz w:val="19"/>
        </w:rPr>
        <w:t xml:space="preserve"> </w:t>
      </w:r>
      <w:r>
        <w:rPr>
          <w:sz w:val="19"/>
        </w:rPr>
        <w:t>não</w:t>
      </w:r>
      <w:r>
        <w:rPr>
          <w:spacing w:val="6"/>
          <w:sz w:val="19"/>
        </w:rPr>
        <w:t xml:space="preserve"> </w:t>
      </w:r>
      <w:r>
        <w:rPr>
          <w:sz w:val="19"/>
        </w:rPr>
        <w:t>comprometam</w:t>
      </w:r>
      <w:r>
        <w:rPr>
          <w:spacing w:val="6"/>
          <w:sz w:val="19"/>
        </w:rPr>
        <w:t xml:space="preserve"> </w:t>
      </w:r>
      <w:r>
        <w:rPr>
          <w:sz w:val="19"/>
        </w:rPr>
        <w:t>o</w:t>
      </w:r>
      <w:r>
        <w:rPr>
          <w:spacing w:val="6"/>
          <w:sz w:val="19"/>
        </w:rPr>
        <w:t xml:space="preserve"> </w:t>
      </w:r>
      <w:r>
        <w:rPr>
          <w:sz w:val="19"/>
        </w:rPr>
        <w:t>interesse</w:t>
      </w:r>
      <w:r>
        <w:rPr>
          <w:spacing w:val="6"/>
          <w:sz w:val="19"/>
        </w:rPr>
        <w:t xml:space="preserve"> </w:t>
      </w:r>
      <w:r>
        <w:rPr>
          <w:sz w:val="19"/>
        </w:rPr>
        <w:t>da</w:t>
      </w:r>
      <w:r>
        <w:rPr>
          <w:spacing w:val="-5"/>
          <w:sz w:val="19"/>
        </w:rPr>
        <w:t xml:space="preserve"> </w:t>
      </w:r>
      <w:r>
        <w:rPr>
          <w:sz w:val="19"/>
        </w:rPr>
        <w:t>Administração,</w:t>
      </w:r>
      <w:r>
        <w:rPr>
          <w:spacing w:val="6"/>
          <w:sz w:val="19"/>
        </w:rPr>
        <w:t xml:space="preserve"> </w:t>
      </w:r>
      <w:r>
        <w:rPr>
          <w:sz w:val="19"/>
        </w:rPr>
        <w:t>o</w:t>
      </w:r>
      <w:r>
        <w:rPr>
          <w:spacing w:val="6"/>
          <w:sz w:val="19"/>
        </w:rPr>
        <w:t xml:space="preserve"> </w:t>
      </w:r>
      <w:r>
        <w:rPr>
          <w:sz w:val="19"/>
        </w:rPr>
        <w:t>princípio</w:t>
      </w:r>
      <w:r>
        <w:rPr>
          <w:spacing w:val="-45"/>
          <w:sz w:val="19"/>
        </w:rPr>
        <w:t xml:space="preserve"> </w:t>
      </w:r>
      <w:r>
        <w:rPr>
          <w:sz w:val="19"/>
        </w:rPr>
        <w:t>da isonomia, a finalidade e a segurança da contratação.</w:t>
      </w:r>
    </w:p>
    <w:p w14:paraId="5952C2F0">
      <w:pPr>
        <w:pStyle w:val="9"/>
        <w:numPr>
          <w:ilvl w:val="1"/>
          <w:numId w:val="37"/>
        </w:numPr>
        <w:tabs>
          <w:tab w:val="left" w:pos="767"/>
        </w:tabs>
        <w:spacing w:before="94" w:after="0" w:line="235" w:lineRule="auto"/>
        <w:ind w:left="190" w:right="188" w:firstLine="0"/>
        <w:jc w:val="left"/>
        <w:rPr>
          <w:sz w:val="19"/>
        </w:rPr>
      </w:pPr>
      <w:r>
        <w:rPr>
          <w:sz w:val="19"/>
        </w:rPr>
        <w:t>Os</w:t>
      </w:r>
      <w:r>
        <w:rPr>
          <w:spacing w:val="1"/>
          <w:sz w:val="19"/>
        </w:rPr>
        <w:t xml:space="preserve"> </w:t>
      </w:r>
      <w:r>
        <w:rPr>
          <w:sz w:val="19"/>
        </w:rPr>
        <w:t>licitantes</w:t>
      </w:r>
      <w:r>
        <w:rPr>
          <w:spacing w:val="1"/>
          <w:sz w:val="19"/>
        </w:rPr>
        <w:t xml:space="preserve"> </w:t>
      </w:r>
      <w:r>
        <w:rPr>
          <w:sz w:val="19"/>
        </w:rPr>
        <w:t>assumem</w:t>
      </w:r>
      <w:r>
        <w:rPr>
          <w:spacing w:val="1"/>
          <w:sz w:val="19"/>
        </w:rPr>
        <w:t xml:space="preserve"> </w:t>
      </w:r>
      <w:r>
        <w:rPr>
          <w:sz w:val="19"/>
        </w:rPr>
        <w:t>todos</w:t>
      </w:r>
      <w:r>
        <w:rPr>
          <w:spacing w:val="1"/>
          <w:sz w:val="19"/>
        </w:rPr>
        <w:t xml:space="preserve"> </w:t>
      </w:r>
      <w:r>
        <w:rPr>
          <w:sz w:val="19"/>
        </w:rPr>
        <w:t>os</w:t>
      </w:r>
      <w:r>
        <w:rPr>
          <w:spacing w:val="1"/>
          <w:sz w:val="19"/>
        </w:rPr>
        <w:t xml:space="preserve"> </w:t>
      </w:r>
      <w:r>
        <w:rPr>
          <w:sz w:val="19"/>
        </w:rPr>
        <w:t>custos</w:t>
      </w:r>
      <w:r>
        <w:rPr>
          <w:spacing w:val="1"/>
          <w:sz w:val="19"/>
        </w:rPr>
        <w:t xml:space="preserve"> </w:t>
      </w:r>
      <w:r>
        <w:rPr>
          <w:sz w:val="19"/>
        </w:rPr>
        <w:t>de</w:t>
      </w:r>
      <w:r>
        <w:rPr>
          <w:spacing w:val="1"/>
          <w:sz w:val="19"/>
        </w:rPr>
        <w:t xml:space="preserve"> </w:t>
      </w:r>
      <w:r>
        <w:rPr>
          <w:sz w:val="19"/>
        </w:rPr>
        <w:t>preparação</w:t>
      </w:r>
      <w:r>
        <w:rPr>
          <w:spacing w:val="1"/>
          <w:sz w:val="19"/>
        </w:rPr>
        <w:t xml:space="preserve"> </w:t>
      </w:r>
      <w:r>
        <w:rPr>
          <w:sz w:val="19"/>
        </w:rPr>
        <w:t>e</w:t>
      </w:r>
      <w:r>
        <w:rPr>
          <w:spacing w:val="1"/>
          <w:sz w:val="19"/>
        </w:rPr>
        <w:t xml:space="preserve"> </w:t>
      </w:r>
      <w:r>
        <w:rPr>
          <w:sz w:val="19"/>
        </w:rPr>
        <w:t>apresentação</w:t>
      </w:r>
      <w:r>
        <w:rPr>
          <w:spacing w:val="1"/>
          <w:sz w:val="19"/>
        </w:rPr>
        <w:t xml:space="preserve"> </w:t>
      </w:r>
      <w:r>
        <w:rPr>
          <w:sz w:val="19"/>
        </w:rPr>
        <w:t>de</w:t>
      </w:r>
      <w:r>
        <w:rPr>
          <w:spacing w:val="1"/>
          <w:sz w:val="19"/>
        </w:rPr>
        <w:t xml:space="preserve"> </w:t>
      </w:r>
      <w:r>
        <w:rPr>
          <w:sz w:val="19"/>
        </w:rPr>
        <w:t>suas</w:t>
      </w:r>
      <w:r>
        <w:rPr>
          <w:spacing w:val="1"/>
          <w:sz w:val="19"/>
        </w:rPr>
        <w:t xml:space="preserve"> </w:t>
      </w:r>
      <w:r>
        <w:rPr>
          <w:sz w:val="19"/>
        </w:rPr>
        <w:t>propostas</w:t>
      </w:r>
      <w:r>
        <w:rPr>
          <w:spacing w:val="1"/>
          <w:sz w:val="19"/>
        </w:rPr>
        <w:t xml:space="preserve"> </w:t>
      </w:r>
      <w:r>
        <w:rPr>
          <w:sz w:val="19"/>
        </w:rPr>
        <w:t>e</w:t>
      </w:r>
      <w:r>
        <w:rPr>
          <w:spacing w:val="1"/>
          <w:sz w:val="19"/>
        </w:rPr>
        <w:t xml:space="preserve"> </w:t>
      </w:r>
      <w:r>
        <w:rPr>
          <w:sz w:val="19"/>
        </w:rPr>
        <w:t>a</w:t>
      </w:r>
      <w:r>
        <w:rPr>
          <w:spacing w:val="-10"/>
          <w:sz w:val="19"/>
        </w:rPr>
        <w:t xml:space="preserve"> </w:t>
      </w:r>
      <w:r>
        <w:rPr>
          <w:sz w:val="19"/>
        </w:rPr>
        <w:t>Administração</w:t>
      </w:r>
      <w:r>
        <w:rPr>
          <w:spacing w:val="1"/>
          <w:sz w:val="19"/>
        </w:rPr>
        <w:t xml:space="preserve"> </w:t>
      </w:r>
      <w:r>
        <w:rPr>
          <w:sz w:val="19"/>
        </w:rPr>
        <w:t>não</w:t>
      </w:r>
      <w:r>
        <w:rPr>
          <w:spacing w:val="1"/>
          <w:sz w:val="19"/>
        </w:rPr>
        <w:t xml:space="preserve"> </w:t>
      </w:r>
      <w:r>
        <w:rPr>
          <w:sz w:val="19"/>
        </w:rPr>
        <w:t>será,</w:t>
      </w:r>
      <w:r>
        <w:rPr>
          <w:spacing w:val="1"/>
          <w:sz w:val="19"/>
        </w:rPr>
        <w:t xml:space="preserve"> </w:t>
      </w:r>
      <w:r>
        <w:rPr>
          <w:sz w:val="19"/>
        </w:rPr>
        <w:t>em</w:t>
      </w:r>
      <w:r>
        <w:rPr>
          <w:spacing w:val="1"/>
          <w:sz w:val="19"/>
        </w:rPr>
        <w:t xml:space="preserve"> </w:t>
      </w:r>
      <w:r>
        <w:rPr>
          <w:sz w:val="19"/>
        </w:rPr>
        <w:t>nenhum</w:t>
      </w:r>
      <w:r>
        <w:rPr>
          <w:spacing w:val="1"/>
          <w:sz w:val="19"/>
        </w:rPr>
        <w:t xml:space="preserve"> </w:t>
      </w:r>
      <w:r>
        <w:rPr>
          <w:sz w:val="19"/>
        </w:rPr>
        <w:t>caso,</w:t>
      </w:r>
      <w:r>
        <w:rPr>
          <w:spacing w:val="1"/>
          <w:sz w:val="19"/>
        </w:rPr>
        <w:t xml:space="preserve"> </w:t>
      </w:r>
      <w:r>
        <w:rPr>
          <w:sz w:val="19"/>
        </w:rPr>
        <w:t>responsável</w:t>
      </w:r>
      <w:r>
        <w:rPr>
          <w:spacing w:val="1"/>
          <w:sz w:val="19"/>
        </w:rPr>
        <w:t xml:space="preserve"> </w:t>
      </w:r>
      <w:r>
        <w:rPr>
          <w:sz w:val="19"/>
        </w:rPr>
        <w:t>por</w:t>
      </w:r>
      <w:r>
        <w:rPr>
          <w:spacing w:val="1"/>
          <w:sz w:val="19"/>
        </w:rPr>
        <w:t xml:space="preserve"> </w:t>
      </w:r>
      <w:r>
        <w:rPr>
          <w:sz w:val="19"/>
        </w:rPr>
        <w:t>esses</w:t>
      </w:r>
      <w:r>
        <w:rPr>
          <w:spacing w:val="1"/>
          <w:sz w:val="19"/>
        </w:rPr>
        <w:t xml:space="preserve"> </w:t>
      </w:r>
      <w:r>
        <w:rPr>
          <w:sz w:val="19"/>
        </w:rPr>
        <w:t>custos,</w:t>
      </w:r>
      <w:r>
        <w:rPr>
          <w:spacing w:val="1"/>
          <w:sz w:val="19"/>
        </w:rPr>
        <w:t xml:space="preserve"> </w:t>
      </w:r>
      <w:r>
        <w:rPr>
          <w:sz w:val="19"/>
        </w:rPr>
        <w:t>independentemente</w:t>
      </w:r>
      <w:r>
        <w:rPr>
          <w:spacing w:val="1"/>
          <w:sz w:val="19"/>
        </w:rPr>
        <w:t xml:space="preserve"> </w:t>
      </w:r>
      <w:r>
        <w:rPr>
          <w:sz w:val="19"/>
        </w:rPr>
        <w:t>da</w:t>
      </w:r>
      <w:r>
        <w:rPr>
          <w:spacing w:val="1"/>
          <w:sz w:val="19"/>
        </w:rPr>
        <w:t xml:space="preserve"> </w:t>
      </w:r>
      <w:r>
        <w:rPr>
          <w:sz w:val="19"/>
        </w:rPr>
        <w:t>condução</w:t>
      </w:r>
      <w:r>
        <w:rPr>
          <w:spacing w:val="-45"/>
          <w:sz w:val="19"/>
        </w:rPr>
        <w:t xml:space="preserve"> </w:t>
      </w:r>
      <w:r>
        <w:rPr>
          <w:sz w:val="19"/>
        </w:rPr>
        <w:t>ou do resultado do processo licitatório.</w:t>
      </w:r>
    </w:p>
    <w:p w14:paraId="47556FB1">
      <w:pPr>
        <w:pStyle w:val="9"/>
        <w:numPr>
          <w:ilvl w:val="1"/>
          <w:numId w:val="37"/>
        </w:numPr>
        <w:tabs>
          <w:tab w:val="left" w:pos="852"/>
          <w:tab w:val="left" w:pos="853"/>
        </w:tabs>
        <w:spacing w:before="95" w:after="0" w:line="235" w:lineRule="auto"/>
        <w:ind w:left="190" w:right="188" w:firstLine="0"/>
        <w:jc w:val="left"/>
        <w:rPr>
          <w:sz w:val="19"/>
        </w:rPr>
      </w:pPr>
      <w:r>
        <w:rPr>
          <w:sz w:val="19"/>
        </w:rPr>
        <w:t>Na</w:t>
      </w:r>
      <w:r>
        <w:rPr>
          <w:spacing w:val="22"/>
          <w:sz w:val="19"/>
        </w:rPr>
        <w:t xml:space="preserve"> </w:t>
      </w:r>
      <w:r>
        <w:rPr>
          <w:sz w:val="19"/>
        </w:rPr>
        <w:t>contagem</w:t>
      </w:r>
      <w:r>
        <w:rPr>
          <w:spacing w:val="23"/>
          <w:sz w:val="19"/>
        </w:rPr>
        <w:t xml:space="preserve"> </w:t>
      </w:r>
      <w:r>
        <w:rPr>
          <w:sz w:val="19"/>
        </w:rPr>
        <w:t>dos</w:t>
      </w:r>
      <w:r>
        <w:rPr>
          <w:spacing w:val="23"/>
          <w:sz w:val="19"/>
        </w:rPr>
        <w:t xml:space="preserve"> </w:t>
      </w:r>
      <w:r>
        <w:rPr>
          <w:sz w:val="19"/>
        </w:rPr>
        <w:t>prazos</w:t>
      </w:r>
      <w:r>
        <w:rPr>
          <w:spacing w:val="22"/>
          <w:sz w:val="19"/>
        </w:rPr>
        <w:t xml:space="preserve"> </w:t>
      </w:r>
      <w:r>
        <w:rPr>
          <w:sz w:val="19"/>
        </w:rPr>
        <w:t>estabelecidos</w:t>
      </w:r>
      <w:r>
        <w:rPr>
          <w:spacing w:val="23"/>
          <w:sz w:val="19"/>
        </w:rPr>
        <w:t xml:space="preserve"> </w:t>
      </w:r>
      <w:r>
        <w:rPr>
          <w:sz w:val="19"/>
        </w:rPr>
        <w:t>neste</w:t>
      </w:r>
      <w:r>
        <w:rPr>
          <w:spacing w:val="23"/>
          <w:sz w:val="19"/>
        </w:rPr>
        <w:t xml:space="preserve"> </w:t>
      </w:r>
      <w:r>
        <w:rPr>
          <w:sz w:val="19"/>
        </w:rPr>
        <w:t>Edital</w:t>
      </w:r>
      <w:r>
        <w:rPr>
          <w:spacing w:val="23"/>
          <w:sz w:val="19"/>
        </w:rPr>
        <w:t xml:space="preserve"> </w:t>
      </w:r>
      <w:r>
        <w:rPr>
          <w:sz w:val="19"/>
        </w:rPr>
        <w:t>e</w:t>
      </w:r>
      <w:r>
        <w:rPr>
          <w:spacing w:val="22"/>
          <w:sz w:val="19"/>
        </w:rPr>
        <w:t xml:space="preserve"> </w:t>
      </w:r>
      <w:r>
        <w:rPr>
          <w:sz w:val="19"/>
        </w:rPr>
        <w:t>seus</w:t>
      </w:r>
      <w:r>
        <w:rPr>
          <w:spacing w:val="12"/>
          <w:sz w:val="19"/>
        </w:rPr>
        <w:t xml:space="preserve"> </w:t>
      </w:r>
      <w:r>
        <w:rPr>
          <w:sz w:val="19"/>
        </w:rPr>
        <w:t>Anexos,</w:t>
      </w:r>
      <w:r>
        <w:rPr>
          <w:spacing w:val="23"/>
          <w:sz w:val="19"/>
        </w:rPr>
        <w:t xml:space="preserve"> </w:t>
      </w:r>
      <w:r>
        <w:rPr>
          <w:sz w:val="19"/>
        </w:rPr>
        <w:t>excluir-se-á</w:t>
      </w:r>
      <w:r>
        <w:rPr>
          <w:spacing w:val="23"/>
          <w:sz w:val="19"/>
        </w:rPr>
        <w:t xml:space="preserve"> </w:t>
      </w:r>
      <w:r>
        <w:rPr>
          <w:sz w:val="19"/>
        </w:rPr>
        <w:t>o</w:t>
      </w:r>
      <w:r>
        <w:rPr>
          <w:spacing w:val="22"/>
          <w:sz w:val="19"/>
        </w:rPr>
        <w:t xml:space="preserve"> </w:t>
      </w:r>
      <w:r>
        <w:rPr>
          <w:sz w:val="19"/>
        </w:rPr>
        <w:t>dia</w:t>
      </w:r>
      <w:r>
        <w:rPr>
          <w:spacing w:val="23"/>
          <w:sz w:val="19"/>
        </w:rPr>
        <w:t xml:space="preserve"> </w:t>
      </w:r>
      <w:r>
        <w:rPr>
          <w:sz w:val="19"/>
        </w:rPr>
        <w:t>do</w:t>
      </w:r>
      <w:r>
        <w:rPr>
          <w:spacing w:val="23"/>
          <w:sz w:val="19"/>
        </w:rPr>
        <w:t xml:space="preserve"> </w:t>
      </w:r>
      <w:r>
        <w:rPr>
          <w:sz w:val="19"/>
        </w:rPr>
        <w:t>início</w:t>
      </w:r>
      <w:r>
        <w:rPr>
          <w:spacing w:val="23"/>
          <w:sz w:val="19"/>
        </w:rPr>
        <w:t xml:space="preserve"> </w:t>
      </w:r>
      <w:r>
        <w:rPr>
          <w:sz w:val="19"/>
        </w:rPr>
        <w:t>e</w:t>
      </w:r>
      <w:r>
        <w:rPr>
          <w:spacing w:val="22"/>
          <w:sz w:val="19"/>
        </w:rPr>
        <w:t xml:space="preserve"> </w:t>
      </w:r>
      <w:r>
        <w:rPr>
          <w:sz w:val="19"/>
        </w:rPr>
        <w:t>incluir-se-á</w:t>
      </w:r>
      <w:r>
        <w:rPr>
          <w:spacing w:val="23"/>
          <w:sz w:val="19"/>
        </w:rPr>
        <w:t xml:space="preserve"> </w:t>
      </w:r>
      <w:r>
        <w:rPr>
          <w:sz w:val="19"/>
        </w:rPr>
        <w:t>o</w:t>
      </w:r>
      <w:r>
        <w:rPr>
          <w:spacing w:val="23"/>
          <w:sz w:val="19"/>
        </w:rPr>
        <w:t xml:space="preserve"> </w:t>
      </w:r>
      <w:r>
        <w:rPr>
          <w:sz w:val="19"/>
        </w:rPr>
        <w:t>do</w:t>
      </w:r>
      <w:r>
        <w:rPr>
          <w:spacing w:val="23"/>
          <w:sz w:val="19"/>
        </w:rPr>
        <w:t xml:space="preserve"> </w:t>
      </w:r>
      <w:r>
        <w:rPr>
          <w:sz w:val="19"/>
        </w:rPr>
        <w:t>vencimento.</w:t>
      </w:r>
      <w:r>
        <w:rPr>
          <w:spacing w:val="22"/>
          <w:sz w:val="19"/>
        </w:rPr>
        <w:t xml:space="preserve"> </w:t>
      </w:r>
      <w:r>
        <w:rPr>
          <w:sz w:val="19"/>
        </w:rPr>
        <w:t>Só</w:t>
      </w:r>
      <w:r>
        <w:rPr>
          <w:spacing w:val="23"/>
          <w:sz w:val="19"/>
        </w:rPr>
        <w:t xml:space="preserve"> </w:t>
      </w:r>
      <w:r>
        <w:rPr>
          <w:sz w:val="19"/>
        </w:rPr>
        <w:t>se</w:t>
      </w:r>
      <w:r>
        <w:rPr>
          <w:spacing w:val="23"/>
          <w:sz w:val="19"/>
        </w:rPr>
        <w:t xml:space="preserve"> </w:t>
      </w:r>
      <w:r>
        <w:rPr>
          <w:sz w:val="19"/>
        </w:rPr>
        <w:t>iniciam</w:t>
      </w:r>
      <w:r>
        <w:rPr>
          <w:spacing w:val="23"/>
          <w:sz w:val="19"/>
        </w:rPr>
        <w:t xml:space="preserve"> </w:t>
      </w:r>
      <w:r>
        <w:rPr>
          <w:sz w:val="19"/>
        </w:rPr>
        <w:t>e</w:t>
      </w:r>
      <w:r>
        <w:rPr>
          <w:spacing w:val="22"/>
          <w:sz w:val="19"/>
        </w:rPr>
        <w:t xml:space="preserve"> </w:t>
      </w:r>
      <w:r>
        <w:rPr>
          <w:sz w:val="19"/>
        </w:rPr>
        <w:t>vencem</w:t>
      </w:r>
      <w:r>
        <w:rPr>
          <w:spacing w:val="23"/>
          <w:sz w:val="19"/>
        </w:rPr>
        <w:t xml:space="preserve"> </w:t>
      </w:r>
      <w:r>
        <w:rPr>
          <w:sz w:val="19"/>
        </w:rPr>
        <w:t>os</w:t>
      </w:r>
      <w:r>
        <w:rPr>
          <w:spacing w:val="23"/>
          <w:sz w:val="19"/>
        </w:rPr>
        <w:t xml:space="preserve"> </w:t>
      </w:r>
      <w:r>
        <w:rPr>
          <w:sz w:val="19"/>
        </w:rPr>
        <w:t>prazos</w:t>
      </w:r>
      <w:r>
        <w:rPr>
          <w:spacing w:val="23"/>
          <w:sz w:val="19"/>
        </w:rPr>
        <w:t xml:space="preserve"> </w:t>
      </w:r>
      <w:r>
        <w:rPr>
          <w:sz w:val="19"/>
        </w:rPr>
        <w:t>em</w:t>
      </w:r>
      <w:r>
        <w:rPr>
          <w:spacing w:val="22"/>
          <w:sz w:val="19"/>
        </w:rPr>
        <w:t xml:space="preserve"> </w:t>
      </w:r>
      <w:r>
        <w:rPr>
          <w:sz w:val="19"/>
        </w:rPr>
        <w:t>dias</w:t>
      </w:r>
      <w:r>
        <w:rPr>
          <w:spacing w:val="23"/>
          <w:sz w:val="19"/>
        </w:rPr>
        <w:t xml:space="preserve"> </w:t>
      </w:r>
      <w:r>
        <w:rPr>
          <w:sz w:val="19"/>
        </w:rPr>
        <w:t>de</w:t>
      </w:r>
      <w:r>
        <w:rPr>
          <w:spacing w:val="23"/>
          <w:sz w:val="19"/>
        </w:rPr>
        <w:t xml:space="preserve"> </w:t>
      </w:r>
      <w:r>
        <w:rPr>
          <w:sz w:val="19"/>
        </w:rPr>
        <w:t>expediente</w:t>
      </w:r>
      <w:r>
        <w:rPr>
          <w:spacing w:val="23"/>
          <w:sz w:val="19"/>
        </w:rPr>
        <w:t xml:space="preserve"> </w:t>
      </w:r>
      <w:r>
        <w:rPr>
          <w:sz w:val="19"/>
        </w:rPr>
        <w:t>na</w:t>
      </w:r>
      <w:r>
        <w:rPr>
          <w:spacing w:val="-45"/>
          <w:sz w:val="19"/>
        </w:rPr>
        <w:t xml:space="preserve"> </w:t>
      </w:r>
      <w:r>
        <w:rPr>
          <w:sz w:val="19"/>
        </w:rPr>
        <w:t>Administração.</w:t>
      </w:r>
    </w:p>
    <w:p w14:paraId="615929FE">
      <w:pPr>
        <w:pStyle w:val="9"/>
        <w:numPr>
          <w:ilvl w:val="1"/>
          <w:numId w:val="37"/>
        </w:numPr>
        <w:tabs>
          <w:tab w:val="left" w:pos="823"/>
          <w:tab w:val="left" w:pos="824"/>
        </w:tabs>
        <w:spacing w:before="95" w:after="0" w:line="235" w:lineRule="auto"/>
        <w:ind w:left="190" w:right="188" w:firstLine="0"/>
        <w:jc w:val="left"/>
        <w:rPr>
          <w:sz w:val="19"/>
        </w:rPr>
      </w:pPr>
      <w:r>
        <w:rPr>
          <w:sz w:val="19"/>
        </w:rPr>
        <w:t>O</w:t>
      </w:r>
      <w:r>
        <w:rPr>
          <w:spacing w:val="15"/>
          <w:sz w:val="19"/>
        </w:rPr>
        <w:t xml:space="preserve"> </w:t>
      </w:r>
      <w:r>
        <w:rPr>
          <w:sz w:val="19"/>
        </w:rPr>
        <w:t>desatendimento</w:t>
      </w:r>
      <w:r>
        <w:rPr>
          <w:spacing w:val="15"/>
          <w:sz w:val="19"/>
        </w:rPr>
        <w:t xml:space="preserve"> </w:t>
      </w:r>
      <w:r>
        <w:rPr>
          <w:sz w:val="19"/>
        </w:rPr>
        <w:t>de</w:t>
      </w:r>
      <w:r>
        <w:rPr>
          <w:spacing w:val="15"/>
          <w:sz w:val="19"/>
        </w:rPr>
        <w:t xml:space="preserve"> </w:t>
      </w:r>
      <w:r>
        <w:rPr>
          <w:sz w:val="19"/>
        </w:rPr>
        <w:t>exigências</w:t>
      </w:r>
      <w:r>
        <w:rPr>
          <w:spacing w:val="15"/>
          <w:sz w:val="19"/>
        </w:rPr>
        <w:t xml:space="preserve"> </w:t>
      </w:r>
      <w:r>
        <w:rPr>
          <w:sz w:val="19"/>
        </w:rPr>
        <w:t>formais</w:t>
      </w:r>
      <w:r>
        <w:rPr>
          <w:spacing w:val="15"/>
          <w:sz w:val="19"/>
        </w:rPr>
        <w:t xml:space="preserve"> </w:t>
      </w:r>
      <w:r>
        <w:rPr>
          <w:sz w:val="19"/>
        </w:rPr>
        <w:t>não</w:t>
      </w:r>
      <w:r>
        <w:rPr>
          <w:spacing w:val="15"/>
          <w:sz w:val="19"/>
        </w:rPr>
        <w:t xml:space="preserve"> </w:t>
      </w:r>
      <w:r>
        <w:rPr>
          <w:sz w:val="19"/>
        </w:rPr>
        <w:t>essenciais</w:t>
      </w:r>
      <w:r>
        <w:rPr>
          <w:spacing w:val="15"/>
          <w:sz w:val="19"/>
        </w:rPr>
        <w:t xml:space="preserve"> </w:t>
      </w:r>
      <w:r>
        <w:rPr>
          <w:sz w:val="19"/>
        </w:rPr>
        <w:t>não</w:t>
      </w:r>
      <w:r>
        <w:rPr>
          <w:spacing w:val="15"/>
          <w:sz w:val="19"/>
        </w:rPr>
        <w:t xml:space="preserve"> </w:t>
      </w:r>
      <w:r>
        <w:rPr>
          <w:sz w:val="19"/>
        </w:rPr>
        <w:t>importará</w:t>
      </w:r>
      <w:r>
        <w:rPr>
          <w:spacing w:val="15"/>
          <w:sz w:val="19"/>
        </w:rPr>
        <w:t xml:space="preserve"> </w:t>
      </w:r>
      <w:r>
        <w:rPr>
          <w:sz w:val="19"/>
        </w:rPr>
        <w:t>o</w:t>
      </w:r>
      <w:r>
        <w:rPr>
          <w:spacing w:val="15"/>
          <w:sz w:val="19"/>
        </w:rPr>
        <w:t xml:space="preserve"> </w:t>
      </w:r>
      <w:r>
        <w:rPr>
          <w:sz w:val="19"/>
        </w:rPr>
        <w:t>afastamento</w:t>
      </w:r>
      <w:r>
        <w:rPr>
          <w:spacing w:val="15"/>
          <w:sz w:val="19"/>
        </w:rPr>
        <w:t xml:space="preserve"> </w:t>
      </w:r>
      <w:r>
        <w:rPr>
          <w:sz w:val="19"/>
        </w:rPr>
        <w:t>do</w:t>
      </w:r>
      <w:r>
        <w:rPr>
          <w:spacing w:val="15"/>
          <w:sz w:val="19"/>
        </w:rPr>
        <w:t xml:space="preserve"> </w:t>
      </w:r>
      <w:r>
        <w:rPr>
          <w:sz w:val="19"/>
        </w:rPr>
        <w:t>licitante,</w:t>
      </w:r>
      <w:r>
        <w:rPr>
          <w:spacing w:val="15"/>
          <w:sz w:val="19"/>
        </w:rPr>
        <w:t xml:space="preserve"> </w:t>
      </w:r>
      <w:r>
        <w:rPr>
          <w:sz w:val="19"/>
        </w:rPr>
        <w:t>desde</w:t>
      </w:r>
      <w:r>
        <w:rPr>
          <w:spacing w:val="15"/>
          <w:sz w:val="19"/>
        </w:rPr>
        <w:t xml:space="preserve"> </w:t>
      </w:r>
      <w:r>
        <w:rPr>
          <w:sz w:val="19"/>
        </w:rPr>
        <w:t>que</w:t>
      </w:r>
      <w:r>
        <w:rPr>
          <w:spacing w:val="15"/>
          <w:sz w:val="19"/>
        </w:rPr>
        <w:t xml:space="preserve"> </w:t>
      </w:r>
      <w:r>
        <w:rPr>
          <w:sz w:val="19"/>
        </w:rPr>
        <w:t>seja</w:t>
      </w:r>
      <w:r>
        <w:rPr>
          <w:spacing w:val="15"/>
          <w:sz w:val="19"/>
        </w:rPr>
        <w:t xml:space="preserve"> </w:t>
      </w:r>
      <w:r>
        <w:rPr>
          <w:sz w:val="19"/>
        </w:rPr>
        <w:t>possível</w:t>
      </w:r>
      <w:r>
        <w:rPr>
          <w:spacing w:val="15"/>
          <w:sz w:val="19"/>
        </w:rPr>
        <w:t xml:space="preserve"> </w:t>
      </w:r>
      <w:r>
        <w:rPr>
          <w:sz w:val="19"/>
        </w:rPr>
        <w:t>o</w:t>
      </w:r>
      <w:r>
        <w:rPr>
          <w:spacing w:val="15"/>
          <w:sz w:val="19"/>
        </w:rPr>
        <w:t xml:space="preserve"> </w:t>
      </w:r>
      <w:r>
        <w:rPr>
          <w:sz w:val="19"/>
        </w:rPr>
        <w:t>aproveitamento</w:t>
      </w:r>
      <w:r>
        <w:rPr>
          <w:spacing w:val="15"/>
          <w:sz w:val="19"/>
        </w:rPr>
        <w:t xml:space="preserve"> </w:t>
      </w:r>
      <w:r>
        <w:rPr>
          <w:sz w:val="19"/>
        </w:rPr>
        <w:t>do</w:t>
      </w:r>
      <w:r>
        <w:rPr>
          <w:spacing w:val="15"/>
          <w:sz w:val="19"/>
        </w:rPr>
        <w:t xml:space="preserve"> </w:t>
      </w:r>
      <w:r>
        <w:rPr>
          <w:sz w:val="19"/>
        </w:rPr>
        <w:t>ato,</w:t>
      </w:r>
      <w:r>
        <w:rPr>
          <w:spacing w:val="15"/>
          <w:sz w:val="19"/>
        </w:rPr>
        <w:t xml:space="preserve"> </w:t>
      </w:r>
      <w:r>
        <w:rPr>
          <w:sz w:val="19"/>
        </w:rPr>
        <w:t>observados</w:t>
      </w:r>
      <w:r>
        <w:rPr>
          <w:spacing w:val="15"/>
          <w:sz w:val="19"/>
        </w:rPr>
        <w:t xml:space="preserve"> </w:t>
      </w:r>
      <w:r>
        <w:rPr>
          <w:sz w:val="19"/>
        </w:rPr>
        <w:t>os</w:t>
      </w:r>
      <w:r>
        <w:rPr>
          <w:spacing w:val="15"/>
          <w:sz w:val="19"/>
        </w:rPr>
        <w:t xml:space="preserve"> </w:t>
      </w:r>
      <w:r>
        <w:rPr>
          <w:sz w:val="19"/>
        </w:rPr>
        <w:t>princípios</w:t>
      </w:r>
      <w:r>
        <w:rPr>
          <w:spacing w:val="15"/>
          <w:sz w:val="19"/>
        </w:rPr>
        <w:t xml:space="preserve"> </w:t>
      </w:r>
      <w:r>
        <w:rPr>
          <w:sz w:val="19"/>
        </w:rPr>
        <w:t>da</w:t>
      </w:r>
      <w:r>
        <w:rPr>
          <w:spacing w:val="15"/>
          <w:sz w:val="19"/>
        </w:rPr>
        <w:t xml:space="preserve"> </w:t>
      </w:r>
      <w:r>
        <w:rPr>
          <w:sz w:val="19"/>
        </w:rPr>
        <w:t>isonomia</w:t>
      </w:r>
      <w:r>
        <w:rPr>
          <w:spacing w:val="15"/>
          <w:sz w:val="19"/>
        </w:rPr>
        <w:t xml:space="preserve"> </w:t>
      </w:r>
      <w:r>
        <w:rPr>
          <w:sz w:val="19"/>
        </w:rPr>
        <w:t>e</w:t>
      </w:r>
      <w:r>
        <w:rPr>
          <w:spacing w:val="15"/>
          <w:sz w:val="19"/>
        </w:rPr>
        <w:t xml:space="preserve"> </w:t>
      </w:r>
      <w:r>
        <w:rPr>
          <w:sz w:val="19"/>
        </w:rPr>
        <w:t>do</w:t>
      </w:r>
      <w:r>
        <w:rPr>
          <w:spacing w:val="-45"/>
          <w:sz w:val="19"/>
        </w:rPr>
        <w:t xml:space="preserve"> </w:t>
      </w:r>
      <w:r>
        <w:rPr>
          <w:sz w:val="19"/>
        </w:rPr>
        <w:t>interesse público.</w:t>
      </w:r>
    </w:p>
    <w:p w14:paraId="401C30DA">
      <w:pPr>
        <w:spacing w:after="0" w:line="235" w:lineRule="auto"/>
        <w:jc w:val="left"/>
        <w:rPr>
          <w:sz w:val="19"/>
        </w:rPr>
        <w:sectPr>
          <w:pgSz w:w="15840" w:h="24480"/>
          <w:pgMar w:top="0" w:right="0" w:bottom="0" w:left="0" w:header="720" w:footer="720" w:gutter="0"/>
          <w:cols w:space="720" w:num="1"/>
        </w:sectPr>
      </w:pPr>
    </w:p>
    <w:p w14:paraId="72D38368">
      <w:pPr>
        <w:pStyle w:val="9"/>
        <w:numPr>
          <w:ilvl w:val="1"/>
          <w:numId w:val="37"/>
        </w:numPr>
        <w:tabs>
          <w:tab w:val="left" w:pos="761"/>
        </w:tabs>
        <w:spacing w:before="0" w:after="0" w:line="207" w:lineRule="exact"/>
        <w:ind w:left="760" w:right="0" w:hanging="571"/>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 o</w:t>
      </w:r>
      <w:r>
        <w:rPr>
          <w:spacing w:val="-1"/>
          <w:sz w:val="19"/>
        </w:rPr>
        <w:t xml:space="preserve"> </w:t>
      </w:r>
      <w:r>
        <w:rPr>
          <w:sz w:val="19"/>
        </w:rPr>
        <w:t>processo, prevalecerão as deste Edital.</w:t>
      </w:r>
    </w:p>
    <w:p w14:paraId="0FDCE02B">
      <w:pPr>
        <w:pStyle w:val="9"/>
        <w:numPr>
          <w:ilvl w:val="1"/>
          <w:numId w:val="37"/>
        </w:numPr>
        <w:tabs>
          <w:tab w:val="left" w:pos="761"/>
        </w:tabs>
        <w:spacing w:before="90" w:after="0" w:line="240" w:lineRule="auto"/>
        <w:ind w:left="760" w:right="0" w:hanging="571"/>
        <w:jc w:val="left"/>
        <w:rPr>
          <w:sz w:val="19"/>
        </w:rPr>
      </w:pPr>
      <w:r>
        <w:rPr>
          <w:sz w:val="19"/>
        </w:rPr>
        <w:t>O</w:t>
      </w:r>
      <w:r>
        <w:rPr>
          <w:spacing w:val="-2"/>
          <w:sz w:val="19"/>
        </w:rPr>
        <w:t xml:space="preserve"> </w:t>
      </w:r>
      <w:r>
        <w:rPr>
          <w:sz w:val="19"/>
        </w:rPr>
        <w:t>Edital</w:t>
      </w:r>
      <w:r>
        <w:rPr>
          <w:spacing w:val="-2"/>
          <w:sz w:val="19"/>
        </w:rPr>
        <w:t xml:space="preserve"> </w:t>
      </w:r>
      <w:r>
        <w:rPr>
          <w:sz w:val="19"/>
        </w:rPr>
        <w:t>e</w:t>
      </w:r>
      <w:r>
        <w:rPr>
          <w:spacing w:val="-2"/>
          <w:sz w:val="19"/>
        </w:rPr>
        <w:t xml:space="preserve"> </w:t>
      </w:r>
      <w:r>
        <w:rPr>
          <w:sz w:val="19"/>
        </w:rPr>
        <w:t>seus</w:t>
      </w:r>
      <w:r>
        <w:rPr>
          <w:spacing w:val="-2"/>
          <w:sz w:val="19"/>
        </w:rPr>
        <w:t xml:space="preserve"> </w:t>
      </w:r>
      <w:r>
        <w:rPr>
          <w:sz w:val="19"/>
        </w:rPr>
        <w:t>anexos</w:t>
      </w:r>
      <w:r>
        <w:rPr>
          <w:spacing w:val="-2"/>
          <w:sz w:val="19"/>
        </w:rPr>
        <w:t xml:space="preserve"> </w:t>
      </w:r>
      <w:r>
        <w:rPr>
          <w:sz w:val="19"/>
        </w:rPr>
        <w:t>estão</w:t>
      </w:r>
      <w:r>
        <w:rPr>
          <w:spacing w:val="-1"/>
          <w:sz w:val="19"/>
        </w:rPr>
        <w:t xml:space="preserve"> </w:t>
      </w:r>
      <w:r>
        <w:rPr>
          <w:sz w:val="19"/>
        </w:rPr>
        <w:t>disponíveis,</w:t>
      </w:r>
      <w:r>
        <w:rPr>
          <w:spacing w:val="-2"/>
          <w:sz w:val="19"/>
        </w:rPr>
        <w:t xml:space="preserve"> </w:t>
      </w:r>
      <w:r>
        <w:rPr>
          <w:sz w:val="19"/>
        </w:rPr>
        <w:t>na</w:t>
      </w:r>
      <w:r>
        <w:rPr>
          <w:spacing w:val="-2"/>
          <w:sz w:val="19"/>
        </w:rPr>
        <w:t xml:space="preserve"> </w:t>
      </w:r>
      <w:r>
        <w:rPr>
          <w:sz w:val="19"/>
        </w:rPr>
        <w:t>íntegra,</w:t>
      </w:r>
      <w:r>
        <w:rPr>
          <w:spacing w:val="-2"/>
          <w:sz w:val="19"/>
        </w:rPr>
        <w:t xml:space="preserve"> </w:t>
      </w:r>
      <w:r>
        <w:rPr>
          <w:sz w:val="19"/>
        </w:rPr>
        <w:t>no</w:t>
      </w:r>
      <w:r>
        <w:rPr>
          <w:spacing w:val="-2"/>
          <w:sz w:val="19"/>
        </w:rPr>
        <w:t xml:space="preserve"> </w:t>
      </w:r>
      <w:r>
        <w:rPr>
          <w:sz w:val="19"/>
        </w:rPr>
        <w:t>Portal</w:t>
      </w:r>
      <w:r>
        <w:rPr>
          <w:spacing w:val="-2"/>
          <w:sz w:val="19"/>
        </w:rPr>
        <w:t xml:space="preserve"> </w:t>
      </w:r>
      <w:r>
        <w:rPr>
          <w:sz w:val="19"/>
        </w:rPr>
        <w:t>Nacional</w:t>
      </w:r>
      <w:r>
        <w:rPr>
          <w:spacing w:val="-1"/>
          <w:sz w:val="19"/>
        </w:rPr>
        <w:t xml:space="preserve"> </w:t>
      </w:r>
      <w:r>
        <w:rPr>
          <w:sz w:val="19"/>
        </w:rPr>
        <w:t>de</w:t>
      </w:r>
      <w:r>
        <w:rPr>
          <w:spacing w:val="-2"/>
          <w:sz w:val="19"/>
        </w:rPr>
        <w:t xml:space="preserve"> </w:t>
      </w:r>
      <w:r>
        <w:rPr>
          <w:sz w:val="19"/>
        </w:rPr>
        <w:t>Contratações</w:t>
      </w:r>
      <w:r>
        <w:rPr>
          <w:spacing w:val="-2"/>
          <w:sz w:val="19"/>
        </w:rPr>
        <w:t xml:space="preserve"> </w:t>
      </w:r>
      <w:r>
        <w:rPr>
          <w:sz w:val="19"/>
        </w:rPr>
        <w:t>Públicas</w:t>
      </w:r>
      <w:r>
        <w:rPr>
          <w:spacing w:val="-2"/>
          <w:sz w:val="19"/>
        </w:rPr>
        <w:t xml:space="preserve"> </w:t>
      </w:r>
      <w:r>
        <w:rPr>
          <w:sz w:val="19"/>
        </w:rPr>
        <w:t>(PNCP)</w:t>
      </w:r>
      <w:r>
        <w:rPr>
          <w:spacing w:val="-2"/>
          <w:sz w:val="19"/>
        </w:rPr>
        <w:t xml:space="preserve"> </w:t>
      </w:r>
      <w:r>
        <w:rPr>
          <w:sz w:val="19"/>
        </w:rPr>
        <w:t>e</w:t>
      </w:r>
      <w:r>
        <w:rPr>
          <w:spacing w:val="-1"/>
          <w:sz w:val="19"/>
        </w:rPr>
        <w:t xml:space="preserve"> </w:t>
      </w:r>
      <w:r>
        <w:rPr>
          <w:sz w:val="19"/>
        </w:rPr>
        <w:t>endereço</w:t>
      </w:r>
      <w:r>
        <w:rPr>
          <w:spacing w:val="-2"/>
          <w:sz w:val="19"/>
        </w:rPr>
        <w:t xml:space="preserve"> </w:t>
      </w:r>
      <w:r>
        <w:rPr>
          <w:sz w:val="19"/>
        </w:rPr>
        <w:t>eletrônico</w:t>
      </w:r>
      <w:r>
        <w:rPr>
          <w:spacing w:val="-2"/>
          <w:sz w:val="19"/>
        </w:rPr>
        <w:t xml:space="preserve"> </w:t>
      </w:r>
      <w:r>
        <w:fldChar w:fldCharType="begin"/>
      </w:r>
      <w:r>
        <w:instrText xml:space="preserve"> HYPERLINK "http://www.compras.rj.gov.br/" \h </w:instrText>
      </w:r>
      <w:r>
        <w:fldChar w:fldCharType="separate"/>
      </w:r>
      <w:r>
        <w:rPr>
          <w:sz w:val="19"/>
        </w:rPr>
        <w:t>www.compras.rj.gov.br.</w:t>
      </w:r>
      <w:r>
        <w:rPr>
          <w:sz w:val="19"/>
        </w:rPr>
        <w:fldChar w:fldCharType="end"/>
      </w:r>
    </w:p>
    <w:p w14:paraId="2B0476F5">
      <w:pPr>
        <w:pStyle w:val="7"/>
        <w:rPr>
          <w:sz w:val="20"/>
        </w:rPr>
      </w:pPr>
    </w:p>
    <w:p w14:paraId="3D66EC30">
      <w:pPr>
        <w:pStyle w:val="7"/>
        <w:rPr>
          <w:sz w:val="20"/>
        </w:rPr>
      </w:pPr>
    </w:p>
    <w:p w14:paraId="192C18C3">
      <w:pPr>
        <w:pStyle w:val="9"/>
        <w:numPr>
          <w:ilvl w:val="1"/>
          <w:numId w:val="37"/>
        </w:numPr>
        <w:tabs>
          <w:tab w:val="left" w:pos="754"/>
        </w:tabs>
        <w:spacing w:before="130" w:after="0" w:line="240" w:lineRule="auto"/>
        <w:ind w:left="753" w:right="0" w:hanging="564"/>
        <w:jc w:val="left"/>
        <w:rPr>
          <w:sz w:val="19"/>
        </w:rPr>
      </w:pPr>
      <w:r>
        <w:rPr>
          <w:sz w:val="19"/>
        </w:rPr>
        <w:t>Integram este Edital, para todos os fins e efeitos, os seguintes anexos:</w:t>
      </w:r>
    </w:p>
    <w:p w14:paraId="465E68B8">
      <w:pPr>
        <w:pStyle w:val="9"/>
        <w:numPr>
          <w:ilvl w:val="2"/>
          <w:numId w:val="37"/>
        </w:numPr>
        <w:tabs>
          <w:tab w:val="left" w:pos="886"/>
        </w:tabs>
        <w:spacing w:before="90" w:after="0" w:line="240" w:lineRule="auto"/>
        <w:ind w:left="885" w:right="0" w:hanging="696"/>
        <w:jc w:val="left"/>
        <w:rPr>
          <w:sz w:val="19"/>
        </w:rPr>
      </w:pPr>
      <w:r>
        <w:rPr>
          <w:sz w:val="19"/>
        </w:rPr>
        <w:t>ANEXO</w:t>
      </w:r>
      <w:r>
        <w:rPr>
          <w:spacing w:val="-3"/>
          <w:sz w:val="19"/>
        </w:rPr>
        <w:t xml:space="preserve"> </w:t>
      </w:r>
      <w:r>
        <w:rPr>
          <w:sz w:val="19"/>
        </w:rPr>
        <w:t>I</w:t>
      </w:r>
      <w:r>
        <w:rPr>
          <w:spacing w:val="-2"/>
          <w:sz w:val="19"/>
        </w:rPr>
        <w:t xml:space="preserve"> </w:t>
      </w:r>
      <w:r>
        <w:rPr>
          <w:sz w:val="19"/>
        </w:rPr>
        <w:t>-</w:t>
      </w:r>
      <w:r>
        <w:rPr>
          <w:spacing w:val="-6"/>
          <w:sz w:val="19"/>
        </w:rPr>
        <w:t xml:space="preserve"> </w:t>
      </w:r>
      <w:r>
        <w:rPr>
          <w:sz w:val="19"/>
        </w:rPr>
        <w:t>Termo</w:t>
      </w:r>
      <w:r>
        <w:rPr>
          <w:spacing w:val="-2"/>
          <w:sz w:val="19"/>
        </w:rPr>
        <w:t xml:space="preserve"> </w:t>
      </w:r>
      <w:r>
        <w:rPr>
          <w:sz w:val="19"/>
        </w:rPr>
        <w:t>de</w:t>
      </w:r>
      <w:r>
        <w:rPr>
          <w:spacing w:val="-3"/>
          <w:sz w:val="19"/>
        </w:rPr>
        <w:t xml:space="preserve"> </w:t>
      </w:r>
      <w:r>
        <w:rPr>
          <w:sz w:val="19"/>
        </w:rPr>
        <w:t>Referência</w:t>
      </w:r>
    </w:p>
    <w:p w14:paraId="0F6C7143">
      <w:pPr>
        <w:pStyle w:val="9"/>
        <w:numPr>
          <w:ilvl w:val="2"/>
          <w:numId w:val="37"/>
        </w:numPr>
        <w:tabs>
          <w:tab w:val="left" w:pos="886"/>
        </w:tabs>
        <w:spacing w:before="91" w:after="0" w:line="240" w:lineRule="auto"/>
        <w:ind w:left="885" w:right="0" w:hanging="696"/>
        <w:jc w:val="left"/>
        <w:rPr>
          <w:sz w:val="19"/>
        </w:rPr>
      </w:pPr>
      <w:r>
        <w:rPr>
          <w:sz w:val="19"/>
        </w:rPr>
        <w:t>ANEXO</w:t>
      </w:r>
      <w:r>
        <w:rPr>
          <w:spacing w:val="-2"/>
          <w:sz w:val="19"/>
        </w:rPr>
        <w:t xml:space="preserve"> </w:t>
      </w:r>
      <w:r>
        <w:rPr>
          <w:sz w:val="19"/>
        </w:rPr>
        <w:t>II</w:t>
      </w:r>
      <w:r>
        <w:rPr>
          <w:spacing w:val="-2"/>
          <w:sz w:val="19"/>
        </w:rPr>
        <w:t xml:space="preserve"> </w:t>
      </w:r>
      <w:r>
        <w:rPr>
          <w:sz w:val="19"/>
        </w:rPr>
        <w:t>–</w:t>
      </w:r>
      <w:r>
        <w:rPr>
          <w:spacing w:val="-2"/>
          <w:sz w:val="19"/>
        </w:rPr>
        <w:t xml:space="preserve"> </w:t>
      </w:r>
      <w:r>
        <w:rPr>
          <w:sz w:val="19"/>
        </w:rPr>
        <w:t>Minuta</w:t>
      </w:r>
      <w:r>
        <w:rPr>
          <w:spacing w:val="-1"/>
          <w:sz w:val="19"/>
        </w:rPr>
        <w:t xml:space="preserve"> </w:t>
      </w:r>
      <w:r>
        <w:rPr>
          <w:sz w:val="19"/>
        </w:rPr>
        <w:t>de</w:t>
      </w:r>
      <w:r>
        <w:rPr>
          <w:spacing w:val="-6"/>
          <w:sz w:val="19"/>
        </w:rPr>
        <w:t xml:space="preserve"> </w:t>
      </w:r>
      <w:r>
        <w:rPr>
          <w:sz w:val="19"/>
        </w:rPr>
        <w:t>Termo</w:t>
      </w:r>
      <w:r>
        <w:rPr>
          <w:spacing w:val="-2"/>
          <w:sz w:val="19"/>
        </w:rPr>
        <w:t xml:space="preserve"> </w:t>
      </w:r>
      <w:r>
        <w:rPr>
          <w:sz w:val="19"/>
        </w:rPr>
        <w:t>de</w:t>
      </w:r>
      <w:r>
        <w:rPr>
          <w:spacing w:val="-1"/>
          <w:sz w:val="19"/>
        </w:rPr>
        <w:t xml:space="preserve"> </w:t>
      </w:r>
      <w:r>
        <w:rPr>
          <w:sz w:val="19"/>
        </w:rPr>
        <w:t>Contrato</w:t>
      </w:r>
    </w:p>
    <w:p w14:paraId="1026C353">
      <w:pPr>
        <w:pStyle w:val="9"/>
        <w:numPr>
          <w:ilvl w:val="2"/>
          <w:numId w:val="37"/>
        </w:numPr>
        <w:tabs>
          <w:tab w:val="left" w:pos="886"/>
        </w:tabs>
        <w:spacing w:before="90" w:after="0" w:line="240" w:lineRule="auto"/>
        <w:ind w:left="885" w:right="0" w:hanging="696"/>
        <w:jc w:val="left"/>
        <w:rPr>
          <w:sz w:val="19"/>
        </w:rPr>
      </w:pPr>
      <w:r>
        <w:rPr>
          <w:sz w:val="19"/>
        </w:rPr>
        <w:t>ANEXO III – Estudo</w:t>
      </w:r>
      <w:r>
        <w:rPr>
          <w:spacing w:val="-4"/>
          <w:sz w:val="19"/>
        </w:rPr>
        <w:t xml:space="preserve"> </w:t>
      </w:r>
      <w:r>
        <w:rPr>
          <w:sz w:val="19"/>
        </w:rPr>
        <w:t>Técnico Preliminar</w:t>
      </w:r>
    </w:p>
    <w:p w14:paraId="380E839B">
      <w:pPr>
        <w:pStyle w:val="9"/>
        <w:numPr>
          <w:ilvl w:val="2"/>
          <w:numId w:val="37"/>
        </w:numPr>
        <w:tabs>
          <w:tab w:val="left" w:pos="886"/>
        </w:tabs>
        <w:spacing w:before="91" w:after="0" w:line="240" w:lineRule="auto"/>
        <w:ind w:left="885" w:right="0" w:hanging="696"/>
        <w:jc w:val="left"/>
        <w:rPr>
          <w:sz w:val="19"/>
        </w:rPr>
      </w:pPr>
      <w:r>
        <w:rPr>
          <w:sz w:val="19"/>
        </w:rPr>
        <w:t>ANEXO IV</w:t>
      </w:r>
      <w:r>
        <w:rPr>
          <w:spacing w:val="-4"/>
          <w:sz w:val="19"/>
        </w:rPr>
        <w:t xml:space="preserve"> </w:t>
      </w:r>
      <w:r>
        <w:rPr>
          <w:sz w:val="19"/>
        </w:rPr>
        <w:t>– Documentação exigida para Habilitação</w:t>
      </w:r>
    </w:p>
    <w:p w14:paraId="26B5C088">
      <w:pPr>
        <w:pStyle w:val="9"/>
        <w:numPr>
          <w:ilvl w:val="2"/>
          <w:numId w:val="37"/>
        </w:numPr>
        <w:tabs>
          <w:tab w:val="left" w:pos="886"/>
        </w:tabs>
        <w:spacing w:before="90" w:after="0" w:line="240" w:lineRule="auto"/>
        <w:ind w:left="885" w:right="0" w:hanging="696"/>
        <w:jc w:val="left"/>
        <w:rPr>
          <w:sz w:val="19"/>
        </w:rPr>
      </w:pPr>
      <w:r>
        <w:rPr>
          <w:sz w:val="19"/>
        </w:rPr>
        <w:t>ANEXO</w:t>
      </w:r>
      <w:r>
        <w:rPr>
          <w:spacing w:val="-4"/>
          <w:sz w:val="19"/>
        </w:rPr>
        <w:t xml:space="preserve"> </w:t>
      </w:r>
      <w:r>
        <w:rPr>
          <w:sz w:val="19"/>
        </w:rPr>
        <w:t>V</w:t>
      </w:r>
      <w:r>
        <w:rPr>
          <w:spacing w:val="-4"/>
          <w:sz w:val="19"/>
        </w:rPr>
        <w:t xml:space="preserve"> </w:t>
      </w:r>
      <w:r>
        <w:rPr>
          <w:sz w:val="19"/>
        </w:rPr>
        <w:t>– Orçamento estimado</w:t>
      </w:r>
    </w:p>
    <w:p w14:paraId="7ABE337E">
      <w:pPr>
        <w:pStyle w:val="9"/>
        <w:numPr>
          <w:ilvl w:val="2"/>
          <w:numId w:val="37"/>
        </w:numPr>
        <w:tabs>
          <w:tab w:val="left" w:pos="886"/>
        </w:tabs>
        <w:spacing w:before="91" w:after="0" w:line="240" w:lineRule="auto"/>
        <w:ind w:left="885" w:right="0" w:hanging="696"/>
        <w:jc w:val="left"/>
        <w:rPr>
          <w:sz w:val="19"/>
        </w:rPr>
      </w:pPr>
      <w:r>
        <w:rPr>
          <w:sz w:val="19"/>
        </w:rPr>
        <w:t>ANEXO</w:t>
      </w:r>
      <w:r>
        <w:rPr>
          <w:spacing w:val="-4"/>
          <w:sz w:val="19"/>
        </w:rPr>
        <w:t xml:space="preserve"> </w:t>
      </w:r>
      <w:r>
        <w:rPr>
          <w:sz w:val="19"/>
        </w:rPr>
        <w:t>VI – Modelo de apresentação da proposta</w:t>
      </w:r>
    </w:p>
    <w:p w14:paraId="2AFC5F49">
      <w:pPr>
        <w:pStyle w:val="9"/>
        <w:numPr>
          <w:ilvl w:val="2"/>
          <w:numId w:val="38"/>
        </w:numPr>
        <w:tabs>
          <w:tab w:val="left" w:pos="886"/>
        </w:tabs>
        <w:spacing w:before="90" w:after="0" w:line="240" w:lineRule="auto"/>
        <w:ind w:left="885" w:right="0" w:hanging="696"/>
        <w:jc w:val="left"/>
        <w:rPr>
          <w:sz w:val="19"/>
        </w:rPr>
      </w:pPr>
      <w:r>
        <w:rPr>
          <w:sz w:val="19"/>
        </w:rPr>
        <w:t>ANEXO</w:t>
      </w:r>
      <w:r>
        <w:rPr>
          <w:spacing w:val="-4"/>
          <w:sz w:val="19"/>
        </w:rPr>
        <w:t xml:space="preserve"> </w:t>
      </w:r>
      <w:r>
        <w:rPr>
          <w:sz w:val="19"/>
        </w:rPr>
        <w:t>VII - Declaração para atendimento ao Inciso</w:t>
      </w:r>
      <w:r>
        <w:rPr>
          <w:spacing w:val="-4"/>
          <w:sz w:val="19"/>
        </w:rPr>
        <w:t xml:space="preserve"> </w:t>
      </w:r>
      <w:r>
        <w:rPr>
          <w:sz w:val="19"/>
        </w:rPr>
        <w:t>VI, do art.68 da Lei 14.133/2021 - Menor</w:t>
      </w:r>
      <w:r>
        <w:rPr>
          <w:spacing w:val="-11"/>
          <w:sz w:val="19"/>
        </w:rPr>
        <w:t xml:space="preserve"> </w:t>
      </w:r>
      <w:r>
        <w:rPr>
          <w:sz w:val="19"/>
        </w:rPr>
        <w:t>Aprendiz</w:t>
      </w:r>
    </w:p>
    <w:p w14:paraId="7239DAA3">
      <w:pPr>
        <w:pStyle w:val="9"/>
        <w:numPr>
          <w:ilvl w:val="2"/>
          <w:numId w:val="38"/>
        </w:numPr>
        <w:tabs>
          <w:tab w:val="left" w:pos="886"/>
        </w:tabs>
        <w:spacing w:before="91" w:after="0" w:line="240" w:lineRule="auto"/>
        <w:ind w:left="885" w:right="0" w:hanging="696"/>
        <w:jc w:val="left"/>
        <w:rPr>
          <w:sz w:val="19"/>
        </w:rPr>
      </w:pPr>
      <w:r>
        <w:rPr>
          <w:sz w:val="19"/>
        </w:rPr>
        <w:t>ANEXO</w:t>
      </w:r>
      <w:r>
        <w:rPr>
          <w:spacing w:val="-4"/>
          <w:sz w:val="19"/>
        </w:rPr>
        <w:t xml:space="preserve"> </w:t>
      </w:r>
      <w:r>
        <w:rPr>
          <w:sz w:val="19"/>
        </w:rPr>
        <w:t>VIII - Declaração para atendimento ao Decreto Estadual 33.925, de 18/09/2023 e Decreto Estadual 36.414, de 25/10/2004</w:t>
      </w:r>
    </w:p>
    <w:p w14:paraId="7D946AF7">
      <w:pPr>
        <w:pStyle w:val="9"/>
        <w:numPr>
          <w:ilvl w:val="2"/>
          <w:numId w:val="38"/>
        </w:numPr>
        <w:tabs>
          <w:tab w:val="left" w:pos="886"/>
        </w:tabs>
        <w:spacing w:before="90" w:after="0" w:line="240" w:lineRule="auto"/>
        <w:ind w:left="885" w:right="0" w:hanging="696"/>
        <w:jc w:val="left"/>
        <w:rPr>
          <w:sz w:val="19"/>
        </w:rPr>
      </w:pPr>
      <w:r>
        <w:rPr>
          <w:sz w:val="19"/>
        </w:rPr>
        <w:t>ANEXO IX - Declaração de Cumprimento de Requisitos de Habilitação</w:t>
      </w:r>
    </w:p>
    <w:p w14:paraId="6C3EDF1D">
      <w:pPr>
        <w:pStyle w:val="9"/>
        <w:numPr>
          <w:ilvl w:val="2"/>
          <w:numId w:val="38"/>
        </w:numPr>
        <w:tabs>
          <w:tab w:val="left" w:pos="886"/>
        </w:tabs>
        <w:spacing w:before="91" w:after="0" w:line="240" w:lineRule="auto"/>
        <w:ind w:left="885" w:right="0" w:hanging="696"/>
        <w:jc w:val="left"/>
        <w:rPr>
          <w:sz w:val="19"/>
        </w:rPr>
      </w:pPr>
      <w:r>
        <w:rPr>
          <w:sz w:val="19"/>
        </w:rPr>
        <w:t>ANEXO</w:t>
      </w:r>
      <w:r>
        <w:rPr>
          <w:spacing w:val="-1"/>
          <w:sz w:val="19"/>
        </w:rPr>
        <w:t xml:space="preserve"> </w:t>
      </w:r>
      <w:r>
        <w:rPr>
          <w:sz w:val="19"/>
        </w:rPr>
        <w:t>X - Declaração</w:t>
      </w:r>
      <w:r>
        <w:rPr>
          <w:spacing w:val="-1"/>
          <w:sz w:val="19"/>
        </w:rPr>
        <w:t xml:space="preserve"> </w:t>
      </w:r>
      <w:r>
        <w:rPr>
          <w:sz w:val="19"/>
        </w:rPr>
        <w:t>para microempresa, empresa</w:t>
      </w:r>
      <w:r>
        <w:rPr>
          <w:spacing w:val="-1"/>
          <w:sz w:val="19"/>
        </w:rPr>
        <w:t xml:space="preserve"> </w:t>
      </w:r>
      <w:r>
        <w:rPr>
          <w:sz w:val="19"/>
        </w:rPr>
        <w:t>de pequeno porte,</w:t>
      </w:r>
      <w:r>
        <w:rPr>
          <w:spacing w:val="-1"/>
          <w:sz w:val="19"/>
        </w:rPr>
        <w:t xml:space="preserve"> </w:t>
      </w:r>
      <w:r>
        <w:rPr>
          <w:sz w:val="19"/>
        </w:rPr>
        <w:t>empresário individual e</w:t>
      </w:r>
      <w:r>
        <w:rPr>
          <w:spacing w:val="-1"/>
          <w:sz w:val="19"/>
        </w:rPr>
        <w:t xml:space="preserve"> </w:t>
      </w:r>
      <w:r>
        <w:rPr>
          <w:sz w:val="19"/>
        </w:rPr>
        <w:t>cooperativas enquadradas no</w:t>
      </w:r>
      <w:r>
        <w:rPr>
          <w:spacing w:val="-1"/>
          <w:sz w:val="19"/>
        </w:rPr>
        <w:t xml:space="preserve"> </w:t>
      </w:r>
      <w:r>
        <w:rPr>
          <w:sz w:val="19"/>
        </w:rPr>
        <w:t>art. 34, da</w:t>
      </w:r>
      <w:r>
        <w:rPr>
          <w:spacing w:val="-1"/>
          <w:sz w:val="19"/>
        </w:rPr>
        <w:t xml:space="preserve"> </w:t>
      </w:r>
      <w:r>
        <w:rPr>
          <w:sz w:val="19"/>
        </w:rPr>
        <w:t>Lei nº 11.488,</w:t>
      </w:r>
      <w:r>
        <w:rPr>
          <w:spacing w:val="-1"/>
          <w:sz w:val="19"/>
        </w:rPr>
        <w:t xml:space="preserve"> </w:t>
      </w:r>
      <w:r>
        <w:rPr>
          <w:sz w:val="19"/>
        </w:rPr>
        <w:t>de 2007</w:t>
      </w:r>
    </w:p>
    <w:p w14:paraId="124ABAD2">
      <w:pPr>
        <w:pStyle w:val="9"/>
        <w:numPr>
          <w:ilvl w:val="2"/>
          <w:numId w:val="38"/>
        </w:numPr>
        <w:tabs>
          <w:tab w:val="left" w:pos="879"/>
        </w:tabs>
        <w:spacing w:before="90" w:after="0" w:line="240" w:lineRule="auto"/>
        <w:ind w:left="878" w:right="0" w:hanging="689"/>
        <w:jc w:val="left"/>
        <w:rPr>
          <w:sz w:val="19"/>
        </w:rPr>
      </w:pPr>
      <w:r>
        <w:rPr>
          <w:sz w:val="19"/>
        </w:rPr>
        <w:t>ANEXO</w:t>
      </w:r>
      <w:r>
        <w:rPr>
          <w:spacing w:val="-1"/>
          <w:sz w:val="19"/>
        </w:rPr>
        <w:t xml:space="preserve"> </w:t>
      </w:r>
      <w:r>
        <w:rPr>
          <w:sz w:val="19"/>
        </w:rPr>
        <w:t>XI -</w:t>
      </w:r>
      <w:r>
        <w:rPr>
          <w:spacing w:val="-1"/>
          <w:sz w:val="19"/>
        </w:rPr>
        <w:t xml:space="preserve"> </w:t>
      </w:r>
      <w:r>
        <w:rPr>
          <w:sz w:val="19"/>
        </w:rPr>
        <w:t>Declaração de</w:t>
      </w:r>
      <w:r>
        <w:rPr>
          <w:spacing w:val="-1"/>
          <w:sz w:val="19"/>
        </w:rPr>
        <w:t xml:space="preserve"> </w:t>
      </w:r>
      <w:r>
        <w:rPr>
          <w:sz w:val="19"/>
        </w:rPr>
        <w:t>elaboração independente</w:t>
      </w:r>
      <w:r>
        <w:rPr>
          <w:spacing w:val="-1"/>
          <w:sz w:val="19"/>
        </w:rPr>
        <w:t xml:space="preserve"> </w:t>
      </w:r>
      <w:r>
        <w:rPr>
          <w:sz w:val="19"/>
        </w:rPr>
        <w:t>de proposta para</w:t>
      </w:r>
      <w:r>
        <w:rPr>
          <w:spacing w:val="-1"/>
          <w:sz w:val="19"/>
        </w:rPr>
        <w:t xml:space="preserve"> </w:t>
      </w:r>
      <w:r>
        <w:rPr>
          <w:sz w:val="19"/>
        </w:rPr>
        <w:t>atendimento ao</w:t>
      </w:r>
      <w:r>
        <w:rPr>
          <w:spacing w:val="-1"/>
          <w:sz w:val="19"/>
        </w:rPr>
        <w:t xml:space="preserve"> </w:t>
      </w:r>
      <w:r>
        <w:rPr>
          <w:sz w:val="19"/>
        </w:rPr>
        <w:t>Decreto Estadual</w:t>
      </w:r>
      <w:r>
        <w:rPr>
          <w:spacing w:val="-1"/>
          <w:sz w:val="19"/>
        </w:rPr>
        <w:t xml:space="preserve"> </w:t>
      </w:r>
      <w:r>
        <w:rPr>
          <w:sz w:val="19"/>
        </w:rPr>
        <w:t>nº 43.150, de</w:t>
      </w:r>
      <w:r>
        <w:rPr>
          <w:spacing w:val="-1"/>
          <w:sz w:val="19"/>
        </w:rPr>
        <w:t xml:space="preserve"> </w:t>
      </w:r>
      <w:r>
        <w:rPr>
          <w:sz w:val="19"/>
        </w:rPr>
        <w:t>24/08/11</w:t>
      </w:r>
    </w:p>
    <w:p w14:paraId="36FE038C">
      <w:pPr>
        <w:pStyle w:val="9"/>
        <w:numPr>
          <w:ilvl w:val="2"/>
          <w:numId w:val="38"/>
        </w:numPr>
        <w:tabs>
          <w:tab w:val="left" w:pos="886"/>
        </w:tabs>
        <w:spacing w:before="90" w:after="0" w:line="240" w:lineRule="auto"/>
        <w:ind w:left="885" w:right="0" w:hanging="696"/>
        <w:jc w:val="left"/>
        <w:rPr>
          <w:sz w:val="19"/>
        </w:rPr>
      </w:pPr>
      <w:r>
        <w:rPr>
          <w:sz w:val="19"/>
        </w:rPr>
        <w:t>ANEXO XII - Declaração de inexistência de penalidade</w:t>
      </w:r>
    </w:p>
    <w:p w14:paraId="1951F333">
      <w:pPr>
        <w:pStyle w:val="9"/>
        <w:numPr>
          <w:ilvl w:val="2"/>
          <w:numId w:val="38"/>
        </w:numPr>
        <w:tabs>
          <w:tab w:val="left" w:pos="886"/>
        </w:tabs>
        <w:spacing w:before="91" w:after="0" w:line="240" w:lineRule="auto"/>
        <w:ind w:left="885" w:right="0" w:hanging="696"/>
        <w:jc w:val="left"/>
        <w:rPr>
          <w:sz w:val="19"/>
        </w:rPr>
      </w:pPr>
      <w:r>
        <w:rPr>
          <w:sz w:val="19"/>
        </w:rPr>
        <w:t>ANEXO XIII - Declaração de Representante Legal e dados bancários</w:t>
      </w:r>
    </w:p>
    <w:p w14:paraId="3418A412">
      <w:pPr>
        <w:pStyle w:val="7"/>
        <w:rPr>
          <w:sz w:val="20"/>
        </w:rPr>
      </w:pPr>
    </w:p>
    <w:p w14:paraId="252CA9F1">
      <w:pPr>
        <w:pStyle w:val="7"/>
        <w:rPr>
          <w:sz w:val="20"/>
        </w:rPr>
      </w:pPr>
    </w:p>
    <w:p w14:paraId="3B583072">
      <w:pPr>
        <w:pStyle w:val="7"/>
        <w:tabs>
          <w:tab w:val="left" w:pos="2418"/>
        </w:tabs>
        <w:spacing w:before="130"/>
        <w:jc w:val="center"/>
      </w:pPr>
      <w:r>
        <w:t>Rio de Janeiro,   de</w:t>
      </w:r>
      <w:r>
        <w:tab/>
      </w:r>
      <w:r>
        <w:t>de 2024.</w:t>
      </w:r>
    </w:p>
    <w:p w14:paraId="2C2C9DFF">
      <w:pPr>
        <w:pStyle w:val="7"/>
        <w:rPr>
          <w:sz w:val="20"/>
        </w:rPr>
      </w:pPr>
    </w:p>
    <w:p w14:paraId="1953F9FA">
      <w:pPr>
        <w:pStyle w:val="7"/>
        <w:rPr>
          <w:sz w:val="20"/>
        </w:rPr>
      </w:pPr>
    </w:p>
    <w:p w14:paraId="480904E2">
      <w:pPr>
        <w:pStyle w:val="7"/>
        <w:rPr>
          <w:sz w:val="20"/>
        </w:rPr>
      </w:pPr>
    </w:p>
    <w:p w14:paraId="59F455B7">
      <w:pPr>
        <w:pStyle w:val="7"/>
        <w:spacing w:before="5"/>
        <w:rPr>
          <w:sz w:val="16"/>
        </w:rPr>
      </w:pPr>
      <w:r>
        <w:pict>
          <v:shape id="_x0000_s1026" o:spid="_x0000_s1026" style="position:absolute;left:0pt;margin-left:291.4pt;margin-top:11.6pt;height:0.1pt;width:209.15pt;mso-position-horizontal-relative:page;mso-wrap-distance-bottom:0pt;mso-wrap-distance-top:0pt;z-index:-251643904;mso-width-relative:page;mso-height-relative:page;" filled="f" stroked="t" coordorigin="5829,233" coordsize="4183,0" path="m5829,233l10011,233e">
            <v:path arrowok="t"/>
            <v:fill on="f" focussize="0,0"/>
            <v:stroke weight="0.380236220472441pt" color="#000000"/>
            <v:imagedata o:title=""/>
            <o:lock v:ext="edit"/>
            <w10:wrap type="topAndBottom"/>
          </v:shape>
        </w:pict>
      </w:r>
    </w:p>
    <w:p w14:paraId="407FA737">
      <w:pPr>
        <w:pStyle w:val="7"/>
        <w:spacing w:before="61"/>
        <w:jc w:val="center"/>
      </w:pPr>
      <w:r>
        <w:t>Marcia Carvalho da Cunha</w:t>
      </w:r>
    </w:p>
    <w:p w14:paraId="27F249DD">
      <w:pPr>
        <w:pStyle w:val="7"/>
        <w:spacing w:before="90" w:line="338" w:lineRule="auto"/>
        <w:ind w:left="6657" w:right="6656"/>
        <w:jc w:val="center"/>
      </w:pPr>
      <w:r>
        <w:t>Ordenadora de Despesas – UERJ</w:t>
      </w:r>
      <w:r>
        <w:rPr>
          <w:spacing w:val="-45"/>
        </w:rPr>
        <w:t xml:space="preserve"> </w:t>
      </w:r>
      <w:r>
        <w:t>Matrícula – 34.152-9</w:t>
      </w:r>
    </w:p>
    <w:p w14:paraId="6332CB5A">
      <w:pPr>
        <w:pStyle w:val="7"/>
        <w:rPr>
          <w:sz w:val="20"/>
        </w:rPr>
      </w:pPr>
    </w:p>
    <w:p w14:paraId="0019B8F9">
      <w:pPr>
        <w:pStyle w:val="7"/>
        <w:rPr>
          <w:sz w:val="20"/>
        </w:rPr>
      </w:pPr>
    </w:p>
    <w:p w14:paraId="052FAFE3">
      <w:pPr>
        <w:pStyle w:val="7"/>
        <w:rPr>
          <w:sz w:val="20"/>
        </w:rPr>
      </w:pPr>
    </w:p>
    <w:p w14:paraId="7A10084A">
      <w:pPr>
        <w:pStyle w:val="7"/>
        <w:rPr>
          <w:sz w:val="20"/>
        </w:rPr>
      </w:pPr>
    </w:p>
    <w:p w14:paraId="101E442E">
      <w:pPr>
        <w:pStyle w:val="7"/>
        <w:rPr>
          <w:sz w:val="20"/>
        </w:rPr>
      </w:pPr>
    </w:p>
    <w:p w14:paraId="2912F50C">
      <w:pPr>
        <w:pStyle w:val="7"/>
        <w:rPr>
          <w:sz w:val="20"/>
        </w:rPr>
      </w:pPr>
    </w:p>
    <w:p w14:paraId="613E795D">
      <w:pPr>
        <w:pStyle w:val="7"/>
        <w:rPr>
          <w:sz w:val="20"/>
        </w:rPr>
      </w:pPr>
    </w:p>
    <w:p w14:paraId="3D6D5BA3">
      <w:pPr>
        <w:pStyle w:val="7"/>
        <w:rPr>
          <w:sz w:val="20"/>
        </w:rPr>
      </w:pPr>
    </w:p>
    <w:p w14:paraId="246CFA6C">
      <w:pPr>
        <w:pStyle w:val="7"/>
        <w:spacing w:before="7"/>
      </w:pPr>
      <w:r>
        <w:pict>
          <v:group id="_x0000_s1027" o:spid="_x0000_s1027" o:spt="203" style="position:absolute;left:0pt;margin-left:4.75pt;margin-top:13.25pt;height:1.2pt;width:782.5pt;mso-position-horizontal-relative:page;mso-wrap-distance-bottom:0pt;mso-wrap-distance-top:0pt;z-index:-251643904;mso-width-relative:page;mso-height-relative:page;" coordorigin="95,265" coordsize="15650,24">
            <o:lock v:ext="edit"/>
            <v:rect id="_x0000_s1028" o:spid="_x0000_s1028" o:spt="1" style="position:absolute;left:95;top:265;height:12;width:15650;" fillcolor="#999999" filled="t" stroked="f" coordsize="21600,21600">
              <v:path/>
              <v:fill on="t" focussize="0,0"/>
              <v:stroke on="f"/>
              <v:imagedata o:title=""/>
              <o:lock v:ext="edit"/>
            </v:rect>
            <v:shape id="_x0000_s1029" o:spid="_x0000_s1029" style="position:absolute;left:95;top:265;height:24;width:15650;" fillcolor="#EDEDED" filled="t" stroked="f" coordorigin="95,265" coordsize="15650,24" path="m15745,265l15733,277,95,277,95,289,15733,289,15745,289,15745,277,15745,265xe">
              <v:path arrowok="t"/>
              <v:fill on="t" focussize="0,0"/>
              <v:stroke on="f"/>
              <v:imagedata o:title=""/>
              <o:lock v:ext="edit"/>
            </v:shape>
            <v:shape id="_x0000_s1030" o:spid="_x0000_s1030" style="position:absolute;left:95;top:265;height:24;width:12;" fillcolor="#999999" filled="t" stroked="f" coordorigin="95,265" coordsize="12,24" path="m95,289l95,265,107,265,107,277,95,289xe">
              <v:path arrowok="t"/>
              <v:fill on="t" focussize="0,0"/>
              <v:stroke on="f"/>
              <v:imagedata o:title=""/>
              <o:lock v:ext="edit"/>
            </v:shape>
            <w10:wrap type="topAndBottom"/>
          </v:group>
        </w:pict>
      </w:r>
    </w:p>
    <w:p w14:paraId="77E94FA2">
      <w:pPr>
        <w:pStyle w:val="7"/>
        <w:spacing w:before="6"/>
        <w:rPr>
          <w:sz w:val="13"/>
        </w:rPr>
      </w:pPr>
    </w:p>
    <w:p w14:paraId="5AA1872D">
      <w:pPr>
        <w:spacing w:before="69" w:line="247" w:lineRule="auto"/>
        <w:ind w:left="1235" w:right="222" w:firstLine="0"/>
        <w:jc w:val="left"/>
        <w:rPr>
          <w:rFonts w:ascii="Calibri" w:hAnsi="Calibri"/>
          <w:sz w:val="17"/>
        </w:rPr>
      </w:pPr>
      <w:r>
        <w:drawing>
          <wp:anchor distT="0" distB="0" distL="0" distR="0" simplePos="0" relativeHeight="251659264" behindDoc="0" locked="0" layoutInCell="1" allowOverlap="1">
            <wp:simplePos x="0" y="0"/>
            <wp:positionH relativeFrom="page">
              <wp:posOffset>82550</wp:posOffset>
            </wp:positionH>
            <wp:positionV relativeFrom="paragraph">
              <wp:posOffset>-64135</wp:posOffset>
            </wp:positionV>
            <wp:extent cx="671830" cy="4527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671566" cy="452741"/>
                    </a:xfrm>
                    <a:prstGeom prst="rect">
                      <a:avLst/>
                    </a:prstGeom>
                  </pic:spPr>
                </pic:pic>
              </a:graphicData>
            </a:graphic>
          </wp:anchor>
        </w:drawing>
      </w:r>
      <w:r>
        <w:rPr>
          <w:rFonts w:ascii="Calibri" w:hAnsi="Calibri"/>
          <w:sz w:val="17"/>
        </w:rPr>
        <w:t>Documento</w:t>
      </w:r>
      <w:r>
        <w:rPr>
          <w:rFonts w:ascii="Calibri" w:hAnsi="Calibri"/>
          <w:spacing w:val="10"/>
          <w:sz w:val="17"/>
        </w:rPr>
        <w:t xml:space="preserve"> </w:t>
      </w:r>
      <w:r>
        <w:rPr>
          <w:rFonts w:ascii="Calibri" w:hAnsi="Calibri"/>
          <w:sz w:val="17"/>
        </w:rPr>
        <w:t>assinado</w:t>
      </w:r>
      <w:r>
        <w:rPr>
          <w:rFonts w:ascii="Calibri" w:hAnsi="Calibri"/>
          <w:spacing w:val="10"/>
          <w:sz w:val="17"/>
        </w:rPr>
        <w:t xml:space="preserve"> </w:t>
      </w:r>
      <w:r>
        <w:rPr>
          <w:rFonts w:ascii="Calibri" w:hAnsi="Calibri"/>
          <w:sz w:val="17"/>
        </w:rPr>
        <w:t>eletronicamente</w:t>
      </w:r>
      <w:r>
        <w:rPr>
          <w:rFonts w:ascii="Calibri" w:hAnsi="Calibri"/>
          <w:spacing w:val="10"/>
          <w:sz w:val="17"/>
        </w:rPr>
        <w:t xml:space="preserve"> </w:t>
      </w:r>
      <w:r>
        <w:rPr>
          <w:rFonts w:ascii="Calibri" w:hAnsi="Calibri"/>
          <w:sz w:val="17"/>
        </w:rPr>
        <w:t>por</w:t>
      </w:r>
      <w:r>
        <w:rPr>
          <w:rFonts w:ascii="Calibri" w:hAnsi="Calibri"/>
          <w:spacing w:val="11"/>
          <w:sz w:val="17"/>
        </w:rPr>
        <w:t xml:space="preserve"> </w:t>
      </w:r>
      <w:r>
        <w:rPr>
          <w:rFonts w:ascii="Calibri" w:hAnsi="Calibri"/>
          <w:b/>
          <w:sz w:val="17"/>
        </w:rPr>
        <w:t>Márcia</w:t>
      </w:r>
      <w:r>
        <w:rPr>
          <w:rFonts w:ascii="Calibri" w:hAnsi="Calibri"/>
          <w:b/>
          <w:spacing w:val="11"/>
          <w:sz w:val="17"/>
        </w:rPr>
        <w:t xml:space="preserve"> </w:t>
      </w:r>
      <w:r>
        <w:rPr>
          <w:rFonts w:ascii="Calibri" w:hAnsi="Calibri"/>
          <w:b/>
          <w:sz w:val="17"/>
        </w:rPr>
        <w:t>Carvalho</w:t>
      </w:r>
      <w:r>
        <w:rPr>
          <w:rFonts w:ascii="Calibri" w:hAnsi="Calibri"/>
          <w:b/>
          <w:spacing w:val="10"/>
          <w:sz w:val="17"/>
        </w:rPr>
        <w:t xml:space="preserve"> </w:t>
      </w:r>
      <w:r>
        <w:rPr>
          <w:rFonts w:ascii="Calibri" w:hAnsi="Calibri"/>
          <w:b/>
          <w:sz w:val="17"/>
        </w:rPr>
        <w:t>da</w:t>
      </w:r>
      <w:r>
        <w:rPr>
          <w:rFonts w:ascii="Calibri" w:hAnsi="Calibri"/>
          <w:b/>
          <w:spacing w:val="10"/>
          <w:sz w:val="17"/>
        </w:rPr>
        <w:t xml:space="preserve"> </w:t>
      </w:r>
      <w:r>
        <w:rPr>
          <w:rFonts w:ascii="Calibri" w:hAnsi="Calibri"/>
          <w:b/>
          <w:sz w:val="17"/>
        </w:rPr>
        <w:t>Cunha</w:t>
      </w:r>
      <w:r>
        <w:rPr>
          <w:rFonts w:ascii="Calibri" w:hAnsi="Calibri"/>
          <w:sz w:val="17"/>
        </w:rPr>
        <w:t>,</w:t>
      </w:r>
      <w:r>
        <w:rPr>
          <w:rFonts w:ascii="Calibri" w:hAnsi="Calibri"/>
          <w:spacing w:val="11"/>
          <w:sz w:val="17"/>
        </w:rPr>
        <w:t xml:space="preserve"> </w:t>
      </w:r>
      <w:r>
        <w:rPr>
          <w:rFonts w:ascii="Calibri" w:hAnsi="Calibri"/>
          <w:b/>
          <w:sz w:val="17"/>
        </w:rPr>
        <w:t>Diretor(a)</w:t>
      </w:r>
      <w:r>
        <w:rPr>
          <w:rFonts w:ascii="Calibri" w:hAnsi="Calibri"/>
          <w:b/>
          <w:spacing w:val="11"/>
          <w:sz w:val="17"/>
        </w:rPr>
        <w:t xml:space="preserve"> </w:t>
      </w:r>
      <w:r>
        <w:rPr>
          <w:rFonts w:ascii="Calibri" w:hAnsi="Calibri"/>
          <w:b/>
          <w:sz w:val="17"/>
        </w:rPr>
        <w:t>de</w:t>
      </w:r>
      <w:r>
        <w:rPr>
          <w:rFonts w:ascii="Calibri" w:hAnsi="Calibri"/>
          <w:b/>
          <w:spacing w:val="10"/>
          <w:sz w:val="17"/>
        </w:rPr>
        <w:t xml:space="preserve"> </w:t>
      </w:r>
      <w:r>
        <w:rPr>
          <w:rFonts w:ascii="Calibri" w:hAnsi="Calibri"/>
          <w:b/>
          <w:sz w:val="17"/>
        </w:rPr>
        <w:t>Administração</w:t>
      </w:r>
      <w:r>
        <w:rPr>
          <w:rFonts w:ascii="Calibri" w:hAnsi="Calibri"/>
          <w:b/>
          <w:spacing w:val="10"/>
          <w:sz w:val="17"/>
        </w:rPr>
        <w:t xml:space="preserve"> </w:t>
      </w:r>
      <w:r>
        <w:rPr>
          <w:rFonts w:ascii="Calibri" w:hAnsi="Calibri"/>
          <w:b/>
          <w:sz w:val="17"/>
        </w:rPr>
        <w:t>Financeira</w:t>
      </w:r>
      <w:r>
        <w:rPr>
          <w:rFonts w:ascii="Calibri" w:hAnsi="Calibri"/>
          <w:sz w:val="17"/>
        </w:rPr>
        <w:t>,</w:t>
      </w:r>
      <w:r>
        <w:rPr>
          <w:rFonts w:ascii="Calibri" w:hAnsi="Calibri"/>
          <w:spacing w:val="10"/>
          <w:sz w:val="17"/>
        </w:rPr>
        <w:t xml:space="preserve"> </w:t>
      </w:r>
      <w:r>
        <w:rPr>
          <w:rFonts w:ascii="Calibri" w:hAnsi="Calibri"/>
          <w:sz w:val="17"/>
        </w:rPr>
        <w:t>em</w:t>
      </w:r>
      <w:r>
        <w:rPr>
          <w:rFonts w:ascii="Calibri" w:hAnsi="Calibri"/>
          <w:spacing w:val="10"/>
          <w:sz w:val="17"/>
        </w:rPr>
        <w:t xml:space="preserve"> </w:t>
      </w:r>
      <w:r>
        <w:rPr>
          <w:rFonts w:ascii="Calibri" w:hAnsi="Calibri"/>
          <w:sz w:val="17"/>
        </w:rPr>
        <w:t>14/10/2024,</w:t>
      </w:r>
      <w:r>
        <w:rPr>
          <w:rFonts w:ascii="Calibri" w:hAnsi="Calibri"/>
          <w:spacing w:val="10"/>
          <w:sz w:val="17"/>
        </w:rPr>
        <w:t xml:space="preserve"> </w:t>
      </w:r>
      <w:r>
        <w:rPr>
          <w:rFonts w:ascii="Calibri" w:hAnsi="Calibri"/>
          <w:sz w:val="17"/>
        </w:rPr>
        <w:t>às</w:t>
      </w:r>
      <w:r>
        <w:rPr>
          <w:rFonts w:ascii="Calibri" w:hAnsi="Calibri"/>
          <w:spacing w:val="10"/>
          <w:sz w:val="17"/>
        </w:rPr>
        <w:t xml:space="preserve"> </w:t>
      </w:r>
      <w:r>
        <w:rPr>
          <w:rFonts w:ascii="Calibri" w:hAnsi="Calibri"/>
          <w:sz w:val="17"/>
        </w:rPr>
        <w:t>14:02,</w:t>
      </w:r>
      <w:r>
        <w:rPr>
          <w:rFonts w:ascii="Calibri" w:hAnsi="Calibri"/>
          <w:spacing w:val="11"/>
          <w:sz w:val="17"/>
        </w:rPr>
        <w:t xml:space="preserve"> </w:t>
      </w:r>
      <w:r>
        <w:rPr>
          <w:rFonts w:ascii="Calibri" w:hAnsi="Calibri"/>
          <w:sz w:val="17"/>
        </w:rPr>
        <w:t>conforme</w:t>
      </w:r>
      <w:r>
        <w:rPr>
          <w:rFonts w:ascii="Calibri" w:hAnsi="Calibri"/>
          <w:spacing w:val="10"/>
          <w:sz w:val="17"/>
        </w:rPr>
        <w:t xml:space="preserve"> </w:t>
      </w:r>
      <w:r>
        <w:rPr>
          <w:rFonts w:ascii="Calibri" w:hAnsi="Calibri"/>
          <w:sz w:val="17"/>
        </w:rPr>
        <w:t>horário</w:t>
      </w:r>
      <w:r>
        <w:rPr>
          <w:rFonts w:ascii="Calibri" w:hAnsi="Calibri"/>
          <w:spacing w:val="10"/>
          <w:sz w:val="17"/>
        </w:rPr>
        <w:t xml:space="preserve"> </w:t>
      </w:r>
      <w:r>
        <w:rPr>
          <w:rFonts w:ascii="Calibri" w:hAnsi="Calibri"/>
          <w:sz w:val="17"/>
        </w:rPr>
        <w:t>oficial</w:t>
      </w:r>
      <w:r>
        <w:rPr>
          <w:rFonts w:ascii="Calibri" w:hAnsi="Calibri"/>
          <w:spacing w:val="10"/>
          <w:sz w:val="17"/>
        </w:rPr>
        <w:t xml:space="preserve"> </w:t>
      </w:r>
      <w:r>
        <w:rPr>
          <w:rFonts w:ascii="Calibri" w:hAnsi="Calibri"/>
          <w:sz w:val="17"/>
        </w:rPr>
        <w:t>de</w:t>
      </w:r>
      <w:r>
        <w:rPr>
          <w:rFonts w:ascii="Calibri" w:hAnsi="Calibri"/>
          <w:spacing w:val="10"/>
          <w:sz w:val="17"/>
        </w:rPr>
        <w:t xml:space="preserve"> </w:t>
      </w:r>
      <w:r>
        <w:rPr>
          <w:rFonts w:ascii="Calibri" w:hAnsi="Calibri"/>
          <w:sz w:val="17"/>
        </w:rPr>
        <w:t>Brasília,</w:t>
      </w:r>
      <w:r>
        <w:rPr>
          <w:rFonts w:ascii="Calibri" w:hAnsi="Calibri"/>
          <w:spacing w:val="10"/>
          <w:sz w:val="17"/>
        </w:rPr>
        <w:t xml:space="preserve"> </w:t>
      </w:r>
      <w:r>
        <w:rPr>
          <w:rFonts w:ascii="Calibri" w:hAnsi="Calibri"/>
          <w:sz w:val="17"/>
        </w:rPr>
        <w:t>com</w:t>
      </w:r>
      <w:r>
        <w:rPr>
          <w:rFonts w:ascii="Calibri" w:hAnsi="Calibri"/>
          <w:spacing w:val="11"/>
          <w:sz w:val="17"/>
        </w:rPr>
        <w:t xml:space="preserve"> </w:t>
      </w:r>
      <w:r>
        <w:rPr>
          <w:rFonts w:ascii="Calibri" w:hAnsi="Calibri"/>
          <w:sz w:val="17"/>
        </w:rPr>
        <w:t>fundamento</w:t>
      </w:r>
      <w:r>
        <w:rPr>
          <w:rFonts w:ascii="Calibri" w:hAnsi="Calibri"/>
          <w:spacing w:val="10"/>
          <w:sz w:val="17"/>
        </w:rPr>
        <w:t xml:space="preserve"> </w:t>
      </w:r>
      <w:r>
        <w:rPr>
          <w:rFonts w:ascii="Calibri" w:hAnsi="Calibri"/>
          <w:sz w:val="17"/>
        </w:rPr>
        <w:t>nos</w:t>
      </w:r>
      <w:r>
        <w:rPr>
          <w:rFonts w:ascii="Calibri" w:hAnsi="Calibri"/>
          <w:spacing w:val="10"/>
          <w:sz w:val="17"/>
        </w:rPr>
        <w:t xml:space="preserve"> </w:t>
      </w:r>
      <w:r>
        <w:rPr>
          <w:rFonts w:ascii="Calibri" w:hAnsi="Calibri"/>
          <w:sz w:val="17"/>
        </w:rPr>
        <w:t>art.</w:t>
      </w:r>
      <w:r>
        <w:rPr>
          <w:rFonts w:ascii="Calibri" w:hAnsi="Calibri"/>
          <w:spacing w:val="10"/>
          <w:sz w:val="17"/>
        </w:rPr>
        <w:t xml:space="preserve"> </w:t>
      </w:r>
      <w:r>
        <w:rPr>
          <w:rFonts w:ascii="Calibri" w:hAnsi="Calibri"/>
          <w:sz w:val="17"/>
        </w:rPr>
        <w:t>28º</w:t>
      </w:r>
      <w:r>
        <w:rPr>
          <w:rFonts w:ascii="Calibri" w:hAnsi="Calibri"/>
          <w:spacing w:val="1"/>
          <w:sz w:val="17"/>
        </w:rPr>
        <w:t xml:space="preserve"> </w:t>
      </w:r>
      <w:r>
        <w:rPr>
          <w:rFonts w:ascii="Calibri" w:hAnsi="Calibri"/>
          <w:sz w:val="17"/>
        </w:rPr>
        <w:t>e 29º do</w:t>
      </w:r>
      <w:r>
        <w:rPr>
          <w:rFonts w:ascii="Calibri" w:hAnsi="Calibri"/>
          <w:spacing w:val="1"/>
          <w:sz w:val="17"/>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7"/>
          <w:u w:val="single" w:color="0000ED"/>
        </w:rPr>
        <w:t>Decreto</w:t>
      </w:r>
      <w:r>
        <w:rPr>
          <w:rFonts w:ascii="Calibri" w:hAnsi="Calibri"/>
          <w:color w:val="0000ED"/>
          <w:spacing w:val="1"/>
          <w:sz w:val="17"/>
          <w:u w:val="single" w:color="0000ED"/>
        </w:rPr>
        <w:t xml:space="preserve"> </w:t>
      </w:r>
      <w:r>
        <w:rPr>
          <w:rFonts w:ascii="Calibri" w:hAnsi="Calibri"/>
          <w:color w:val="0000ED"/>
          <w:sz w:val="17"/>
          <w:u w:val="single" w:color="0000ED"/>
        </w:rPr>
        <w:t>nº 48.209, de 19</w:t>
      </w:r>
      <w:r>
        <w:rPr>
          <w:rFonts w:ascii="Calibri" w:hAnsi="Calibri"/>
          <w:color w:val="0000ED"/>
          <w:spacing w:val="1"/>
          <w:sz w:val="17"/>
          <w:u w:val="single" w:color="0000ED"/>
        </w:rPr>
        <w:t xml:space="preserve"> </w:t>
      </w:r>
      <w:r>
        <w:rPr>
          <w:rFonts w:ascii="Calibri" w:hAnsi="Calibri"/>
          <w:color w:val="0000ED"/>
          <w:sz w:val="17"/>
          <w:u w:val="single" w:color="0000ED"/>
        </w:rPr>
        <w:t>de setembro de 2022</w:t>
      </w:r>
      <w:r>
        <w:rPr>
          <w:rFonts w:ascii="Calibri" w:hAnsi="Calibri"/>
          <w:color w:val="0000ED"/>
          <w:sz w:val="17"/>
          <w:u w:val="single" w:color="0000ED"/>
        </w:rPr>
        <w:fldChar w:fldCharType="end"/>
      </w:r>
      <w:r>
        <w:rPr>
          <w:rFonts w:ascii="Calibri" w:hAnsi="Calibri"/>
          <w:sz w:val="17"/>
        </w:rPr>
        <w:t>.</w:t>
      </w:r>
    </w:p>
    <w:p w14:paraId="310BEA0A">
      <w:pPr>
        <w:pStyle w:val="7"/>
        <w:rPr>
          <w:rFonts w:ascii="Calibri"/>
          <w:sz w:val="13"/>
        </w:rPr>
      </w:pPr>
      <w:r>
        <w:pict>
          <v:group id="_x0000_s1031" o:spid="_x0000_s1031" o:spt="203" style="position:absolute;left:0pt;margin-left:4.75pt;margin-top:9.9pt;height:1.2pt;width:782.5pt;mso-position-horizontal-relative:page;mso-wrap-distance-bottom:0pt;mso-wrap-distance-top:0pt;z-index:-251642880;mso-width-relative:page;mso-height-relative:page;" coordorigin="95,198" coordsize="15650,24">
            <o:lock v:ext="edit"/>
            <v:rect id="_x0000_s1032" o:spid="_x0000_s1032" o:spt="1" style="position:absolute;left:95;top:198;height:12;width:15650;" fillcolor="#999999" filled="t" stroked="f" coordsize="21600,21600">
              <v:path/>
              <v:fill on="t" focussize="0,0"/>
              <v:stroke on="f"/>
              <v:imagedata o:title=""/>
              <o:lock v:ext="edit"/>
            </v:rect>
            <v:shape id="_x0000_s1033" o:spid="_x0000_s1033" style="position:absolute;left:95;top:198;height:24;width:15650;" fillcolor="#EDEDED" filled="t" stroked="f" coordorigin="95,198" coordsize="15650,24" path="m15745,198l15733,210,95,210,95,222,15733,222,15745,222,15745,210,15745,198xe">
              <v:path arrowok="t"/>
              <v:fill on="t" focussize="0,0"/>
              <v:stroke on="f"/>
              <v:imagedata o:title=""/>
              <o:lock v:ext="edit"/>
            </v:shape>
            <v:shape id="_x0000_s1034" o:spid="_x0000_s1034" style="position:absolute;left:95;top:198;height:24;width:12;" fillcolor="#999999" filled="t" stroked="f" coordorigin="95,198" coordsize="12,24" path="m95,222l95,198,107,198,107,210,95,222xe">
              <v:path arrowok="t"/>
              <v:fill on="t" focussize="0,0"/>
              <v:stroke on="f"/>
              <v:imagedata o:title=""/>
              <o:lock v:ext="edit"/>
            </v:shape>
            <w10:wrap type="topAndBottom"/>
          </v:group>
        </w:pict>
      </w:r>
    </w:p>
    <w:p w14:paraId="5FE673D5">
      <w:pPr>
        <w:pStyle w:val="7"/>
        <w:rPr>
          <w:rFonts w:ascii="Calibri"/>
          <w:sz w:val="16"/>
        </w:rPr>
      </w:pPr>
    </w:p>
    <w:p w14:paraId="37F582CD">
      <w:pPr>
        <w:pStyle w:val="7"/>
        <w:spacing w:before="1"/>
        <w:rPr>
          <w:rFonts w:ascii="Calibri"/>
          <w:sz w:val="13"/>
        </w:rPr>
      </w:pPr>
    </w:p>
    <w:p w14:paraId="1FFEF7D1">
      <w:pPr>
        <w:spacing w:before="0"/>
        <w:ind w:left="1200" w:right="0" w:firstLine="0"/>
        <w:jc w:val="left"/>
        <w:rPr>
          <w:rFonts w:ascii="Calibri" w:hAnsi="Calibri"/>
          <w:sz w:val="17"/>
        </w:rPr>
      </w:pPr>
      <w:r>
        <w:drawing>
          <wp:anchor distT="0" distB="0" distL="0" distR="0" simplePos="0" relativeHeight="251660288" behindDoc="0" locked="0" layoutInCell="1" allowOverlap="1">
            <wp:simplePos x="0" y="0"/>
            <wp:positionH relativeFrom="page">
              <wp:posOffset>97790</wp:posOffset>
            </wp:positionH>
            <wp:positionV relativeFrom="paragraph">
              <wp:posOffset>-175895</wp:posOffset>
            </wp:positionV>
            <wp:extent cx="618490" cy="6184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618746" cy="618746"/>
                    </a:xfrm>
                    <a:prstGeom prst="rect">
                      <a:avLst/>
                    </a:prstGeom>
                  </pic:spPr>
                </pic:pic>
              </a:graphicData>
            </a:graphic>
          </wp:anchor>
        </w:drawing>
      </w:r>
      <w:r>
        <w:rPr>
          <w:rFonts w:ascii="Calibri" w:hAnsi="Calibri"/>
          <w:sz w:val="17"/>
        </w:rPr>
        <w:t>A</w:t>
      </w:r>
      <w:r>
        <w:rPr>
          <w:rFonts w:ascii="Calibri" w:hAnsi="Calibri"/>
          <w:spacing w:val="14"/>
          <w:sz w:val="17"/>
        </w:rPr>
        <w:t xml:space="preserve"> </w:t>
      </w:r>
      <w:r>
        <w:rPr>
          <w:rFonts w:ascii="Calibri" w:hAnsi="Calibri"/>
          <w:sz w:val="17"/>
        </w:rPr>
        <w:t>autenticidade</w:t>
      </w:r>
      <w:r>
        <w:rPr>
          <w:rFonts w:ascii="Calibri" w:hAnsi="Calibri"/>
          <w:spacing w:val="15"/>
          <w:sz w:val="17"/>
        </w:rPr>
        <w:t xml:space="preserve"> </w:t>
      </w:r>
      <w:r>
        <w:rPr>
          <w:rFonts w:ascii="Calibri" w:hAnsi="Calibri"/>
          <w:sz w:val="17"/>
        </w:rPr>
        <w:t>deste</w:t>
      </w:r>
      <w:r>
        <w:rPr>
          <w:rFonts w:ascii="Calibri" w:hAnsi="Calibri"/>
          <w:spacing w:val="15"/>
          <w:sz w:val="17"/>
        </w:rPr>
        <w:t xml:space="preserve"> </w:t>
      </w:r>
      <w:r>
        <w:rPr>
          <w:rFonts w:ascii="Calibri" w:hAnsi="Calibri"/>
          <w:sz w:val="17"/>
        </w:rPr>
        <w:t>documento</w:t>
      </w:r>
      <w:r>
        <w:rPr>
          <w:rFonts w:ascii="Calibri" w:hAnsi="Calibri"/>
          <w:spacing w:val="15"/>
          <w:sz w:val="17"/>
        </w:rPr>
        <w:t xml:space="preserve"> </w:t>
      </w:r>
      <w:r>
        <w:rPr>
          <w:rFonts w:ascii="Calibri" w:hAnsi="Calibri"/>
          <w:sz w:val="17"/>
        </w:rPr>
        <w:t>pode</w:t>
      </w:r>
      <w:r>
        <w:rPr>
          <w:rFonts w:ascii="Calibri" w:hAnsi="Calibri"/>
          <w:spacing w:val="15"/>
          <w:sz w:val="17"/>
        </w:rPr>
        <w:t xml:space="preserve"> </w:t>
      </w:r>
      <w:r>
        <w:rPr>
          <w:rFonts w:ascii="Calibri" w:hAnsi="Calibri"/>
          <w:sz w:val="17"/>
        </w:rPr>
        <w:t>ser</w:t>
      </w:r>
      <w:r>
        <w:rPr>
          <w:rFonts w:ascii="Calibri" w:hAnsi="Calibri"/>
          <w:spacing w:val="14"/>
          <w:sz w:val="17"/>
        </w:rPr>
        <w:t xml:space="preserve"> </w:t>
      </w:r>
      <w:r>
        <w:rPr>
          <w:rFonts w:ascii="Calibri" w:hAnsi="Calibri"/>
          <w:sz w:val="17"/>
        </w:rPr>
        <w:t>conferida</w:t>
      </w:r>
      <w:r>
        <w:rPr>
          <w:rFonts w:ascii="Calibri" w:hAnsi="Calibri"/>
          <w:spacing w:val="15"/>
          <w:sz w:val="17"/>
        </w:rPr>
        <w:t xml:space="preserve"> </w:t>
      </w:r>
      <w:r>
        <w:rPr>
          <w:rFonts w:ascii="Calibri" w:hAnsi="Calibri"/>
          <w:sz w:val="17"/>
        </w:rPr>
        <w:t>no</w:t>
      </w:r>
      <w:r>
        <w:rPr>
          <w:rFonts w:ascii="Calibri" w:hAnsi="Calibri"/>
          <w:spacing w:val="15"/>
          <w:sz w:val="17"/>
        </w:rPr>
        <w:t xml:space="preserve"> </w:t>
      </w:r>
      <w:r>
        <w:rPr>
          <w:rFonts w:ascii="Calibri" w:hAnsi="Calibri"/>
          <w:sz w:val="17"/>
        </w:rPr>
        <w:t>site</w:t>
      </w:r>
      <w:r>
        <w:rPr>
          <w:rFonts w:ascii="Calibri" w:hAnsi="Calibri"/>
          <w:spacing w:val="16"/>
          <w:sz w:val="17"/>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7"/>
          <w:u w:val="single" w:color="0000ED"/>
        </w:rPr>
        <w:t>http://sei.rj.gov.br/sei/controlador_externo.php?acao=documento_conferir&amp;id_orgao_acesso_externo=6</w:t>
      </w:r>
      <w:r>
        <w:rPr>
          <w:rFonts w:ascii="Calibri" w:hAnsi="Calibri"/>
          <w:color w:val="0000ED"/>
          <w:sz w:val="17"/>
          <w:u w:val="single" w:color="0000ED"/>
        </w:rPr>
        <w:fldChar w:fldCharType="end"/>
      </w:r>
      <w:r>
        <w:rPr>
          <w:rFonts w:ascii="Calibri" w:hAnsi="Calibri"/>
          <w:sz w:val="17"/>
        </w:rPr>
        <w:t>,</w:t>
      </w:r>
      <w:r>
        <w:rPr>
          <w:rFonts w:ascii="Calibri" w:hAnsi="Calibri"/>
          <w:spacing w:val="15"/>
          <w:sz w:val="17"/>
        </w:rPr>
        <w:t xml:space="preserve"> </w:t>
      </w:r>
      <w:r>
        <w:rPr>
          <w:rFonts w:ascii="Calibri" w:hAnsi="Calibri"/>
          <w:sz w:val="17"/>
        </w:rPr>
        <w:t>informando</w:t>
      </w:r>
      <w:r>
        <w:rPr>
          <w:rFonts w:ascii="Calibri" w:hAnsi="Calibri"/>
          <w:spacing w:val="15"/>
          <w:sz w:val="17"/>
        </w:rPr>
        <w:t xml:space="preserve"> </w:t>
      </w:r>
      <w:r>
        <w:rPr>
          <w:rFonts w:ascii="Calibri" w:hAnsi="Calibri"/>
          <w:sz w:val="17"/>
        </w:rPr>
        <w:t>o</w:t>
      </w:r>
      <w:r>
        <w:rPr>
          <w:rFonts w:ascii="Calibri" w:hAnsi="Calibri"/>
          <w:spacing w:val="15"/>
          <w:sz w:val="17"/>
        </w:rPr>
        <w:t xml:space="preserve"> </w:t>
      </w:r>
      <w:r>
        <w:rPr>
          <w:rFonts w:ascii="Calibri" w:hAnsi="Calibri"/>
          <w:sz w:val="17"/>
        </w:rPr>
        <w:t>código</w:t>
      </w:r>
      <w:r>
        <w:rPr>
          <w:rFonts w:ascii="Calibri" w:hAnsi="Calibri"/>
          <w:spacing w:val="15"/>
          <w:sz w:val="17"/>
        </w:rPr>
        <w:t xml:space="preserve"> </w:t>
      </w:r>
      <w:r>
        <w:rPr>
          <w:rFonts w:ascii="Calibri" w:hAnsi="Calibri"/>
          <w:sz w:val="17"/>
        </w:rPr>
        <w:t>verificador</w:t>
      </w:r>
    </w:p>
    <w:p w14:paraId="7D22ED11">
      <w:pPr>
        <w:spacing w:before="7"/>
        <w:ind w:left="1200" w:right="0" w:firstLine="0"/>
        <w:jc w:val="left"/>
        <w:rPr>
          <w:rFonts w:ascii="Calibri" w:hAnsi="Calibri"/>
          <w:sz w:val="17"/>
        </w:rPr>
      </w:pPr>
      <w:r>
        <w:rPr>
          <w:rFonts w:ascii="Calibri" w:hAnsi="Calibri"/>
          <w:b/>
          <w:sz w:val="17"/>
        </w:rPr>
        <w:t>85328068</w:t>
      </w:r>
      <w:r>
        <w:rPr>
          <w:rFonts w:ascii="Calibri" w:hAnsi="Calibri"/>
          <w:b/>
          <w:spacing w:val="9"/>
          <w:sz w:val="17"/>
        </w:rPr>
        <w:t xml:space="preserve"> </w:t>
      </w:r>
      <w:r>
        <w:rPr>
          <w:rFonts w:ascii="Calibri" w:hAnsi="Calibri"/>
          <w:sz w:val="17"/>
        </w:rPr>
        <w:t>e</w:t>
      </w:r>
      <w:r>
        <w:rPr>
          <w:rFonts w:ascii="Calibri" w:hAnsi="Calibri"/>
          <w:spacing w:val="8"/>
          <w:sz w:val="17"/>
        </w:rPr>
        <w:t xml:space="preserve"> </w:t>
      </w:r>
      <w:r>
        <w:rPr>
          <w:rFonts w:ascii="Calibri" w:hAnsi="Calibri"/>
          <w:sz w:val="17"/>
        </w:rPr>
        <w:t>o</w:t>
      </w:r>
      <w:r>
        <w:rPr>
          <w:rFonts w:ascii="Calibri" w:hAnsi="Calibri"/>
          <w:spacing w:val="7"/>
          <w:sz w:val="17"/>
        </w:rPr>
        <w:t xml:space="preserve"> </w:t>
      </w:r>
      <w:r>
        <w:rPr>
          <w:rFonts w:ascii="Calibri" w:hAnsi="Calibri"/>
          <w:sz w:val="17"/>
        </w:rPr>
        <w:t>código</w:t>
      </w:r>
      <w:r>
        <w:rPr>
          <w:rFonts w:ascii="Calibri" w:hAnsi="Calibri"/>
          <w:spacing w:val="8"/>
          <w:sz w:val="17"/>
        </w:rPr>
        <w:t xml:space="preserve"> </w:t>
      </w:r>
      <w:r>
        <w:rPr>
          <w:rFonts w:ascii="Calibri" w:hAnsi="Calibri"/>
          <w:sz w:val="17"/>
        </w:rPr>
        <w:t>CRC</w:t>
      </w:r>
      <w:r>
        <w:rPr>
          <w:rFonts w:ascii="Calibri" w:hAnsi="Calibri"/>
          <w:spacing w:val="8"/>
          <w:sz w:val="17"/>
        </w:rPr>
        <w:t xml:space="preserve"> </w:t>
      </w:r>
      <w:r>
        <w:rPr>
          <w:rFonts w:ascii="Calibri" w:hAnsi="Calibri"/>
          <w:b/>
          <w:sz w:val="17"/>
        </w:rPr>
        <w:t>918F8022</w:t>
      </w:r>
      <w:r>
        <w:rPr>
          <w:rFonts w:ascii="Calibri" w:hAnsi="Calibri"/>
          <w:sz w:val="17"/>
        </w:rPr>
        <w:t>.</w:t>
      </w:r>
    </w:p>
    <w:p w14:paraId="32D418FF">
      <w:pPr>
        <w:pStyle w:val="7"/>
        <w:spacing w:before="2"/>
        <w:rPr>
          <w:rFonts w:ascii="Calibri"/>
          <w:sz w:val="25"/>
        </w:rPr>
      </w:pPr>
      <w:r>
        <w:pict>
          <v:group id="_x0000_s1035" o:spid="_x0000_s1035" o:spt="203" style="position:absolute;left:0pt;margin-left:5.3pt;margin-top:17.3pt;height:1.2pt;width:781.35pt;mso-position-horizontal-relative:page;mso-wrap-distance-bottom:0pt;mso-wrap-distance-top:0pt;z-index:-251642880;mso-width-relative:page;mso-height-relative:page;" coordorigin="107,347" coordsize="15627,24">
            <o:lock v:ext="edit"/>
            <v:rect id="_x0000_s1036" o:spid="_x0000_s1036" o:spt="1" style="position:absolute;left:106;top:346;height:12;width:15627;" fillcolor="#999999" filled="t" stroked="f" coordsize="21600,21600">
              <v:path/>
              <v:fill on="t" focussize="0,0"/>
              <v:stroke on="f"/>
              <v:imagedata o:title=""/>
              <o:lock v:ext="edit"/>
            </v:rect>
            <v:shape id="_x0000_s1037" o:spid="_x0000_s1037" style="position:absolute;left:106;top:346;height:24;width:15627;" fillcolor="#EDEDED" filled="t" stroked="f" coordorigin="107,347" coordsize="15627,24" path="m15733,347l15721,358,107,358,107,370,15721,370,15733,370,15733,358,15733,347xe">
              <v:path arrowok="t"/>
              <v:fill on="t" focussize="0,0"/>
              <v:stroke on="f"/>
              <v:imagedata o:title=""/>
              <o:lock v:ext="edit"/>
            </v:shape>
            <v:shape id="_x0000_s1038" o:spid="_x0000_s1038" style="position:absolute;left:106;top:346;height:24;width:12;" fillcolor="#999999" filled="t" stroked="f" coordorigin="107,347" coordsize="12,24" path="m107,370l107,347,119,347,119,358,107,370xe">
              <v:path arrowok="t"/>
              <v:fill on="t" focussize="0,0"/>
              <v:stroke on="f"/>
              <v:imagedata o:title=""/>
              <o:lock v:ext="edit"/>
            </v:shape>
            <w10:wrap type="topAndBottom"/>
          </v:group>
        </w:pict>
      </w:r>
    </w:p>
    <w:p w14:paraId="3A83BCD9">
      <w:pPr>
        <w:pStyle w:val="7"/>
        <w:rPr>
          <w:rFonts w:ascii="Calibri"/>
          <w:sz w:val="16"/>
        </w:rPr>
      </w:pPr>
    </w:p>
    <w:p w14:paraId="5EB7B93F">
      <w:pPr>
        <w:pStyle w:val="7"/>
        <w:spacing w:before="11"/>
        <w:rPr>
          <w:rFonts w:ascii="Calibri"/>
          <w:sz w:val="15"/>
        </w:rPr>
      </w:pPr>
    </w:p>
    <w:p w14:paraId="04137D9C">
      <w:pPr>
        <w:pStyle w:val="2"/>
        <w:spacing w:before="1"/>
      </w:pPr>
      <w:r>
        <w:t>ANEXOS AO</w:t>
      </w:r>
      <w:r>
        <w:rPr>
          <w:spacing w:val="15"/>
        </w:rPr>
        <w:t xml:space="preserve"> </w:t>
      </w:r>
      <w:r>
        <w:t>EDITAL</w:t>
      </w:r>
      <w:r>
        <w:rPr>
          <w:spacing w:val="1"/>
        </w:rPr>
        <w:t xml:space="preserve"> </w:t>
      </w:r>
      <w:r>
        <w:t>DE</w:t>
      </w:r>
      <w:r>
        <w:rPr>
          <w:spacing w:val="14"/>
        </w:rPr>
        <w:t xml:space="preserve"> </w:t>
      </w:r>
      <w:r>
        <w:t>LICITAÇÃO</w:t>
      </w:r>
    </w:p>
    <w:p w14:paraId="10A0746B">
      <w:pPr>
        <w:pStyle w:val="7"/>
        <w:spacing w:before="2"/>
        <w:rPr>
          <w:b/>
        </w:rPr>
      </w:pPr>
    </w:p>
    <w:p w14:paraId="33417C23">
      <w:pPr>
        <w:spacing w:before="1"/>
        <w:ind w:left="0" w:right="0" w:firstLine="0"/>
        <w:jc w:val="center"/>
        <w:rPr>
          <w:b/>
          <w:sz w:val="20"/>
        </w:rPr>
      </w:pPr>
      <w:r>
        <w:rPr>
          <w:b/>
          <w:sz w:val="20"/>
        </w:rPr>
        <w:t>ANEXO</w:t>
      </w:r>
      <w:r>
        <w:rPr>
          <w:b/>
          <w:spacing w:val="21"/>
          <w:sz w:val="20"/>
        </w:rPr>
        <w:t xml:space="preserve"> </w:t>
      </w:r>
      <w:r>
        <w:rPr>
          <w:b/>
          <w:sz w:val="20"/>
        </w:rPr>
        <w:t>I</w:t>
      </w:r>
      <w:r>
        <w:rPr>
          <w:b/>
          <w:spacing w:val="22"/>
          <w:sz w:val="20"/>
        </w:rPr>
        <w:t xml:space="preserve"> </w:t>
      </w:r>
      <w:r>
        <w:rPr>
          <w:b/>
          <w:sz w:val="20"/>
        </w:rPr>
        <w:t>-</w:t>
      </w:r>
      <w:r>
        <w:rPr>
          <w:b/>
          <w:spacing w:val="15"/>
          <w:sz w:val="20"/>
        </w:rPr>
        <w:t xml:space="preserve"> </w:t>
      </w:r>
      <w:r>
        <w:rPr>
          <w:b/>
          <w:sz w:val="20"/>
        </w:rPr>
        <w:t>TERMO</w:t>
      </w:r>
      <w:r>
        <w:rPr>
          <w:b/>
          <w:spacing w:val="22"/>
          <w:sz w:val="20"/>
        </w:rPr>
        <w:t xml:space="preserve"> </w:t>
      </w:r>
      <w:r>
        <w:rPr>
          <w:b/>
          <w:sz w:val="20"/>
        </w:rPr>
        <w:t>DE</w:t>
      </w:r>
      <w:r>
        <w:rPr>
          <w:b/>
          <w:spacing w:val="21"/>
          <w:sz w:val="20"/>
        </w:rPr>
        <w:t xml:space="preserve"> </w:t>
      </w:r>
      <w:r>
        <w:rPr>
          <w:b/>
          <w:sz w:val="20"/>
        </w:rPr>
        <w:t>REFERÊNCIA(DOCUMENTO</w:t>
      </w:r>
      <w:r>
        <w:rPr>
          <w:b/>
          <w:spacing w:val="22"/>
          <w:sz w:val="20"/>
        </w:rPr>
        <w:t xml:space="preserve"> </w:t>
      </w:r>
      <w:r>
        <w:rPr>
          <w:b/>
          <w:sz w:val="20"/>
        </w:rPr>
        <w:t>SEI</w:t>
      </w:r>
      <w:r>
        <w:rPr>
          <w:b/>
          <w:spacing w:val="21"/>
          <w:sz w:val="20"/>
        </w:rPr>
        <w:t xml:space="preserve"> </w:t>
      </w:r>
      <w:r>
        <w:rPr>
          <w:b/>
          <w:sz w:val="20"/>
        </w:rPr>
        <w:t>82215788)</w:t>
      </w:r>
    </w:p>
    <w:p w14:paraId="3ED3C915">
      <w:pPr>
        <w:pStyle w:val="7"/>
        <w:rPr>
          <w:b/>
          <w:sz w:val="20"/>
        </w:rPr>
      </w:pPr>
    </w:p>
    <w:p w14:paraId="3D658794">
      <w:pPr>
        <w:pStyle w:val="7"/>
        <w:spacing w:before="2"/>
        <w:rPr>
          <w:b/>
          <w:sz w:val="28"/>
        </w:rPr>
      </w:pPr>
    </w:p>
    <w:p w14:paraId="6A2A97DD">
      <w:pPr>
        <w:pStyle w:val="4"/>
        <w:numPr>
          <w:ilvl w:val="0"/>
          <w:numId w:val="39"/>
        </w:numPr>
        <w:tabs>
          <w:tab w:val="left" w:pos="312"/>
        </w:tabs>
        <w:spacing w:before="93" w:after="0" w:line="240" w:lineRule="auto"/>
        <w:ind w:left="311" w:right="0" w:hanging="122"/>
        <w:jc w:val="left"/>
      </w:pPr>
      <w:r>
        <w:t>-</w:t>
      </w:r>
      <w:r>
        <w:rPr>
          <w:spacing w:val="-2"/>
        </w:rPr>
        <w:t xml:space="preserve"> </w:t>
      </w:r>
      <w:r>
        <w:t>DO</w:t>
      </w:r>
      <w:r>
        <w:rPr>
          <w:spacing w:val="-1"/>
        </w:rPr>
        <w:t xml:space="preserve"> </w:t>
      </w:r>
      <w:r>
        <w:t>OBJETIVO:</w:t>
      </w:r>
    </w:p>
    <w:p w14:paraId="0A9ED8F8">
      <w:pPr>
        <w:pStyle w:val="7"/>
        <w:spacing w:before="94" w:line="235" w:lineRule="auto"/>
        <w:ind w:left="190" w:right="188"/>
        <w:jc w:val="both"/>
      </w:pPr>
      <w:r>
        <w:rPr>
          <w:b/>
        </w:rPr>
        <w:t xml:space="preserve">1.1. </w:t>
      </w:r>
      <w:r>
        <w:t>O presente Termo tem por objetivo a aquisição de medicamentos para o Hospital Universitário Reitor Hésio Cordeiro (HURHC), em conformidade com a Lei nº 14.133/21 (Regulamenta o art. 37,</w:t>
      </w:r>
      <w:r>
        <w:rPr>
          <w:spacing w:val="1"/>
        </w:rPr>
        <w:t xml:space="preserve"> </w:t>
      </w:r>
      <w:r>
        <w:t>inciso XXI, da Constituição Federal, que institui normas para licitações e Contratos da Administração Pública e dá outras providências), e o Decreto Estadual nº 48.816/2023 (Regulamenta a fase</w:t>
      </w:r>
      <w:r>
        <w:rPr>
          <w:spacing w:val="1"/>
        </w:rPr>
        <w:t xml:space="preserve"> </w:t>
      </w:r>
      <w:r>
        <w:t>preparatória das contratações no âmbito do Estado do Rio de Janeiro).</w:t>
      </w:r>
    </w:p>
    <w:p w14:paraId="69DA3ACE">
      <w:pPr>
        <w:pStyle w:val="7"/>
        <w:rPr>
          <w:sz w:val="20"/>
        </w:rPr>
      </w:pPr>
    </w:p>
    <w:p w14:paraId="0C31D243">
      <w:pPr>
        <w:pStyle w:val="4"/>
        <w:numPr>
          <w:ilvl w:val="0"/>
          <w:numId w:val="39"/>
        </w:numPr>
        <w:tabs>
          <w:tab w:val="left" w:pos="386"/>
        </w:tabs>
        <w:spacing w:before="169" w:after="0" w:line="240" w:lineRule="auto"/>
        <w:ind w:left="385" w:right="0" w:hanging="196"/>
        <w:jc w:val="left"/>
      </w:pPr>
      <w:r>
        <w:rPr>
          <w:spacing w:val="-3"/>
        </w:rPr>
        <w:t>–</w:t>
      </w:r>
      <w:r>
        <w:rPr>
          <w:spacing w:val="3"/>
        </w:rPr>
        <w:t xml:space="preserve"> </w:t>
      </w:r>
      <w:r>
        <w:rPr>
          <w:spacing w:val="-3"/>
        </w:rPr>
        <w:t>DA</w:t>
      </w:r>
      <w:r>
        <w:rPr>
          <w:spacing w:val="-8"/>
        </w:rPr>
        <w:t xml:space="preserve"> </w:t>
      </w:r>
      <w:r>
        <w:rPr>
          <w:spacing w:val="-3"/>
        </w:rPr>
        <w:t>JUSTIFICATIVA:</w:t>
      </w:r>
    </w:p>
    <w:p w14:paraId="309D546E">
      <w:pPr>
        <w:pStyle w:val="9"/>
        <w:numPr>
          <w:ilvl w:val="1"/>
          <w:numId w:val="40"/>
        </w:numPr>
        <w:tabs>
          <w:tab w:val="left" w:pos="523"/>
        </w:tabs>
        <w:spacing w:before="91" w:after="0" w:line="240" w:lineRule="auto"/>
        <w:ind w:left="522" w:right="0" w:hanging="333"/>
        <w:jc w:val="left"/>
        <w:rPr>
          <w:sz w:val="19"/>
        </w:rPr>
      </w:pPr>
      <w:r>
        <w:rPr>
          <w:sz w:val="19"/>
        </w:rPr>
        <w:t>Justifica-se a aquisição por pregão eletrônico, devido ao baixo custo dos itens a serem adquiridos, considerando:</w:t>
      </w:r>
    </w:p>
    <w:p w14:paraId="7DCEE261">
      <w:pPr>
        <w:pStyle w:val="9"/>
        <w:numPr>
          <w:ilvl w:val="2"/>
          <w:numId w:val="40"/>
        </w:numPr>
        <w:tabs>
          <w:tab w:val="left" w:pos="655"/>
        </w:tabs>
        <w:spacing w:before="90" w:after="0" w:line="240" w:lineRule="auto"/>
        <w:ind w:left="654" w:right="0" w:hanging="465"/>
        <w:jc w:val="left"/>
        <w:rPr>
          <w:sz w:val="19"/>
        </w:rPr>
      </w:pPr>
      <w:r>
        <w:rPr>
          <w:sz w:val="19"/>
        </w:rPr>
        <w:t>A</w:t>
      </w:r>
      <w:r>
        <w:rPr>
          <w:spacing w:val="-11"/>
          <w:sz w:val="19"/>
        </w:rPr>
        <w:t xml:space="preserve"> </w:t>
      </w:r>
      <w:r>
        <w:rPr>
          <w:sz w:val="19"/>
        </w:rPr>
        <w:t>necessidade em atender o disposto em doc 82215328, bem como a atendimento da necessidade dos pacientes internados no referido Hospital;</w:t>
      </w:r>
    </w:p>
    <w:p w14:paraId="591247BD">
      <w:pPr>
        <w:pStyle w:val="9"/>
        <w:numPr>
          <w:ilvl w:val="2"/>
          <w:numId w:val="40"/>
        </w:numPr>
        <w:tabs>
          <w:tab w:val="left" w:pos="666"/>
        </w:tabs>
        <w:spacing w:before="91" w:after="0" w:line="240" w:lineRule="auto"/>
        <w:ind w:left="665" w:right="0" w:hanging="476"/>
        <w:jc w:val="left"/>
        <w:rPr>
          <w:sz w:val="19"/>
        </w:rPr>
      </w:pPr>
      <w:r>
        <w:rPr>
          <w:sz w:val="19"/>
        </w:rPr>
        <w:t>O estudo técnico preliminar 82215752;</w:t>
      </w:r>
    </w:p>
    <w:p w14:paraId="11A88CD4">
      <w:pPr>
        <w:pStyle w:val="9"/>
        <w:numPr>
          <w:ilvl w:val="2"/>
          <w:numId w:val="41"/>
        </w:numPr>
        <w:tabs>
          <w:tab w:val="left" w:pos="655"/>
        </w:tabs>
        <w:spacing w:before="90" w:after="0" w:line="240" w:lineRule="auto"/>
        <w:ind w:left="654" w:right="0" w:hanging="465"/>
        <w:jc w:val="left"/>
        <w:rPr>
          <w:sz w:val="19"/>
        </w:rPr>
      </w:pPr>
      <w:r>
        <w:rPr>
          <w:sz w:val="19"/>
        </w:rPr>
        <w:t>A</w:t>
      </w:r>
      <w:r>
        <w:rPr>
          <w:spacing w:val="-11"/>
          <w:sz w:val="19"/>
        </w:rPr>
        <w:t xml:space="preserve"> </w:t>
      </w:r>
      <w:r>
        <w:rPr>
          <w:sz w:val="19"/>
        </w:rPr>
        <w:t>continuidade do funcionamento da unidade de referência do Governo do Estado do Rio de Janeiro em Cabo Frio – Hospital Universitário Reitor Hesio Cordeiro; e</w:t>
      </w:r>
    </w:p>
    <w:p w14:paraId="4E7F5082">
      <w:pPr>
        <w:pStyle w:val="9"/>
        <w:numPr>
          <w:ilvl w:val="2"/>
          <w:numId w:val="41"/>
        </w:numPr>
        <w:tabs>
          <w:tab w:val="left" w:pos="666"/>
        </w:tabs>
        <w:spacing w:before="91" w:after="0" w:line="240" w:lineRule="auto"/>
        <w:ind w:left="665" w:right="0" w:hanging="476"/>
        <w:jc w:val="left"/>
        <w:rPr>
          <w:sz w:val="19"/>
        </w:rPr>
      </w:pPr>
      <w:r>
        <w:rPr>
          <w:sz w:val="19"/>
        </w:rPr>
        <w:t>O conteúdo da Resolução Conjunta SES/UERJ Nº 1. 205 de 01 de março de 2024 (SEI-260007/001676/2024);</w:t>
      </w:r>
    </w:p>
    <w:p w14:paraId="371229DE">
      <w:pPr>
        <w:pStyle w:val="7"/>
        <w:rPr>
          <w:sz w:val="20"/>
        </w:rPr>
      </w:pPr>
    </w:p>
    <w:p w14:paraId="5C88078E">
      <w:pPr>
        <w:pStyle w:val="4"/>
        <w:numPr>
          <w:ilvl w:val="0"/>
          <w:numId w:val="39"/>
        </w:numPr>
        <w:tabs>
          <w:tab w:val="left" w:pos="460"/>
        </w:tabs>
        <w:spacing w:before="169" w:after="0" w:line="240" w:lineRule="auto"/>
        <w:ind w:left="459" w:right="0" w:hanging="270"/>
        <w:jc w:val="left"/>
      </w:pPr>
      <w:r>
        <w:rPr>
          <w:spacing w:val="-2"/>
        </w:rPr>
        <w:t>–</w:t>
      </w:r>
      <w:r>
        <w:rPr>
          <w:spacing w:val="1"/>
        </w:rPr>
        <w:t xml:space="preserve"> </w:t>
      </w:r>
      <w:r>
        <w:rPr>
          <w:spacing w:val="-2"/>
        </w:rPr>
        <w:t>OBJETO</w:t>
      </w:r>
      <w:r>
        <w:rPr>
          <w:spacing w:val="2"/>
        </w:rPr>
        <w:t xml:space="preserve"> </w:t>
      </w:r>
      <w:r>
        <w:rPr>
          <w:spacing w:val="-2"/>
        </w:rPr>
        <w:t>DA</w:t>
      </w:r>
      <w:r>
        <w:rPr>
          <w:spacing w:val="-9"/>
        </w:rPr>
        <w:t xml:space="preserve"> </w:t>
      </w:r>
      <w:r>
        <w:rPr>
          <w:spacing w:val="-2"/>
        </w:rPr>
        <w:t>CONTRATAÇÃO:</w:t>
      </w:r>
    </w:p>
    <w:p w14:paraId="1F1A3BA8">
      <w:pPr>
        <w:pStyle w:val="9"/>
        <w:numPr>
          <w:ilvl w:val="1"/>
          <w:numId w:val="42"/>
        </w:numPr>
        <w:tabs>
          <w:tab w:val="left" w:pos="523"/>
        </w:tabs>
        <w:spacing w:before="91" w:after="0" w:line="240" w:lineRule="auto"/>
        <w:ind w:left="522" w:right="0" w:hanging="333"/>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entre o</w:t>
      </w:r>
      <w:r>
        <w:rPr>
          <w:spacing w:val="-1"/>
          <w:sz w:val="19"/>
        </w:rPr>
        <w:t xml:space="preserve"> </w:t>
      </w:r>
      <w:r>
        <w:rPr>
          <w:sz w:val="19"/>
        </w:rPr>
        <w:t>ID</w:t>
      </w:r>
      <w:r>
        <w:rPr>
          <w:spacing w:val="-1"/>
          <w:sz w:val="19"/>
        </w:rPr>
        <w:t xml:space="preserve"> </w:t>
      </w:r>
      <w:r>
        <w:rPr>
          <w:sz w:val="19"/>
        </w:rPr>
        <w:t>do</w:t>
      </w:r>
      <w:r>
        <w:rPr>
          <w:spacing w:val="-1"/>
          <w:sz w:val="19"/>
        </w:rPr>
        <w:t xml:space="preserve"> </w:t>
      </w:r>
      <w:r>
        <w:rPr>
          <w:sz w:val="19"/>
        </w:rPr>
        <w:t>SIGA</w:t>
      </w:r>
      <w:r>
        <w:rPr>
          <w:spacing w:val="-11"/>
          <w:sz w:val="19"/>
        </w:rPr>
        <w:t xml:space="preserve"> </w:t>
      </w:r>
      <w:r>
        <w:rPr>
          <w:sz w:val="19"/>
        </w:rPr>
        <w:t>e</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 Referência,</w:t>
      </w:r>
      <w:r>
        <w:rPr>
          <w:spacing w:val="-1"/>
          <w:sz w:val="19"/>
        </w:rPr>
        <w:t xml:space="preserve"> </w:t>
      </w:r>
      <w:r>
        <w:rPr>
          <w:sz w:val="19"/>
        </w:rPr>
        <w:t>vale</w:t>
      </w:r>
      <w:r>
        <w:rPr>
          <w:spacing w:val="-1"/>
          <w:sz w:val="19"/>
        </w:rPr>
        <w:t xml:space="preserve"> </w:t>
      </w:r>
      <w:r>
        <w:rPr>
          <w:sz w:val="19"/>
        </w:rPr>
        <w:t>o</w:t>
      </w:r>
      <w:r>
        <w:rPr>
          <w:spacing w:val="-1"/>
          <w:sz w:val="19"/>
        </w:rPr>
        <w:t xml:space="preserve"> </w:t>
      </w:r>
      <w:r>
        <w:rPr>
          <w:sz w:val="19"/>
        </w:rPr>
        <w:t>que</w:t>
      </w:r>
      <w:r>
        <w:rPr>
          <w:spacing w:val="-1"/>
          <w:sz w:val="19"/>
        </w:rPr>
        <w:t xml:space="preserve"> </w:t>
      </w:r>
      <w:r>
        <w:rPr>
          <w:sz w:val="19"/>
        </w:rPr>
        <w:t>está exposto</w:t>
      </w:r>
      <w:r>
        <w:rPr>
          <w:spacing w:val="-1"/>
          <w:sz w:val="19"/>
        </w:rPr>
        <w:t xml:space="preserve"> </w:t>
      </w:r>
      <w:r>
        <w:rPr>
          <w:sz w:val="19"/>
        </w:rPr>
        <w:t>nas</w:t>
      </w:r>
      <w:r>
        <w:rPr>
          <w:spacing w:val="-1"/>
          <w:sz w:val="19"/>
        </w:rPr>
        <w:t xml:space="preserve"> </w:t>
      </w:r>
      <w:r>
        <w:rPr>
          <w:sz w:val="19"/>
        </w:rPr>
        <w:t>especificações</w:t>
      </w:r>
      <w:r>
        <w:rPr>
          <w:spacing w:val="-1"/>
          <w:sz w:val="19"/>
        </w:rPr>
        <w:t xml:space="preserve"> </w:t>
      </w:r>
      <w:r>
        <w:rPr>
          <w:sz w:val="19"/>
        </w:rPr>
        <w:t>deste termo:</w:t>
      </w:r>
    </w:p>
    <w:p w14:paraId="26394BAE">
      <w:pPr>
        <w:pStyle w:val="7"/>
        <w:spacing w:before="9" w:after="1"/>
        <w:rPr>
          <w:sz w:val="9"/>
        </w:rPr>
      </w:pPr>
    </w:p>
    <w:tbl>
      <w:tblPr>
        <w:tblStyle w:val="6"/>
        <w:tblW w:w="0" w:type="auto"/>
        <w:tblInd w:w="136" w:type="dxa"/>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Layout w:type="fixed"/>
        <w:tblCellMar>
          <w:top w:w="0" w:type="dxa"/>
          <w:left w:w="0" w:type="dxa"/>
          <w:bottom w:w="0" w:type="dxa"/>
          <w:right w:w="0" w:type="dxa"/>
        </w:tblCellMar>
      </w:tblPr>
      <w:tblGrid>
        <w:gridCol w:w="582"/>
        <w:gridCol w:w="677"/>
        <w:gridCol w:w="5264"/>
        <w:gridCol w:w="1010"/>
        <w:gridCol w:w="1046"/>
        <w:gridCol w:w="2020"/>
      </w:tblGrid>
      <w:tr w14:paraId="3F8621BB">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620" w:hRule="atLeast"/>
        </w:trPr>
        <w:tc>
          <w:tcPr>
            <w:tcW w:w="582" w:type="dxa"/>
          </w:tcPr>
          <w:p w14:paraId="1468148A">
            <w:pPr>
              <w:pStyle w:val="10"/>
              <w:spacing w:before="9"/>
              <w:jc w:val="left"/>
              <w:rPr>
                <w:sz w:val="17"/>
              </w:rPr>
            </w:pPr>
          </w:p>
          <w:p w14:paraId="52D6CCE8">
            <w:pPr>
              <w:pStyle w:val="10"/>
              <w:spacing w:before="0"/>
              <w:ind w:left="45" w:right="35"/>
              <w:rPr>
                <w:sz w:val="17"/>
              </w:rPr>
            </w:pPr>
            <w:r>
              <w:rPr>
                <w:sz w:val="17"/>
              </w:rPr>
              <w:t>ITEM</w:t>
            </w:r>
          </w:p>
        </w:tc>
        <w:tc>
          <w:tcPr>
            <w:tcW w:w="677" w:type="dxa"/>
          </w:tcPr>
          <w:p w14:paraId="1BC3C1B6">
            <w:pPr>
              <w:pStyle w:val="10"/>
              <w:spacing w:before="110" w:line="247" w:lineRule="auto"/>
              <w:ind w:left="116" w:right="99" w:firstLine="111"/>
              <w:jc w:val="left"/>
              <w:rPr>
                <w:sz w:val="17"/>
              </w:rPr>
            </w:pPr>
            <w:r>
              <w:rPr>
                <w:sz w:val="17"/>
              </w:rPr>
              <w:t>ID</w:t>
            </w:r>
            <w:r>
              <w:rPr>
                <w:spacing w:val="1"/>
                <w:sz w:val="17"/>
              </w:rPr>
              <w:t xml:space="preserve"> </w:t>
            </w:r>
            <w:r>
              <w:rPr>
                <w:sz w:val="17"/>
              </w:rPr>
              <w:t>SIGA</w:t>
            </w:r>
          </w:p>
        </w:tc>
        <w:tc>
          <w:tcPr>
            <w:tcW w:w="5264" w:type="dxa"/>
          </w:tcPr>
          <w:p w14:paraId="600BEAA6">
            <w:pPr>
              <w:pStyle w:val="10"/>
              <w:spacing w:before="9"/>
              <w:jc w:val="left"/>
              <w:rPr>
                <w:sz w:val="17"/>
              </w:rPr>
            </w:pPr>
          </w:p>
          <w:p w14:paraId="2F782464">
            <w:pPr>
              <w:pStyle w:val="10"/>
              <w:spacing w:before="0"/>
              <w:ind w:left="175" w:right="167"/>
              <w:rPr>
                <w:sz w:val="17"/>
              </w:rPr>
            </w:pPr>
            <w:r>
              <w:rPr>
                <w:sz w:val="17"/>
              </w:rPr>
              <w:t>Descrição</w:t>
            </w:r>
          </w:p>
        </w:tc>
        <w:tc>
          <w:tcPr>
            <w:tcW w:w="1010" w:type="dxa"/>
          </w:tcPr>
          <w:p w14:paraId="4CE724A8">
            <w:pPr>
              <w:pStyle w:val="10"/>
              <w:spacing w:before="3"/>
              <w:ind w:left="274"/>
              <w:jc w:val="left"/>
              <w:rPr>
                <w:sz w:val="17"/>
              </w:rPr>
            </w:pPr>
            <w:r>
              <w:rPr>
                <w:sz w:val="17"/>
              </w:rPr>
              <w:t>CMM</w:t>
            </w:r>
          </w:p>
          <w:p w14:paraId="4603EC28">
            <w:pPr>
              <w:pStyle w:val="10"/>
              <w:spacing w:before="2" w:line="200" w:lineRule="atLeast"/>
              <w:ind w:left="250" w:right="175" w:hanging="61"/>
              <w:jc w:val="left"/>
              <w:rPr>
                <w:sz w:val="17"/>
              </w:rPr>
            </w:pPr>
            <w:r>
              <w:rPr>
                <w:sz w:val="17"/>
              </w:rPr>
              <w:t>ago/23 a</w:t>
            </w:r>
            <w:r>
              <w:rPr>
                <w:spacing w:val="-40"/>
                <w:sz w:val="17"/>
              </w:rPr>
              <w:t xml:space="preserve"> </w:t>
            </w:r>
            <w:r>
              <w:rPr>
                <w:sz w:val="17"/>
              </w:rPr>
              <w:t>ago/24</w:t>
            </w:r>
          </w:p>
        </w:tc>
        <w:tc>
          <w:tcPr>
            <w:tcW w:w="1046" w:type="dxa"/>
          </w:tcPr>
          <w:p w14:paraId="06911430">
            <w:pPr>
              <w:pStyle w:val="10"/>
              <w:spacing w:before="0" w:line="202" w:lineRule="exact"/>
              <w:ind w:left="103" w:right="87" w:hanging="1"/>
              <w:rPr>
                <w:sz w:val="17"/>
              </w:rPr>
            </w:pPr>
            <w:r>
              <w:rPr>
                <w:sz w:val="17"/>
              </w:rPr>
              <w:t>Estimativa</w:t>
            </w:r>
            <w:r>
              <w:rPr>
                <w:spacing w:val="1"/>
                <w:sz w:val="17"/>
              </w:rPr>
              <w:t xml:space="preserve"> </w:t>
            </w:r>
            <w:r>
              <w:rPr>
                <w:sz w:val="17"/>
              </w:rPr>
              <w:t>de</w:t>
            </w:r>
            <w:r>
              <w:rPr>
                <w:spacing w:val="2"/>
                <w:sz w:val="17"/>
              </w:rPr>
              <w:t xml:space="preserve"> </w:t>
            </w:r>
            <w:r>
              <w:rPr>
                <w:sz w:val="17"/>
              </w:rPr>
              <w:t>aumento</w:t>
            </w:r>
            <w:r>
              <w:rPr>
                <w:spacing w:val="-40"/>
                <w:sz w:val="17"/>
              </w:rPr>
              <w:t xml:space="preserve"> </w:t>
            </w:r>
            <w:r>
              <w:rPr>
                <w:sz w:val="17"/>
              </w:rPr>
              <w:t>20%</w:t>
            </w:r>
          </w:p>
        </w:tc>
        <w:tc>
          <w:tcPr>
            <w:tcW w:w="2020" w:type="dxa"/>
            <w:tcBorders>
              <w:right w:val="double" w:color="808080" w:sz="2" w:space="0"/>
            </w:tcBorders>
          </w:tcPr>
          <w:p w14:paraId="6F2A1A10">
            <w:pPr>
              <w:pStyle w:val="10"/>
              <w:spacing w:before="9"/>
              <w:jc w:val="left"/>
              <w:rPr>
                <w:sz w:val="17"/>
              </w:rPr>
            </w:pPr>
          </w:p>
          <w:p w14:paraId="6376CE92">
            <w:pPr>
              <w:pStyle w:val="10"/>
              <w:spacing w:before="0"/>
              <w:ind w:left="753" w:right="737"/>
              <w:rPr>
                <w:sz w:val="17"/>
              </w:rPr>
            </w:pPr>
            <w:r>
              <w:rPr>
                <w:sz w:val="17"/>
              </w:rPr>
              <w:t>Total*</w:t>
            </w:r>
          </w:p>
        </w:tc>
      </w:tr>
      <w:tr w14:paraId="7E6695AD">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3DAE5A24">
            <w:pPr>
              <w:pStyle w:val="10"/>
              <w:spacing w:before="3" w:line="193" w:lineRule="exact"/>
              <w:ind w:left="9"/>
              <w:rPr>
                <w:sz w:val="17"/>
              </w:rPr>
            </w:pPr>
            <w:r>
              <w:rPr>
                <w:w w:val="102"/>
                <w:sz w:val="17"/>
              </w:rPr>
              <w:t>1</w:t>
            </w:r>
          </w:p>
        </w:tc>
        <w:tc>
          <w:tcPr>
            <w:tcW w:w="677" w:type="dxa"/>
          </w:tcPr>
          <w:p w14:paraId="426EA2B6">
            <w:pPr>
              <w:pStyle w:val="10"/>
              <w:spacing w:before="3" w:line="193" w:lineRule="exact"/>
              <w:ind w:left="45" w:right="37"/>
              <w:rPr>
                <w:sz w:val="17"/>
              </w:rPr>
            </w:pPr>
            <w:r>
              <w:rPr>
                <w:sz w:val="17"/>
              </w:rPr>
              <w:t>142122</w:t>
            </w:r>
          </w:p>
        </w:tc>
        <w:tc>
          <w:tcPr>
            <w:tcW w:w="5264" w:type="dxa"/>
          </w:tcPr>
          <w:p w14:paraId="185D115C">
            <w:pPr>
              <w:pStyle w:val="10"/>
              <w:spacing w:before="3" w:line="193" w:lineRule="exact"/>
              <w:ind w:left="175" w:right="168"/>
              <w:rPr>
                <w:sz w:val="17"/>
              </w:rPr>
            </w:pPr>
            <w:r>
              <w:rPr>
                <w:sz w:val="17"/>
              </w:rPr>
              <w:t>Eritropoetina,</w:t>
            </w:r>
            <w:r>
              <w:rPr>
                <w:spacing w:val="14"/>
                <w:sz w:val="17"/>
              </w:rPr>
              <w:t xml:space="preserve"> </w:t>
            </w:r>
            <w:r>
              <w:rPr>
                <w:sz w:val="17"/>
              </w:rPr>
              <w:t>solucao</w:t>
            </w:r>
            <w:r>
              <w:rPr>
                <w:spacing w:val="14"/>
                <w:sz w:val="17"/>
              </w:rPr>
              <w:t xml:space="preserve"> </w:t>
            </w:r>
            <w:r>
              <w:rPr>
                <w:sz w:val="17"/>
              </w:rPr>
              <w:t>injetavel,</w:t>
            </w:r>
            <w:r>
              <w:rPr>
                <w:spacing w:val="14"/>
                <w:sz w:val="17"/>
              </w:rPr>
              <w:t xml:space="preserve"> </w:t>
            </w:r>
            <w:r>
              <w:rPr>
                <w:sz w:val="17"/>
              </w:rPr>
              <w:t>4000ui,</w:t>
            </w:r>
            <w:r>
              <w:rPr>
                <w:spacing w:val="14"/>
                <w:sz w:val="17"/>
              </w:rPr>
              <w:t xml:space="preserve"> </w:t>
            </w:r>
            <w:r>
              <w:rPr>
                <w:sz w:val="17"/>
              </w:rPr>
              <w:t>volume:</w:t>
            </w:r>
            <w:r>
              <w:rPr>
                <w:spacing w:val="15"/>
                <w:sz w:val="17"/>
              </w:rPr>
              <w:t xml:space="preserve"> </w:t>
            </w:r>
            <w:r>
              <w:rPr>
                <w:sz w:val="17"/>
              </w:rPr>
              <w:t>1</w:t>
            </w:r>
            <w:r>
              <w:rPr>
                <w:spacing w:val="14"/>
                <w:sz w:val="17"/>
              </w:rPr>
              <w:t xml:space="preserve"> </w:t>
            </w:r>
            <w:r>
              <w:rPr>
                <w:sz w:val="17"/>
              </w:rPr>
              <w:t>ml,</w:t>
            </w:r>
            <w:r>
              <w:rPr>
                <w:spacing w:val="14"/>
                <w:sz w:val="17"/>
              </w:rPr>
              <w:t xml:space="preserve"> </w:t>
            </w:r>
            <w:r>
              <w:rPr>
                <w:sz w:val="17"/>
              </w:rPr>
              <w:t>frasco-ampola</w:t>
            </w:r>
          </w:p>
        </w:tc>
        <w:tc>
          <w:tcPr>
            <w:tcW w:w="1010" w:type="dxa"/>
          </w:tcPr>
          <w:p w14:paraId="14F89017">
            <w:pPr>
              <w:pStyle w:val="10"/>
              <w:spacing w:before="3" w:line="193" w:lineRule="exact"/>
              <w:ind w:left="400"/>
              <w:jc w:val="left"/>
              <w:rPr>
                <w:sz w:val="17"/>
              </w:rPr>
            </w:pPr>
            <w:r>
              <w:rPr>
                <w:sz w:val="17"/>
              </w:rPr>
              <w:t>45</w:t>
            </w:r>
          </w:p>
        </w:tc>
        <w:tc>
          <w:tcPr>
            <w:tcW w:w="1046" w:type="dxa"/>
          </w:tcPr>
          <w:p w14:paraId="67580729">
            <w:pPr>
              <w:pStyle w:val="10"/>
              <w:spacing w:before="3" w:line="193" w:lineRule="exact"/>
              <w:ind w:right="404"/>
              <w:jc w:val="right"/>
              <w:rPr>
                <w:sz w:val="17"/>
              </w:rPr>
            </w:pPr>
            <w:r>
              <w:rPr>
                <w:sz w:val="17"/>
              </w:rPr>
              <w:t>54</w:t>
            </w:r>
          </w:p>
        </w:tc>
        <w:tc>
          <w:tcPr>
            <w:tcW w:w="2020" w:type="dxa"/>
            <w:tcBorders>
              <w:right w:val="double" w:color="808080" w:sz="2" w:space="0"/>
            </w:tcBorders>
          </w:tcPr>
          <w:p w14:paraId="41FCB201">
            <w:pPr>
              <w:pStyle w:val="10"/>
              <w:spacing w:before="3" w:line="193" w:lineRule="exact"/>
              <w:ind w:left="753" w:right="737"/>
              <w:rPr>
                <w:sz w:val="17"/>
              </w:rPr>
            </w:pPr>
            <w:r>
              <w:rPr>
                <w:sz w:val="17"/>
              </w:rPr>
              <w:t>650</w:t>
            </w:r>
          </w:p>
        </w:tc>
      </w:tr>
      <w:tr w14:paraId="7E2C004C">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6479941D">
            <w:pPr>
              <w:pStyle w:val="10"/>
              <w:spacing w:before="3" w:line="193" w:lineRule="exact"/>
              <w:ind w:left="9"/>
              <w:rPr>
                <w:sz w:val="17"/>
              </w:rPr>
            </w:pPr>
            <w:r>
              <w:rPr>
                <w:w w:val="102"/>
                <w:sz w:val="17"/>
              </w:rPr>
              <w:t>2</w:t>
            </w:r>
          </w:p>
        </w:tc>
        <w:tc>
          <w:tcPr>
            <w:tcW w:w="677" w:type="dxa"/>
          </w:tcPr>
          <w:p w14:paraId="6EA21781">
            <w:pPr>
              <w:pStyle w:val="10"/>
              <w:spacing w:before="3" w:line="193" w:lineRule="exact"/>
              <w:ind w:left="45" w:right="37"/>
              <w:rPr>
                <w:sz w:val="17"/>
              </w:rPr>
            </w:pPr>
            <w:r>
              <w:rPr>
                <w:sz w:val="17"/>
              </w:rPr>
              <w:t>84312</w:t>
            </w:r>
          </w:p>
        </w:tc>
        <w:tc>
          <w:tcPr>
            <w:tcW w:w="5264" w:type="dxa"/>
          </w:tcPr>
          <w:p w14:paraId="1A496E22">
            <w:pPr>
              <w:pStyle w:val="10"/>
              <w:spacing w:before="3" w:line="193" w:lineRule="exact"/>
              <w:ind w:left="175" w:right="167"/>
              <w:rPr>
                <w:sz w:val="17"/>
              </w:rPr>
            </w:pPr>
            <w:r>
              <w:rPr>
                <w:sz w:val="17"/>
              </w:rPr>
              <w:t>Ampicilina</w:t>
            </w:r>
            <w:r>
              <w:rPr>
                <w:spacing w:val="11"/>
                <w:sz w:val="17"/>
              </w:rPr>
              <w:t xml:space="preserve"> </w:t>
            </w:r>
            <w:r>
              <w:rPr>
                <w:sz w:val="17"/>
              </w:rPr>
              <w:t>500</w:t>
            </w:r>
            <w:r>
              <w:rPr>
                <w:spacing w:val="12"/>
                <w:sz w:val="17"/>
              </w:rPr>
              <w:t xml:space="preserve"> </w:t>
            </w:r>
            <w:r>
              <w:rPr>
                <w:sz w:val="17"/>
              </w:rPr>
              <w:t>MG</w:t>
            </w:r>
            <w:r>
              <w:rPr>
                <w:spacing w:val="12"/>
                <w:sz w:val="17"/>
              </w:rPr>
              <w:t xml:space="preserve"> </w:t>
            </w:r>
            <w:r>
              <w:rPr>
                <w:sz w:val="17"/>
              </w:rPr>
              <w:t>injetável</w:t>
            </w:r>
          </w:p>
        </w:tc>
        <w:tc>
          <w:tcPr>
            <w:tcW w:w="1010" w:type="dxa"/>
          </w:tcPr>
          <w:p w14:paraId="747C31B2">
            <w:pPr>
              <w:pStyle w:val="10"/>
              <w:spacing w:before="3" w:line="193" w:lineRule="exact"/>
              <w:ind w:left="400"/>
              <w:jc w:val="left"/>
              <w:rPr>
                <w:sz w:val="17"/>
              </w:rPr>
            </w:pPr>
            <w:r>
              <w:rPr>
                <w:sz w:val="17"/>
              </w:rPr>
              <w:t>67</w:t>
            </w:r>
          </w:p>
        </w:tc>
        <w:tc>
          <w:tcPr>
            <w:tcW w:w="1046" w:type="dxa"/>
          </w:tcPr>
          <w:p w14:paraId="1C47EE55">
            <w:pPr>
              <w:pStyle w:val="10"/>
              <w:spacing w:before="3" w:line="193" w:lineRule="exact"/>
              <w:ind w:right="404"/>
              <w:jc w:val="right"/>
              <w:rPr>
                <w:sz w:val="17"/>
              </w:rPr>
            </w:pPr>
            <w:r>
              <w:rPr>
                <w:sz w:val="17"/>
              </w:rPr>
              <w:t>80</w:t>
            </w:r>
          </w:p>
        </w:tc>
        <w:tc>
          <w:tcPr>
            <w:tcW w:w="2020" w:type="dxa"/>
            <w:tcBorders>
              <w:right w:val="double" w:color="808080" w:sz="2" w:space="0"/>
            </w:tcBorders>
          </w:tcPr>
          <w:p w14:paraId="2F7401E2">
            <w:pPr>
              <w:pStyle w:val="10"/>
              <w:spacing w:before="3" w:line="193" w:lineRule="exact"/>
              <w:ind w:left="753" w:right="737"/>
              <w:rPr>
                <w:sz w:val="17"/>
              </w:rPr>
            </w:pPr>
            <w:r>
              <w:rPr>
                <w:sz w:val="17"/>
              </w:rPr>
              <w:t>1.000</w:t>
            </w:r>
          </w:p>
        </w:tc>
      </w:tr>
      <w:tr w14:paraId="20C189B3">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6FF9EA87">
            <w:pPr>
              <w:pStyle w:val="10"/>
              <w:spacing w:before="3" w:line="193" w:lineRule="exact"/>
              <w:ind w:left="9"/>
              <w:rPr>
                <w:sz w:val="17"/>
              </w:rPr>
            </w:pPr>
            <w:r>
              <w:rPr>
                <w:w w:val="102"/>
                <w:sz w:val="17"/>
              </w:rPr>
              <w:t>3</w:t>
            </w:r>
          </w:p>
        </w:tc>
        <w:tc>
          <w:tcPr>
            <w:tcW w:w="677" w:type="dxa"/>
          </w:tcPr>
          <w:p w14:paraId="1D3DD750">
            <w:pPr>
              <w:pStyle w:val="10"/>
              <w:spacing w:before="3" w:line="193" w:lineRule="exact"/>
              <w:ind w:left="45" w:right="37"/>
              <w:rPr>
                <w:sz w:val="17"/>
              </w:rPr>
            </w:pPr>
            <w:r>
              <w:rPr>
                <w:sz w:val="17"/>
              </w:rPr>
              <w:t>17270</w:t>
            </w:r>
          </w:p>
        </w:tc>
        <w:tc>
          <w:tcPr>
            <w:tcW w:w="5264" w:type="dxa"/>
          </w:tcPr>
          <w:p w14:paraId="1AC52FC7">
            <w:pPr>
              <w:pStyle w:val="10"/>
              <w:spacing w:before="3" w:line="193" w:lineRule="exact"/>
              <w:ind w:left="175" w:right="167"/>
              <w:rPr>
                <w:sz w:val="17"/>
              </w:rPr>
            </w:pPr>
            <w:r>
              <w:rPr>
                <w:sz w:val="17"/>
              </w:rPr>
              <w:t>Bromoprida</w:t>
            </w:r>
            <w:r>
              <w:rPr>
                <w:spacing w:val="13"/>
                <w:sz w:val="17"/>
              </w:rPr>
              <w:t xml:space="preserve"> </w:t>
            </w:r>
            <w:r>
              <w:rPr>
                <w:sz w:val="17"/>
              </w:rPr>
              <w:t>ampola</w:t>
            </w:r>
            <w:r>
              <w:rPr>
                <w:spacing w:val="13"/>
                <w:sz w:val="17"/>
              </w:rPr>
              <w:t xml:space="preserve"> </w:t>
            </w:r>
            <w:r>
              <w:rPr>
                <w:sz w:val="17"/>
              </w:rPr>
              <w:t>5mg/ml</w:t>
            </w:r>
            <w:r>
              <w:rPr>
                <w:spacing w:val="13"/>
                <w:sz w:val="17"/>
              </w:rPr>
              <w:t xml:space="preserve"> </w:t>
            </w:r>
            <w:r>
              <w:rPr>
                <w:sz w:val="17"/>
              </w:rPr>
              <w:t>2ml</w:t>
            </w:r>
          </w:p>
        </w:tc>
        <w:tc>
          <w:tcPr>
            <w:tcW w:w="1010" w:type="dxa"/>
          </w:tcPr>
          <w:p w14:paraId="7F3F89F0">
            <w:pPr>
              <w:pStyle w:val="10"/>
              <w:spacing w:before="3" w:line="193" w:lineRule="exact"/>
              <w:ind w:left="356"/>
              <w:jc w:val="left"/>
              <w:rPr>
                <w:sz w:val="17"/>
              </w:rPr>
            </w:pPr>
            <w:r>
              <w:rPr>
                <w:sz w:val="17"/>
              </w:rPr>
              <w:t>104</w:t>
            </w:r>
          </w:p>
        </w:tc>
        <w:tc>
          <w:tcPr>
            <w:tcW w:w="1046" w:type="dxa"/>
          </w:tcPr>
          <w:p w14:paraId="2F92625E">
            <w:pPr>
              <w:pStyle w:val="10"/>
              <w:spacing w:before="3" w:line="193" w:lineRule="exact"/>
              <w:ind w:right="361"/>
              <w:jc w:val="right"/>
              <w:rPr>
                <w:sz w:val="17"/>
              </w:rPr>
            </w:pPr>
            <w:r>
              <w:rPr>
                <w:sz w:val="17"/>
              </w:rPr>
              <w:t>125</w:t>
            </w:r>
          </w:p>
        </w:tc>
        <w:tc>
          <w:tcPr>
            <w:tcW w:w="2020" w:type="dxa"/>
            <w:tcBorders>
              <w:right w:val="double" w:color="808080" w:sz="2" w:space="0"/>
            </w:tcBorders>
          </w:tcPr>
          <w:p w14:paraId="474A443C">
            <w:pPr>
              <w:pStyle w:val="10"/>
              <w:spacing w:before="3" w:line="193" w:lineRule="exact"/>
              <w:ind w:left="753" w:right="737"/>
              <w:rPr>
                <w:sz w:val="17"/>
              </w:rPr>
            </w:pPr>
            <w:r>
              <w:rPr>
                <w:sz w:val="17"/>
              </w:rPr>
              <w:t>1.500</w:t>
            </w:r>
          </w:p>
        </w:tc>
      </w:tr>
      <w:tr w14:paraId="55A3AAAE">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5ADA3EBD">
            <w:pPr>
              <w:pStyle w:val="10"/>
              <w:spacing w:before="3" w:line="193" w:lineRule="exact"/>
              <w:ind w:left="9"/>
              <w:rPr>
                <w:sz w:val="17"/>
              </w:rPr>
            </w:pPr>
            <w:r>
              <w:rPr>
                <w:w w:val="102"/>
                <w:sz w:val="17"/>
              </w:rPr>
              <w:t>4</w:t>
            </w:r>
          </w:p>
        </w:tc>
        <w:tc>
          <w:tcPr>
            <w:tcW w:w="677" w:type="dxa"/>
          </w:tcPr>
          <w:p w14:paraId="6E0F713F">
            <w:pPr>
              <w:pStyle w:val="10"/>
              <w:spacing w:before="3" w:line="193" w:lineRule="exact"/>
              <w:ind w:left="45" w:right="37"/>
              <w:rPr>
                <w:sz w:val="17"/>
              </w:rPr>
            </w:pPr>
            <w:r>
              <w:rPr>
                <w:sz w:val="17"/>
              </w:rPr>
              <w:t>147244</w:t>
            </w:r>
          </w:p>
        </w:tc>
        <w:tc>
          <w:tcPr>
            <w:tcW w:w="5264" w:type="dxa"/>
          </w:tcPr>
          <w:p w14:paraId="316AF0C6">
            <w:pPr>
              <w:pStyle w:val="10"/>
              <w:spacing w:before="3" w:line="193" w:lineRule="exact"/>
              <w:ind w:left="175" w:right="167"/>
              <w:rPr>
                <w:sz w:val="17"/>
              </w:rPr>
            </w:pPr>
            <w:r>
              <w:rPr>
                <w:sz w:val="17"/>
              </w:rPr>
              <w:t>Cefepima</w:t>
            </w:r>
            <w:r>
              <w:rPr>
                <w:spacing w:val="14"/>
                <w:sz w:val="17"/>
              </w:rPr>
              <w:t xml:space="preserve"> </w:t>
            </w:r>
            <w:r>
              <w:rPr>
                <w:sz w:val="17"/>
              </w:rPr>
              <w:t>1g</w:t>
            </w:r>
            <w:r>
              <w:rPr>
                <w:spacing w:val="15"/>
                <w:sz w:val="17"/>
              </w:rPr>
              <w:t xml:space="preserve"> </w:t>
            </w:r>
            <w:r>
              <w:rPr>
                <w:sz w:val="17"/>
              </w:rPr>
              <w:t>frasco-ampola</w:t>
            </w:r>
          </w:p>
        </w:tc>
        <w:tc>
          <w:tcPr>
            <w:tcW w:w="1010" w:type="dxa"/>
          </w:tcPr>
          <w:p w14:paraId="5DA23F76">
            <w:pPr>
              <w:pStyle w:val="10"/>
              <w:spacing w:before="3" w:line="193" w:lineRule="exact"/>
              <w:ind w:left="400"/>
              <w:jc w:val="left"/>
              <w:rPr>
                <w:sz w:val="17"/>
              </w:rPr>
            </w:pPr>
            <w:r>
              <w:rPr>
                <w:sz w:val="17"/>
              </w:rPr>
              <w:t>87</w:t>
            </w:r>
          </w:p>
        </w:tc>
        <w:tc>
          <w:tcPr>
            <w:tcW w:w="1046" w:type="dxa"/>
          </w:tcPr>
          <w:p w14:paraId="0BD62397">
            <w:pPr>
              <w:pStyle w:val="10"/>
              <w:spacing w:before="3" w:line="193" w:lineRule="exact"/>
              <w:ind w:right="361"/>
              <w:jc w:val="right"/>
              <w:rPr>
                <w:sz w:val="17"/>
              </w:rPr>
            </w:pPr>
            <w:r>
              <w:rPr>
                <w:sz w:val="17"/>
              </w:rPr>
              <w:t>104</w:t>
            </w:r>
          </w:p>
        </w:tc>
        <w:tc>
          <w:tcPr>
            <w:tcW w:w="2020" w:type="dxa"/>
            <w:tcBorders>
              <w:right w:val="double" w:color="808080" w:sz="2" w:space="0"/>
            </w:tcBorders>
          </w:tcPr>
          <w:p w14:paraId="183B7DF6">
            <w:pPr>
              <w:pStyle w:val="10"/>
              <w:spacing w:before="3" w:line="193" w:lineRule="exact"/>
              <w:ind w:left="753" w:right="737"/>
              <w:rPr>
                <w:sz w:val="17"/>
              </w:rPr>
            </w:pPr>
            <w:r>
              <w:rPr>
                <w:sz w:val="17"/>
              </w:rPr>
              <w:t>1.250</w:t>
            </w:r>
          </w:p>
        </w:tc>
      </w:tr>
      <w:tr w14:paraId="0180966F">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6ED0DD53">
            <w:pPr>
              <w:pStyle w:val="10"/>
              <w:spacing w:before="3" w:line="193" w:lineRule="exact"/>
              <w:ind w:left="9"/>
              <w:rPr>
                <w:sz w:val="17"/>
              </w:rPr>
            </w:pPr>
            <w:r>
              <w:rPr>
                <w:w w:val="102"/>
                <w:sz w:val="17"/>
              </w:rPr>
              <w:t>5</w:t>
            </w:r>
          </w:p>
        </w:tc>
        <w:tc>
          <w:tcPr>
            <w:tcW w:w="677" w:type="dxa"/>
          </w:tcPr>
          <w:p w14:paraId="5FB54F15">
            <w:pPr>
              <w:pStyle w:val="10"/>
              <w:spacing w:before="3" w:line="193" w:lineRule="exact"/>
              <w:ind w:left="45" w:right="37"/>
              <w:rPr>
                <w:sz w:val="17"/>
              </w:rPr>
            </w:pPr>
            <w:r>
              <w:rPr>
                <w:sz w:val="17"/>
              </w:rPr>
              <w:t>9878</w:t>
            </w:r>
          </w:p>
        </w:tc>
        <w:tc>
          <w:tcPr>
            <w:tcW w:w="5264" w:type="dxa"/>
          </w:tcPr>
          <w:p w14:paraId="344B1CCC">
            <w:pPr>
              <w:pStyle w:val="10"/>
              <w:spacing w:before="3" w:line="193" w:lineRule="exact"/>
              <w:ind w:left="175" w:right="167"/>
              <w:rPr>
                <w:sz w:val="17"/>
              </w:rPr>
            </w:pPr>
            <w:r>
              <w:rPr>
                <w:sz w:val="17"/>
              </w:rPr>
              <w:t>Cetamina,</w:t>
            </w:r>
            <w:r>
              <w:rPr>
                <w:spacing w:val="12"/>
                <w:sz w:val="17"/>
              </w:rPr>
              <w:t xml:space="preserve"> </w:t>
            </w:r>
            <w:r>
              <w:rPr>
                <w:sz w:val="17"/>
              </w:rPr>
              <w:t>cloridrato,</w:t>
            </w:r>
            <w:r>
              <w:rPr>
                <w:spacing w:val="13"/>
                <w:sz w:val="17"/>
              </w:rPr>
              <w:t xml:space="preserve"> </w:t>
            </w:r>
            <w:r>
              <w:rPr>
                <w:sz w:val="17"/>
              </w:rPr>
              <w:t>sol.</w:t>
            </w:r>
            <w:r>
              <w:rPr>
                <w:spacing w:val="13"/>
                <w:sz w:val="17"/>
              </w:rPr>
              <w:t xml:space="preserve"> </w:t>
            </w:r>
            <w:r>
              <w:rPr>
                <w:sz w:val="17"/>
              </w:rPr>
              <w:t>inj.</w:t>
            </w:r>
            <w:r>
              <w:rPr>
                <w:spacing w:val="12"/>
                <w:sz w:val="17"/>
              </w:rPr>
              <w:t xml:space="preserve"> </w:t>
            </w:r>
            <w:r>
              <w:rPr>
                <w:sz w:val="17"/>
              </w:rPr>
              <w:t>50mg/ml,</w:t>
            </w:r>
            <w:r>
              <w:rPr>
                <w:spacing w:val="13"/>
                <w:sz w:val="17"/>
              </w:rPr>
              <w:t xml:space="preserve"> </w:t>
            </w:r>
            <w:r>
              <w:rPr>
                <w:sz w:val="17"/>
              </w:rPr>
              <w:t>volume</w:t>
            </w:r>
            <w:r>
              <w:rPr>
                <w:spacing w:val="13"/>
                <w:sz w:val="17"/>
              </w:rPr>
              <w:t xml:space="preserve"> </w:t>
            </w:r>
            <w:r>
              <w:rPr>
                <w:sz w:val="17"/>
              </w:rPr>
              <w:t>10</w:t>
            </w:r>
            <w:r>
              <w:rPr>
                <w:spacing w:val="12"/>
                <w:sz w:val="17"/>
              </w:rPr>
              <w:t xml:space="preserve"> </w:t>
            </w:r>
            <w:r>
              <w:rPr>
                <w:sz w:val="17"/>
              </w:rPr>
              <w:t>ml,</w:t>
            </w:r>
            <w:r>
              <w:rPr>
                <w:spacing w:val="13"/>
                <w:sz w:val="17"/>
              </w:rPr>
              <w:t xml:space="preserve"> </w:t>
            </w:r>
            <w:r>
              <w:rPr>
                <w:sz w:val="17"/>
              </w:rPr>
              <w:t>frasco-ampola</w:t>
            </w:r>
          </w:p>
        </w:tc>
        <w:tc>
          <w:tcPr>
            <w:tcW w:w="1010" w:type="dxa"/>
          </w:tcPr>
          <w:p w14:paraId="4703A8B1">
            <w:pPr>
              <w:pStyle w:val="10"/>
              <w:spacing w:before="3" w:line="193" w:lineRule="exact"/>
              <w:ind w:left="443"/>
              <w:jc w:val="left"/>
              <w:rPr>
                <w:sz w:val="17"/>
              </w:rPr>
            </w:pPr>
            <w:r>
              <w:rPr>
                <w:w w:val="102"/>
                <w:sz w:val="17"/>
              </w:rPr>
              <w:t>2</w:t>
            </w:r>
          </w:p>
        </w:tc>
        <w:tc>
          <w:tcPr>
            <w:tcW w:w="1046" w:type="dxa"/>
          </w:tcPr>
          <w:p w14:paraId="5DFC64EC">
            <w:pPr>
              <w:pStyle w:val="10"/>
              <w:spacing w:before="3" w:line="193" w:lineRule="exact"/>
              <w:ind w:right="448"/>
              <w:jc w:val="right"/>
              <w:rPr>
                <w:sz w:val="17"/>
              </w:rPr>
            </w:pPr>
            <w:r>
              <w:rPr>
                <w:w w:val="102"/>
                <w:sz w:val="17"/>
              </w:rPr>
              <w:t>3</w:t>
            </w:r>
          </w:p>
        </w:tc>
        <w:tc>
          <w:tcPr>
            <w:tcW w:w="2020" w:type="dxa"/>
            <w:tcBorders>
              <w:right w:val="double" w:color="808080" w:sz="2" w:space="0"/>
            </w:tcBorders>
          </w:tcPr>
          <w:p w14:paraId="20C3DD39">
            <w:pPr>
              <w:pStyle w:val="10"/>
              <w:spacing w:before="3" w:line="193" w:lineRule="exact"/>
              <w:ind w:left="753" w:right="737"/>
              <w:rPr>
                <w:sz w:val="17"/>
              </w:rPr>
            </w:pPr>
            <w:r>
              <w:rPr>
                <w:sz w:val="17"/>
              </w:rPr>
              <w:t>40</w:t>
            </w:r>
          </w:p>
        </w:tc>
      </w:tr>
      <w:tr w14:paraId="0D03DF2C">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48A64AD4">
            <w:pPr>
              <w:pStyle w:val="10"/>
              <w:spacing w:before="3" w:line="193" w:lineRule="exact"/>
              <w:ind w:left="9"/>
              <w:rPr>
                <w:sz w:val="17"/>
              </w:rPr>
            </w:pPr>
            <w:r>
              <w:rPr>
                <w:w w:val="102"/>
                <w:sz w:val="17"/>
              </w:rPr>
              <w:t>6</w:t>
            </w:r>
          </w:p>
        </w:tc>
        <w:tc>
          <w:tcPr>
            <w:tcW w:w="677" w:type="dxa"/>
          </w:tcPr>
          <w:p w14:paraId="6F96164F">
            <w:pPr>
              <w:pStyle w:val="10"/>
              <w:spacing w:before="3" w:line="193" w:lineRule="exact"/>
              <w:ind w:left="45" w:right="37"/>
              <w:rPr>
                <w:sz w:val="17"/>
              </w:rPr>
            </w:pPr>
            <w:r>
              <w:rPr>
                <w:sz w:val="17"/>
              </w:rPr>
              <w:t>142378</w:t>
            </w:r>
          </w:p>
        </w:tc>
        <w:tc>
          <w:tcPr>
            <w:tcW w:w="5264" w:type="dxa"/>
          </w:tcPr>
          <w:p w14:paraId="152CE543">
            <w:pPr>
              <w:pStyle w:val="10"/>
              <w:spacing w:before="3" w:line="193" w:lineRule="exact"/>
              <w:ind w:left="175" w:right="167"/>
              <w:rPr>
                <w:sz w:val="17"/>
              </w:rPr>
            </w:pPr>
            <w:r>
              <w:rPr>
                <w:sz w:val="17"/>
              </w:rPr>
              <w:t>Clister</w:t>
            </w:r>
            <w:r>
              <w:rPr>
                <w:spacing w:val="13"/>
                <w:sz w:val="17"/>
              </w:rPr>
              <w:t xml:space="preserve"> </w:t>
            </w:r>
            <w:r>
              <w:rPr>
                <w:sz w:val="17"/>
              </w:rPr>
              <w:t>glicerinado</w:t>
            </w:r>
            <w:r>
              <w:rPr>
                <w:spacing w:val="13"/>
                <w:sz w:val="17"/>
              </w:rPr>
              <w:t xml:space="preserve"> </w:t>
            </w:r>
            <w:r>
              <w:rPr>
                <w:sz w:val="17"/>
              </w:rPr>
              <w:t>12%</w:t>
            </w:r>
            <w:r>
              <w:rPr>
                <w:spacing w:val="14"/>
                <w:sz w:val="17"/>
              </w:rPr>
              <w:t xml:space="preserve"> </w:t>
            </w:r>
            <w:r>
              <w:rPr>
                <w:sz w:val="17"/>
              </w:rPr>
              <w:t>500mL</w:t>
            </w:r>
            <w:r>
              <w:rPr>
                <w:spacing w:val="4"/>
                <w:sz w:val="17"/>
              </w:rPr>
              <w:t xml:space="preserve"> </w:t>
            </w:r>
            <w:r>
              <w:rPr>
                <w:sz w:val="17"/>
              </w:rPr>
              <w:t>frasco-bolsa</w:t>
            </w:r>
            <w:r>
              <w:rPr>
                <w:spacing w:val="14"/>
                <w:sz w:val="17"/>
              </w:rPr>
              <w:t xml:space="preserve"> </w:t>
            </w:r>
            <w:r>
              <w:rPr>
                <w:sz w:val="17"/>
              </w:rPr>
              <w:t>com</w:t>
            </w:r>
            <w:r>
              <w:rPr>
                <w:spacing w:val="13"/>
                <w:sz w:val="17"/>
              </w:rPr>
              <w:t xml:space="preserve"> </w:t>
            </w:r>
            <w:r>
              <w:rPr>
                <w:sz w:val="17"/>
              </w:rPr>
              <w:t>equipo</w:t>
            </w:r>
          </w:p>
        </w:tc>
        <w:tc>
          <w:tcPr>
            <w:tcW w:w="1010" w:type="dxa"/>
          </w:tcPr>
          <w:p w14:paraId="62FA89E0">
            <w:pPr>
              <w:pStyle w:val="10"/>
              <w:spacing w:before="3" w:line="193" w:lineRule="exact"/>
              <w:ind w:left="400"/>
              <w:jc w:val="left"/>
              <w:rPr>
                <w:sz w:val="17"/>
              </w:rPr>
            </w:pPr>
            <w:r>
              <w:rPr>
                <w:sz w:val="17"/>
              </w:rPr>
              <w:t>12</w:t>
            </w:r>
          </w:p>
        </w:tc>
        <w:tc>
          <w:tcPr>
            <w:tcW w:w="1046" w:type="dxa"/>
          </w:tcPr>
          <w:p w14:paraId="1AD78B39">
            <w:pPr>
              <w:pStyle w:val="10"/>
              <w:spacing w:before="3" w:line="193" w:lineRule="exact"/>
              <w:ind w:right="404"/>
              <w:jc w:val="right"/>
              <w:rPr>
                <w:sz w:val="17"/>
              </w:rPr>
            </w:pPr>
            <w:r>
              <w:rPr>
                <w:sz w:val="17"/>
              </w:rPr>
              <w:t>14</w:t>
            </w:r>
          </w:p>
        </w:tc>
        <w:tc>
          <w:tcPr>
            <w:tcW w:w="2020" w:type="dxa"/>
            <w:tcBorders>
              <w:right w:val="double" w:color="808080" w:sz="2" w:space="0"/>
            </w:tcBorders>
          </w:tcPr>
          <w:p w14:paraId="255477F5">
            <w:pPr>
              <w:pStyle w:val="10"/>
              <w:spacing w:before="3" w:line="193" w:lineRule="exact"/>
              <w:ind w:left="753" w:right="737"/>
              <w:rPr>
                <w:sz w:val="17"/>
              </w:rPr>
            </w:pPr>
            <w:r>
              <w:rPr>
                <w:sz w:val="17"/>
              </w:rPr>
              <w:t>170</w:t>
            </w:r>
          </w:p>
        </w:tc>
      </w:tr>
      <w:tr w14:paraId="12FE828F">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622BF382">
            <w:pPr>
              <w:pStyle w:val="10"/>
              <w:spacing w:before="3" w:line="193" w:lineRule="exact"/>
              <w:ind w:left="9"/>
              <w:rPr>
                <w:sz w:val="17"/>
              </w:rPr>
            </w:pPr>
            <w:r>
              <w:rPr>
                <w:w w:val="102"/>
                <w:sz w:val="17"/>
              </w:rPr>
              <w:t>7</w:t>
            </w:r>
          </w:p>
        </w:tc>
        <w:tc>
          <w:tcPr>
            <w:tcW w:w="677" w:type="dxa"/>
          </w:tcPr>
          <w:p w14:paraId="69A3CE79">
            <w:pPr>
              <w:pStyle w:val="10"/>
              <w:spacing w:before="3" w:line="193" w:lineRule="exact"/>
              <w:ind w:left="45" w:right="37"/>
              <w:rPr>
                <w:sz w:val="17"/>
              </w:rPr>
            </w:pPr>
            <w:r>
              <w:rPr>
                <w:sz w:val="17"/>
              </w:rPr>
              <w:t>17438</w:t>
            </w:r>
          </w:p>
        </w:tc>
        <w:tc>
          <w:tcPr>
            <w:tcW w:w="5264" w:type="dxa"/>
          </w:tcPr>
          <w:p w14:paraId="0FA58CCC">
            <w:pPr>
              <w:pStyle w:val="10"/>
              <w:spacing w:before="3" w:line="193" w:lineRule="exact"/>
              <w:ind w:left="175" w:right="167"/>
              <w:rPr>
                <w:sz w:val="17"/>
              </w:rPr>
            </w:pPr>
            <w:r>
              <w:rPr>
                <w:sz w:val="17"/>
              </w:rPr>
              <w:t>Cloreto</w:t>
            </w:r>
            <w:r>
              <w:rPr>
                <w:spacing w:val="10"/>
                <w:sz w:val="17"/>
              </w:rPr>
              <w:t xml:space="preserve"> </w:t>
            </w:r>
            <w:r>
              <w:rPr>
                <w:sz w:val="17"/>
              </w:rPr>
              <w:t>de</w:t>
            </w:r>
            <w:r>
              <w:rPr>
                <w:spacing w:val="11"/>
                <w:sz w:val="17"/>
              </w:rPr>
              <w:t xml:space="preserve"> </w:t>
            </w:r>
            <w:r>
              <w:rPr>
                <w:sz w:val="17"/>
              </w:rPr>
              <w:t>potássio</w:t>
            </w:r>
            <w:r>
              <w:rPr>
                <w:spacing w:val="11"/>
                <w:sz w:val="17"/>
              </w:rPr>
              <w:t xml:space="preserve"> </w:t>
            </w:r>
            <w:r>
              <w:rPr>
                <w:sz w:val="17"/>
              </w:rPr>
              <w:t>10%</w:t>
            </w:r>
            <w:r>
              <w:rPr>
                <w:spacing w:val="11"/>
                <w:sz w:val="17"/>
              </w:rPr>
              <w:t xml:space="preserve"> </w:t>
            </w:r>
            <w:r>
              <w:rPr>
                <w:sz w:val="17"/>
              </w:rPr>
              <w:t>flaconete</w:t>
            </w:r>
            <w:r>
              <w:rPr>
                <w:spacing w:val="11"/>
                <w:sz w:val="17"/>
              </w:rPr>
              <w:t xml:space="preserve"> </w:t>
            </w:r>
            <w:r>
              <w:rPr>
                <w:sz w:val="17"/>
              </w:rPr>
              <w:t>10ml</w:t>
            </w:r>
          </w:p>
        </w:tc>
        <w:tc>
          <w:tcPr>
            <w:tcW w:w="1010" w:type="dxa"/>
          </w:tcPr>
          <w:p w14:paraId="4A0C1A97">
            <w:pPr>
              <w:pStyle w:val="10"/>
              <w:spacing w:before="3" w:line="193" w:lineRule="exact"/>
              <w:ind w:left="356"/>
              <w:jc w:val="left"/>
              <w:rPr>
                <w:sz w:val="17"/>
              </w:rPr>
            </w:pPr>
            <w:r>
              <w:rPr>
                <w:sz w:val="17"/>
              </w:rPr>
              <w:t>133</w:t>
            </w:r>
          </w:p>
        </w:tc>
        <w:tc>
          <w:tcPr>
            <w:tcW w:w="1046" w:type="dxa"/>
          </w:tcPr>
          <w:p w14:paraId="2358B208">
            <w:pPr>
              <w:pStyle w:val="10"/>
              <w:spacing w:before="3" w:line="193" w:lineRule="exact"/>
              <w:ind w:right="361"/>
              <w:jc w:val="right"/>
              <w:rPr>
                <w:sz w:val="17"/>
              </w:rPr>
            </w:pPr>
            <w:r>
              <w:rPr>
                <w:sz w:val="17"/>
              </w:rPr>
              <w:t>160</w:t>
            </w:r>
          </w:p>
        </w:tc>
        <w:tc>
          <w:tcPr>
            <w:tcW w:w="2020" w:type="dxa"/>
            <w:tcBorders>
              <w:right w:val="double" w:color="808080" w:sz="2" w:space="0"/>
            </w:tcBorders>
          </w:tcPr>
          <w:p w14:paraId="4A0756A7">
            <w:pPr>
              <w:pStyle w:val="10"/>
              <w:spacing w:before="3" w:line="193" w:lineRule="exact"/>
              <w:ind w:left="753" w:right="737"/>
              <w:rPr>
                <w:sz w:val="17"/>
              </w:rPr>
            </w:pPr>
            <w:r>
              <w:rPr>
                <w:sz w:val="17"/>
              </w:rPr>
              <w:t>2.000</w:t>
            </w:r>
          </w:p>
        </w:tc>
      </w:tr>
      <w:tr w14:paraId="6A559A57">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457B2969">
            <w:pPr>
              <w:pStyle w:val="10"/>
              <w:spacing w:before="3" w:line="193" w:lineRule="exact"/>
              <w:ind w:left="9"/>
              <w:rPr>
                <w:sz w:val="17"/>
              </w:rPr>
            </w:pPr>
            <w:r>
              <w:rPr>
                <w:w w:val="102"/>
                <w:sz w:val="17"/>
              </w:rPr>
              <w:t>8</w:t>
            </w:r>
          </w:p>
        </w:tc>
        <w:tc>
          <w:tcPr>
            <w:tcW w:w="677" w:type="dxa"/>
          </w:tcPr>
          <w:p w14:paraId="6EDE9959">
            <w:pPr>
              <w:pStyle w:val="10"/>
              <w:spacing w:before="3" w:line="193" w:lineRule="exact"/>
              <w:ind w:left="45" w:right="37"/>
              <w:rPr>
                <w:sz w:val="17"/>
              </w:rPr>
            </w:pPr>
            <w:r>
              <w:rPr>
                <w:sz w:val="17"/>
              </w:rPr>
              <w:t>85327</w:t>
            </w:r>
          </w:p>
        </w:tc>
        <w:tc>
          <w:tcPr>
            <w:tcW w:w="5264" w:type="dxa"/>
          </w:tcPr>
          <w:p w14:paraId="72F18D7B">
            <w:pPr>
              <w:pStyle w:val="10"/>
              <w:spacing w:before="3" w:line="193" w:lineRule="exact"/>
              <w:ind w:left="175" w:right="167"/>
              <w:rPr>
                <w:sz w:val="17"/>
              </w:rPr>
            </w:pPr>
            <w:r>
              <w:rPr>
                <w:sz w:val="17"/>
              </w:rPr>
              <w:t>Cloreto</w:t>
            </w:r>
            <w:r>
              <w:rPr>
                <w:spacing w:val="10"/>
                <w:sz w:val="17"/>
              </w:rPr>
              <w:t xml:space="preserve"> </w:t>
            </w:r>
            <w:r>
              <w:rPr>
                <w:sz w:val="17"/>
              </w:rPr>
              <w:t>de</w:t>
            </w:r>
            <w:r>
              <w:rPr>
                <w:spacing w:val="10"/>
                <w:sz w:val="17"/>
              </w:rPr>
              <w:t xml:space="preserve"> </w:t>
            </w:r>
            <w:r>
              <w:rPr>
                <w:sz w:val="17"/>
              </w:rPr>
              <w:t>sódio</w:t>
            </w:r>
            <w:r>
              <w:rPr>
                <w:spacing w:val="11"/>
                <w:sz w:val="17"/>
              </w:rPr>
              <w:t xml:space="preserve"> </w:t>
            </w:r>
            <w:r>
              <w:rPr>
                <w:sz w:val="17"/>
              </w:rPr>
              <w:t>20%</w:t>
            </w:r>
            <w:r>
              <w:rPr>
                <w:spacing w:val="10"/>
                <w:sz w:val="17"/>
              </w:rPr>
              <w:t xml:space="preserve"> </w:t>
            </w:r>
            <w:r>
              <w:rPr>
                <w:sz w:val="17"/>
              </w:rPr>
              <w:t>10mL</w:t>
            </w:r>
            <w:r>
              <w:rPr>
                <w:spacing w:val="2"/>
                <w:sz w:val="17"/>
              </w:rPr>
              <w:t xml:space="preserve"> </w:t>
            </w:r>
            <w:r>
              <w:rPr>
                <w:sz w:val="17"/>
              </w:rPr>
              <w:t>flaconete</w:t>
            </w:r>
            <w:r>
              <w:rPr>
                <w:spacing w:val="11"/>
                <w:sz w:val="17"/>
              </w:rPr>
              <w:t xml:space="preserve"> </w:t>
            </w:r>
            <w:r>
              <w:rPr>
                <w:sz w:val="17"/>
              </w:rPr>
              <w:t>10ml</w:t>
            </w:r>
          </w:p>
        </w:tc>
        <w:tc>
          <w:tcPr>
            <w:tcW w:w="1010" w:type="dxa"/>
          </w:tcPr>
          <w:p w14:paraId="7AB6084F">
            <w:pPr>
              <w:pStyle w:val="10"/>
              <w:spacing w:before="3" w:line="193" w:lineRule="exact"/>
              <w:ind w:left="400"/>
              <w:jc w:val="left"/>
              <w:rPr>
                <w:sz w:val="17"/>
              </w:rPr>
            </w:pPr>
            <w:r>
              <w:rPr>
                <w:sz w:val="17"/>
              </w:rPr>
              <w:t>63</w:t>
            </w:r>
          </w:p>
        </w:tc>
        <w:tc>
          <w:tcPr>
            <w:tcW w:w="1046" w:type="dxa"/>
          </w:tcPr>
          <w:p w14:paraId="35DE1757">
            <w:pPr>
              <w:pStyle w:val="10"/>
              <w:spacing w:before="3" w:line="193" w:lineRule="exact"/>
              <w:ind w:right="404"/>
              <w:jc w:val="right"/>
              <w:rPr>
                <w:sz w:val="17"/>
              </w:rPr>
            </w:pPr>
            <w:r>
              <w:rPr>
                <w:sz w:val="17"/>
              </w:rPr>
              <w:t>75</w:t>
            </w:r>
          </w:p>
        </w:tc>
        <w:tc>
          <w:tcPr>
            <w:tcW w:w="2020" w:type="dxa"/>
            <w:tcBorders>
              <w:right w:val="double" w:color="808080" w:sz="2" w:space="0"/>
            </w:tcBorders>
          </w:tcPr>
          <w:p w14:paraId="133F3682">
            <w:pPr>
              <w:pStyle w:val="10"/>
              <w:spacing w:before="3" w:line="193" w:lineRule="exact"/>
              <w:ind w:left="753" w:right="737"/>
              <w:rPr>
                <w:sz w:val="17"/>
              </w:rPr>
            </w:pPr>
            <w:r>
              <w:rPr>
                <w:sz w:val="17"/>
              </w:rPr>
              <w:t>900</w:t>
            </w:r>
          </w:p>
        </w:tc>
      </w:tr>
      <w:tr w14:paraId="36A9F5C1">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1C899184">
            <w:pPr>
              <w:pStyle w:val="10"/>
              <w:spacing w:before="3" w:line="193" w:lineRule="exact"/>
              <w:ind w:left="9"/>
              <w:rPr>
                <w:sz w:val="17"/>
              </w:rPr>
            </w:pPr>
            <w:r>
              <w:rPr>
                <w:w w:val="102"/>
                <w:sz w:val="17"/>
              </w:rPr>
              <w:t>9</w:t>
            </w:r>
          </w:p>
        </w:tc>
        <w:tc>
          <w:tcPr>
            <w:tcW w:w="677" w:type="dxa"/>
          </w:tcPr>
          <w:p w14:paraId="6E1B3C9B">
            <w:pPr>
              <w:pStyle w:val="10"/>
              <w:spacing w:before="3" w:line="193" w:lineRule="exact"/>
              <w:ind w:left="45" w:right="37"/>
              <w:rPr>
                <w:sz w:val="17"/>
              </w:rPr>
            </w:pPr>
            <w:r>
              <w:rPr>
                <w:sz w:val="17"/>
              </w:rPr>
              <w:t>17905</w:t>
            </w:r>
          </w:p>
        </w:tc>
        <w:tc>
          <w:tcPr>
            <w:tcW w:w="5264" w:type="dxa"/>
          </w:tcPr>
          <w:p w14:paraId="5CC0AEE4">
            <w:pPr>
              <w:pStyle w:val="10"/>
              <w:spacing w:before="3" w:line="193" w:lineRule="exact"/>
              <w:ind w:left="175" w:right="167"/>
              <w:rPr>
                <w:sz w:val="17"/>
              </w:rPr>
            </w:pPr>
            <w:r>
              <w:rPr>
                <w:sz w:val="17"/>
              </w:rPr>
              <w:t>Deslanosídeo</w:t>
            </w:r>
            <w:r>
              <w:rPr>
                <w:spacing w:val="12"/>
                <w:sz w:val="17"/>
              </w:rPr>
              <w:t xml:space="preserve"> </w:t>
            </w:r>
            <w:r>
              <w:rPr>
                <w:sz w:val="17"/>
              </w:rPr>
              <w:t>0,2mg/ml</w:t>
            </w:r>
            <w:r>
              <w:rPr>
                <w:spacing w:val="12"/>
                <w:sz w:val="17"/>
              </w:rPr>
              <w:t xml:space="preserve"> </w:t>
            </w:r>
            <w:r>
              <w:rPr>
                <w:sz w:val="17"/>
              </w:rPr>
              <w:t>–2</w:t>
            </w:r>
            <w:r>
              <w:rPr>
                <w:spacing w:val="12"/>
                <w:sz w:val="17"/>
              </w:rPr>
              <w:t xml:space="preserve"> </w:t>
            </w:r>
            <w:r>
              <w:rPr>
                <w:sz w:val="17"/>
              </w:rPr>
              <w:t>ml</w:t>
            </w:r>
            <w:r>
              <w:rPr>
                <w:spacing w:val="13"/>
                <w:sz w:val="17"/>
              </w:rPr>
              <w:t xml:space="preserve"> </w:t>
            </w:r>
            <w:r>
              <w:rPr>
                <w:sz w:val="17"/>
              </w:rPr>
              <w:t>ampola</w:t>
            </w:r>
          </w:p>
        </w:tc>
        <w:tc>
          <w:tcPr>
            <w:tcW w:w="1010" w:type="dxa"/>
          </w:tcPr>
          <w:p w14:paraId="009A4B18">
            <w:pPr>
              <w:pStyle w:val="10"/>
              <w:spacing w:before="3" w:line="193" w:lineRule="exact"/>
              <w:ind w:left="443"/>
              <w:jc w:val="left"/>
              <w:rPr>
                <w:sz w:val="17"/>
              </w:rPr>
            </w:pPr>
            <w:r>
              <w:rPr>
                <w:w w:val="102"/>
                <w:sz w:val="17"/>
              </w:rPr>
              <w:t>7</w:t>
            </w:r>
          </w:p>
        </w:tc>
        <w:tc>
          <w:tcPr>
            <w:tcW w:w="1046" w:type="dxa"/>
          </w:tcPr>
          <w:p w14:paraId="3E828311">
            <w:pPr>
              <w:pStyle w:val="10"/>
              <w:spacing w:before="3" w:line="193" w:lineRule="exact"/>
              <w:ind w:right="448"/>
              <w:jc w:val="right"/>
              <w:rPr>
                <w:sz w:val="17"/>
              </w:rPr>
            </w:pPr>
            <w:r>
              <w:rPr>
                <w:w w:val="102"/>
                <w:sz w:val="17"/>
              </w:rPr>
              <w:t>8</w:t>
            </w:r>
          </w:p>
        </w:tc>
        <w:tc>
          <w:tcPr>
            <w:tcW w:w="2020" w:type="dxa"/>
            <w:tcBorders>
              <w:right w:val="double" w:color="808080" w:sz="2" w:space="0"/>
            </w:tcBorders>
          </w:tcPr>
          <w:p w14:paraId="00FF7DE8">
            <w:pPr>
              <w:pStyle w:val="10"/>
              <w:spacing w:before="3" w:line="193" w:lineRule="exact"/>
              <w:ind w:left="753" w:right="737"/>
              <w:rPr>
                <w:sz w:val="17"/>
              </w:rPr>
            </w:pPr>
            <w:r>
              <w:rPr>
                <w:sz w:val="17"/>
              </w:rPr>
              <w:t>100</w:t>
            </w:r>
          </w:p>
        </w:tc>
      </w:tr>
      <w:tr w14:paraId="5B12BF24">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6F02C722">
            <w:pPr>
              <w:pStyle w:val="10"/>
              <w:spacing w:before="3" w:line="193" w:lineRule="exact"/>
              <w:ind w:left="44" w:right="35"/>
              <w:rPr>
                <w:sz w:val="17"/>
              </w:rPr>
            </w:pPr>
            <w:r>
              <w:rPr>
                <w:sz w:val="17"/>
              </w:rPr>
              <w:t>10</w:t>
            </w:r>
          </w:p>
        </w:tc>
        <w:tc>
          <w:tcPr>
            <w:tcW w:w="677" w:type="dxa"/>
          </w:tcPr>
          <w:p w14:paraId="31DFBD64">
            <w:pPr>
              <w:pStyle w:val="10"/>
              <w:spacing w:before="3" w:line="193" w:lineRule="exact"/>
              <w:ind w:left="45" w:right="37"/>
              <w:rPr>
                <w:sz w:val="17"/>
              </w:rPr>
            </w:pPr>
            <w:r>
              <w:rPr>
                <w:sz w:val="17"/>
              </w:rPr>
              <w:t>150232</w:t>
            </w:r>
          </w:p>
        </w:tc>
        <w:tc>
          <w:tcPr>
            <w:tcW w:w="5264" w:type="dxa"/>
          </w:tcPr>
          <w:p w14:paraId="0623FA31">
            <w:pPr>
              <w:pStyle w:val="10"/>
              <w:spacing w:before="3" w:line="193" w:lineRule="exact"/>
              <w:ind w:left="175" w:right="167"/>
              <w:rPr>
                <w:sz w:val="17"/>
              </w:rPr>
            </w:pPr>
            <w:r>
              <w:rPr>
                <w:sz w:val="17"/>
              </w:rPr>
              <w:t>Dobutamina</w:t>
            </w:r>
            <w:r>
              <w:rPr>
                <w:spacing w:val="12"/>
                <w:sz w:val="17"/>
              </w:rPr>
              <w:t xml:space="preserve"> </w:t>
            </w:r>
            <w:r>
              <w:rPr>
                <w:sz w:val="17"/>
              </w:rPr>
              <w:t>12,5mg/ml</w:t>
            </w:r>
            <w:r>
              <w:rPr>
                <w:spacing w:val="12"/>
                <w:sz w:val="17"/>
              </w:rPr>
              <w:t xml:space="preserve"> </w:t>
            </w:r>
            <w:r>
              <w:rPr>
                <w:sz w:val="17"/>
              </w:rPr>
              <w:t>20</w:t>
            </w:r>
            <w:r>
              <w:rPr>
                <w:spacing w:val="13"/>
                <w:sz w:val="17"/>
              </w:rPr>
              <w:t xml:space="preserve"> </w:t>
            </w:r>
            <w:r>
              <w:rPr>
                <w:sz w:val="17"/>
              </w:rPr>
              <w:t>ml</w:t>
            </w:r>
            <w:r>
              <w:rPr>
                <w:spacing w:val="12"/>
                <w:sz w:val="17"/>
              </w:rPr>
              <w:t xml:space="preserve"> </w:t>
            </w:r>
            <w:r>
              <w:rPr>
                <w:sz w:val="17"/>
              </w:rPr>
              <w:t>ampola</w:t>
            </w:r>
          </w:p>
        </w:tc>
        <w:tc>
          <w:tcPr>
            <w:tcW w:w="1010" w:type="dxa"/>
          </w:tcPr>
          <w:p w14:paraId="174EB611">
            <w:pPr>
              <w:pStyle w:val="10"/>
              <w:spacing w:before="3" w:line="193" w:lineRule="exact"/>
              <w:ind w:left="400"/>
              <w:jc w:val="left"/>
              <w:rPr>
                <w:sz w:val="17"/>
              </w:rPr>
            </w:pPr>
            <w:r>
              <w:rPr>
                <w:sz w:val="17"/>
              </w:rPr>
              <w:t>28</w:t>
            </w:r>
          </w:p>
        </w:tc>
        <w:tc>
          <w:tcPr>
            <w:tcW w:w="1046" w:type="dxa"/>
          </w:tcPr>
          <w:p w14:paraId="6228884B">
            <w:pPr>
              <w:pStyle w:val="10"/>
              <w:spacing w:before="3" w:line="193" w:lineRule="exact"/>
              <w:ind w:right="404"/>
              <w:jc w:val="right"/>
              <w:rPr>
                <w:sz w:val="17"/>
              </w:rPr>
            </w:pPr>
            <w:r>
              <w:rPr>
                <w:sz w:val="17"/>
              </w:rPr>
              <w:t>33</w:t>
            </w:r>
          </w:p>
        </w:tc>
        <w:tc>
          <w:tcPr>
            <w:tcW w:w="2020" w:type="dxa"/>
            <w:tcBorders>
              <w:right w:val="double" w:color="808080" w:sz="2" w:space="0"/>
            </w:tcBorders>
          </w:tcPr>
          <w:p w14:paraId="71141C72">
            <w:pPr>
              <w:pStyle w:val="10"/>
              <w:spacing w:before="3" w:line="193" w:lineRule="exact"/>
              <w:ind w:left="753" w:right="737"/>
              <w:rPr>
                <w:sz w:val="17"/>
              </w:rPr>
            </w:pPr>
            <w:r>
              <w:rPr>
                <w:sz w:val="17"/>
              </w:rPr>
              <w:t>400</w:t>
            </w:r>
          </w:p>
        </w:tc>
      </w:tr>
      <w:tr w14:paraId="79009A3F">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58A7CD22">
            <w:pPr>
              <w:pStyle w:val="10"/>
              <w:spacing w:before="3" w:line="193" w:lineRule="exact"/>
              <w:ind w:left="44" w:right="35"/>
              <w:rPr>
                <w:sz w:val="17"/>
              </w:rPr>
            </w:pPr>
            <w:r>
              <w:rPr>
                <w:sz w:val="17"/>
              </w:rPr>
              <w:t>11</w:t>
            </w:r>
          </w:p>
        </w:tc>
        <w:tc>
          <w:tcPr>
            <w:tcW w:w="677" w:type="dxa"/>
          </w:tcPr>
          <w:p w14:paraId="001297F3">
            <w:pPr>
              <w:pStyle w:val="10"/>
              <w:spacing w:before="3" w:line="193" w:lineRule="exact"/>
              <w:ind w:left="45" w:right="37"/>
              <w:rPr>
                <w:sz w:val="17"/>
              </w:rPr>
            </w:pPr>
            <w:r>
              <w:rPr>
                <w:sz w:val="17"/>
              </w:rPr>
              <w:t>143912</w:t>
            </w:r>
          </w:p>
        </w:tc>
        <w:tc>
          <w:tcPr>
            <w:tcW w:w="5264" w:type="dxa"/>
          </w:tcPr>
          <w:p w14:paraId="0FD76822">
            <w:pPr>
              <w:pStyle w:val="10"/>
              <w:spacing w:before="3" w:line="193" w:lineRule="exact"/>
              <w:ind w:left="175" w:right="167"/>
              <w:rPr>
                <w:sz w:val="17"/>
              </w:rPr>
            </w:pPr>
            <w:r>
              <w:rPr>
                <w:sz w:val="17"/>
              </w:rPr>
              <w:t>Enoxaparina</w:t>
            </w:r>
            <w:r>
              <w:rPr>
                <w:spacing w:val="9"/>
                <w:sz w:val="17"/>
              </w:rPr>
              <w:t xml:space="preserve"> </w:t>
            </w:r>
            <w:r>
              <w:rPr>
                <w:sz w:val="17"/>
              </w:rPr>
              <w:t>20mg</w:t>
            </w:r>
            <w:r>
              <w:rPr>
                <w:spacing w:val="9"/>
                <w:sz w:val="17"/>
              </w:rPr>
              <w:t xml:space="preserve"> </w:t>
            </w:r>
            <w:r>
              <w:rPr>
                <w:sz w:val="17"/>
              </w:rPr>
              <w:t>SC</w:t>
            </w:r>
            <w:r>
              <w:rPr>
                <w:spacing w:val="10"/>
                <w:sz w:val="17"/>
              </w:rPr>
              <w:t xml:space="preserve"> </w:t>
            </w:r>
            <w:r>
              <w:rPr>
                <w:sz w:val="17"/>
              </w:rPr>
              <w:t>ser.</w:t>
            </w:r>
            <w:r>
              <w:rPr>
                <w:spacing w:val="9"/>
                <w:sz w:val="17"/>
              </w:rPr>
              <w:t xml:space="preserve"> </w:t>
            </w:r>
            <w:r>
              <w:rPr>
                <w:sz w:val="17"/>
              </w:rPr>
              <w:t>preenh.</w:t>
            </w:r>
          </w:p>
        </w:tc>
        <w:tc>
          <w:tcPr>
            <w:tcW w:w="1010" w:type="dxa"/>
          </w:tcPr>
          <w:p w14:paraId="6464238F">
            <w:pPr>
              <w:pStyle w:val="10"/>
              <w:spacing w:before="3" w:line="193" w:lineRule="exact"/>
              <w:ind w:left="400"/>
              <w:jc w:val="left"/>
              <w:rPr>
                <w:sz w:val="17"/>
              </w:rPr>
            </w:pPr>
            <w:r>
              <w:rPr>
                <w:sz w:val="17"/>
              </w:rPr>
              <w:t>36</w:t>
            </w:r>
          </w:p>
        </w:tc>
        <w:tc>
          <w:tcPr>
            <w:tcW w:w="1046" w:type="dxa"/>
          </w:tcPr>
          <w:p w14:paraId="67F8BC57">
            <w:pPr>
              <w:pStyle w:val="10"/>
              <w:spacing w:before="3" w:line="193" w:lineRule="exact"/>
              <w:ind w:right="404"/>
              <w:jc w:val="right"/>
              <w:rPr>
                <w:sz w:val="17"/>
              </w:rPr>
            </w:pPr>
            <w:r>
              <w:rPr>
                <w:sz w:val="17"/>
              </w:rPr>
              <w:t>43</w:t>
            </w:r>
          </w:p>
        </w:tc>
        <w:tc>
          <w:tcPr>
            <w:tcW w:w="2020" w:type="dxa"/>
            <w:tcBorders>
              <w:right w:val="double" w:color="808080" w:sz="2" w:space="0"/>
            </w:tcBorders>
          </w:tcPr>
          <w:p w14:paraId="31A66A12">
            <w:pPr>
              <w:pStyle w:val="10"/>
              <w:spacing w:before="3" w:line="193" w:lineRule="exact"/>
              <w:ind w:left="753" w:right="737"/>
              <w:rPr>
                <w:sz w:val="17"/>
              </w:rPr>
            </w:pPr>
            <w:r>
              <w:rPr>
                <w:sz w:val="17"/>
              </w:rPr>
              <w:t>520</w:t>
            </w:r>
          </w:p>
        </w:tc>
      </w:tr>
      <w:tr w14:paraId="32CAA96C">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75863B79">
            <w:pPr>
              <w:pStyle w:val="10"/>
              <w:spacing w:before="3" w:line="193" w:lineRule="exact"/>
              <w:ind w:left="44" w:right="35"/>
              <w:rPr>
                <w:sz w:val="17"/>
              </w:rPr>
            </w:pPr>
            <w:r>
              <w:rPr>
                <w:sz w:val="17"/>
              </w:rPr>
              <w:t>12</w:t>
            </w:r>
          </w:p>
        </w:tc>
        <w:tc>
          <w:tcPr>
            <w:tcW w:w="677" w:type="dxa"/>
          </w:tcPr>
          <w:p w14:paraId="254208D6">
            <w:pPr>
              <w:pStyle w:val="10"/>
              <w:spacing w:before="3" w:line="193" w:lineRule="exact"/>
              <w:ind w:left="45" w:right="37"/>
              <w:rPr>
                <w:sz w:val="17"/>
              </w:rPr>
            </w:pPr>
            <w:r>
              <w:rPr>
                <w:sz w:val="17"/>
              </w:rPr>
              <w:t>143914</w:t>
            </w:r>
          </w:p>
        </w:tc>
        <w:tc>
          <w:tcPr>
            <w:tcW w:w="5264" w:type="dxa"/>
          </w:tcPr>
          <w:p w14:paraId="37D31015">
            <w:pPr>
              <w:pStyle w:val="10"/>
              <w:spacing w:before="3" w:line="193" w:lineRule="exact"/>
              <w:ind w:left="175" w:right="167"/>
              <w:rPr>
                <w:sz w:val="17"/>
              </w:rPr>
            </w:pPr>
            <w:r>
              <w:rPr>
                <w:sz w:val="17"/>
              </w:rPr>
              <w:t>Enoxaparina</w:t>
            </w:r>
            <w:r>
              <w:rPr>
                <w:spacing w:val="9"/>
                <w:sz w:val="17"/>
              </w:rPr>
              <w:t xml:space="preserve"> </w:t>
            </w:r>
            <w:r>
              <w:rPr>
                <w:sz w:val="17"/>
              </w:rPr>
              <w:t>60mg</w:t>
            </w:r>
            <w:r>
              <w:rPr>
                <w:spacing w:val="10"/>
                <w:sz w:val="17"/>
              </w:rPr>
              <w:t xml:space="preserve"> </w:t>
            </w:r>
            <w:r>
              <w:rPr>
                <w:sz w:val="17"/>
              </w:rPr>
              <w:t>SC</w:t>
            </w:r>
            <w:r>
              <w:rPr>
                <w:spacing w:val="10"/>
                <w:sz w:val="17"/>
              </w:rPr>
              <w:t xml:space="preserve"> </w:t>
            </w:r>
            <w:r>
              <w:rPr>
                <w:sz w:val="17"/>
              </w:rPr>
              <w:t>ser.</w:t>
            </w:r>
            <w:r>
              <w:rPr>
                <w:spacing w:val="9"/>
                <w:sz w:val="17"/>
              </w:rPr>
              <w:t xml:space="preserve"> </w:t>
            </w:r>
            <w:r>
              <w:rPr>
                <w:sz w:val="17"/>
              </w:rPr>
              <w:t>preench.</w:t>
            </w:r>
          </w:p>
        </w:tc>
        <w:tc>
          <w:tcPr>
            <w:tcW w:w="1010" w:type="dxa"/>
          </w:tcPr>
          <w:p w14:paraId="75189966">
            <w:pPr>
              <w:pStyle w:val="10"/>
              <w:spacing w:before="3" w:line="193" w:lineRule="exact"/>
              <w:ind w:left="359"/>
              <w:jc w:val="left"/>
              <w:rPr>
                <w:sz w:val="17"/>
              </w:rPr>
            </w:pPr>
            <w:r>
              <w:rPr>
                <w:sz w:val="17"/>
              </w:rPr>
              <w:t>119</w:t>
            </w:r>
          </w:p>
        </w:tc>
        <w:tc>
          <w:tcPr>
            <w:tcW w:w="1046" w:type="dxa"/>
          </w:tcPr>
          <w:p w14:paraId="7E6641B5">
            <w:pPr>
              <w:pStyle w:val="10"/>
              <w:spacing w:before="3" w:line="193" w:lineRule="exact"/>
              <w:ind w:right="361"/>
              <w:jc w:val="right"/>
              <w:rPr>
                <w:sz w:val="17"/>
              </w:rPr>
            </w:pPr>
            <w:r>
              <w:rPr>
                <w:sz w:val="17"/>
              </w:rPr>
              <w:t>143</w:t>
            </w:r>
          </w:p>
        </w:tc>
        <w:tc>
          <w:tcPr>
            <w:tcW w:w="2020" w:type="dxa"/>
            <w:tcBorders>
              <w:right w:val="double" w:color="808080" w:sz="2" w:space="0"/>
            </w:tcBorders>
          </w:tcPr>
          <w:p w14:paraId="53BD6E41">
            <w:pPr>
              <w:pStyle w:val="10"/>
              <w:spacing w:before="3" w:line="193" w:lineRule="exact"/>
              <w:ind w:left="753" w:right="737"/>
              <w:rPr>
                <w:sz w:val="17"/>
              </w:rPr>
            </w:pPr>
            <w:r>
              <w:rPr>
                <w:sz w:val="17"/>
              </w:rPr>
              <w:t>1.720</w:t>
            </w:r>
          </w:p>
        </w:tc>
      </w:tr>
      <w:tr w14:paraId="31884BB1">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Pr>
          <w:p w14:paraId="0DA47F60">
            <w:pPr>
              <w:pStyle w:val="10"/>
              <w:spacing w:before="3" w:line="193" w:lineRule="exact"/>
              <w:ind w:left="44" w:right="35"/>
              <w:rPr>
                <w:sz w:val="17"/>
              </w:rPr>
            </w:pPr>
            <w:r>
              <w:rPr>
                <w:sz w:val="17"/>
              </w:rPr>
              <w:t>13</w:t>
            </w:r>
          </w:p>
        </w:tc>
        <w:tc>
          <w:tcPr>
            <w:tcW w:w="677" w:type="dxa"/>
          </w:tcPr>
          <w:p w14:paraId="63CFBBCD">
            <w:pPr>
              <w:pStyle w:val="10"/>
              <w:spacing w:before="3" w:line="193" w:lineRule="exact"/>
              <w:ind w:left="45" w:right="37"/>
              <w:rPr>
                <w:sz w:val="17"/>
              </w:rPr>
            </w:pPr>
            <w:r>
              <w:rPr>
                <w:sz w:val="17"/>
              </w:rPr>
              <w:t>89134</w:t>
            </w:r>
          </w:p>
        </w:tc>
        <w:tc>
          <w:tcPr>
            <w:tcW w:w="5264" w:type="dxa"/>
          </w:tcPr>
          <w:p w14:paraId="1A689E18">
            <w:pPr>
              <w:pStyle w:val="10"/>
              <w:spacing w:before="3" w:line="193" w:lineRule="exact"/>
              <w:ind w:left="175" w:right="167"/>
              <w:rPr>
                <w:sz w:val="17"/>
              </w:rPr>
            </w:pPr>
            <w:r>
              <w:rPr>
                <w:sz w:val="17"/>
              </w:rPr>
              <w:t>Enoxaparina</w:t>
            </w:r>
            <w:r>
              <w:rPr>
                <w:spacing w:val="9"/>
                <w:sz w:val="17"/>
              </w:rPr>
              <w:t xml:space="preserve"> </w:t>
            </w:r>
            <w:r>
              <w:rPr>
                <w:sz w:val="17"/>
              </w:rPr>
              <w:t>80mg</w:t>
            </w:r>
            <w:r>
              <w:rPr>
                <w:spacing w:val="10"/>
                <w:sz w:val="17"/>
              </w:rPr>
              <w:t xml:space="preserve"> </w:t>
            </w:r>
            <w:r>
              <w:rPr>
                <w:sz w:val="17"/>
              </w:rPr>
              <w:t>SC</w:t>
            </w:r>
            <w:r>
              <w:rPr>
                <w:spacing w:val="9"/>
                <w:sz w:val="17"/>
              </w:rPr>
              <w:t xml:space="preserve"> </w:t>
            </w:r>
            <w:r>
              <w:rPr>
                <w:sz w:val="17"/>
              </w:rPr>
              <w:t>ser.</w:t>
            </w:r>
            <w:r>
              <w:rPr>
                <w:spacing w:val="10"/>
                <w:sz w:val="17"/>
              </w:rPr>
              <w:t xml:space="preserve"> </w:t>
            </w:r>
            <w:r>
              <w:rPr>
                <w:sz w:val="17"/>
              </w:rPr>
              <w:t>preench</w:t>
            </w:r>
          </w:p>
        </w:tc>
        <w:tc>
          <w:tcPr>
            <w:tcW w:w="1010" w:type="dxa"/>
          </w:tcPr>
          <w:p w14:paraId="00E05FAB">
            <w:pPr>
              <w:pStyle w:val="10"/>
              <w:spacing w:before="3" w:line="193" w:lineRule="exact"/>
              <w:ind w:left="443"/>
              <w:jc w:val="left"/>
              <w:rPr>
                <w:sz w:val="17"/>
              </w:rPr>
            </w:pPr>
            <w:r>
              <w:rPr>
                <w:w w:val="102"/>
                <w:sz w:val="17"/>
              </w:rPr>
              <w:t>8</w:t>
            </w:r>
          </w:p>
        </w:tc>
        <w:tc>
          <w:tcPr>
            <w:tcW w:w="1046" w:type="dxa"/>
          </w:tcPr>
          <w:p w14:paraId="01E34DD6">
            <w:pPr>
              <w:pStyle w:val="10"/>
              <w:spacing w:before="3" w:line="193" w:lineRule="exact"/>
              <w:ind w:right="448"/>
              <w:jc w:val="right"/>
              <w:rPr>
                <w:sz w:val="17"/>
              </w:rPr>
            </w:pPr>
            <w:r>
              <w:rPr>
                <w:w w:val="102"/>
                <w:sz w:val="17"/>
              </w:rPr>
              <w:t>9</w:t>
            </w:r>
          </w:p>
        </w:tc>
        <w:tc>
          <w:tcPr>
            <w:tcW w:w="2020" w:type="dxa"/>
            <w:tcBorders>
              <w:right w:val="double" w:color="808080" w:sz="2" w:space="0"/>
            </w:tcBorders>
          </w:tcPr>
          <w:p w14:paraId="2DAFA880">
            <w:pPr>
              <w:pStyle w:val="10"/>
              <w:spacing w:before="3" w:line="193" w:lineRule="exact"/>
              <w:ind w:left="753" w:right="737"/>
              <w:rPr>
                <w:sz w:val="17"/>
              </w:rPr>
            </w:pPr>
            <w:r>
              <w:rPr>
                <w:sz w:val="17"/>
              </w:rPr>
              <w:t>110</w:t>
            </w:r>
          </w:p>
        </w:tc>
      </w:tr>
      <w:tr w14:paraId="200F0AF1">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582" w:type="dxa"/>
            <w:tcBorders>
              <w:bottom w:val="double" w:color="808080" w:sz="2" w:space="0"/>
            </w:tcBorders>
          </w:tcPr>
          <w:p w14:paraId="0C83CBFD">
            <w:pPr>
              <w:pStyle w:val="10"/>
              <w:spacing w:before="3" w:line="193" w:lineRule="exact"/>
              <w:ind w:left="44" w:right="35"/>
              <w:rPr>
                <w:sz w:val="17"/>
              </w:rPr>
            </w:pPr>
            <w:r>
              <w:rPr>
                <w:sz w:val="17"/>
              </w:rPr>
              <w:t>14</w:t>
            </w:r>
          </w:p>
        </w:tc>
        <w:tc>
          <w:tcPr>
            <w:tcW w:w="677" w:type="dxa"/>
            <w:tcBorders>
              <w:bottom w:val="double" w:color="808080" w:sz="2" w:space="0"/>
            </w:tcBorders>
          </w:tcPr>
          <w:p w14:paraId="6EB2837A">
            <w:pPr>
              <w:pStyle w:val="10"/>
              <w:spacing w:before="3" w:line="193" w:lineRule="exact"/>
              <w:ind w:left="45" w:right="37"/>
              <w:rPr>
                <w:sz w:val="17"/>
              </w:rPr>
            </w:pPr>
            <w:r>
              <w:rPr>
                <w:sz w:val="17"/>
              </w:rPr>
              <w:t>17682</w:t>
            </w:r>
          </w:p>
        </w:tc>
        <w:tc>
          <w:tcPr>
            <w:tcW w:w="5264" w:type="dxa"/>
            <w:tcBorders>
              <w:bottom w:val="double" w:color="808080" w:sz="2" w:space="0"/>
            </w:tcBorders>
          </w:tcPr>
          <w:p w14:paraId="35A69406">
            <w:pPr>
              <w:pStyle w:val="10"/>
              <w:spacing w:before="3" w:line="193" w:lineRule="exact"/>
              <w:ind w:left="175" w:right="167"/>
              <w:rPr>
                <w:sz w:val="17"/>
              </w:rPr>
            </w:pPr>
            <w:r>
              <w:rPr>
                <w:sz w:val="17"/>
              </w:rPr>
              <w:t>Etomidato</w:t>
            </w:r>
            <w:r>
              <w:rPr>
                <w:spacing w:val="11"/>
                <w:sz w:val="17"/>
              </w:rPr>
              <w:t xml:space="preserve"> </w:t>
            </w:r>
            <w:r>
              <w:rPr>
                <w:sz w:val="17"/>
              </w:rPr>
              <w:t>2mg</w:t>
            </w:r>
            <w:r>
              <w:rPr>
                <w:spacing w:val="12"/>
                <w:sz w:val="17"/>
              </w:rPr>
              <w:t xml:space="preserve"> </w:t>
            </w:r>
            <w:r>
              <w:rPr>
                <w:sz w:val="17"/>
              </w:rPr>
              <w:t>10ml</w:t>
            </w:r>
            <w:r>
              <w:rPr>
                <w:spacing w:val="12"/>
                <w:sz w:val="17"/>
              </w:rPr>
              <w:t xml:space="preserve"> </w:t>
            </w:r>
            <w:r>
              <w:rPr>
                <w:sz w:val="17"/>
              </w:rPr>
              <w:t>ampola</w:t>
            </w:r>
          </w:p>
        </w:tc>
        <w:tc>
          <w:tcPr>
            <w:tcW w:w="1010" w:type="dxa"/>
            <w:tcBorders>
              <w:bottom w:val="double" w:color="808080" w:sz="2" w:space="0"/>
            </w:tcBorders>
          </w:tcPr>
          <w:p w14:paraId="184808BF">
            <w:pPr>
              <w:pStyle w:val="10"/>
              <w:spacing w:before="3" w:line="193" w:lineRule="exact"/>
              <w:ind w:left="443"/>
              <w:jc w:val="left"/>
              <w:rPr>
                <w:sz w:val="17"/>
              </w:rPr>
            </w:pPr>
            <w:r>
              <w:rPr>
                <w:w w:val="102"/>
                <w:sz w:val="17"/>
              </w:rPr>
              <w:t>4</w:t>
            </w:r>
          </w:p>
        </w:tc>
        <w:tc>
          <w:tcPr>
            <w:tcW w:w="1046" w:type="dxa"/>
            <w:tcBorders>
              <w:bottom w:val="double" w:color="808080" w:sz="2" w:space="0"/>
            </w:tcBorders>
          </w:tcPr>
          <w:p w14:paraId="3CDF021E">
            <w:pPr>
              <w:pStyle w:val="10"/>
              <w:spacing w:before="3" w:line="193" w:lineRule="exact"/>
              <w:ind w:right="448"/>
              <w:jc w:val="right"/>
              <w:rPr>
                <w:sz w:val="17"/>
              </w:rPr>
            </w:pPr>
            <w:r>
              <w:rPr>
                <w:w w:val="102"/>
                <w:sz w:val="17"/>
              </w:rPr>
              <w:t>5</w:t>
            </w:r>
          </w:p>
        </w:tc>
        <w:tc>
          <w:tcPr>
            <w:tcW w:w="2020" w:type="dxa"/>
            <w:tcBorders>
              <w:bottom w:val="double" w:color="808080" w:sz="2" w:space="0"/>
              <w:right w:val="double" w:color="808080" w:sz="2" w:space="0"/>
            </w:tcBorders>
          </w:tcPr>
          <w:p w14:paraId="6397C28A">
            <w:pPr>
              <w:pStyle w:val="10"/>
              <w:spacing w:before="3" w:line="193" w:lineRule="exact"/>
              <w:ind w:left="753" w:right="737"/>
              <w:rPr>
                <w:sz w:val="17"/>
              </w:rPr>
            </w:pPr>
            <w:r>
              <w:rPr>
                <w:sz w:val="17"/>
              </w:rPr>
              <w:t>75</w:t>
            </w:r>
          </w:p>
        </w:tc>
      </w:tr>
    </w:tbl>
    <w:p w14:paraId="6023D6E9">
      <w:pPr>
        <w:pStyle w:val="7"/>
        <w:rPr>
          <w:sz w:val="20"/>
        </w:rPr>
      </w:pPr>
    </w:p>
    <w:p w14:paraId="765AF299">
      <w:pPr>
        <w:pStyle w:val="7"/>
        <w:spacing w:before="175"/>
        <w:ind w:left="190"/>
      </w:pPr>
      <w:r>
        <w:t>Obs.: os totais foram ajustados afim de não ter fracionamento em embalagem secundária.</w:t>
      </w:r>
    </w:p>
    <w:p w14:paraId="44A1459F">
      <w:pPr>
        <w:pStyle w:val="7"/>
        <w:rPr>
          <w:sz w:val="20"/>
        </w:rPr>
      </w:pPr>
    </w:p>
    <w:p w14:paraId="2854F03B">
      <w:pPr>
        <w:pStyle w:val="9"/>
        <w:numPr>
          <w:ilvl w:val="1"/>
          <w:numId w:val="42"/>
        </w:numPr>
        <w:tabs>
          <w:tab w:val="left" w:pos="543"/>
        </w:tabs>
        <w:spacing w:before="173" w:after="0" w:line="235" w:lineRule="auto"/>
        <w:ind w:left="190" w:right="188" w:firstLine="0"/>
        <w:jc w:val="both"/>
        <w:rPr>
          <w:sz w:val="19"/>
        </w:rPr>
      </w:pPr>
      <w:r>
        <w:rPr>
          <w:sz w:val="19"/>
        </w:rPr>
        <w:t>Os bens objeto desta contratação são caracterizados como comuns e de fornecimento contíunuo, conforme justificativa constante do Documento de Formalização da Demanda e Estudo Técnico</w:t>
      </w:r>
      <w:r>
        <w:rPr>
          <w:spacing w:val="1"/>
          <w:sz w:val="19"/>
        </w:rPr>
        <w:t xml:space="preserve"> </w:t>
      </w:r>
      <w:r>
        <w:rPr>
          <w:sz w:val="19"/>
        </w:rPr>
        <w:t>Preliminar (82215752 e 82215328).</w:t>
      </w:r>
    </w:p>
    <w:p w14:paraId="31654DA8">
      <w:pPr>
        <w:spacing w:after="0" w:line="235" w:lineRule="auto"/>
        <w:jc w:val="both"/>
        <w:rPr>
          <w:sz w:val="19"/>
        </w:rPr>
        <w:sectPr>
          <w:pgSz w:w="15840" w:h="24480"/>
          <w:pgMar w:top="0" w:right="0" w:bottom="280" w:left="0" w:header="720" w:footer="720" w:gutter="0"/>
          <w:cols w:space="720" w:num="1"/>
        </w:sectPr>
      </w:pPr>
    </w:p>
    <w:p w14:paraId="7419B0CE">
      <w:pPr>
        <w:pStyle w:val="4"/>
        <w:numPr>
          <w:ilvl w:val="0"/>
          <w:numId w:val="39"/>
        </w:numPr>
        <w:tabs>
          <w:tab w:val="left" w:pos="446"/>
        </w:tabs>
        <w:spacing w:before="0" w:after="0" w:line="207" w:lineRule="exact"/>
        <w:ind w:left="445" w:right="0" w:hanging="256"/>
        <w:jc w:val="left"/>
      </w:pPr>
      <w:r>
        <w:t>– PERÍODO DE</w:t>
      </w:r>
      <w:r>
        <w:rPr>
          <w:spacing w:val="-11"/>
        </w:rPr>
        <w:t xml:space="preserve"> </w:t>
      </w:r>
      <w:r>
        <w:t>AQUISIÇÃO E PRAZO DE</w:t>
      </w:r>
      <w:r>
        <w:rPr>
          <w:spacing w:val="-4"/>
        </w:rPr>
        <w:t xml:space="preserve"> </w:t>
      </w:r>
      <w:r>
        <w:t>VIGÊNCIA:</w:t>
      </w:r>
    </w:p>
    <w:p w14:paraId="7912EC8F">
      <w:pPr>
        <w:pStyle w:val="9"/>
        <w:numPr>
          <w:ilvl w:val="1"/>
          <w:numId w:val="43"/>
        </w:numPr>
        <w:tabs>
          <w:tab w:val="left" w:pos="513"/>
        </w:tabs>
        <w:spacing w:before="90" w:after="0" w:line="240" w:lineRule="auto"/>
        <w:ind w:left="512" w:right="0" w:hanging="323"/>
        <w:jc w:val="left"/>
        <w:rPr>
          <w:sz w:val="19"/>
        </w:rPr>
      </w:pPr>
      <w:r>
        <w:rPr>
          <w:sz w:val="19"/>
        </w:rPr>
        <w:t>A</w:t>
      </w:r>
      <w:r>
        <w:rPr>
          <w:spacing w:val="-11"/>
          <w:sz w:val="19"/>
        </w:rPr>
        <w:t xml:space="preserve"> </w:t>
      </w:r>
      <w:r>
        <w:rPr>
          <w:sz w:val="19"/>
        </w:rPr>
        <w:t>quantidade informada fora estimada para abastecer os estoques por 12 (doze) meses.</w:t>
      </w:r>
    </w:p>
    <w:p w14:paraId="740C4ABA">
      <w:pPr>
        <w:pStyle w:val="7"/>
        <w:rPr>
          <w:sz w:val="20"/>
        </w:rPr>
      </w:pPr>
    </w:p>
    <w:p w14:paraId="1579ECCB">
      <w:pPr>
        <w:pStyle w:val="9"/>
        <w:numPr>
          <w:ilvl w:val="1"/>
          <w:numId w:val="43"/>
        </w:numPr>
        <w:tabs>
          <w:tab w:val="left" w:pos="533"/>
        </w:tabs>
        <w:spacing w:before="173" w:after="0" w:line="235" w:lineRule="auto"/>
        <w:ind w:left="190" w:right="188" w:firstLine="0"/>
        <w:jc w:val="left"/>
        <w:rPr>
          <w:sz w:val="19"/>
        </w:rPr>
      </w:pPr>
      <w:r>
        <w:rPr>
          <w:sz w:val="19"/>
        </w:rPr>
        <w:t>O</w:t>
      </w:r>
      <w:r>
        <w:rPr>
          <w:spacing w:val="9"/>
          <w:sz w:val="19"/>
        </w:rPr>
        <w:t xml:space="preserve"> </w:t>
      </w:r>
      <w:r>
        <w:rPr>
          <w:sz w:val="19"/>
        </w:rPr>
        <w:t>prazo</w:t>
      </w:r>
      <w:r>
        <w:rPr>
          <w:spacing w:val="9"/>
          <w:sz w:val="19"/>
        </w:rPr>
        <w:t xml:space="preserve"> </w:t>
      </w:r>
      <w:r>
        <w:rPr>
          <w:sz w:val="19"/>
        </w:rPr>
        <w:t>de</w:t>
      </w:r>
      <w:r>
        <w:rPr>
          <w:spacing w:val="9"/>
          <w:sz w:val="19"/>
        </w:rPr>
        <w:t xml:space="preserve"> </w:t>
      </w:r>
      <w:r>
        <w:rPr>
          <w:sz w:val="19"/>
        </w:rPr>
        <w:t>vigência</w:t>
      </w:r>
      <w:r>
        <w:rPr>
          <w:spacing w:val="9"/>
          <w:sz w:val="19"/>
        </w:rPr>
        <w:t xml:space="preserve"> </w:t>
      </w:r>
      <w:r>
        <w:rPr>
          <w:sz w:val="19"/>
        </w:rPr>
        <w:t>do</w:t>
      </w:r>
      <w:r>
        <w:rPr>
          <w:spacing w:val="9"/>
          <w:sz w:val="19"/>
        </w:rPr>
        <w:t xml:space="preserve"> </w:t>
      </w:r>
      <w:r>
        <w:rPr>
          <w:sz w:val="19"/>
        </w:rPr>
        <w:t>contrato</w:t>
      </w:r>
      <w:r>
        <w:rPr>
          <w:spacing w:val="9"/>
          <w:sz w:val="19"/>
        </w:rPr>
        <w:t xml:space="preserve"> </w:t>
      </w:r>
      <w:r>
        <w:rPr>
          <w:sz w:val="19"/>
        </w:rPr>
        <w:t>será</w:t>
      </w:r>
      <w:r>
        <w:rPr>
          <w:spacing w:val="9"/>
          <w:sz w:val="19"/>
        </w:rPr>
        <w:t xml:space="preserve"> </w:t>
      </w:r>
      <w:r>
        <w:rPr>
          <w:sz w:val="19"/>
        </w:rPr>
        <w:t>de</w:t>
      </w:r>
      <w:r>
        <w:rPr>
          <w:spacing w:val="9"/>
          <w:sz w:val="19"/>
        </w:rPr>
        <w:t xml:space="preserve"> </w:t>
      </w:r>
      <w:r>
        <w:rPr>
          <w:sz w:val="19"/>
        </w:rPr>
        <w:t>12</w:t>
      </w:r>
      <w:r>
        <w:rPr>
          <w:spacing w:val="9"/>
          <w:sz w:val="19"/>
        </w:rPr>
        <w:t xml:space="preserve"> </w:t>
      </w:r>
      <w:r>
        <w:rPr>
          <w:sz w:val="19"/>
        </w:rPr>
        <w:t>meses,</w:t>
      </w:r>
      <w:r>
        <w:rPr>
          <w:spacing w:val="9"/>
          <w:sz w:val="19"/>
        </w:rPr>
        <w:t xml:space="preserve"> </w:t>
      </w:r>
      <w:r>
        <w:rPr>
          <w:sz w:val="19"/>
        </w:rPr>
        <w:t>contados</w:t>
      </w:r>
      <w:r>
        <w:rPr>
          <w:spacing w:val="9"/>
          <w:sz w:val="19"/>
        </w:rPr>
        <w:t xml:space="preserve"> </w:t>
      </w:r>
      <w:r>
        <w:rPr>
          <w:sz w:val="19"/>
        </w:rPr>
        <w:t>a</w:t>
      </w:r>
      <w:r>
        <w:rPr>
          <w:spacing w:val="9"/>
          <w:sz w:val="19"/>
        </w:rPr>
        <w:t xml:space="preserve"> </w:t>
      </w:r>
      <w:r>
        <w:rPr>
          <w:sz w:val="19"/>
        </w:rPr>
        <w:t>partir</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da</w:t>
      </w:r>
      <w:r>
        <w:rPr>
          <w:spacing w:val="9"/>
          <w:sz w:val="19"/>
        </w:rPr>
        <w:t xml:space="preserve"> </w:t>
      </w:r>
      <w:r>
        <w:rPr>
          <w:sz w:val="19"/>
        </w:rPr>
        <w:t>publicação</w:t>
      </w:r>
      <w:r>
        <w:rPr>
          <w:spacing w:val="9"/>
          <w:sz w:val="19"/>
        </w:rPr>
        <w:t xml:space="preserve"> </w:t>
      </w:r>
      <w:r>
        <w:rPr>
          <w:sz w:val="19"/>
        </w:rPr>
        <w:t>no</w:t>
      </w:r>
      <w:r>
        <w:rPr>
          <w:spacing w:val="9"/>
          <w:sz w:val="19"/>
        </w:rPr>
        <w:t xml:space="preserve"> </w:t>
      </w:r>
      <w:r>
        <w:rPr>
          <w:sz w:val="19"/>
        </w:rPr>
        <w:t>Portal</w:t>
      </w:r>
      <w:r>
        <w:rPr>
          <w:spacing w:val="9"/>
          <w:sz w:val="19"/>
        </w:rPr>
        <w:t xml:space="preserve"> </w:t>
      </w:r>
      <w:r>
        <w:rPr>
          <w:sz w:val="19"/>
        </w:rPr>
        <w:t>Nacional</w:t>
      </w:r>
      <w:r>
        <w:rPr>
          <w:spacing w:val="9"/>
          <w:sz w:val="19"/>
        </w:rPr>
        <w:t xml:space="preserve"> </w:t>
      </w:r>
      <w:r>
        <w:rPr>
          <w:sz w:val="19"/>
        </w:rPr>
        <w:t>de</w:t>
      </w:r>
      <w:r>
        <w:rPr>
          <w:spacing w:val="9"/>
          <w:sz w:val="19"/>
        </w:rPr>
        <w:t xml:space="preserve"> </w:t>
      </w:r>
      <w:r>
        <w:rPr>
          <w:sz w:val="19"/>
        </w:rPr>
        <w:t>Contratações</w:t>
      </w:r>
      <w:r>
        <w:rPr>
          <w:spacing w:val="9"/>
          <w:sz w:val="19"/>
        </w:rPr>
        <w:t xml:space="preserve"> </w:t>
      </w:r>
      <w:r>
        <w:rPr>
          <w:sz w:val="19"/>
        </w:rPr>
        <w:t>Públicas</w:t>
      </w:r>
      <w:r>
        <w:rPr>
          <w:spacing w:val="9"/>
          <w:sz w:val="19"/>
        </w:rPr>
        <w:t xml:space="preserve"> </w:t>
      </w:r>
      <w:r>
        <w:rPr>
          <w:sz w:val="19"/>
        </w:rPr>
        <w:t>(PNCP),</w:t>
      </w:r>
      <w:r>
        <w:rPr>
          <w:spacing w:val="9"/>
          <w:sz w:val="19"/>
        </w:rPr>
        <w:t xml:space="preserve"> </w:t>
      </w:r>
      <w:r>
        <w:rPr>
          <w:sz w:val="19"/>
        </w:rPr>
        <w:t>podendo</w:t>
      </w:r>
      <w:r>
        <w:rPr>
          <w:spacing w:val="9"/>
          <w:sz w:val="19"/>
        </w:rPr>
        <w:t xml:space="preserve"> </w:t>
      </w:r>
      <w:r>
        <w:rPr>
          <w:sz w:val="19"/>
        </w:rPr>
        <w:t>ser</w:t>
      </w:r>
      <w:r>
        <w:rPr>
          <w:spacing w:val="9"/>
          <w:sz w:val="19"/>
        </w:rPr>
        <w:t xml:space="preserve"> </w:t>
      </w:r>
      <w:r>
        <w:rPr>
          <w:sz w:val="19"/>
        </w:rPr>
        <w:t>prorrogado</w:t>
      </w:r>
      <w:r>
        <w:rPr>
          <w:spacing w:val="9"/>
          <w:sz w:val="19"/>
        </w:rPr>
        <w:t xml:space="preserve"> </w:t>
      </w:r>
      <w:r>
        <w:rPr>
          <w:sz w:val="19"/>
        </w:rPr>
        <w:t>conforme</w:t>
      </w:r>
      <w:r>
        <w:rPr>
          <w:spacing w:val="-2"/>
          <w:sz w:val="19"/>
        </w:rPr>
        <w:t xml:space="preserve"> </w:t>
      </w:r>
      <w:r>
        <w:rPr>
          <w:sz w:val="19"/>
        </w:rPr>
        <w:t>Art.</w:t>
      </w:r>
      <w:r>
        <w:rPr>
          <w:spacing w:val="9"/>
          <w:sz w:val="19"/>
        </w:rPr>
        <w:t xml:space="preserve"> </w:t>
      </w:r>
      <w:r>
        <w:rPr>
          <w:sz w:val="19"/>
        </w:rPr>
        <w:t>107,</w:t>
      </w:r>
      <w:r>
        <w:rPr>
          <w:spacing w:val="9"/>
          <w:sz w:val="19"/>
        </w:rPr>
        <w:t xml:space="preserve"> </w:t>
      </w:r>
      <w:r>
        <w:rPr>
          <w:sz w:val="19"/>
        </w:rPr>
        <w:t>da</w:t>
      </w:r>
      <w:r>
        <w:rPr>
          <w:spacing w:val="9"/>
          <w:sz w:val="19"/>
        </w:rPr>
        <w:t xml:space="preserve"> </w:t>
      </w:r>
      <w:r>
        <w:rPr>
          <w:sz w:val="19"/>
        </w:rPr>
        <w:t>Lei</w:t>
      </w:r>
      <w:r>
        <w:rPr>
          <w:spacing w:val="-45"/>
          <w:sz w:val="19"/>
        </w:rPr>
        <w:t xml:space="preserve"> </w:t>
      </w:r>
      <w:r>
        <w:rPr>
          <w:sz w:val="19"/>
        </w:rPr>
        <w:t>14.133/2021, observadas as seguintes diretrizes:</w:t>
      </w:r>
    </w:p>
    <w:p w14:paraId="56BEC6DB">
      <w:pPr>
        <w:pStyle w:val="9"/>
        <w:numPr>
          <w:ilvl w:val="2"/>
          <w:numId w:val="43"/>
        </w:numPr>
        <w:tabs>
          <w:tab w:val="left" w:pos="1036"/>
        </w:tabs>
        <w:spacing w:before="91" w:after="0" w:line="240" w:lineRule="auto"/>
        <w:ind w:left="1035" w:right="0" w:hanging="466"/>
        <w:jc w:val="left"/>
        <w:rPr>
          <w:sz w:val="19"/>
        </w:rPr>
      </w:pPr>
      <w:r>
        <w:rPr>
          <w:sz w:val="19"/>
        </w:rPr>
        <w:t>A</w:t>
      </w:r>
      <w:r>
        <w:rPr>
          <w:spacing w:val="-11"/>
          <w:sz w:val="19"/>
        </w:rPr>
        <w:t xml:space="preserve"> </w:t>
      </w:r>
      <w:r>
        <w:rPr>
          <w:sz w:val="19"/>
        </w:rPr>
        <w:t>autoridade competente do contratante deverá atestar a maior vantagem econômica vislumbrada em razão da contratação plurianual;</w:t>
      </w:r>
    </w:p>
    <w:p w14:paraId="248238C0">
      <w:pPr>
        <w:pStyle w:val="9"/>
        <w:numPr>
          <w:ilvl w:val="2"/>
          <w:numId w:val="43"/>
        </w:numPr>
        <w:tabs>
          <w:tab w:val="left" w:pos="1036"/>
        </w:tabs>
        <w:spacing w:before="91" w:after="0" w:line="240" w:lineRule="auto"/>
        <w:ind w:left="1035" w:right="0" w:hanging="466"/>
        <w:jc w:val="left"/>
        <w:rPr>
          <w:sz w:val="19"/>
        </w:rPr>
      </w:pPr>
      <w:r>
        <w:rPr>
          <w:w w:val="95"/>
          <w:sz w:val="19"/>
        </w:rPr>
        <w:t>A</w:t>
      </w:r>
      <w:r>
        <w:rPr>
          <w:spacing w:val="-6"/>
          <w:w w:val="95"/>
          <w:sz w:val="19"/>
        </w:rPr>
        <w:t xml:space="preserve"> </w:t>
      </w:r>
      <w:r>
        <w:rPr>
          <w:w w:val="95"/>
          <w:sz w:val="19"/>
        </w:rPr>
        <w:t>Administração</w:t>
      </w:r>
      <w:r>
        <w:rPr>
          <w:spacing w:val="25"/>
          <w:w w:val="95"/>
          <w:sz w:val="19"/>
        </w:rPr>
        <w:t xml:space="preserve"> </w:t>
      </w:r>
      <w:r>
        <w:rPr>
          <w:w w:val="95"/>
          <w:sz w:val="19"/>
        </w:rPr>
        <w:t>deverá</w:t>
      </w:r>
      <w:r>
        <w:rPr>
          <w:spacing w:val="26"/>
          <w:w w:val="95"/>
          <w:sz w:val="19"/>
        </w:rPr>
        <w:t xml:space="preserve"> </w:t>
      </w:r>
      <w:r>
        <w:rPr>
          <w:w w:val="95"/>
          <w:sz w:val="19"/>
        </w:rPr>
        <w:t>atestar,</w:t>
      </w:r>
      <w:r>
        <w:rPr>
          <w:spacing w:val="26"/>
          <w:w w:val="95"/>
          <w:sz w:val="19"/>
        </w:rPr>
        <w:t xml:space="preserve"> </w:t>
      </w:r>
      <w:r>
        <w:rPr>
          <w:w w:val="95"/>
          <w:sz w:val="19"/>
        </w:rPr>
        <w:t>no</w:t>
      </w:r>
      <w:r>
        <w:rPr>
          <w:spacing w:val="25"/>
          <w:w w:val="95"/>
          <w:sz w:val="19"/>
        </w:rPr>
        <w:t xml:space="preserve"> </w:t>
      </w:r>
      <w:r>
        <w:rPr>
          <w:w w:val="95"/>
          <w:sz w:val="19"/>
        </w:rPr>
        <w:t>início</w:t>
      </w:r>
      <w:r>
        <w:rPr>
          <w:spacing w:val="26"/>
          <w:w w:val="95"/>
          <w:sz w:val="19"/>
        </w:rPr>
        <w:t xml:space="preserve"> </w:t>
      </w:r>
      <w:r>
        <w:rPr>
          <w:w w:val="95"/>
          <w:sz w:val="19"/>
        </w:rPr>
        <w:t>da</w:t>
      </w:r>
      <w:r>
        <w:rPr>
          <w:spacing w:val="25"/>
          <w:w w:val="95"/>
          <w:sz w:val="19"/>
        </w:rPr>
        <w:t xml:space="preserve"> </w:t>
      </w:r>
      <w:r>
        <w:rPr>
          <w:w w:val="95"/>
          <w:sz w:val="19"/>
        </w:rPr>
        <w:t>contratação</w:t>
      </w:r>
      <w:r>
        <w:rPr>
          <w:spacing w:val="26"/>
          <w:w w:val="95"/>
          <w:sz w:val="19"/>
        </w:rPr>
        <w:t xml:space="preserve"> </w:t>
      </w:r>
      <w:r>
        <w:rPr>
          <w:w w:val="95"/>
          <w:sz w:val="19"/>
        </w:rPr>
        <w:t>e</w:t>
      </w:r>
      <w:r>
        <w:rPr>
          <w:spacing w:val="26"/>
          <w:w w:val="95"/>
          <w:sz w:val="19"/>
        </w:rPr>
        <w:t xml:space="preserve"> </w:t>
      </w:r>
      <w:r>
        <w:rPr>
          <w:w w:val="95"/>
          <w:sz w:val="19"/>
        </w:rPr>
        <w:t>de</w:t>
      </w:r>
      <w:r>
        <w:rPr>
          <w:spacing w:val="25"/>
          <w:w w:val="95"/>
          <w:sz w:val="19"/>
        </w:rPr>
        <w:t xml:space="preserve"> </w:t>
      </w:r>
      <w:r>
        <w:rPr>
          <w:w w:val="95"/>
          <w:sz w:val="19"/>
        </w:rPr>
        <w:t>cada</w:t>
      </w:r>
      <w:r>
        <w:rPr>
          <w:spacing w:val="26"/>
          <w:w w:val="95"/>
          <w:sz w:val="19"/>
        </w:rPr>
        <w:t xml:space="preserve"> </w:t>
      </w:r>
      <w:r>
        <w:rPr>
          <w:w w:val="95"/>
          <w:sz w:val="19"/>
        </w:rPr>
        <w:t>exercício,</w:t>
      </w:r>
      <w:r>
        <w:rPr>
          <w:spacing w:val="25"/>
          <w:w w:val="95"/>
          <w:sz w:val="19"/>
        </w:rPr>
        <w:t xml:space="preserve"> </w:t>
      </w:r>
      <w:r>
        <w:rPr>
          <w:w w:val="95"/>
          <w:sz w:val="19"/>
        </w:rPr>
        <w:t>a</w:t>
      </w:r>
      <w:r>
        <w:rPr>
          <w:spacing w:val="26"/>
          <w:w w:val="95"/>
          <w:sz w:val="19"/>
        </w:rPr>
        <w:t xml:space="preserve"> </w:t>
      </w:r>
      <w:r>
        <w:rPr>
          <w:w w:val="95"/>
          <w:sz w:val="19"/>
        </w:rPr>
        <w:t>existência</w:t>
      </w:r>
      <w:r>
        <w:rPr>
          <w:spacing w:val="26"/>
          <w:w w:val="95"/>
          <w:sz w:val="19"/>
        </w:rPr>
        <w:t xml:space="preserve"> </w:t>
      </w:r>
      <w:r>
        <w:rPr>
          <w:w w:val="95"/>
          <w:sz w:val="19"/>
        </w:rPr>
        <w:t>de</w:t>
      </w:r>
      <w:r>
        <w:rPr>
          <w:spacing w:val="25"/>
          <w:w w:val="95"/>
          <w:sz w:val="19"/>
        </w:rPr>
        <w:t xml:space="preserve"> </w:t>
      </w:r>
      <w:r>
        <w:rPr>
          <w:w w:val="95"/>
          <w:sz w:val="19"/>
        </w:rPr>
        <w:t>créditos</w:t>
      </w:r>
      <w:r>
        <w:rPr>
          <w:spacing w:val="26"/>
          <w:w w:val="95"/>
          <w:sz w:val="19"/>
        </w:rPr>
        <w:t xml:space="preserve"> </w:t>
      </w:r>
      <w:r>
        <w:rPr>
          <w:w w:val="95"/>
          <w:sz w:val="19"/>
        </w:rPr>
        <w:t>orçamentários</w:t>
      </w:r>
      <w:r>
        <w:rPr>
          <w:spacing w:val="25"/>
          <w:w w:val="95"/>
          <w:sz w:val="19"/>
        </w:rPr>
        <w:t xml:space="preserve"> </w:t>
      </w:r>
      <w:r>
        <w:rPr>
          <w:w w:val="95"/>
          <w:sz w:val="19"/>
        </w:rPr>
        <w:t>vinculados</w:t>
      </w:r>
      <w:r>
        <w:rPr>
          <w:spacing w:val="26"/>
          <w:w w:val="95"/>
          <w:sz w:val="19"/>
        </w:rPr>
        <w:t xml:space="preserve"> </w:t>
      </w:r>
      <w:r>
        <w:rPr>
          <w:w w:val="95"/>
          <w:sz w:val="19"/>
        </w:rPr>
        <w:t>à</w:t>
      </w:r>
      <w:r>
        <w:rPr>
          <w:spacing w:val="26"/>
          <w:w w:val="95"/>
          <w:sz w:val="19"/>
        </w:rPr>
        <w:t xml:space="preserve"> </w:t>
      </w:r>
      <w:r>
        <w:rPr>
          <w:w w:val="95"/>
          <w:sz w:val="19"/>
        </w:rPr>
        <w:t>contratação</w:t>
      </w:r>
      <w:r>
        <w:rPr>
          <w:spacing w:val="25"/>
          <w:w w:val="95"/>
          <w:sz w:val="19"/>
        </w:rPr>
        <w:t xml:space="preserve"> </w:t>
      </w:r>
      <w:r>
        <w:rPr>
          <w:w w:val="95"/>
          <w:sz w:val="19"/>
        </w:rPr>
        <w:t>e</w:t>
      </w:r>
      <w:r>
        <w:rPr>
          <w:spacing w:val="26"/>
          <w:w w:val="95"/>
          <w:sz w:val="19"/>
        </w:rPr>
        <w:t xml:space="preserve"> </w:t>
      </w:r>
      <w:r>
        <w:rPr>
          <w:w w:val="95"/>
          <w:sz w:val="19"/>
        </w:rPr>
        <w:t>a</w:t>
      </w:r>
      <w:r>
        <w:rPr>
          <w:spacing w:val="25"/>
          <w:w w:val="95"/>
          <w:sz w:val="19"/>
        </w:rPr>
        <w:t xml:space="preserve"> </w:t>
      </w:r>
      <w:r>
        <w:rPr>
          <w:w w:val="95"/>
          <w:sz w:val="19"/>
        </w:rPr>
        <w:t>vantagem</w:t>
      </w:r>
      <w:r>
        <w:rPr>
          <w:spacing w:val="26"/>
          <w:w w:val="95"/>
          <w:sz w:val="19"/>
        </w:rPr>
        <w:t xml:space="preserve"> </w:t>
      </w:r>
      <w:r>
        <w:rPr>
          <w:w w:val="95"/>
          <w:sz w:val="19"/>
        </w:rPr>
        <w:t>em</w:t>
      </w:r>
      <w:r>
        <w:rPr>
          <w:spacing w:val="26"/>
          <w:w w:val="95"/>
          <w:sz w:val="19"/>
        </w:rPr>
        <w:t xml:space="preserve"> </w:t>
      </w:r>
      <w:r>
        <w:rPr>
          <w:w w:val="95"/>
          <w:sz w:val="19"/>
        </w:rPr>
        <w:t>sua</w:t>
      </w:r>
      <w:r>
        <w:rPr>
          <w:spacing w:val="25"/>
          <w:w w:val="95"/>
          <w:sz w:val="19"/>
        </w:rPr>
        <w:t xml:space="preserve"> </w:t>
      </w:r>
      <w:r>
        <w:rPr>
          <w:w w:val="95"/>
          <w:sz w:val="19"/>
        </w:rPr>
        <w:t>manutenção;</w:t>
      </w:r>
    </w:p>
    <w:p w14:paraId="30C22E51">
      <w:pPr>
        <w:pStyle w:val="9"/>
        <w:numPr>
          <w:ilvl w:val="2"/>
          <w:numId w:val="43"/>
        </w:numPr>
        <w:tabs>
          <w:tab w:val="left" w:pos="1040"/>
        </w:tabs>
        <w:spacing w:before="94" w:after="0" w:line="235" w:lineRule="auto"/>
        <w:ind w:left="570" w:right="188" w:firstLine="0"/>
        <w:jc w:val="left"/>
        <w:rPr>
          <w:sz w:val="19"/>
        </w:rPr>
      </w:pPr>
      <w:r>
        <w:rPr>
          <w:w w:val="95"/>
          <w:sz w:val="19"/>
        </w:rPr>
        <w:t>A</w:t>
      </w:r>
      <w:r>
        <w:rPr>
          <w:spacing w:val="-2"/>
          <w:w w:val="95"/>
          <w:sz w:val="19"/>
        </w:rPr>
        <w:t xml:space="preserve"> </w:t>
      </w:r>
      <w:r>
        <w:rPr>
          <w:w w:val="95"/>
          <w:sz w:val="19"/>
        </w:rPr>
        <w:t>Administração</w:t>
      </w:r>
      <w:r>
        <w:rPr>
          <w:spacing w:val="29"/>
          <w:w w:val="95"/>
          <w:sz w:val="19"/>
        </w:rPr>
        <w:t xml:space="preserve"> </w:t>
      </w:r>
      <w:r>
        <w:rPr>
          <w:w w:val="95"/>
          <w:sz w:val="19"/>
        </w:rPr>
        <w:t>terá</w:t>
      </w:r>
      <w:r>
        <w:rPr>
          <w:spacing w:val="30"/>
          <w:w w:val="95"/>
          <w:sz w:val="19"/>
        </w:rPr>
        <w:t xml:space="preserve"> </w:t>
      </w:r>
      <w:r>
        <w:rPr>
          <w:w w:val="95"/>
          <w:sz w:val="19"/>
        </w:rPr>
        <w:t>a</w:t>
      </w:r>
      <w:r>
        <w:rPr>
          <w:spacing w:val="29"/>
          <w:w w:val="95"/>
          <w:sz w:val="19"/>
        </w:rPr>
        <w:t xml:space="preserve"> </w:t>
      </w:r>
      <w:r>
        <w:rPr>
          <w:w w:val="95"/>
          <w:sz w:val="19"/>
        </w:rPr>
        <w:t>opção</w:t>
      </w:r>
      <w:r>
        <w:rPr>
          <w:spacing w:val="29"/>
          <w:w w:val="95"/>
          <w:sz w:val="19"/>
        </w:rPr>
        <w:t xml:space="preserve"> </w:t>
      </w:r>
      <w:r>
        <w:rPr>
          <w:w w:val="95"/>
          <w:sz w:val="19"/>
        </w:rPr>
        <w:t>de</w:t>
      </w:r>
      <w:r>
        <w:rPr>
          <w:spacing w:val="29"/>
          <w:w w:val="95"/>
          <w:sz w:val="19"/>
        </w:rPr>
        <w:t xml:space="preserve"> </w:t>
      </w:r>
      <w:r>
        <w:rPr>
          <w:w w:val="95"/>
          <w:sz w:val="19"/>
        </w:rPr>
        <w:t>extinguir</w:t>
      </w:r>
      <w:r>
        <w:rPr>
          <w:spacing w:val="29"/>
          <w:w w:val="95"/>
          <w:sz w:val="19"/>
        </w:rPr>
        <w:t xml:space="preserve"> </w:t>
      </w:r>
      <w:r>
        <w:rPr>
          <w:w w:val="95"/>
          <w:sz w:val="19"/>
        </w:rPr>
        <w:t>o</w:t>
      </w:r>
      <w:r>
        <w:rPr>
          <w:spacing w:val="29"/>
          <w:w w:val="95"/>
          <w:sz w:val="19"/>
        </w:rPr>
        <w:t xml:space="preserve"> </w:t>
      </w:r>
      <w:r>
        <w:rPr>
          <w:w w:val="95"/>
          <w:sz w:val="19"/>
        </w:rPr>
        <w:t>contrato,</w:t>
      </w:r>
      <w:r>
        <w:rPr>
          <w:spacing w:val="29"/>
          <w:w w:val="95"/>
          <w:sz w:val="19"/>
        </w:rPr>
        <w:t xml:space="preserve"> </w:t>
      </w:r>
      <w:r>
        <w:rPr>
          <w:w w:val="95"/>
          <w:sz w:val="19"/>
        </w:rPr>
        <w:t>sem</w:t>
      </w:r>
      <w:r>
        <w:rPr>
          <w:spacing w:val="29"/>
          <w:w w:val="95"/>
          <w:sz w:val="19"/>
        </w:rPr>
        <w:t xml:space="preserve"> </w:t>
      </w:r>
      <w:r>
        <w:rPr>
          <w:w w:val="95"/>
          <w:sz w:val="19"/>
        </w:rPr>
        <w:t>ônus,</w:t>
      </w:r>
      <w:r>
        <w:rPr>
          <w:spacing w:val="29"/>
          <w:w w:val="95"/>
          <w:sz w:val="19"/>
        </w:rPr>
        <w:t xml:space="preserve"> </w:t>
      </w:r>
      <w:r>
        <w:rPr>
          <w:w w:val="95"/>
          <w:sz w:val="19"/>
        </w:rPr>
        <w:t>quando</w:t>
      </w:r>
      <w:r>
        <w:rPr>
          <w:spacing w:val="30"/>
          <w:w w:val="95"/>
          <w:sz w:val="19"/>
        </w:rPr>
        <w:t xml:space="preserve"> </w:t>
      </w:r>
      <w:r>
        <w:rPr>
          <w:w w:val="95"/>
          <w:sz w:val="19"/>
        </w:rPr>
        <w:t>não</w:t>
      </w:r>
      <w:r>
        <w:rPr>
          <w:spacing w:val="29"/>
          <w:w w:val="95"/>
          <w:sz w:val="19"/>
        </w:rPr>
        <w:t xml:space="preserve"> </w:t>
      </w:r>
      <w:r>
        <w:rPr>
          <w:w w:val="95"/>
          <w:sz w:val="19"/>
        </w:rPr>
        <w:t>dispuser</w:t>
      </w:r>
      <w:r>
        <w:rPr>
          <w:spacing w:val="29"/>
          <w:w w:val="95"/>
          <w:sz w:val="19"/>
        </w:rPr>
        <w:t xml:space="preserve"> </w:t>
      </w:r>
      <w:r>
        <w:rPr>
          <w:w w:val="95"/>
          <w:sz w:val="19"/>
        </w:rPr>
        <w:t>de</w:t>
      </w:r>
      <w:r>
        <w:rPr>
          <w:spacing w:val="29"/>
          <w:w w:val="95"/>
          <w:sz w:val="19"/>
        </w:rPr>
        <w:t xml:space="preserve"> </w:t>
      </w:r>
      <w:r>
        <w:rPr>
          <w:w w:val="95"/>
          <w:sz w:val="19"/>
        </w:rPr>
        <w:t>créditos</w:t>
      </w:r>
      <w:r>
        <w:rPr>
          <w:spacing w:val="29"/>
          <w:w w:val="95"/>
          <w:sz w:val="19"/>
        </w:rPr>
        <w:t xml:space="preserve"> </w:t>
      </w:r>
      <w:r>
        <w:rPr>
          <w:w w:val="95"/>
          <w:sz w:val="19"/>
        </w:rPr>
        <w:t>orçamentários</w:t>
      </w:r>
      <w:r>
        <w:rPr>
          <w:spacing w:val="29"/>
          <w:w w:val="95"/>
          <w:sz w:val="19"/>
        </w:rPr>
        <w:t xml:space="preserve"> </w:t>
      </w:r>
      <w:r>
        <w:rPr>
          <w:w w:val="95"/>
          <w:sz w:val="19"/>
        </w:rPr>
        <w:t>para</w:t>
      </w:r>
      <w:r>
        <w:rPr>
          <w:spacing w:val="29"/>
          <w:w w:val="95"/>
          <w:sz w:val="19"/>
        </w:rPr>
        <w:t xml:space="preserve"> </w:t>
      </w:r>
      <w:r>
        <w:rPr>
          <w:w w:val="95"/>
          <w:sz w:val="19"/>
        </w:rPr>
        <w:t>sua</w:t>
      </w:r>
      <w:r>
        <w:rPr>
          <w:spacing w:val="29"/>
          <w:w w:val="95"/>
          <w:sz w:val="19"/>
        </w:rPr>
        <w:t xml:space="preserve"> </w:t>
      </w:r>
      <w:r>
        <w:rPr>
          <w:w w:val="95"/>
          <w:sz w:val="19"/>
        </w:rPr>
        <w:t>continuidade</w:t>
      </w:r>
      <w:r>
        <w:rPr>
          <w:spacing w:val="29"/>
          <w:w w:val="95"/>
          <w:sz w:val="19"/>
        </w:rPr>
        <w:t xml:space="preserve"> </w:t>
      </w:r>
      <w:r>
        <w:rPr>
          <w:w w:val="95"/>
          <w:sz w:val="19"/>
        </w:rPr>
        <w:t>ou</w:t>
      </w:r>
      <w:r>
        <w:rPr>
          <w:spacing w:val="29"/>
          <w:w w:val="95"/>
          <w:sz w:val="19"/>
        </w:rPr>
        <w:t xml:space="preserve"> </w:t>
      </w:r>
      <w:r>
        <w:rPr>
          <w:w w:val="95"/>
          <w:sz w:val="19"/>
        </w:rPr>
        <w:t>quando</w:t>
      </w:r>
      <w:r>
        <w:rPr>
          <w:spacing w:val="30"/>
          <w:w w:val="95"/>
          <w:sz w:val="19"/>
        </w:rPr>
        <w:t xml:space="preserve"> </w:t>
      </w:r>
      <w:r>
        <w:rPr>
          <w:w w:val="95"/>
          <w:sz w:val="19"/>
        </w:rPr>
        <w:t>entender</w:t>
      </w:r>
      <w:r>
        <w:rPr>
          <w:spacing w:val="29"/>
          <w:w w:val="95"/>
          <w:sz w:val="19"/>
        </w:rPr>
        <w:t xml:space="preserve"> </w:t>
      </w:r>
      <w:r>
        <w:rPr>
          <w:w w:val="95"/>
          <w:sz w:val="19"/>
        </w:rPr>
        <w:t>que</w:t>
      </w:r>
      <w:r>
        <w:rPr>
          <w:spacing w:val="29"/>
          <w:w w:val="95"/>
          <w:sz w:val="19"/>
        </w:rPr>
        <w:t xml:space="preserve"> </w:t>
      </w:r>
      <w:r>
        <w:rPr>
          <w:w w:val="95"/>
          <w:sz w:val="19"/>
        </w:rPr>
        <w:t>o</w:t>
      </w:r>
      <w:r>
        <w:rPr>
          <w:spacing w:val="29"/>
          <w:w w:val="95"/>
          <w:sz w:val="19"/>
        </w:rPr>
        <w:t xml:space="preserve"> </w:t>
      </w:r>
      <w:r>
        <w:rPr>
          <w:w w:val="95"/>
          <w:sz w:val="19"/>
        </w:rPr>
        <w:t>contrato</w:t>
      </w:r>
      <w:r>
        <w:rPr>
          <w:spacing w:val="29"/>
          <w:w w:val="95"/>
          <w:sz w:val="19"/>
        </w:rPr>
        <w:t xml:space="preserve"> </w:t>
      </w:r>
      <w:r>
        <w:rPr>
          <w:w w:val="95"/>
          <w:sz w:val="19"/>
        </w:rPr>
        <w:t>não</w:t>
      </w:r>
      <w:r>
        <w:rPr>
          <w:spacing w:val="29"/>
          <w:w w:val="95"/>
          <w:sz w:val="19"/>
        </w:rPr>
        <w:t xml:space="preserve"> </w:t>
      </w:r>
      <w:r>
        <w:rPr>
          <w:w w:val="95"/>
          <w:sz w:val="19"/>
        </w:rPr>
        <w:t>mais</w:t>
      </w:r>
      <w:r>
        <w:rPr>
          <w:spacing w:val="29"/>
          <w:w w:val="95"/>
          <w:sz w:val="19"/>
        </w:rPr>
        <w:t xml:space="preserve"> </w:t>
      </w:r>
      <w:r>
        <w:rPr>
          <w:w w:val="95"/>
          <w:sz w:val="19"/>
        </w:rPr>
        <w:t>lhe</w:t>
      </w:r>
      <w:r>
        <w:rPr>
          <w:spacing w:val="29"/>
          <w:w w:val="95"/>
          <w:sz w:val="19"/>
        </w:rPr>
        <w:t xml:space="preserve"> </w:t>
      </w:r>
      <w:r>
        <w:rPr>
          <w:w w:val="95"/>
          <w:sz w:val="19"/>
        </w:rPr>
        <w:t>oferece</w:t>
      </w:r>
      <w:r>
        <w:rPr>
          <w:spacing w:val="-42"/>
          <w:w w:val="95"/>
          <w:sz w:val="19"/>
        </w:rPr>
        <w:t xml:space="preserve"> </w:t>
      </w:r>
      <w:r>
        <w:rPr>
          <w:sz w:val="19"/>
        </w:rPr>
        <w:t>vantagem;</w:t>
      </w:r>
    </w:p>
    <w:p w14:paraId="492E240A">
      <w:pPr>
        <w:pStyle w:val="9"/>
        <w:numPr>
          <w:ilvl w:val="2"/>
          <w:numId w:val="43"/>
        </w:numPr>
        <w:tabs>
          <w:tab w:val="left" w:pos="1046"/>
        </w:tabs>
        <w:spacing w:before="91" w:after="0" w:line="240" w:lineRule="auto"/>
        <w:ind w:left="1045" w:right="0" w:hanging="476"/>
        <w:jc w:val="left"/>
        <w:rPr>
          <w:sz w:val="19"/>
        </w:rPr>
      </w:pPr>
      <w:r>
        <w:rPr>
          <w:sz w:val="19"/>
        </w:rPr>
        <w:t>Em caso de haver prorrogação contratual, o reajuste de preços ocorrerá conforme o índice IPCA, após período de 12 meses, conforme</w:t>
      </w:r>
      <w:r>
        <w:rPr>
          <w:spacing w:val="-11"/>
          <w:sz w:val="19"/>
        </w:rPr>
        <w:t xml:space="preserve"> </w:t>
      </w:r>
      <w:r>
        <w:rPr>
          <w:sz w:val="19"/>
        </w:rPr>
        <w:t>Art. 107, da Lei 14.133/2021.</w:t>
      </w:r>
    </w:p>
    <w:p w14:paraId="6D946289">
      <w:pPr>
        <w:pStyle w:val="7"/>
        <w:rPr>
          <w:sz w:val="20"/>
        </w:rPr>
      </w:pPr>
    </w:p>
    <w:p w14:paraId="3424C85E">
      <w:pPr>
        <w:pStyle w:val="4"/>
        <w:numPr>
          <w:ilvl w:val="0"/>
          <w:numId w:val="39"/>
        </w:numPr>
        <w:tabs>
          <w:tab w:val="left" w:pos="372"/>
        </w:tabs>
        <w:spacing w:before="169" w:after="0" w:line="240" w:lineRule="auto"/>
        <w:ind w:left="371" w:right="0" w:hanging="182"/>
        <w:jc w:val="left"/>
      </w:pPr>
      <w:r>
        <w:rPr>
          <w:spacing w:val="-2"/>
        </w:rPr>
        <w:t>-</w:t>
      </w:r>
      <w:r>
        <w:t xml:space="preserve"> </w:t>
      </w:r>
      <w:r>
        <w:rPr>
          <w:spacing w:val="-2"/>
        </w:rPr>
        <w:t>DA</w:t>
      </w:r>
      <w:r>
        <w:rPr>
          <w:spacing w:val="-20"/>
        </w:rPr>
        <w:t xml:space="preserve"> </w:t>
      </w:r>
      <w:r>
        <w:rPr>
          <w:spacing w:val="-2"/>
        </w:rPr>
        <w:t>AVALIAÇÃO</w:t>
      </w:r>
      <w:r>
        <w:rPr>
          <w:spacing w:val="1"/>
        </w:rPr>
        <w:t xml:space="preserve"> </w:t>
      </w:r>
      <w:r>
        <w:rPr>
          <w:spacing w:val="-2"/>
        </w:rPr>
        <w:t>DE</w:t>
      </w:r>
      <w:r>
        <w:rPr>
          <w:spacing w:val="1"/>
        </w:rPr>
        <w:t xml:space="preserve"> </w:t>
      </w:r>
      <w:r>
        <w:rPr>
          <w:spacing w:val="-2"/>
        </w:rPr>
        <w:t>QUALIDADE</w:t>
      </w:r>
      <w:r>
        <w:rPr>
          <w:spacing w:val="1"/>
        </w:rPr>
        <w:t xml:space="preserve"> </w:t>
      </w:r>
      <w:r>
        <w:rPr>
          <w:spacing w:val="-1"/>
        </w:rPr>
        <w:t>E</w:t>
      </w:r>
      <w:r>
        <w:rPr>
          <w:spacing w:val="-11"/>
        </w:rPr>
        <w:t xml:space="preserve"> </w:t>
      </w:r>
      <w:r>
        <w:rPr>
          <w:spacing w:val="-1"/>
        </w:rPr>
        <w:t>ACEITE</w:t>
      </w:r>
      <w:r>
        <w:rPr>
          <w:spacing w:val="1"/>
        </w:rPr>
        <w:t xml:space="preserve"> </w:t>
      </w:r>
      <w:r>
        <w:rPr>
          <w:spacing w:val="-1"/>
        </w:rPr>
        <w:t>DO</w:t>
      </w:r>
      <w:r>
        <w:rPr>
          <w:spacing w:val="1"/>
        </w:rPr>
        <w:t xml:space="preserve"> </w:t>
      </w:r>
      <w:r>
        <w:rPr>
          <w:spacing w:val="-1"/>
        </w:rPr>
        <w:t>OBJETO:</w:t>
      </w:r>
    </w:p>
    <w:p w14:paraId="2F9980BF">
      <w:pPr>
        <w:pStyle w:val="7"/>
        <w:rPr>
          <w:b/>
          <w:sz w:val="20"/>
        </w:rPr>
      </w:pPr>
    </w:p>
    <w:p w14:paraId="338CEF3D">
      <w:pPr>
        <w:pStyle w:val="7"/>
        <w:spacing w:before="173" w:line="235" w:lineRule="auto"/>
        <w:ind w:left="190"/>
      </w:pPr>
      <w:r>
        <w:rPr>
          <w:b/>
        </w:rPr>
        <w:t>5.1.</w:t>
      </w:r>
      <w:r>
        <w:rPr>
          <w:b/>
          <w:spacing w:val="11"/>
        </w:rPr>
        <w:t xml:space="preserve"> </w:t>
      </w:r>
      <w:r>
        <w:t>O</w:t>
      </w:r>
      <w:r>
        <w:rPr>
          <w:spacing w:val="11"/>
        </w:rPr>
        <w:t xml:space="preserve"> </w:t>
      </w:r>
      <w:r>
        <w:t>material</w:t>
      </w:r>
      <w:r>
        <w:rPr>
          <w:spacing w:val="11"/>
        </w:rPr>
        <w:t xml:space="preserve"> </w:t>
      </w:r>
      <w:r>
        <w:t>será</w:t>
      </w:r>
      <w:r>
        <w:rPr>
          <w:spacing w:val="11"/>
        </w:rPr>
        <w:t xml:space="preserve"> </w:t>
      </w:r>
      <w:r>
        <w:t>analisado</w:t>
      </w:r>
      <w:r>
        <w:rPr>
          <w:spacing w:val="11"/>
        </w:rPr>
        <w:t xml:space="preserve"> </w:t>
      </w:r>
      <w:r>
        <w:t>por</w:t>
      </w:r>
      <w:r>
        <w:rPr>
          <w:spacing w:val="11"/>
        </w:rPr>
        <w:t xml:space="preserve"> </w:t>
      </w:r>
      <w:r>
        <w:t>representante</w:t>
      </w:r>
      <w:r>
        <w:rPr>
          <w:spacing w:val="11"/>
        </w:rPr>
        <w:t xml:space="preserve"> </w:t>
      </w:r>
      <w:r>
        <w:t>do</w:t>
      </w:r>
      <w:r>
        <w:rPr>
          <w:spacing w:val="11"/>
        </w:rPr>
        <w:t xml:space="preserve"> </w:t>
      </w:r>
      <w:r>
        <w:t>HURHC,</w:t>
      </w:r>
      <w:r>
        <w:rPr>
          <w:spacing w:val="11"/>
        </w:rPr>
        <w:t xml:space="preserve"> </w:t>
      </w:r>
      <w:r>
        <w:t>que</w:t>
      </w:r>
      <w:r>
        <w:rPr>
          <w:spacing w:val="11"/>
        </w:rPr>
        <w:t xml:space="preserve"> </w:t>
      </w:r>
      <w:r>
        <w:t>emitirá</w:t>
      </w:r>
      <w:r>
        <w:rPr>
          <w:spacing w:val="11"/>
        </w:rPr>
        <w:t xml:space="preserve"> </w:t>
      </w:r>
      <w:r>
        <w:t>laudo</w:t>
      </w:r>
      <w:r>
        <w:rPr>
          <w:spacing w:val="11"/>
        </w:rPr>
        <w:t xml:space="preserve"> </w:t>
      </w:r>
      <w:r>
        <w:t>motivado</w:t>
      </w:r>
      <w:r>
        <w:rPr>
          <w:spacing w:val="11"/>
        </w:rPr>
        <w:t xml:space="preserve"> </w:t>
      </w:r>
      <w:r>
        <w:t>acerca</w:t>
      </w:r>
      <w:r>
        <w:rPr>
          <w:spacing w:val="11"/>
        </w:rPr>
        <w:t xml:space="preserve"> </w:t>
      </w:r>
      <w:r>
        <w:t>do</w:t>
      </w:r>
      <w:r>
        <w:rPr>
          <w:spacing w:val="11"/>
        </w:rPr>
        <w:t xml:space="preserve"> </w:t>
      </w:r>
      <w:r>
        <w:t>mesmo,</w:t>
      </w:r>
      <w:r>
        <w:rPr>
          <w:spacing w:val="11"/>
        </w:rPr>
        <w:t xml:space="preserve"> </w:t>
      </w:r>
      <w:r>
        <w:t>podendo,</w:t>
      </w:r>
      <w:r>
        <w:rPr>
          <w:spacing w:val="11"/>
        </w:rPr>
        <w:t xml:space="preserve"> </w:t>
      </w:r>
      <w:r>
        <w:t>ainda,</w:t>
      </w:r>
      <w:r>
        <w:rPr>
          <w:spacing w:val="11"/>
        </w:rPr>
        <w:t xml:space="preserve"> </w:t>
      </w:r>
      <w:r>
        <w:t>serem</w:t>
      </w:r>
      <w:r>
        <w:rPr>
          <w:spacing w:val="11"/>
        </w:rPr>
        <w:t xml:space="preserve"> </w:t>
      </w:r>
      <w:r>
        <w:t>realizados</w:t>
      </w:r>
      <w:r>
        <w:rPr>
          <w:spacing w:val="11"/>
        </w:rPr>
        <w:t xml:space="preserve"> </w:t>
      </w:r>
      <w:r>
        <w:t>testes</w:t>
      </w:r>
      <w:r>
        <w:rPr>
          <w:spacing w:val="11"/>
        </w:rPr>
        <w:t xml:space="preserve"> </w:t>
      </w:r>
      <w:r>
        <w:t>em</w:t>
      </w:r>
      <w:r>
        <w:rPr>
          <w:spacing w:val="11"/>
        </w:rPr>
        <w:t xml:space="preserve"> </w:t>
      </w:r>
      <w:r>
        <w:t>laboratórios</w:t>
      </w:r>
      <w:r>
        <w:rPr>
          <w:spacing w:val="11"/>
        </w:rPr>
        <w:t xml:space="preserve"> </w:t>
      </w:r>
      <w:r>
        <w:t>especializados</w:t>
      </w:r>
      <w:r>
        <w:rPr>
          <w:spacing w:val="11"/>
        </w:rPr>
        <w:t xml:space="preserve"> </w:t>
      </w:r>
      <w:r>
        <w:t>ou</w:t>
      </w:r>
      <w:r>
        <w:rPr>
          <w:spacing w:val="11"/>
        </w:rPr>
        <w:t xml:space="preserve"> </w:t>
      </w:r>
      <w:r>
        <w:t>quaisquer</w:t>
      </w:r>
      <w:r>
        <w:rPr>
          <w:spacing w:val="11"/>
        </w:rPr>
        <w:t xml:space="preserve"> </w:t>
      </w:r>
      <w:r>
        <w:t>outros</w:t>
      </w:r>
      <w:r>
        <w:rPr>
          <w:spacing w:val="-45"/>
        </w:rPr>
        <w:t xml:space="preserve"> </w:t>
      </w:r>
      <w:r>
        <w:t>procedimentos necessários para a adequada verificação da amostra apresentada.</w:t>
      </w:r>
    </w:p>
    <w:p w14:paraId="1047E977">
      <w:pPr>
        <w:pStyle w:val="7"/>
        <w:rPr>
          <w:sz w:val="20"/>
        </w:rPr>
      </w:pPr>
    </w:p>
    <w:p w14:paraId="4AE6A34E">
      <w:pPr>
        <w:pStyle w:val="4"/>
        <w:numPr>
          <w:ilvl w:val="0"/>
          <w:numId w:val="39"/>
        </w:numPr>
        <w:tabs>
          <w:tab w:val="left" w:pos="449"/>
        </w:tabs>
        <w:spacing w:before="170" w:after="0" w:line="240" w:lineRule="auto"/>
        <w:ind w:left="448" w:right="0" w:hanging="259"/>
        <w:jc w:val="left"/>
      </w:pPr>
      <w:r>
        <w:t>– DOS CRITÉRIOS DE ENTREGA:</w:t>
      </w:r>
    </w:p>
    <w:p w14:paraId="2577D8B0">
      <w:pPr>
        <w:pStyle w:val="7"/>
        <w:spacing w:before="91"/>
        <w:ind w:left="190"/>
      </w:pPr>
      <w:r>
        <w:rPr>
          <w:b/>
        </w:rPr>
        <w:t xml:space="preserve">6.1. </w:t>
      </w:r>
      <w:r>
        <w:t>Os insumos objeto deste termo de referência serão recebidos desde que:</w:t>
      </w:r>
    </w:p>
    <w:p w14:paraId="5B77077C">
      <w:pPr>
        <w:pStyle w:val="9"/>
        <w:numPr>
          <w:ilvl w:val="0"/>
          <w:numId w:val="44"/>
        </w:numPr>
        <w:tabs>
          <w:tab w:val="left" w:pos="370"/>
        </w:tabs>
        <w:spacing w:before="90" w:after="0" w:line="240" w:lineRule="auto"/>
        <w:ind w:left="369" w:right="0" w:hanging="180"/>
        <w:jc w:val="left"/>
        <w:rPr>
          <w:sz w:val="19"/>
        </w:rPr>
      </w:pPr>
      <w:r>
        <w:rPr>
          <w:sz w:val="19"/>
        </w:rPr>
        <w:t>A</w:t>
      </w:r>
      <w:r>
        <w:rPr>
          <w:spacing w:val="-11"/>
          <w:sz w:val="19"/>
        </w:rPr>
        <w:t xml:space="preserve"> </w:t>
      </w:r>
      <w:r>
        <w:rPr>
          <w:sz w:val="19"/>
        </w:rPr>
        <w:t>quantidade esteja de acordo com a solicitada na ordem de fornecimento;</w:t>
      </w:r>
    </w:p>
    <w:p w14:paraId="368438D3">
      <w:pPr>
        <w:pStyle w:val="9"/>
        <w:numPr>
          <w:ilvl w:val="0"/>
          <w:numId w:val="44"/>
        </w:numPr>
        <w:tabs>
          <w:tab w:val="left" w:pos="383"/>
        </w:tabs>
        <w:spacing w:before="94" w:after="0" w:line="235" w:lineRule="auto"/>
        <w:ind w:left="190" w:right="188" w:firstLine="0"/>
        <w:jc w:val="left"/>
        <w:rPr>
          <w:sz w:val="19"/>
        </w:rPr>
      </w:pPr>
      <w:r>
        <w:rPr>
          <w:sz w:val="19"/>
        </w:rPr>
        <w:t>Os</w:t>
      </w:r>
      <w:r>
        <w:rPr>
          <w:spacing w:val="1"/>
          <w:sz w:val="19"/>
        </w:rPr>
        <w:t xml:space="preserve"> </w:t>
      </w:r>
      <w:r>
        <w:rPr>
          <w:sz w:val="19"/>
        </w:rPr>
        <w:t>produtos</w:t>
      </w:r>
      <w:r>
        <w:rPr>
          <w:spacing w:val="2"/>
          <w:sz w:val="19"/>
        </w:rPr>
        <w:t xml:space="preserve"> </w:t>
      </w:r>
      <w:r>
        <w:rPr>
          <w:sz w:val="19"/>
        </w:rPr>
        <w:t>possuam</w:t>
      </w:r>
      <w:r>
        <w:rPr>
          <w:spacing w:val="1"/>
          <w:sz w:val="19"/>
        </w:rPr>
        <w:t xml:space="preserve"> </w:t>
      </w:r>
      <w:r>
        <w:rPr>
          <w:sz w:val="19"/>
        </w:rPr>
        <w:t>validade</w:t>
      </w:r>
      <w:r>
        <w:rPr>
          <w:spacing w:val="2"/>
          <w:sz w:val="19"/>
        </w:rPr>
        <w:t xml:space="preserve"> </w:t>
      </w:r>
      <w:r>
        <w:rPr>
          <w:sz w:val="19"/>
        </w:rPr>
        <w:t>mínima</w:t>
      </w:r>
      <w:r>
        <w:rPr>
          <w:spacing w:val="2"/>
          <w:sz w:val="19"/>
        </w:rPr>
        <w:t xml:space="preserve"> </w:t>
      </w:r>
      <w:r>
        <w:rPr>
          <w:sz w:val="19"/>
        </w:rPr>
        <w:t>de</w:t>
      </w:r>
      <w:r>
        <w:rPr>
          <w:spacing w:val="1"/>
          <w:sz w:val="19"/>
        </w:rPr>
        <w:t xml:space="preserve"> </w:t>
      </w:r>
      <w:r>
        <w:rPr>
          <w:sz w:val="19"/>
        </w:rPr>
        <w:t>85%</w:t>
      </w:r>
      <w:r>
        <w:rPr>
          <w:spacing w:val="2"/>
          <w:sz w:val="19"/>
        </w:rPr>
        <w:t xml:space="preserve"> </w:t>
      </w:r>
      <w:r>
        <w:rPr>
          <w:sz w:val="19"/>
        </w:rPr>
        <w:t>do</w:t>
      </w:r>
      <w:r>
        <w:rPr>
          <w:spacing w:val="2"/>
          <w:sz w:val="19"/>
        </w:rPr>
        <w:t xml:space="preserve"> </w:t>
      </w:r>
      <w:r>
        <w:rPr>
          <w:sz w:val="19"/>
        </w:rPr>
        <w:t>seu</w:t>
      </w:r>
      <w:r>
        <w:rPr>
          <w:spacing w:val="1"/>
          <w:sz w:val="19"/>
        </w:rPr>
        <w:t xml:space="preserve"> </w:t>
      </w:r>
      <w:r>
        <w:rPr>
          <w:sz w:val="19"/>
        </w:rPr>
        <w:t>período</w:t>
      </w:r>
      <w:r>
        <w:rPr>
          <w:spacing w:val="2"/>
          <w:sz w:val="19"/>
        </w:rPr>
        <w:t xml:space="preserve"> </w:t>
      </w:r>
      <w:r>
        <w:rPr>
          <w:sz w:val="19"/>
        </w:rPr>
        <w:t>total</w:t>
      </w:r>
      <w:r>
        <w:rPr>
          <w:spacing w:val="2"/>
          <w:sz w:val="19"/>
        </w:rPr>
        <w:t xml:space="preserve"> </w:t>
      </w:r>
      <w:r>
        <w:rPr>
          <w:sz w:val="19"/>
        </w:rPr>
        <w:t>de</w:t>
      </w:r>
      <w:r>
        <w:rPr>
          <w:spacing w:val="1"/>
          <w:sz w:val="19"/>
        </w:rPr>
        <w:t xml:space="preserve"> </w:t>
      </w:r>
      <w:r>
        <w:rPr>
          <w:sz w:val="19"/>
        </w:rPr>
        <w:t>validade,</w:t>
      </w:r>
      <w:r>
        <w:rPr>
          <w:spacing w:val="2"/>
          <w:sz w:val="19"/>
        </w:rPr>
        <w:t xml:space="preserve"> </w:t>
      </w:r>
      <w:r>
        <w:rPr>
          <w:sz w:val="19"/>
        </w:rPr>
        <w:t>conforme</w:t>
      </w:r>
      <w:r>
        <w:rPr>
          <w:spacing w:val="2"/>
          <w:sz w:val="19"/>
        </w:rPr>
        <w:t xml:space="preserve"> </w:t>
      </w:r>
      <w:r>
        <w:rPr>
          <w:sz w:val="19"/>
        </w:rPr>
        <w:t>Resolução</w:t>
      </w:r>
      <w:r>
        <w:rPr>
          <w:spacing w:val="1"/>
          <w:sz w:val="19"/>
        </w:rPr>
        <w:t xml:space="preserve"> </w:t>
      </w:r>
      <w:r>
        <w:rPr>
          <w:sz w:val="19"/>
        </w:rPr>
        <w:t>SES</w:t>
      </w:r>
      <w:r>
        <w:rPr>
          <w:spacing w:val="2"/>
          <w:sz w:val="19"/>
        </w:rPr>
        <w:t xml:space="preserve"> </w:t>
      </w:r>
      <w:r>
        <w:rPr>
          <w:sz w:val="19"/>
        </w:rPr>
        <w:t>nº</w:t>
      </w:r>
      <w:r>
        <w:rPr>
          <w:spacing w:val="2"/>
          <w:sz w:val="19"/>
        </w:rPr>
        <w:t xml:space="preserve"> </w:t>
      </w:r>
      <w:r>
        <w:rPr>
          <w:sz w:val="19"/>
        </w:rPr>
        <w:t>1342/2016,</w:t>
      </w:r>
      <w:r>
        <w:rPr>
          <w:spacing w:val="1"/>
          <w:sz w:val="19"/>
        </w:rPr>
        <w:t xml:space="preserve"> </w:t>
      </w:r>
      <w:r>
        <w:rPr>
          <w:sz w:val="19"/>
        </w:rPr>
        <w:t>ao</w:t>
      </w:r>
      <w:r>
        <w:rPr>
          <w:spacing w:val="2"/>
          <w:sz w:val="19"/>
        </w:rPr>
        <w:t xml:space="preserve"> </w:t>
      </w:r>
      <w:r>
        <w:rPr>
          <w:sz w:val="19"/>
        </w:rPr>
        <w:t>que</w:t>
      </w:r>
      <w:r>
        <w:rPr>
          <w:spacing w:val="2"/>
          <w:sz w:val="19"/>
        </w:rPr>
        <w:t xml:space="preserve"> </w:t>
      </w:r>
      <w:r>
        <w:rPr>
          <w:sz w:val="19"/>
        </w:rPr>
        <w:t>se</w:t>
      </w:r>
      <w:r>
        <w:rPr>
          <w:spacing w:val="1"/>
          <w:sz w:val="19"/>
        </w:rPr>
        <w:t xml:space="preserve"> </w:t>
      </w:r>
      <w:r>
        <w:rPr>
          <w:sz w:val="19"/>
        </w:rPr>
        <w:t>aplicar.</w:t>
      </w:r>
      <w:r>
        <w:rPr>
          <w:spacing w:val="2"/>
          <w:sz w:val="19"/>
        </w:rPr>
        <w:t xml:space="preserve"> </w:t>
      </w:r>
      <w:r>
        <w:rPr>
          <w:sz w:val="19"/>
        </w:rPr>
        <w:t>Caso</w:t>
      </w:r>
      <w:r>
        <w:rPr>
          <w:spacing w:val="2"/>
          <w:sz w:val="19"/>
        </w:rPr>
        <w:t xml:space="preserve"> </w:t>
      </w:r>
      <w:r>
        <w:rPr>
          <w:sz w:val="19"/>
        </w:rPr>
        <w:t>a</w:t>
      </w:r>
      <w:r>
        <w:rPr>
          <w:spacing w:val="1"/>
          <w:sz w:val="19"/>
        </w:rPr>
        <w:t xml:space="preserve"> </w:t>
      </w:r>
      <w:r>
        <w:rPr>
          <w:sz w:val="19"/>
        </w:rPr>
        <w:t>validade</w:t>
      </w:r>
      <w:r>
        <w:rPr>
          <w:spacing w:val="2"/>
          <w:sz w:val="19"/>
        </w:rPr>
        <w:t xml:space="preserve"> </w:t>
      </w:r>
      <w:r>
        <w:rPr>
          <w:sz w:val="19"/>
        </w:rPr>
        <w:t>seja</w:t>
      </w:r>
      <w:r>
        <w:rPr>
          <w:spacing w:val="2"/>
          <w:sz w:val="19"/>
        </w:rPr>
        <w:t xml:space="preserve"> </w:t>
      </w:r>
      <w:r>
        <w:rPr>
          <w:sz w:val="19"/>
        </w:rPr>
        <w:t>inferior</w:t>
      </w:r>
      <w:r>
        <w:rPr>
          <w:spacing w:val="1"/>
          <w:sz w:val="19"/>
        </w:rPr>
        <w:t xml:space="preserve"> </w:t>
      </w:r>
      <w:r>
        <w:rPr>
          <w:sz w:val="19"/>
        </w:rPr>
        <w:t>ao</w:t>
      </w:r>
      <w:r>
        <w:rPr>
          <w:spacing w:val="2"/>
          <w:sz w:val="19"/>
        </w:rPr>
        <w:t xml:space="preserve"> </w:t>
      </w:r>
      <w:r>
        <w:rPr>
          <w:sz w:val="19"/>
        </w:rPr>
        <w:t>que</w:t>
      </w:r>
      <w:r>
        <w:rPr>
          <w:spacing w:val="2"/>
          <w:sz w:val="19"/>
        </w:rPr>
        <w:t xml:space="preserve"> </w:t>
      </w:r>
      <w:r>
        <w:rPr>
          <w:sz w:val="19"/>
        </w:rPr>
        <w:t>está</w:t>
      </w:r>
      <w:r>
        <w:rPr>
          <w:spacing w:val="1"/>
          <w:sz w:val="19"/>
        </w:rPr>
        <w:t xml:space="preserve"> </w:t>
      </w:r>
      <w:r>
        <w:rPr>
          <w:sz w:val="19"/>
        </w:rPr>
        <w:t>aqui</w:t>
      </w:r>
      <w:r>
        <w:rPr>
          <w:spacing w:val="2"/>
          <w:sz w:val="19"/>
        </w:rPr>
        <w:t xml:space="preserve"> </w:t>
      </w:r>
      <w:r>
        <w:rPr>
          <w:sz w:val="19"/>
        </w:rPr>
        <w:t>estabelecido,</w:t>
      </w:r>
      <w:r>
        <w:rPr>
          <w:spacing w:val="2"/>
          <w:sz w:val="19"/>
        </w:rPr>
        <w:t xml:space="preserve"> </w:t>
      </w:r>
      <w:r>
        <w:rPr>
          <w:sz w:val="19"/>
        </w:rPr>
        <w:t>a</w:t>
      </w:r>
      <w:r>
        <w:rPr>
          <w:spacing w:val="-45"/>
          <w:sz w:val="19"/>
        </w:rPr>
        <w:t xml:space="preserve"> </w:t>
      </w:r>
      <w:r>
        <w:rPr>
          <w:sz w:val="19"/>
        </w:rPr>
        <w:t>empresa deverá se comprometer formalmente, por meio de carta, a efetuar a troca dos insumos que venham ter a sua validade expirada, sem qualquer ônus para a</w:t>
      </w:r>
      <w:r>
        <w:rPr>
          <w:spacing w:val="-11"/>
          <w:sz w:val="19"/>
        </w:rPr>
        <w:t xml:space="preserve"> </w:t>
      </w:r>
      <w:r>
        <w:rPr>
          <w:sz w:val="19"/>
        </w:rPr>
        <w:t>Administração Pública;</w:t>
      </w:r>
    </w:p>
    <w:p w14:paraId="2F25AC60">
      <w:pPr>
        <w:pStyle w:val="9"/>
        <w:numPr>
          <w:ilvl w:val="0"/>
          <w:numId w:val="44"/>
        </w:numPr>
        <w:tabs>
          <w:tab w:val="left" w:pos="370"/>
        </w:tabs>
        <w:spacing w:before="91" w:after="0" w:line="240" w:lineRule="auto"/>
        <w:ind w:left="369" w:right="0" w:hanging="180"/>
        <w:jc w:val="left"/>
        <w:rPr>
          <w:sz w:val="19"/>
        </w:rPr>
      </w:pPr>
      <w:r>
        <w:rPr>
          <w:sz w:val="19"/>
        </w:rPr>
        <w:t>A</w:t>
      </w:r>
      <w:r>
        <w:rPr>
          <w:spacing w:val="-11"/>
          <w:sz w:val="19"/>
        </w:rPr>
        <w:t xml:space="preserve"> </w:t>
      </w:r>
      <w:r>
        <w:rPr>
          <w:sz w:val="19"/>
        </w:rPr>
        <w:t>embalagem esteja inviolada e de forma a permitir o correto armazenamento;</w:t>
      </w:r>
    </w:p>
    <w:p w14:paraId="1BE4D1D3">
      <w:pPr>
        <w:pStyle w:val="9"/>
        <w:numPr>
          <w:ilvl w:val="0"/>
          <w:numId w:val="44"/>
        </w:numPr>
        <w:tabs>
          <w:tab w:val="left" w:pos="381"/>
        </w:tabs>
        <w:spacing w:before="91" w:after="0" w:line="240" w:lineRule="auto"/>
        <w:ind w:left="380" w:right="0" w:hanging="191"/>
        <w:jc w:val="left"/>
        <w:rPr>
          <w:sz w:val="19"/>
        </w:rPr>
      </w:pPr>
      <w:r>
        <w:rPr>
          <w:sz w:val="19"/>
        </w:rPr>
        <w:t>Contenha o número do lote, data de validade, data da fabricação, a descrição do item e deve ser acondicionado em embalagem individual;</w:t>
      </w:r>
    </w:p>
    <w:p w14:paraId="7E2A50E9">
      <w:pPr>
        <w:pStyle w:val="9"/>
        <w:numPr>
          <w:ilvl w:val="0"/>
          <w:numId w:val="44"/>
        </w:numPr>
        <w:tabs>
          <w:tab w:val="left" w:pos="370"/>
        </w:tabs>
        <w:spacing w:before="90" w:after="0" w:line="240" w:lineRule="auto"/>
        <w:ind w:left="369" w:right="0" w:hanging="180"/>
        <w:jc w:val="left"/>
        <w:rPr>
          <w:sz w:val="19"/>
        </w:rPr>
      </w:pPr>
      <w:r>
        <w:rPr>
          <w:spacing w:val="-1"/>
          <w:sz w:val="19"/>
        </w:rPr>
        <w:t>A</w:t>
      </w:r>
      <w:r>
        <w:rPr>
          <w:spacing w:val="-11"/>
          <w:sz w:val="19"/>
        </w:rPr>
        <w:t xml:space="preserve"> </w:t>
      </w:r>
      <w:r>
        <w:rPr>
          <w:spacing w:val="-1"/>
          <w:sz w:val="19"/>
        </w:rPr>
        <w:t>especificação</w:t>
      </w:r>
      <w:r>
        <w:rPr>
          <w:sz w:val="19"/>
        </w:rPr>
        <w:t xml:space="preserve"> esteja em conformidade com o solicitado neste</w:t>
      </w:r>
      <w:r>
        <w:rPr>
          <w:spacing w:val="-4"/>
          <w:sz w:val="19"/>
        </w:rPr>
        <w:t xml:space="preserve"> </w:t>
      </w:r>
      <w:r>
        <w:rPr>
          <w:sz w:val="19"/>
        </w:rPr>
        <w:t>Termo de Referência;</w:t>
      </w:r>
    </w:p>
    <w:p w14:paraId="79AEB115">
      <w:pPr>
        <w:pStyle w:val="7"/>
        <w:rPr>
          <w:sz w:val="20"/>
        </w:rPr>
      </w:pPr>
    </w:p>
    <w:p w14:paraId="1DDF60E0">
      <w:pPr>
        <w:pStyle w:val="4"/>
        <w:numPr>
          <w:ilvl w:val="0"/>
          <w:numId w:val="39"/>
        </w:numPr>
        <w:tabs>
          <w:tab w:val="left" w:pos="523"/>
        </w:tabs>
        <w:spacing w:before="170" w:after="0" w:line="240" w:lineRule="auto"/>
        <w:ind w:left="522" w:right="0" w:hanging="333"/>
        <w:jc w:val="left"/>
      </w:pPr>
      <w:r>
        <w:t>– DOS PRAZOS E LOCAL</w:t>
      </w:r>
      <w:r>
        <w:rPr>
          <w:spacing w:val="-11"/>
        </w:rPr>
        <w:t xml:space="preserve"> </w:t>
      </w:r>
      <w:r>
        <w:t>DE ENTREGA:</w:t>
      </w:r>
    </w:p>
    <w:p w14:paraId="194C760A">
      <w:pPr>
        <w:pStyle w:val="7"/>
        <w:rPr>
          <w:b/>
          <w:sz w:val="20"/>
        </w:rPr>
      </w:pPr>
    </w:p>
    <w:p w14:paraId="3A6F6B80">
      <w:pPr>
        <w:pStyle w:val="9"/>
        <w:numPr>
          <w:ilvl w:val="1"/>
          <w:numId w:val="45"/>
        </w:numPr>
        <w:tabs>
          <w:tab w:val="left" w:pos="523"/>
        </w:tabs>
        <w:spacing w:before="169" w:after="0" w:line="240" w:lineRule="auto"/>
        <w:ind w:left="522" w:right="0" w:hanging="333"/>
        <w:jc w:val="left"/>
        <w:rPr>
          <w:sz w:val="19"/>
        </w:rPr>
      </w:pPr>
      <w:r>
        <w:rPr>
          <w:sz w:val="19"/>
        </w:rPr>
        <w:t>As entregas serão parceladas, conforme demanda da unidade;</w:t>
      </w:r>
    </w:p>
    <w:p w14:paraId="2532A009">
      <w:pPr>
        <w:pStyle w:val="9"/>
        <w:numPr>
          <w:ilvl w:val="1"/>
          <w:numId w:val="45"/>
        </w:numPr>
        <w:tabs>
          <w:tab w:val="left" w:pos="513"/>
        </w:tabs>
        <w:spacing w:before="91" w:after="0" w:line="240" w:lineRule="auto"/>
        <w:ind w:left="512" w:right="0" w:hanging="323"/>
        <w:jc w:val="left"/>
        <w:rPr>
          <w:sz w:val="19"/>
        </w:rPr>
      </w:pPr>
      <w:r>
        <w:rPr>
          <w:sz w:val="19"/>
        </w:rPr>
        <w:t>As entregas deverão ocorrer no prazo de 15 (quinze) dias corridos a partir do recebimento da ordem de fornecimento.</w:t>
      </w:r>
    </w:p>
    <w:p w14:paraId="0D8EB4A6">
      <w:pPr>
        <w:pStyle w:val="9"/>
        <w:numPr>
          <w:ilvl w:val="1"/>
          <w:numId w:val="45"/>
        </w:numPr>
        <w:tabs>
          <w:tab w:val="left" w:pos="523"/>
        </w:tabs>
        <w:spacing w:before="90" w:after="0" w:line="240" w:lineRule="auto"/>
        <w:ind w:left="522" w:right="0" w:hanging="333"/>
        <w:jc w:val="left"/>
        <w:rPr>
          <w:sz w:val="19"/>
        </w:rPr>
      </w:pPr>
      <w:r>
        <w:rPr>
          <w:sz w:val="19"/>
        </w:rPr>
        <w:t>Local de Entrega: Hospital Universitário Reitor Hesio Cordeiro, Endereço: Rua</w:t>
      </w:r>
      <w:r>
        <w:rPr>
          <w:spacing w:val="-11"/>
          <w:sz w:val="19"/>
        </w:rPr>
        <w:t xml:space="preserve"> </w:t>
      </w:r>
      <w:r>
        <w:rPr>
          <w:sz w:val="19"/>
        </w:rPr>
        <w:t>Arízio Gomes da Costa, n° 186, Jardim Flamboyant, Cabo Frio – RJ.</w:t>
      </w:r>
    </w:p>
    <w:p w14:paraId="749E82BF">
      <w:pPr>
        <w:pStyle w:val="9"/>
        <w:numPr>
          <w:ilvl w:val="1"/>
          <w:numId w:val="45"/>
        </w:numPr>
        <w:tabs>
          <w:tab w:val="left" w:pos="523"/>
        </w:tabs>
        <w:spacing w:before="91" w:after="0" w:line="240" w:lineRule="auto"/>
        <w:ind w:left="522" w:right="0" w:hanging="333"/>
        <w:jc w:val="left"/>
        <w:rPr>
          <w:sz w:val="19"/>
        </w:rPr>
      </w:pPr>
      <w:r>
        <w:rPr>
          <w:sz w:val="19"/>
        </w:rPr>
        <w:t>Horário da Entrega: De segunda a sexta-feira, das 09 às 15h.</w:t>
      </w:r>
    </w:p>
    <w:p w14:paraId="2B7CF460">
      <w:pPr>
        <w:pStyle w:val="7"/>
        <w:rPr>
          <w:sz w:val="20"/>
        </w:rPr>
      </w:pPr>
    </w:p>
    <w:p w14:paraId="7F541142">
      <w:pPr>
        <w:pStyle w:val="4"/>
        <w:numPr>
          <w:ilvl w:val="0"/>
          <w:numId w:val="39"/>
        </w:numPr>
        <w:tabs>
          <w:tab w:val="left" w:pos="597"/>
        </w:tabs>
        <w:spacing w:before="169" w:after="0" w:line="240" w:lineRule="auto"/>
        <w:ind w:left="596" w:right="0" w:hanging="407"/>
        <w:jc w:val="left"/>
      </w:pPr>
      <w:r>
        <w:t>– QUALIFICAÇÃO</w:t>
      </w:r>
      <w:r>
        <w:rPr>
          <w:spacing w:val="-4"/>
        </w:rPr>
        <w:t xml:space="preserve"> </w:t>
      </w:r>
      <w:r>
        <w:t>TÉCNICA:</w:t>
      </w:r>
    </w:p>
    <w:p w14:paraId="50BE69E2">
      <w:pPr>
        <w:pStyle w:val="9"/>
        <w:numPr>
          <w:ilvl w:val="1"/>
          <w:numId w:val="46"/>
        </w:numPr>
        <w:tabs>
          <w:tab w:val="left" w:pos="513"/>
        </w:tabs>
        <w:spacing w:before="91" w:after="0" w:line="240" w:lineRule="auto"/>
        <w:ind w:left="512" w:right="0" w:hanging="323"/>
        <w:jc w:val="left"/>
        <w:rPr>
          <w:sz w:val="19"/>
        </w:rPr>
      </w:pPr>
      <w:r>
        <w:rPr>
          <w:sz w:val="19"/>
        </w:rPr>
        <w:t>A</w:t>
      </w:r>
      <w:r>
        <w:rPr>
          <w:spacing w:val="-11"/>
          <w:sz w:val="19"/>
        </w:rPr>
        <w:t xml:space="preserve"> </w:t>
      </w:r>
      <w:r>
        <w:rPr>
          <w:sz w:val="19"/>
        </w:rPr>
        <w:t>empresa contratada deve apresentar:</w:t>
      </w:r>
    </w:p>
    <w:p w14:paraId="5FF263D6">
      <w:pPr>
        <w:pStyle w:val="9"/>
        <w:numPr>
          <w:ilvl w:val="2"/>
          <w:numId w:val="46"/>
        </w:numPr>
        <w:tabs>
          <w:tab w:val="left" w:pos="666"/>
        </w:tabs>
        <w:spacing w:before="90" w:after="0" w:line="240" w:lineRule="auto"/>
        <w:ind w:left="665" w:right="0" w:hanging="476"/>
        <w:jc w:val="left"/>
        <w:rPr>
          <w:sz w:val="19"/>
        </w:rPr>
      </w:pPr>
      <w:r>
        <w:rPr>
          <w:sz w:val="19"/>
        </w:rPr>
        <w:t>Qualificação técnica:</w:t>
      </w:r>
    </w:p>
    <w:p w14:paraId="6E0A66C2">
      <w:pPr>
        <w:pStyle w:val="9"/>
        <w:numPr>
          <w:ilvl w:val="0"/>
          <w:numId w:val="47"/>
        </w:numPr>
        <w:tabs>
          <w:tab w:val="left" w:pos="388"/>
        </w:tabs>
        <w:spacing w:before="94" w:after="0" w:line="235" w:lineRule="auto"/>
        <w:ind w:left="190" w:right="188" w:firstLine="0"/>
        <w:jc w:val="left"/>
        <w:rPr>
          <w:sz w:val="19"/>
        </w:rPr>
      </w:pPr>
      <w:r>
        <w:rPr>
          <w:sz w:val="19"/>
        </w:rPr>
        <w:t>Comprovação</w:t>
      </w:r>
      <w:r>
        <w:rPr>
          <w:spacing w:val="7"/>
          <w:sz w:val="19"/>
        </w:rPr>
        <w:t xml:space="preserve"> </w:t>
      </w:r>
      <w:r>
        <w:rPr>
          <w:sz w:val="19"/>
        </w:rPr>
        <w:t>de</w:t>
      </w:r>
      <w:r>
        <w:rPr>
          <w:spacing w:val="7"/>
          <w:sz w:val="19"/>
        </w:rPr>
        <w:t xml:space="preserve"> </w:t>
      </w:r>
      <w:r>
        <w:rPr>
          <w:sz w:val="19"/>
        </w:rPr>
        <w:t>aptidão,</w:t>
      </w:r>
      <w:r>
        <w:rPr>
          <w:spacing w:val="7"/>
          <w:sz w:val="19"/>
        </w:rPr>
        <w:t xml:space="preserve"> </w:t>
      </w:r>
      <w:r>
        <w:rPr>
          <w:sz w:val="19"/>
        </w:rPr>
        <w:t>em</w:t>
      </w:r>
      <w:r>
        <w:rPr>
          <w:spacing w:val="7"/>
          <w:sz w:val="19"/>
        </w:rPr>
        <w:t xml:space="preserve"> </w:t>
      </w:r>
      <w:r>
        <w:rPr>
          <w:sz w:val="19"/>
        </w:rPr>
        <w:t>no</w:t>
      </w:r>
      <w:r>
        <w:rPr>
          <w:spacing w:val="7"/>
          <w:sz w:val="19"/>
        </w:rPr>
        <w:t xml:space="preserve"> </w:t>
      </w:r>
      <w:r>
        <w:rPr>
          <w:sz w:val="19"/>
        </w:rPr>
        <w:t>mínimo</w:t>
      </w:r>
      <w:r>
        <w:rPr>
          <w:spacing w:val="7"/>
          <w:sz w:val="19"/>
        </w:rPr>
        <w:t xml:space="preserve"> </w:t>
      </w:r>
      <w:r>
        <w:rPr>
          <w:sz w:val="19"/>
        </w:rPr>
        <w:t>50%</w:t>
      </w:r>
      <w:r>
        <w:rPr>
          <w:spacing w:val="7"/>
          <w:sz w:val="19"/>
        </w:rPr>
        <w:t xml:space="preserve"> </w:t>
      </w:r>
      <w:r>
        <w:rPr>
          <w:sz w:val="19"/>
        </w:rPr>
        <w:t>do</w:t>
      </w:r>
      <w:r>
        <w:rPr>
          <w:spacing w:val="7"/>
          <w:sz w:val="19"/>
        </w:rPr>
        <w:t xml:space="preserve"> </w:t>
      </w:r>
      <w:r>
        <w:rPr>
          <w:sz w:val="19"/>
        </w:rPr>
        <w:t>quantitativo</w:t>
      </w:r>
      <w:r>
        <w:rPr>
          <w:spacing w:val="7"/>
          <w:sz w:val="19"/>
        </w:rPr>
        <w:t xml:space="preserve"> </w:t>
      </w:r>
      <w:r>
        <w:rPr>
          <w:sz w:val="19"/>
        </w:rPr>
        <w:t>do</w:t>
      </w:r>
      <w:r>
        <w:rPr>
          <w:spacing w:val="7"/>
          <w:sz w:val="19"/>
        </w:rPr>
        <w:t xml:space="preserve"> </w:t>
      </w:r>
      <w:r>
        <w:rPr>
          <w:sz w:val="19"/>
        </w:rPr>
        <w:t>objeto</w:t>
      </w:r>
      <w:r>
        <w:rPr>
          <w:spacing w:val="7"/>
          <w:sz w:val="19"/>
        </w:rPr>
        <w:t xml:space="preserve"> </w:t>
      </w:r>
      <w:r>
        <w:rPr>
          <w:sz w:val="19"/>
        </w:rPr>
        <w:t>desta</w:t>
      </w:r>
      <w:r>
        <w:rPr>
          <w:spacing w:val="7"/>
          <w:sz w:val="19"/>
        </w:rPr>
        <w:t xml:space="preserve"> </w:t>
      </w:r>
      <w:r>
        <w:rPr>
          <w:sz w:val="19"/>
        </w:rPr>
        <w:t>licitação,</w:t>
      </w:r>
      <w:r>
        <w:rPr>
          <w:spacing w:val="7"/>
          <w:sz w:val="19"/>
        </w:rPr>
        <w:t xml:space="preserve"> </w:t>
      </w:r>
      <w:r>
        <w:rPr>
          <w:sz w:val="19"/>
        </w:rPr>
        <w:t>através</w:t>
      </w:r>
      <w:r>
        <w:rPr>
          <w:spacing w:val="7"/>
          <w:sz w:val="19"/>
        </w:rPr>
        <w:t xml:space="preserve"> </w:t>
      </w:r>
      <w:r>
        <w:rPr>
          <w:sz w:val="19"/>
        </w:rPr>
        <w:t>de</w:t>
      </w:r>
      <w:r>
        <w:rPr>
          <w:spacing w:val="7"/>
          <w:sz w:val="19"/>
        </w:rPr>
        <w:t xml:space="preserve"> </w:t>
      </w:r>
      <w:r>
        <w:rPr>
          <w:sz w:val="19"/>
        </w:rPr>
        <w:t>atestados</w:t>
      </w:r>
      <w:r>
        <w:rPr>
          <w:spacing w:val="7"/>
          <w:sz w:val="19"/>
        </w:rPr>
        <w:t xml:space="preserve"> </w:t>
      </w:r>
      <w:r>
        <w:rPr>
          <w:sz w:val="19"/>
        </w:rPr>
        <w:t>de</w:t>
      </w:r>
      <w:r>
        <w:rPr>
          <w:spacing w:val="7"/>
          <w:sz w:val="19"/>
        </w:rPr>
        <w:t xml:space="preserve"> </w:t>
      </w:r>
      <w:r>
        <w:rPr>
          <w:sz w:val="19"/>
        </w:rPr>
        <w:t>capacidade</w:t>
      </w:r>
      <w:r>
        <w:rPr>
          <w:spacing w:val="7"/>
          <w:sz w:val="19"/>
        </w:rPr>
        <w:t xml:space="preserve"> </w:t>
      </w:r>
      <w:r>
        <w:rPr>
          <w:sz w:val="19"/>
        </w:rPr>
        <w:t>técnica,</w:t>
      </w:r>
      <w:r>
        <w:rPr>
          <w:spacing w:val="7"/>
          <w:sz w:val="19"/>
        </w:rPr>
        <w:t xml:space="preserve"> </w:t>
      </w:r>
      <w:r>
        <w:rPr>
          <w:sz w:val="19"/>
        </w:rPr>
        <w:t>fornecidos</w:t>
      </w:r>
      <w:r>
        <w:rPr>
          <w:spacing w:val="7"/>
          <w:sz w:val="19"/>
        </w:rPr>
        <w:t xml:space="preserve"> </w:t>
      </w:r>
      <w:r>
        <w:rPr>
          <w:sz w:val="19"/>
        </w:rPr>
        <w:t>por</w:t>
      </w:r>
      <w:r>
        <w:rPr>
          <w:spacing w:val="7"/>
          <w:sz w:val="19"/>
        </w:rPr>
        <w:t xml:space="preserve"> </w:t>
      </w:r>
      <w:r>
        <w:rPr>
          <w:sz w:val="19"/>
        </w:rPr>
        <w:t>pessoas</w:t>
      </w:r>
      <w:r>
        <w:rPr>
          <w:spacing w:val="7"/>
          <w:sz w:val="19"/>
        </w:rPr>
        <w:t xml:space="preserve"> </w:t>
      </w:r>
      <w:r>
        <w:rPr>
          <w:sz w:val="19"/>
        </w:rPr>
        <w:t>jurídicas</w:t>
      </w:r>
      <w:r>
        <w:rPr>
          <w:spacing w:val="7"/>
          <w:sz w:val="19"/>
        </w:rPr>
        <w:t xml:space="preserve"> </w:t>
      </w:r>
      <w:r>
        <w:rPr>
          <w:sz w:val="19"/>
        </w:rPr>
        <w:t>de</w:t>
      </w:r>
      <w:r>
        <w:rPr>
          <w:spacing w:val="7"/>
          <w:sz w:val="19"/>
        </w:rPr>
        <w:t xml:space="preserve"> </w:t>
      </w:r>
      <w:r>
        <w:rPr>
          <w:sz w:val="19"/>
        </w:rPr>
        <w:t>direito</w:t>
      </w:r>
      <w:r>
        <w:rPr>
          <w:spacing w:val="7"/>
          <w:sz w:val="19"/>
        </w:rPr>
        <w:t xml:space="preserve"> </w:t>
      </w:r>
      <w:r>
        <w:rPr>
          <w:sz w:val="19"/>
        </w:rPr>
        <w:t>público</w:t>
      </w:r>
      <w:r>
        <w:rPr>
          <w:spacing w:val="7"/>
          <w:sz w:val="19"/>
        </w:rPr>
        <w:t xml:space="preserve"> </w:t>
      </w:r>
      <w:r>
        <w:rPr>
          <w:sz w:val="19"/>
        </w:rPr>
        <w:t>ou</w:t>
      </w:r>
      <w:r>
        <w:rPr>
          <w:spacing w:val="7"/>
          <w:sz w:val="19"/>
        </w:rPr>
        <w:t xml:space="preserve"> </w:t>
      </w:r>
      <w:r>
        <w:rPr>
          <w:sz w:val="19"/>
        </w:rPr>
        <w:t>privado,</w:t>
      </w:r>
      <w:r>
        <w:rPr>
          <w:spacing w:val="7"/>
          <w:sz w:val="19"/>
        </w:rPr>
        <w:t xml:space="preserve"> </w:t>
      </w:r>
      <w:r>
        <w:rPr>
          <w:sz w:val="19"/>
        </w:rPr>
        <w:t>que</w:t>
      </w:r>
      <w:r>
        <w:rPr>
          <w:spacing w:val="-45"/>
          <w:sz w:val="19"/>
        </w:rPr>
        <w:t xml:space="preserve"> </w:t>
      </w:r>
      <w:r>
        <w:rPr>
          <w:sz w:val="19"/>
        </w:rPr>
        <w:t>demonstram ter a sociedade, prestado serviços compatíveis em características, quantidades e prazos semelhantes com o objeto desta licitação;</w:t>
      </w:r>
    </w:p>
    <w:p w14:paraId="4886A44F">
      <w:pPr>
        <w:pStyle w:val="9"/>
        <w:numPr>
          <w:ilvl w:val="0"/>
          <w:numId w:val="47"/>
        </w:numPr>
        <w:tabs>
          <w:tab w:val="left" w:pos="381"/>
        </w:tabs>
        <w:spacing w:before="95" w:after="0" w:line="235" w:lineRule="auto"/>
        <w:ind w:left="190" w:right="188" w:firstLine="0"/>
        <w:jc w:val="left"/>
        <w:rPr>
          <w:sz w:val="19"/>
        </w:rPr>
      </w:pPr>
      <w:r>
        <w:rPr>
          <w:sz w:val="19"/>
        </w:rPr>
        <w:t>Os</w:t>
      </w:r>
      <w:r>
        <w:rPr>
          <w:spacing w:val="-1"/>
          <w:sz w:val="19"/>
        </w:rPr>
        <w:t xml:space="preserve"> </w:t>
      </w:r>
      <w:r>
        <w:rPr>
          <w:sz w:val="19"/>
        </w:rPr>
        <w:t>licitantes deverão</w:t>
      </w:r>
      <w:r>
        <w:rPr>
          <w:spacing w:val="-1"/>
          <w:sz w:val="19"/>
        </w:rPr>
        <w:t xml:space="preserve"> </w:t>
      </w:r>
      <w:r>
        <w:rPr>
          <w:sz w:val="19"/>
        </w:rPr>
        <w:t>apresentar todos</w:t>
      </w:r>
      <w:r>
        <w:rPr>
          <w:spacing w:val="-1"/>
          <w:sz w:val="19"/>
        </w:rPr>
        <w:t xml:space="preserve"> </w:t>
      </w:r>
      <w:r>
        <w:rPr>
          <w:sz w:val="19"/>
        </w:rPr>
        <w:t>os Certificados</w:t>
      </w:r>
      <w:r>
        <w:rPr>
          <w:spacing w:val="-1"/>
          <w:sz w:val="19"/>
        </w:rPr>
        <w:t xml:space="preserve"> </w:t>
      </w:r>
      <w:r>
        <w:rPr>
          <w:sz w:val="19"/>
        </w:rPr>
        <w:t>de Registro</w:t>
      </w:r>
      <w:r>
        <w:rPr>
          <w:spacing w:val="-1"/>
          <w:sz w:val="19"/>
        </w:rPr>
        <w:t xml:space="preserve"> </w:t>
      </w:r>
      <w:r>
        <w:rPr>
          <w:sz w:val="19"/>
        </w:rPr>
        <w:t>dos Produtos</w:t>
      </w:r>
      <w:r>
        <w:rPr>
          <w:spacing w:val="-1"/>
          <w:sz w:val="19"/>
        </w:rPr>
        <w:t xml:space="preserve"> </w:t>
      </w:r>
      <w:r>
        <w:rPr>
          <w:sz w:val="19"/>
        </w:rPr>
        <w:t>e Insumos que</w:t>
      </w:r>
      <w:r>
        <w:rPr>
          <w:spacing w:val="-1"/>
          <w:sz w:val="19"/>
        </w:rPr>
        <w:t xml:space="preserve"> </w:t>
      </w:r>
      <w:r>
        <w:rPr>
          <w:sz w:val="19"/>
        </w:rPr>
        <w:t>porventura cotarem</w:t>
      </w:r>
      <w:r>
        <w:rPr>
          <w:spacing w:val="-1"/>
          <w:sz w:val="19"/>
        </w:rPr>
        <w:t xml:space="preserve"> </w:t>
      </w:r>
      <w:r>
        <w:rPr>
          <w:sz w:val="19"/>
        </w:rPr>
        <w:t>neste certame,</w:t>
      </w:r>
      <w:r>
        <w:rPr>
          <w:spacing w:val="-1"/>
          <w:sz w:val="19"/>
        </w:rPr>
        <w:t xml:space="preserve"> </w:t>
      </w:r>
      <w:r>
        <w:rPr>
          <w:sz w:val="19"/>
        </w:rPr>
        <w:t>emitidos pela</w:t>
      </w:r>
      <w:r>
        <w:rPr>
          <w:spacing w:val="-12"/>
          <w:sz w:val="19"/>
        </w:rPr>
        <w:t xml:space="preserve"> </w:t>
      </w:r>
      <w:r>
        <w:rPr>
          <w:sz w:val="19"/>
        </w:rPr>
        <w:t>Agência Nacional</w:t>
      </w:r>
      <w:r>
        <w:rPr>
          <w:spacing w:val="-1"/>
          <w:sz w:val="19"/>
        </w:rPr>
        <w:t xml:space="preserve"> </w:t>
      </w:r>
      <w:r>
        <w:rPr>
          <w:sz w:val="19"/>
        </w:rPr>
        <w:t>de</w:t>
      </w:r>
      <w:r>
        <w:rPr>
          <w:spacing w:val="-4"/>
          <w:sz w:val="19"/>
        </w:rPr>
        <w:t xml:space="preserve"> </w:t>
      </w:r>
      <w:r>
        <w:rPr>
          <w:sz w:val="19"/>
        </w:rPr>
        <w:t>Vigilância Sanitária</w:t>
      </w:r>
      <w:r>
        <w:rPr>
          <w:spacing w:val="-1"/>
          <w:sz w:val="19"/>
        </w:rPr>
        <w:t xml:space="preserve"> </w:t>
      </w:r>
      <w:r>
        <w:rPr>
          <w:sz w:val="19"/>
        </w:rPr>
        <w:t>(ANVISA), ou</w:t>
      </w:r>
      <w:r>
        <w:rPr>
          <w:spacing w:val="-45"/>
          <w:sz w:val="19"/>
        </w:rPr>
        <w:t xml:space="preserve"> </w:t>
      </w:r>
      <w:r>
        <w:rPr>
          <w:sz w:val="19"/>
        </w:rPr>
        <w:t>cópia autenticada de tópico do Diário Oficial da União que publicou o registro, sendo que o local onde estiver impresso o registro deverá estar sublinhado em cor diferente da impressão.</w:t>
      </w:r>
    </w:p>
    <w:p w14:paraId="7FEE94A8">
      <w:pPr>
        <w:pStyle w:val="7"/>
        <w:rPr>
          <w:sz w:val="20"/>
        </w:rPr>
      </w:pPr>
    </w:p>
    <w:p w14:paraId="617EA685">
      <w:pPr>
        <w:pStyle w:val="9"/>
        <w:numPr>
          <w:ilvl w:val="2"/>
          <w:numId w:val="46"/>
        </w:numPr>
        <w:tabs>
          <w:tab w:val="left" w:pos="666"/>
        </w:tabs>
        <w:spacing w:before="170" w:after="0" w:line="240" w:lineRule="auto"/>
        <w:ind w:left="665" w:right="0" w:hanging="476"/>
        <w:jc w:val="both"/>
        <w:rPr>
          <w:sz w:val="19"/>
        </w:rPr>
      </w:pPr>
      <w:r>
        <w:rPr>
          <w:sz w:val="19"/>
        </w:rPr>
        <w:t>Habilitação fiscal, social e trabalhista:</w:t>
      </w:r>
    </w:p>
    <w:p w14:paraId="7A0A8401">
      <w:pPr>
        <w:pStyle w:val="9"/>
        <w:numPr>
          <w:ilvl w:val="0"/>
          <w:numId w:val="48"/>
        </w:numPr>
        <w:tabs>
          <w:tab w:val="left" w:pos="381"/>
        </w:tabs>
        <w:spacing w:before="90" w:after="0" w:line="240" w:lineRule="auto"/>
        <w:ind w:left="380" w:right="0" w:hanging="191"/>
        <w:jc w:val="both"/>
        <w:rPr>
          <w:sz w:val="19"/>
        </w:rPr>
      </w:pPr>
      <w:r>
        <w:rPr>
          <w:sz w:val="19"/>
        </w:rPr>
        <w:t>Prova de inscrição no Cadastro Nacional de Pessoas Jurídicas ou no Cadastro de Pessoas Físicas, conforme o caso;</w:t>
      </w:r>
    </w:p>
    <w:p w14:paraId="490A4510">
      <w:pPr>
        <w:pStyle w:val="9"/>
        <w:numPr>
          <w:ilvl w:val="0"/>
          <w:numId w:val="48"/>
        </w:numPr>
        <w:tabs>
          <w:tab w:val="left" w:pos="390"/>
        </w:tabs>
        <w:spacing w:before="94" w:after="0" w:line="235" w:lineRule="auto"/>
        <w:ind w:left="190" w:right="188" w:firstLine="0"/>
        <w:jc w:val="both"/>
        <w:rPr>
          <w:sz w:val="19"/>
        </w:rPr>
      </w:pPr>
      <w:r>
        <w:rPr>
          <w:sz w:val="19"/>
        </w:rPr>
        <w:t>Prova de regularidade fiscal perante a Fazenda Nacional, mediante apresentação de certidão expedida conjuntamente pela Secretaria da Receita Federal do Brasil (RFB) e pela Procuradoria-Geral da</w:t>
      </w:r>
      <w:r>
        <w:rPr>
          <w:spacing w:val="1"/>
          <w:sz w:val="19"/>
        </w:rPr>
        <w:t xml:space="preserve"> </w:t>
      </w:r>
      <w:r>
        <w:rPr>
          <w:sz w:val="19"/>
        </w:rPr>
        <w:t>Fazenda Nacional (PGFN), referente a todos os créditos tributários federais e à Dívida Ativa da União (DAU) por elas administrados, inclusive aqueles relativos à Seguridade Social, nos termos da</w:t>
      </w:r>
      <w:r>
        <w:rPr>
          <w:spacing w:val="1"/>
          <w:sz w:val="19"/>
        </w:rPr>
        <w:t xml:space="preserve"> </w:t>
      </w:r>
      <w:r>
        <w:rPr>
          <w:sz w:val="19"/>
        </w:rPr>
        <w:t>Portaria Conjunta nº 1.751, de 02 de outubro de 2014, do Secretário da Receita Federal do Brasil e da Procuradora-Geral da Fazenda Nacional.</w:t>
      </w:r>
    </w:p>
    <w:p w14:paraId="0B57BE57">
      <w:pPr>
        <w:pStyle w:val="9"/>
        <w:numPr>
          <w:ilvl w:val="0"/>
          <w:numId w:val="48"/>
        </w:numPr>
        <w:tabs>
          <w:tab w:val="left" w:pos="381"/>
        </w:tabs>
        <w:spacing w:before="91" w:after="0" w:line="240" w:lineRule="auto"/>
        <w:ind w:left="380" w:right="0" w:hanging="191"/>
        <w:jc w:val="both"/>
        <w:rPr>
          <w:sz w:val="19"/>
        </w:rPr>
      </w:pPr>
      <w:r>
        <w:rPr>
          <w:sz w:val="19"/>
        </w:rPr>
        <w:t>Prova</w:t>
      </w:r>
      <w:r>
        <w:rPr>
          <w:spacing w:val="-2"/>
          <w:sz w:val="19"/>
        </w:rPr>
        <w:t xml:space="preserve"> </w:t>
      </w:r>
      <w:r>
        <w:rPr>
          <w:sz w:val="19"/>
        </w:rPr>
        <w:t>de</w:t>
      </w:r>
      <w:r>
        <w:rPr>
          <w:spacing w:val="-1"/>
          <w:sz w:val="19"/>
        </w:rPr>
        <w:t xml:space="preserve"> </w:t>
      </w:r>
      <w:r>
        <w:rPr>
          <w:sz w:val="19"/>
        </w:rPr>
        <w:t>regularidade</w:t>
      </w:r>
      <w:r>
        <w:rPr>
          <w:spacing w:val="-1"/>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1"/>
          <w:sz w:val="19"/>
        </w:rPr>
        <w:t xml:space="preserve"> </w:t>
      </w:r>
      <w:r>
        <w:rPr>
          <w:sz w:val="19"/>
        </w:rPr>
        <w:t>de</w:t>
      </w:r>
      <w:r>
        <w:rPr>
          <w:spacing w:val="-1"/>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1"/>
          <w:sz w:val="19"/>
        </w:rPr>
        <w:t xml:space="preserve"> </w:t>
      </w:r>
      <w:r>
        <w:rPr>
          <w:sz w:val="19"/>
        </w:rPr>
        <w:t>de</w:t>
      </w:r>
      <w:r>
        <w:rPr>
          <w:spacing w:val="-1"/>
          <w:sz w:val="19"/>
        </w:rPr>
        <w:t xml:space="preserve"> </w:t>
      </w:r>
      <w:r>
        <w:rPr>
          <w:sz w:val="19"/>
        </w:rPr>
        <w:t>Serviço</w:t>
      </w:r>
      <w:r>
        <w:rPr>
          <w:spacing w:val="-1"/>
          <w:sz w:val="19"/>
        </w:rPr>
        <w:t xml:space="preserve"> </w:t>
      </w:r>
      <w:r>
        <w:rPr>
          <w:sz w:val="19"/>
        </w:rPr>
        <w:t>(FGTS);</w:t>
      </w:r>
    </w:p>
    <w:p w14:paraId="736B82C1">
      <w:pPr>
        <w:pStyle w:val="9"/>
        <w:numPr>
          <w:ilvl w:val="0"/>
          <w:numId w:val="48"/>
        </w:numPr>
        <w:tabs>
          <w:tab w:val="left" w:pos="413"/>
        </w:tabs>
        <w:spacing w:before="94" w:after="0" w:line="235" w:lineRule="auto"/>
        <w:ind w:left="190" w:right="188" w:firstLine="0"/>
        <w:jc w:val="both"/>
        <w:rPr>
          <w:sz w:val="19"/>
        </w:rPr>
      </w:pPr>
      <w:r>
        <w:rPr>
          <w:sz w:val="19"/>
        </w:rPr>
        <w:t>Prova de inexistência de débitos inadimplidos perante a Justiça do Trabalho, mediante a apresentação de certidão negativa ou positiva com efeito de negativa, nos termos do Título VII-A da</w:t>
      </w:r>
      <w:r>
        <w:rPr>
          <w:spacing w:val="1"/>
          <w:sz w:val="19"/>
        </w:rPr>
        <w:t xml:space="preserve"> </w:t>
      </w:r>
      <w:r>
        <w:rPr>
          <w:sz w:val="19"/>
        </w:rPr>
        <w:t>Consolidação</w:t>
      </w:r>
      <w:r>
        <w:rPr>
          <w:spacing w:val="-1"/>
          <w:sz w:val="19"/>
        </w:rPr>
        <w:t xml:space="preserve"> </w:t>
      </w:r>
      <w:r>
        <w:rPr>
          <w:sz w:val="19"/>
        </w:rPr>
        <w:t>das Leis do</w:t>
      </w:r>
      <w:r>
        <w:rPr>
          <w:spacing w:val="-4"/>
          <w:sz w:val="19"/>
        </w:rPr>
        <w:t xml:space="preserve"> </w:t>
      </w:r>
      <w:r>
        <w:rPr>
          <w:sz w:val="19"/>
        </w:rPr>
        <w:t>Trabalho, aprovada pelo Decreto-Lei nº 5.452, de 1º de maio de 1943;</w:t>
      </w:r>
    </w:p>
    <w:p w14:paraId="2F675CE4">
      <w:pPr>
        <w:pStyle w:val="9"/>
        <w:numPr>
          <w:ilvl w:val="0"/>
          <w:numId w:val="48"/>
        </w:numPr>
        <w:tabs>
          <w:tab w:val="left" w:pos="400"/>
        </w:tabs>
        <w:spacing w:before="95" w:after="0" w:line="235" w:lineRule="auto"/>
        <w:ind w:left="190" w:right="188" w:firstLine="0"/>
        <w:jc w:val="both"/>
        <w:rPr>
          <w:sz w:val="19"/>
        </w:rPr>
      </w:pPr>
      <w:r>
        <w:rPr>
          <w:sz w:val="19"/>
        </w:rPr>
        <w:t>Prova</w:t>
      </w:r>
      <w:r>
        <w:rPr>
          <w:spacing w:val="17"/>
          <w:sz w:val="19"/>
        </w:rPr>
        <w:t xml:space="preserve"> </w:t>
      </w:r>
      <w:r>
        <w:rPr>
          <w:sz w:val="19"/>
        </w:rPr>
        <w:t>de</w:t>
      </w:r>
      <w:r>
        <w:rPr>
          <w:spacing w:val="18"/>
          <w:sz w:val="19"/>
        </w:rPr>
        <w:t xml:space="preserve"> </w:t>
      </w:r>
      <w:r>
        <w:rPr>
          <w:sz w:val="19"/>
        </w:rPr>
        <w:t>inscrição</w:t>
      </w:r>
      <w:r>
        <w:rPr>
          <w:spacing w:val="18"/>
          <w:sz w:val="19"/>
        </w:rPr>
        <w:t xml:space="preserve"> </w:t>
      </w:r>
      <w:r>
        <w:rPr>
          <w:sz w:val="19"/>
        </w:rPr>
        <w:t>no</w:t>
      </w:r>
      <w:r>
        <w:rPr>
          <w:spacing w:val="17"/>
          <w:sz w:val="19"/>
        </w:rPr>
        <w:t xml:space="preserve"> </w:t>
      </w:r>
      <w:r>
        <w:rPr>
          <w:sz w:val="19"/>
        </w:rPr>
        <w:t>cadastro</w:t>
      </w:r>
      <w:r>
        <w:rPr>
          <w:spacing w:val="18"/>
          <w:sz w:val="19"/>
        </w:rPr>
        <w:t xml:space="preserve"> </w:t>
      </w:r>
      <w:r>
        <w:rPr>
          <w:sz w:val="19"/>
        </w:rPr>
        <w:t>de</w:t>
      </w:r>
      <w:r>
        <w:rPr>
          <w:spacing w:val="18"/>
          <w:sz w:val="19"/>
        </w:rPr>
        <w:t xml:space="preserve"> </w:t>
      </w:r>
      <w:r>
        <w:rPr>
          <w:sz w:val="19"/>
        </w:rPr>
        <w:t>contribuintes</w:t>
      </w:r>
      <w:r>
        <w:rPr>
          <w:spacing w:val="17"/>
          <w:sz w:val="19"/>
        </w:rPr>
        <w:t xml:space="preserve"> </w:t>
      </w:r>
      <w:r>
        <w:rPr>
          <w:i/>
          <w:sz w:val="19"/>
        </w:rPr>
        <w:t>[Estadual/Distrital]</w:t>
      </w:r>
      <w:r>
        <w:rPr>
          <w:i/>
          <w:spacing w:val="18"/>
          <w:sz w:val="19"/>
        </w:rPr>
        <w:t xml:space="preserve"> </w:t>
      </w:r>
      <w:r>
        <w:rPr>
          <w:sz w:val="19"/>
        </w:rPr>
        <w:t>ou</w:t>
      </w:r>
      <w:r>
        <w:rPr>
          <w:spacing w:val="18"/>
          <w:sz w:val="19"/>
        </w:rPr>
        <w:t xml:space="preserve"> </w:t>
      </w:r>
      <w:r>
        <w:rPr>
          <w:i/>
          <w:sz w:val="19"/>
        </w:rPr>
        <w:t>[Municipal/Distrital]</w:t>
      </w:r>
      <w:r>
        <w:rPr>
          <w:i/>
          <w:spacing w:val="17"/>
          <w:sz w:val="19"/>
        </w:rPr>
        <w:t xml:space="preserve"> </w:t>
      </w:r>
      <w:r>
        <w:rPr>
          <w:sz w:val="19"/>
        </w:rPr>
        <w:t>relativo</w:t>
      </w:r>
      <w:r>
        <w:rPr>
          <w:spacing w:val="18"/>
          <w:sz w:val="19"/>
        </w:rPr>
        <w:t xml:space="preserve"> </w:t>
      </w:r>
      <w:r>
        <w:rPr>
          <w:sz w:val="19"/>
        </w:rPr>
        <w:t>ao</w:t>
      </w:r>
      <w:r>
        <w:rPr>
          <w:spacing w:val="18"/>
          <w:sz w:val="19"/>
        </w:rPr>
        <w:t xml:space="preserve"> </w:t>
      </w:r>
      <w:r>
        <w:rPr>
          <w:sz w:val="19"/>
        </w:rPr>
        <w:t>domicílio</w:t>
      </w:r>
      <w:r>
        <w:rPr>
          <w:spacing w:val="18"/>
          <w:sz w:val="19"/>
        </w:rPr>
        <w:t xml:space="preserve"> </w:t>
      </w:r>
      <w:r>
        <w:rPr>
          <w:sz w:val="19"/>
        </w:rPr>
        <w:t>ou</w:t>
      </w:r>
      <w:r>
        <w:rPr>
          <w:spacing w:val="17"/>
          <w:sz w:val="19"/>
        </w:rPr>
        <w:t xml:space="preserve"> </w:t>
      </w:r>
      <w:r>
        <w:rPr>
          <w:sz w:val="19"/>
        </w:rPr>
        <w:t>sede</w:t>
      </w:r>
      <w:r>
        <w:rPr>
          <w:spacing w:val="18"/>
          <w:sz w:val="19"/>
        </w:rPr>
        <w:t xml:space="preserve"> </w:t>
      </w:r>
      <w:r>
        <w:rPr>
          <w:sz w:val="19"/>
        </w:rPr>
        <w:t>do</w:t>
      </w:r>
      <w:r>
        <w:rPr>
          <w:spacing w:val="18"/>
          <w:sz w:val="19"/>
        </w:rPr>
        <w:t xml:space="preserve"> </w:t>
      </w:r>
      <w:r>
        <w:rPr>
          <w:sz w:val="19"/>
        </w:rPr>
        <w:t>fornecedor,</w:t>
      </w:r>
      <w:r>
        <w:rPr>
          <w:spacing w:val="17"/>
          <w:sz w:val="19"/>
        </w:rPr>
        <w:t xml:space="preserve"> </w:t>
      </w:r>
      <w:r>
        <w:rPr>
          <w:sz w:val="19"/>
        </w:rPr>
        <w:t>pertinente</w:t>
      </w:r>
      <w:r>
        <w:rPr>
          <w:spacing w:val="18"/>
          <w:sz w:val="19"/>
        </w:rPr>
        <w:t xml:space="preserve"> </w:t>
      </w:r>
      <w:r>
        <w:rPr>
          <w:sz w:val="19"/>
        </w:rPr>
        <w:t>ao</w:t>
      </w:r>
      <w:r>
        <w:rPr>
          <w:spacing w:val="18"/>
          <w:sz w:val="19"/>
        </w:rPr>
        <w:t xml:space="preserve"> </w:t>
      </w:r>
      <w:r>
        <w:rPr>
          <w:sz w:val="19"/>
        </w:rPr>
        <w:t>seu</w:t>
      </w:r>
      <w:r>
        <w:rPr>
          <w:spacing w:val="17"/>
          <w:sz w:val="19"/>
        </w:rPr>
        <w:t xml:space="preserve"> </w:t>
      </w:r>
      <w:r>
        <w:rPr>
          <w:sz w:val="19"/>
        </w:rPr>
        <w:t>ramo</w:t>
      </w:r>
      <w:r>
        <w:rPr>
          <w:spacing w:val="18"/>
          <w:sz w:val="19"/>
        </w:rPr>
        <w:t xml:space="preserve"> </w:t>
      </w:r>
      <w:r>
        <w:rPr>
          <w:sz w:val="19"/>
        </w:rPr>
        <w:t>de</w:t>
      </w:r>
      <w:r>
        <w:rPr>
          <w:spacing w:val="18"/>
          <w:sz w:val="19"/>
        </w:rPr>
        <w:t xml:space="preserve"> </w:t>
      </w:r>
      <w:r>
        <w:rPr>
          <w:sz w:val="19"/>
        </w:rPr>
        <w:t>atividade</w:t>
      </w:r>
      <w:r>
        <w:rPr>
          <w:spacing w:val="18"/>
          <w:sz w:val="19"/>
        </w:rPr>
        <w:t xml:space="preserve"> </w:t>
      </w:r>
      <w:r>
        <w:rPr>
          <w:sz w:val="19"/>
        </w:rPr>
        <w:t>e</w:t>
      </w:r>
      <w:r>
        <w:rPr>
          <w:spacing w:val="17"/>
          <w:sz w:val="19"/>
        </w:rPr>
        <w:t xml:space="preserve"> </w:t>
      </w:r>
      <w:r>
        <w:rPr>
          <w:sz w:val="19"/>
        </w:rPr>
        <w:t>compatível</w:t>
      </w:r>
      <w:r>
        <w:rPr>
          <w:spacing w:val="18"/>
          <w:sz w:val="19"/>
        </w:rPr>
        <w:t xml:space="preserve"> </w:t>
      </w:r>
      <w:r>
        <w:rPr>
          <w:sz w:val="19"/>
        </w:rPr>
        <w:t>com</w:t>
      </w:r>
      <w:r>
        <w:rPr>
          <w:spacing w:val="18"/>
          <w:sz w:val="19"/>
        </w:rPr>
        <w:t xml:space="preserve"> </w:t>
      </w:r>
      <w:r>
        <w:rPr>
          <w:sz w:val="19"/>
        </w:rPr>
        <w:t>o</w:t>
      </w:r>
      <w:r>
        <w:rPr>
          <w:spacing w:val="-45"/>
          <w:sz w:val="19"/>
        </w:rPr>
        <w:t xml:space="preserve"> </w:t>
      </w:r>
      <w:r>
        <w:rPr>
          <w:sz w:val="19"/>
        </w:rPr>
        <w:t>objeto contratual;</w:t>
      </w:r>
    </w:p>
    <w:p w14:paraId="14638B73">
      <w:pPr>
        <w:pStyle w:val="9"/>
        <w:numPr>
          <w:ilvl w:val="0"/>
          <w:numId w:val="48"/>
        </w:numPr>
        <w:tabs>
          <w:tab w:val="left" w:pos="381"/>
        </w:tabs>
        <w:spacing w:before="91" w:after="0" w:line="240" w:lineRule="auto"/>
        <w:ind w:left="380" w:right="0" w:hanging="191"/>
        <w:jc w:val="both"/>
        <w:rPr>
          <w:sz w:val="19"/>
        </w:rPr>
      </w:pPr>
      <w:r>
        <w:rPr>
          <w:sz w:val="19"/>
        </w:rPr>
        <w:t>Prova</w:t>
      </w:r>
      <w:r>
        <w:rPr>
          <w:spacing w:val="-1"/>
          <w:sz w:val="19"/>
        </w:rPr>
        <w:t xml:space="preserve"> </w:t>
      </w:r>
      <w:r>
        <w:rPr>
          <w:sz w:val="19"/>
        </w:rPr>
        <w:t>de regularidade com</w:t>
      </w:r>
      <w:r>
        <w:rPr>
          <w:spacing w:val="-1"/>
          <w:sz w:val="19"/>
        </w:rPr>
        <w:t xml:space="preserve"> </w:t>
      </w:r>
      <w:r>
        <w:rPr>
          <w:sz w:val="19"/>
        </w:rPr>
        <w:t>a Fazenda Estadual</w:t>
      </w:r>
      <w:r>
        <w:rPr>
          <w:spacing w:val="-1"/>
          <w:sz w:val="19"/>
        </w:rPr>
        <w:t xml:space="preserve"> </w:t>
      </w:r>
      <w:r>
        <w:rPr>
          <w:sz w:val="19"/>
        </w:rPr>
        <w:t>e Municipal do</w:t>
      </w:r>
      <w:r>
        <w:rPr>
          <w:spacing w:val="-1"/>
          <w:sz w:val="19"/>
        </w:rPr>
        <w:t xml:space="preserve"> </w:t>
      </w:r>
      <w:r>
        <w:rPr>
          <w:sz w:val="19"/>
        </w:rPr>
        <w:t>domicílio ou sede</w:t>
      </w:r>
      <w:r>
        <w:rPr>
          <w:spacing w:val="-1"/>
          <w:sz w:val="19"/>
        </w:rPr>
        <w:t xml:space="preserve"> </w:t>
      </w:r>
      <w:r>
        <w:rPr>
          <w:sz w:val="19"/>
        </w:rPr>
        <w:t>do fornecedor, relativa</w:t>
      </w:r>
      <w:r>
        <w:rPr>
          <w:spacing w:val="-1"/>
          <w:sz w:val="19"/>
        </w:rPr>
        <w:t xml:space="preserve"> </w:t>
      </w:r>
      <w:r>
        <w:rPr>
          <w:sz w:val="19"/>
        </w:rPr>
        <w:t>à atividade em</w:t>
      </w:r>
      <w:r>
        <w:rPr>
          <w:spacing w:val="-1"/>
          <w:sz w:val="19"/>
        </w:rPr>
        <w:t xml:space="preserve"> </w:t>
      </w:r>
      <w:r>
        <w:rPr>
          <w:sz w:val="19"/>
        </w:rPr>
        <w:t>cujo exercício contrata</w:t>
      </w:r>
      <w:r>
        <w:rPr>
          <w:spacing w:val="-1"/>
          <w:sz w:val="19"/>
        </w:rPr>
        <w:t xml:space="preserve"> </w:t>
      </w:r>
      <w:r>
        <w:rPr>
          <w:sz w:val="19"/>
        </w:rPr>
        <w:t>ou concorre;</w:t>
      </w:r>
    </w:p>
    <w:p w14:paraId="0321B0B9">
      <w:pPr>
        <w:pStyle w:val="9"/>
        <w:numPr>
          <w:ilvl w:val="0"/>
          <w:numId w:val="48"/>
        </w:numPr>
        <w:tabs>
          <w:tab w:val="left" w:pos="403"/>
        </w:tabs>
        <w:spacing w:before="94" w:after="0" w:line="235" w:lineRule="auto"/>
        <w:ind w:left="190" w:right="188" w:firstLine="0"/>
        <w:jc w:val="both"/>
        <w:rPr>
          <w:sz w:val="19"/>
        </w:rPr>
      </w:pPr>
      <w:r>
        <w:rPr>
          <w:sz w:val="19"/>
        </w:rPr>
        <w:t xml:space="preserve">Caso o fornecedor seja considerado isento dos tributos </w:t>
      </w:r>
      <w:r>
        <w:rPr>
          <w:i/>
          <w:sz w:val="19"/>
        </w:rPr>
        <w:t xml:space="preserve">[Estadual/Distrital] ou [Municipal/Distrital] </w:t>
      </w:r>
      <w:r>
        <w:rPr>
          <w:sz w:val="19"/>
        </w:rPr>
        <w:t>relacionados ao objeto contratual, deverá comprovar tal condição mediante a apresentação de</w:t>
      </w:r>
      <w:r>
        <w:rPr>
          <w:spacing w:val="1"/>
          <w:sz w:val="19"/>
        </w:rPr>
        <w:t xml:space="preserve"> </w:t>
      </w:r>
      <w:r>
        <w:rPr>
          <w:sz w:val="19"/>
        </w:rPr>
        <w:t>declaração da Fazenda respectiva do seu domicílio ou sede, ou outra equivalente, na forma da lei.</w:t>
      </w:r>
    </w:p>
    <w:p w14:paraId="2DCBF4AA">
      <w:pPr>
        <w:pStyle w:val="9"/>
        <w:numPr>
          <w:ilvl w:val="0"/>
          <w:numId w:val="48"/>
        </w:numPr>
        <w:tabs>
          <w:tab w:val="left" w:pos="397"/>
        </w:tabs>
        <w:spacing w:before="95" w:after="0" w:line="235" w:lineRule="auto"/>
        <w:ind w:left="190" w:right="188" w:firstLine="0"/>
        <w:jc w:val="both"/>
        <w:rPr>
          <w:sz w:val="19"/>
        </w:rPr>
      </w:pPr>
      <w:r>
        <w:rPr>
          <w:sz w:val="19"/>
        </w:rPr>
        <w:t>O fornecedor enquadrado como microempreendedor individual que pretenda auferir os benefícios do tratamento diferenciado previstos na Lei Complementar n. 123, de 2006, estará dispensado da</w:t>
      </w:r>
      <w:r>
        <w:rPr>
          <w:spacing w:val="1"/>
          <w:sz w:val="19"/>
        </w:rPr>
        <w:t xml:space="preserve"> </w:t>
      </w:r>
      <w:r>
        <w:rPr>
          <w:sz w:val="19"/>
        </w:rPr>
        <w:t>prova de inscrição nos cadastros de contribuintes estadual e municipal.</w:t>
      </w:r>
    </w:p>
    <w:p w14:paraId="287922C1">
      <w:pPr>
        <w:pStyle w:val="7"/>
        <w:rPr>
          <w:sz w:val="20"/>
        </w:rPr>
      </w:pPr>
    </w:p>
    <w:p w14:paraId="133AD2C1">
      <w:pPr>
        <w:pStyle w:val="9"/>
        <w:numPr>
          <w:ilvl w:val="2"/>
          <w:numId w:val="46"/>
        </w:numPr>
        <w:tabs>
          <w:tab w:val="left" w:pos="666"/>
        </w:tabs>
        <w:spacing w:before="170" w:after="0" w:line="240" w:lineRule="auto"/>
        <w:ind w:left="665" w:right="0" w:hanging="476"/>
        <w:jc w:val="left"/>
        <w:rPr>
          <w:sz w:val="19"/>
        </w:rPr>
      </w:pPr>
      <w:r>
        <w:rPr>
          <w:sz w:val="19"/>
        </w:rPr>
        <w:t>Qualificação econômico-financeira:</w:t>
      </w:r>
    </w:p>
    <w:p w14:paraId="13125498">
      <w:pPr>
        <w:pStyle w:val="9"/>
        <w:numPr>
          <w:ilvl w:val="0"/>
          <w:numId w:val="49"/>
        </w:numPr>
        <w:tabs>
          <w:tab w:val="left" w:pos="391"/>
        </w:tabs>
        <w:spacing w:before="94" w:after="0" w:line="235" w:lineRule="auto"/>
        <w:ind w:left="190" w:right="188" w:firstLine="0"/>
        <w:jc w:val="left"/>
        <w:rPr>
          <w:sz w:val="19"/>
        </w:rPr>
      </w:pPr>
      <w:r>
        <w:rPr>
          <w:sz w:val="19"/>
        </w:rPr>
        <w:t>Certidão</w:t>
      </w:r>
      <w:r>
        <w:rPr>
          <w:spacing w:val="10"/>
          <w:sz w:val="19"/>
        </w:rPr>
        <w:t xml:space="preserve"> </w:t>
      </w:r>
      <w:r>
        <w:rPr>
          <w:sz w:val="19"/>
        </w:rPr>
        <w:t>negativa</w:t>
      </w:r>
      <w:r>
        <w:rPr>
          <w:spacing w:val="10"/>
          <w:sz w:val="19"/>
        </w:rPr>
        <w:t xml:space="preserve"> </w:t>
      </w:r>
      <w:r>
        <w:rPr>
          <w:sz w:val="19"/>
        </w:rPr>
        <w:t>de</w:t>
      </w:r>
      <w:r>
        <w:rPr>
          <w:spacing w:val="10"/>
          <w:sz w:val="19"/>
        </w:rPr>
        <w:t xml:space="preserve"> </w:t>
      </w:r>
      <w:r>
        <w:rPr>
          <w:sz w:val="19"/>
        </w:rPr>
        <w:t>insolvência</w:t>
      </w:r>
      <w:r>
        <w:rPr>
          <w:spacing w:val="10"/>
          <w:sz w:val="19"/>
        </w:rPr>
        <w:t xml:space="preserve"> </w:t>
      </w:r>
      <w:r>
        <w:rPr>
          <w:sz w:val="19"/>
        </w:rPr>
        <w:t>civil</w:t>
      </w:r>
      <w:r>
        <w:rPr>
          <w:spacing w:val="10"/>
          <w:sz w:val="19"/>
        </w:rPr>
        <w:t xml:space="preserve"> </w:t>
      </w:r>
      <w:r>
        <w:rPr>
          <w:sz w:val="19"/>
        </w:rPr>
        <w:t>expedida</w:t>
      </w:r>
      <w:r>
        <w:rPr>
          <w:spacing w:val="10"/>
          <w:sz w:val="19"/>
        </w:rPr>
        <w:t xml:space="preserve"> </w:t>
      </w:r>
      <w:r>
        <w:rPr>
          <w:sz w:val="19"/>
        </w:rPr>
        <w:t>pelo</w:t>
      </w:r>
      <w:r>
        <w:rPr>
          <w:spacing w:val="10"/>
          <w:sz w:val="19"/>
        </w:rPr>
        <w:t xml:space="preserve"> </w:t>
      </w:r>
      <w:r>
        <w:rPr>
          <w:sz w:val="19"/>
        </w:rPr>
        <w:t>distribuidor</w:t>
      </w:r>
      <w:r>
        <w:rPr>
          <w:spacing w:val="10"/>
          <w:sz w:val="19"/>
        </w:rPr>
        <w:t xml:space="preserve"> </w:t>
      </w:r>
      <w:r>
        <w:rPr>
          <w:sz w:val="19"/>
        </w:rPr>
        <w:t>do</w:t>
      </w:r>
      <w:r>
        <w:rPr>
          <w:spacing w:val="10"/>
          <w:sz w:val="19"/>
        </w:rPr>
        <w:t xml:space="preserve"> </w:t>
      </w:r>
      <w:r>
        <w:rPr>
          <w:sz w:val="19"/>
        </w:rPr>
        <w:t>domicílio</w:t>
      </w:r>
      <w:r>
        <w:rPr>
          <w:spacing w:val="10"/>
          <w:sz w:val="19"/>
        </w:rPr>
        <w:t xml:space="preserve"> </w:t>
      </w:r>
      <w:r>
        <w:rPr>
          <w:sz w:val="19"/>
        </w:rPr>
        <w:t>ou</w:t>
      </w:r>
      <w:r>
        <w:rPr>
          <w:spacing w:val="10"/>
          <w:sz w:val="19"/>
        </w:rPr>
        <w:t xml:space="preserve"> </w:t>
      </w:r>
      <w:r>
        <w:rPr>
          <w:sz w:val="19"/>
        </w:rPr>
        <w:t>sede</w:t>
      </w:r>
      <w:r>
        <w:rPr>
          <w:spacing w:val="10"/>
          <w:sz w:val="19"/>
        </w:rPr>
        <w:t xml:space="preserve"> </w:t>
      </w:r>
      <w:r>
        <w:rPr>
          <w:sz w:val="19"/>
        </w:rPr>
        <w:t>do</w:t>
      </w:r>
      <w:r>
        <w:rPr>
          <w:spacing w:val="10"/>
          <w:sz w:val="19"/>
        </w:rPr>
        <w:t xml:space="preserve"> </w:t>
      </w:r>
      <w:r>
        <w:rPr>
          <w:sz w:val="19"/>
        </w:rPr>
        <w:t>licitante,</w:t>
      </w:r>
      <w:r>
        <w:rPr>
          <w:spacing w:val="10"/>
          <w:sz w:val="19"/>
        </w:rPr>
        <w:t xml:space="preserve"> </w:t>
      </w:r>
      <w:r>
        <w:rPr>
          <w:sz w:val="19"/>
        </w:rPr>
        <w:t>caso</w:t>
      </w:r>
      <w:r>
        <w:rPr>
          <w:spacing w:val="10"/>
          <w:sz w:val="19"/>
        </w:rPr>
        <w:t xml:space="preserve"> </w:t>
      </w:r>
      <w:r>
        <w:rPr>
          <w:sz w:val="19"/>
        </w:rPr>
        <w:t>se</w:t>
      </w:r>
      <w:r>
        <w:rPr>
          <w:spacing w:val="10"/>
          <w:sz w:val="19"/>
        </w:rPr>
        <w:t xml:space="preserve"> </w:t>
      </w:r>
      <w:r>
        <w:rPr>
          <w:sz w:val="19"/>
        </w:rPr>
        <w:t>trate</w:t>
      </w:r>
      <w:r>
        <w:rPr>
          <w:spacing w:val="10"/>
          <w:sz w:val="19"/>
        </w:rPr>
        <w:t xml:space="preserve"> </w:t>
      </w:r>
      <w:r>
        <w:rPr>
          <w:sz w:val="19"/>
        </w:rPr>
        <w:t>de</w:t>
      </w:r>
      <w:r>
        <w:rPr>
          <w:spacing w:val="10"/>
          <w:sz w:val="19"/>
        </w:rPr>
        <w:t xml:space="preserve"> </w:t>
      </w:r>
      <w:r>
        <w:rPr>
          <w:sz w:val="19"/>
        </w:rPr>
        <w:t>pessoa</w:t>
      </w:r>
      <w:r>
        <w:rPr>
          <w:spacing w:val="10"/>
          <w:sz w:val="19"/>
        </w:rPr>
        <w:t xml:space="preserve"> </w:t>
      </w:r>
      <w:r>
        <w:rPr>
          <w:sz w:val="19"/>
        </w:rPr>
        <w:t>física,</w:t>
      </w:r>
      <w:r>
        <w:rPr>
          <w:spacing w:val="10"/>
          <w:sz w:val="19"/>
        </w:rPr>
        <w:t xml:space="preserve"> </w:t>
      </w:r>
      <w:r>
        <w:rPr>
          <w:sz w:val="19"/>
        </w:rPr>
        <w:t>desde</w:t>
      </w:r>
      <w:r>
        <w:rPr>
          <w:spacing w:val="10"/>
          <w:sz w:val="19"/>
        </w:rPr>
        <w:t xml:space="preserve"> </w:t>
      </w:r>
      <w:r>
        <w:rPr>
          <w:sz w:val="19"/>
        </w:rPr>
        <w:t>que</w:t>
      </w:r>
      <w:r>
        <w:rPr>
          <w:spacing w:val="10"/>
          <w:sz w:val="19"/>
        </w:rPr>
        <w:t xml:space="preserve"> </w:t>
      </w:r>
      <w:r>
        <w:rPr>
          <w:sz w:val="19"/>
        </w:rPr>
        <w:t>admitida</w:t>
      </w:r>
      <w:r>
        <w:rPr>
          <w:spacing w:val="10"/>
          <w:sz w:val="19"/>
        </w:rPr>
        <w:t xml:space="preserve"> </w:t>
      </w:r>
      <w:r>
        <w:rPr>
          <w:sz w:val="19"/>
        </w:rPr>
        <w:t>a</w:t>
      </w:r>
      <w:r>
        <w:rPr>
          <w:spacing w:val="10"/>
          <w:sz w:val="19"/>
        </w:rPr>
        <w:t xml:space="preserve"> </w:t>
      </w:r>
      <w:r>
        <w:rPr>
          <w:sz w:val="19"/>
        </w:rPr>
        <w:t>sua</w:t>
      </w:r>
      <w:r>
        <w:rPr>
          <w:spacing w:val="10"/>
          <w:sz w:val="19"/>
        </w:rPr>
        <w:t xml:space="preserve"> </w:t>
      </w:r>
      <w:r>
        <w:rPr>
          <w:sz w:val="19"/>
        </w:rPr>
        <w:t>participação</w:t>
      </w:r>
      <w:r>
        <w:rPr>
          <w:spacing w:val="10"/>
          <w:sz w:val="19"/>
        </w:rPr>
        <w:t xml:space="preserve"> </w:t>
      </w:r>
      <w:r>
        <w:rPr>
          <w:sz w:val="19"/>
        </w:rPr>
        <w:t>na</w:t>
      </w:r>
      <w:r>
        <w:rPr>
          <w:spacing w:val="10"/>
          <w:sz w:val="19"/>
        </w:rPr>
        <w:t xml:space="preserve"> </w:t>
      </w:r>
      <w:r>
        <w:rPr>
          <w:sz w:val="19"/>
        </w:rPr>
        <w:t>licitação</w:t>
      </w:r>
      <w:r>
        <w:rPr>
          <w:spacing w:val="10"/>
          <w:sz w:val="19"/>
        </w:rPr>
        <w:t xml:space="preserve"> </w:t>
      </w:r>
      <w:r>
        <w:rPr>
          <w:sz w:val="19"/>
        </w:rPr>
        <w:t>(</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art.</w:t>
      </w:r>
      <w:r>
        <w:rPr>
          <w:color w:val="0000ED"/>
          <w:spacing w:val="10"/>
          <w:sz w:val="19"/>
          <w:u w:val="single" w:color="0000ED"/>
        </w:rPr>
        <w:t xml:space="preserve"> </w:t>
      </w:r>
      <w:r>
        <w:rPr>
          <w:color w:val="0000ED"/>
          <w:sz w:val="19"/>
          <w:u w:val="single" w:color="0000ED"/>
        </w:rPr>
        <w:t>5º,</w:t>
      </w:r>
      <w:r>
        <w:rPr>
          <w:color w:val="0000ED"/>
          <w:spacing w:val="10"/>
          <w:sz w:val="19"/>
          <w:u w:val="single" w:color="0000ED"/>
        </w:rPr>
        <w:t xml:space="preserve"> </w:t>
      </w:r>
      <w:r>
        <w:rPr>
          <w:color w:val="0000ED"/>
          <w:sz w:val="19"/>
          <w:u w:val="single" w:color="0000ED"/>
        </w:rPr>
        <w:t>inciso</w:t>
      </w:r>
      <w:r>
        <w:rPr>
          <w:color w:val="0000ED"/>
          <w:spacing w:val="10"/>
          <w:sz w:val="19"/>
          <w:u w:val="single" w:color="0000ED"/>
        </w:rPr>
        <w:t xml:space="preserve"> </w:t>
      </w:r>
      <w:r>
        <w:rPr>
          <w:color w:val="0000ED"/>
          <w:sz w:val="19"/>
          <w:u w:val="single" w:color="0000ED"/>
        </w:rPr>
        <w:t>II,</w:t>
      </w:r>
      <w:r>
        <w:rPr>
          <w:color w:val="0000ED"/>
          <w:sz w:val="19"/>
          <w:u w:val="single" w:color="0000ED"/>
        </w:rPr>
        <w:fldChar w:fldCharType="end"/>
      </w:r>
      <w:r>
        <w:rPr>
          <w:color w:val="0000ED"/>
          <w:spacing w:val="-45"/>
          <w:sz w:val="19"/>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sz w:val="19"/>
          <w:u w:val="single" w:color="0000ED"/>
        </w:rPr>
        <w:t>alínea</w:t>
      </w:r>
      <w:r>
        <w:rPr>
          <w:color w:val="0000ED"/>
          <w:spacing w:val="-1"/>
          <w:sz w:val="19"/>
          <w:u w:val="single" w:color="0000ED"/>
        </w:rPr>
        <w:t xml:space="preserve"> </w:t>
      </w:r>
      <w:r>
        <w:rPr>
          <w:color w:val="0000ED"/>
          <w:sz w:val="19"/>
          <w:u w:val="single" w:color="0000ED"/>
        </w:rPr>
        <w:t>“c”, da Instrução Normativa Seges/ME nº 116, de 2021</w:t>
      </w:r>
      <w:r>
        <w:rPr>
          <w:color w:val="0000ED"/>
          <w:sz w:val="19"/>
          <w:u w:val="single" w:color="0000ED"/>
        </w:rPr>
        <w:fldChar w:fldCharType="end"/>
      </w:r>
      <w:r>
        <w:rPr>
          <w:sz w:val="19"/>
        </w:rPr>
        <w:t>), ou de sociedade simples;</w:t>
      </w:r>
    </w:p>
    <w:p w14:paraId="6B5D1E36">
      <w:pPr>
        <w:pStyle w:val="9"/>
        <w:numPr>
          <w:ilvl w:val="0"/>
          <w:numId w:val="49"/>
        </w:numPr>
        <w:tabs>
          <w:tab w:val="left" w:pos="381"/>
        </w:tabs>
        <w:spacing w:before="91" w:after="0" w:line="240" w:lineRule="auto"/>
        <w:ind w:left="380" w:right="0" w:hanging="191"/>
        <w:jc w:val="left"/>
        <w:rPr>
          <w:sz w:val="19"/>
        </w:rPr>
      </w:pPr>
      <w:r>
        <w:rPr>
          <w:sz w:val="19"/>
        </w:rPr>
        <w:t>Certidão negativa de falência expedida pelo distribuidor da sede do fornecedor;</w:t>
      </w:r>
    </w:p>
    <w:p w14:paraId="1C70B829">
      <w:pPr>
        <w:pStyle w:val="7"/>
        <w:rPr>
          <w:sz w:val="20"/>
        </w:rPr>
      </w:pPr>
    </w:p>
    <w:p w14:paraId="729773F4">
      <w:pPr>
        <w:pStyle w:val="9"/>
        <w:numPr>
          <w:ilvl w:val="2"/>
          <w:numId w:val="46"/>
        </w:numPr>
        <w:tabs>
          <w:tab w:val="left" w:pos="666"/>
        </w:tabs>
        <w:spacing w:before="169" w:after="0" w:line="240" w:lineRule="auto"/>
        <w:ind w:left="665" w:right="0" w:hanging="476"/>
        <w:jc w:val="both"/>
        <w:rPr>
          <w:sz w:val="19"/>
        </w:rPr>
      </w:pPr>
      <w:r>
        <w:rPr>
          <w:sz w:val="19"/>
        </w:rPr>
        <w:t>Habilitação Jurídica:</w:t>
      </w:r>
    </w:p>
    <w:p w14:paraId="5740A79A">
      <w:pPr>
        <w:pStyle w:val="7"/>
        <w:spacing w:before="91"/>
        <w:ind w:left="190"/>
        <w:jc w:val="both"/>
      </w:pPr>
      <w:r>
        <w:t>1. Documentos de Habilitação Jurídica, aplicados a cada caso.</w:t>
      </w:r>
    </w:p>
    <w:p w14:paraId="2CA0C8DC">
      <w:pPr>
        <w:pStyle w:val="7"/>
        <w:rPr>
          <w:sz w:val="20"/>
        </w:rPr>
      </w:pPr>
    </w:p>
    <w:p w14:paraId="7AF82830">
      <w:pPr>
        <w:pStyle w:val="9"/>
        <w:numPr>
          <w:ilvl w:val="2"/>
          <w:numId w:val="46"/>
        </w:numPr>
        <w:tabs>
          <w:tab w:val="left" w:pos="666"/>
        </w:tabs>
        <w:spacing w:before="173" w:after="0" w:line="235" w:lineRule="auto"/>
        <w:ind w:left="190" w:right="391" w:firstLine="0"/>
        <w:jc w:val="left"/>
        <w:rPr>
          <w:sz w:val="19"/>
        </w:rPr>
      </w:pPr>
      <w:r>
        <w:rPr>
          <w:sz w:val="19"/>
        </w:rPr>
        <w:t>Encerrada a etapa de negociação, o pregoeiro verificará se o licitante provisoriamente classificado em primeiro lugar atende às condições de participação no certame, conforme previsto no art. 14</w:t>
      </w:r>
      <w:r>
        <w:rPr>
          <w:spacing w:val="-45"/>
          <w:sz w:val="19"/>
        </w:rPr>
        <w:t xml:space="preserve"> </w:t>
      </w:r>
      <w:r>
        <w:rPr>
          <w:sz w:val="19"/>
        </w:rPr>
        <w:t>da Lei nº 14.133/2021, legislação correlata e no edital, especialmente quanto à existência de sanção que impeça a participação no certame ou a futura contratação, mediante a consulta aos seguintes</w:t>
      </w:r>
    </w:p>
    <w:p w14:paraId="7E718397">
      <w:pPr>
        <w:pStyle w:val="7"/>
        <w:spacing w:line="214" w:lineRule="exact"/>
        <w:ind w:left="190"/>
      </w:pPr>
      <w:r>
        <w:t>cadastros:</w:t>
      </w:r>
    </w:p>
    <w:p w14:paraId="38C9C5B1">
      <w:pPr>
        <w:pStyle w:val="9"/>
        <w:numPr>
          <w:ilvl w:val="0"/>
          <w:numId w:val="50"/>
        </w:numPr>
        <w:tabs>
          <w:tab w:val="left" w:pos="386"/>
        </w:tabs>
        <w:spacing w:before="90" w:after="0" w:line="240" w:lineRule="auto"/>
        <w:ind w:left="385" w:right="0" w:hanging="196"/>
        <w:jc w:val="both"/>
        <w:rPr>
          <w:sz w:val="19"/>
        </w:rPr>
      </w:pPr>
      <w:r>
        <w:rPr>
          <w:sz w:val="19"/>
        </w:rPr>
        <w:t>SICAF;</w:t>
      </w:r>
    </w:p>
    <w:p w14:paraId="6D8E0FBB">
      <w:pPr>
        <w:pStyle w:val="9"/>
        <w:numPr>
          <w:ilvl w:val="0"/>
          <w:numId w:val="50"/>
        </w:numPr>
        <w:tabs>
          <w:tab w:val="left" w:pos="397"/>
        </w:tabs>
        <w:spacing w:before="91" w:after="0" w:line="240" w:lineRule="auto"/>
        <w:ind w:left="396" w:right="0" w:hanging="207"/>
        <w:jc w:val="left"/>
        <w:rPr>
          <w:sz w:val="19"/>
        </w:rPr>
      </w:pPr>
      <w:r>
        <w:rPr>
          <w:sz w:val="19"/>
        </w:rPr>
        <w:t>Cadastro</w:t>
      </w:r>
      <w:r>
        <w:rPr>
          <w:spacing w:val="-2"/>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1"/>
          <w:sz w:val="19"/>
        </w:rPr>
        <w:t xml:space="preserve"> </w:t>
      </w:r>
      <w:r>
        <w:rPr>
          <w:sz w:val="19"/>
        </w:rPr>
        <w:t>Inidôneas</w:t>
      </w:r>
      <w:r>
        <w:rPr>
          <w:spacing w:val="-2"/>
          <w:sz w:val="19"/>
        </w:rPr>
        <w:t xml:space="preserve"> </w:t>
      </w:r>
      <w:r>
        <w:rPr>
          <w:sz w:val="19"/>
        </w:rPr>
        <w:t>e</w:t>
      </w:r>
      <w:r>
        <w:rPr>
          <w:spacing w:val="-2"/>
          <w:sz w:val="19"/>
        </w:rPr>
        <w:t xml:space="preserve"> </w:t>
      </w:r>
      <w:r>
        <w:rPr>
          <w:sz w:val="19"/>
        </w:rPr>
        <w:t>Suspensas</w:t>
      </w:r>
      <w:r>
        <w:rPr>
          <w:spacing w:val="-1"/>
          <w:sz w:val="19"/>
        </w:rPr>
        <w:t xml:space="preserve"> </w:t>
      </w:r>
      <w:r>
        <w:rPr>
          <w:sz w:val="19"/>
        </w:rPr>
        <w:t>-</w:t>
      </w:r>
      <w:r>
        <w:rPr>
          <w:spacing w:val="-2"/>
          <w:sz w:val="19"/>
        </w:rPr>
        <w:t xml:space="preserve"> </w:t>
      </w:r>
      <w:r>
        <w:rPr>
          <w:sz w:val="19"/>
        </w:rPr>
        <w:t>CEIS,</w:t>
      </w:r>
      <w:r>
        <w:rPr>
          <w:spacing w:val="-2"/>
          <w:sz w:val="19"/>
        </w:rPr>
        <w:t xml:space="preserve"> </w:t>
      </w:r>
      <w:r>
        <w:rPr>
          <w:sz w:val="19"/>
        </w:rPr>
        <w:t>mantido</w:t>
      </w:r>
      <w:r>
        <w:rPr>
          <w:spacing w:val="-1"/>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fldChar w:fldCharType="begin"/>
      </w:r>
      <w:r>
        <w:instrText xml:space="preserve"> HYPERLINK "http://www.portaltransparencia.gov.br/sancoes/ceis)%3B" \h </w:instrText>
      </w:r>
      <w:r>
        <w:fldChar w:fldCharType="separate"/>
      </w:r>
      <w:r>
        <w:rPr>
          <w:sz w:val="19"/>
        </w:rPr>
        <w:t>(https://www.portaltransparencia.gov.br/sancoes/ceis);</w:t>
      </w:r>
      <w:r>
        <w:rPr>
          <w:sz w:val="19"/>
        </w:rPr>
        <w:fldChar w:fldCharType="end"/>
      </w:r>
    </w:p>
    <w:p w14:paraId="595952EA">
      <w:pPr>
        <w:pStyle w:val="9"/>
        <w:numPr>
          <w:ilvl w:val="0"/>
          <w:numId w:val="50"/>
        </w:numPr>
        <w:tabs>
          <w:tab w:val="left" w:pos="386"/>
        </w:tabs>
        <w:spacing w:before="90" w:after="0" w:line="240" w:lineRule="auto"/>
        <w:ind w:left="385" w:right="0" w:hanging="196"/>
        <w:jc w:val="left"/>
        <w:rPr>
          <w:sz w:val="19"/>
        </w:rPr>
      </w:pPr>
      <w:r>
        <w:rPr>
          <w:sz w:val="19"/>
        </w:rPr>
        <w:t>Cadastro</w:t>
      </w:r>
      <w:r>
        <w:rPr>
          <w:spacing w:val="-1"/>
          <w:sz w:val="19"/>
        </w:rPr>
        <w:t xml:space="preserve"> </w:t>
      </w:r>
      <w:r>
        <w:rPr>
          <w:sz w:val="19"/>
        </w:rPr>
        <w:t>Nacional</w:t>
      </w:r>
      <w:r>
        <w:rPr>
          <w:spacing w:val="-1"/>
          <w:sz w:val="19"/>
        </w:rPr>
        <w:t xml:space="preserve"> </w:t>
      </w:r>
      <w:r>
        <w:rPr>
          <w:sz w:val="19"/>
        </w:rPr>
        <w:t>de</w:t>
      </w:r>
      <w:r>
        <w:rPr>
          <w:spacing w:val="-1"/>
          <w:sz w:val="19"/>
        </w:rPr>
        <w:t xml:space="preserve"> </w:t>
      </w:r>
      <w:r>
        <w:rPr>
          <w:sz w:val="19"/>
        </w:rPr>
        <w:t>Condenações</w:t>
      </w:r>
      <w:r>
        <w:rPr>
          <w:spacing w:val="-1"/>
          <w:sz w:val="19"/>
        </w:rPr>
        <w:t xml:space="preserve"> </w:t>
      </w:r>
      <w:r>
        <w:rPr>
          <w:sz w:val="19"/>
        </w:rPr>
        <w:t>Cíveis por</w:t>
      </w:r>
      <w:r>
        <w:rPr>
          <w:spacing w:val="-12"/>
          <w:sz w:val="19"/>
        </w:rPr>
        <w:t xml:space="preserve"> </w:t>
      </w:r>
      <w:r>
        <w:rPr>
          <w:sz w:val="19"/>
        </w:rPr>
        <w:t>Atos</w:t>
      </w:r>
      <w:r>
        <w:rPr>
          <w:spacing w:val="-1"/>
          <w:sz w:val="19"/>
        </w:rPr>
        <w:t xml:space="preserve"> </w:t>
      </w:r>
      <w:r>
        <w:rPr>
          <w:sz w:val="19"/>
        </w:rPr>
        <w:t>de Improbidade</w:t>
      </w:r>
      <w:r>
        <w:rPr>
          <w:spacing w:val="-12"/>
          <w:sz w:val="19"/>
        </w:rPr>
        <w:t xml:space="preserve"> </w:t>
      </w:r>
      <w:r>
        <w:rPr>
          <w:sz w:val="19"/>
        </w:rPr>
        <w:t>Administrativa,</w:t>
      </w:r>
      <w:r>
        <w:rPr>
          <w:spacing w:val="-1"/>
          <w:sz w:val="19"/>
        </w:rPr>
        <w:t xml:space="preserve"> </w:t>
      </w:r>
      <w:r>
        <w:rPr>
          <w:sz w:val="19"/>
        </w:rPr>
        <w:t>mantido</w:t>
      </w:r>
      <w:r>
        <w:rPr>
          <w:spacing w:val="-1"/>
          <w:sz w:val="19"/>
        </w:rPr>
        <w:t xml:space="preserve"> </w:t>
      </w:r>
      <w:r>
        <w:rPr>
          <w:sz w:val="19"/>
        </w:rPr>
        <w:t>pelo Conselho</w:t>
      </w:r>
      <w:r>
        <w:rPr>
          <w:spacing w:val="-1"/>
          <w:sz w:val="19"/>
        </w:rPr>
        <w:t xml:space="preserve"> </w:t>
      </w:r>
      <w:r>
        <w:rPr>
          <w:sz w:val="19"/>
        </w:rPr>
        <w:t>Nacional</w:t>
      </w:r>
      <w:r>
        <w:rPr>
          <w:spacing w:val="-1"/>
          <w:sz w:val="19"/>
        </w:rPr>
        <w:t xml:space="preserve"> </w:t>
      </w:r>
      <w:r>
        <w:rPr>
          <w:sz w:val="19"/>
        </w:rPr>
        <w:t>de</w:t>
      </w:r>
      <w:r>
        <w:rPr>
          <w:spacing w:val="-1"/>
          <w:sz w:val="19"/>
        </w:rPr>
        <w:t xml:space="preserve"> </w:t>
      </w:r>
      <w:r>
        <w:rPr>
          <w:sz w:val="19"/>
        </w:rPr>
        <w:t xml:space="preserve">Justiça; </w:t>
      </w:r>
      <w:r>
        <w:fldChar w:fldCharType="begin"/>
      </w:r>
      <w:r>
        <w:instrText xml:space="preserve"> HYPERLINK "http://www.cnj.jus.br/improbidade_adm/consultar_requerido.php)" \h </w:instrText>
      </w:r>
      <w:r>
        <w:fldChar w:fldCharType="separate"/>
      </w:r>
      <w:r>
        <w:rPr>
          <w:sz w:val="19"/>
        </w:rPr>
        <w:t>(www.cnj.jus.br/improbidade_adm/consultar_requerido.php).</w:t>
      </w:r>
      <w:r>
        <w:rPr>
          <w:sz w:val="19"/>
        </w:rPr>
        <w:fldChar w:fldCharType="end"/>
      </w:r>
    </w:p>
    <w:p w14:paraId="76944D8E">
      <w:pPr>
        <w:pStyle w:val="9"/>
        <w:numPr>
          <w:ilvl w:val="0"/>
          <w:numId w:val="50"/>
        </w:numPr>
        <w:tabs>
          <w:tab w:val="left" w:pos="397"/>
        </w:tabs>
        <w:spacing w:before="91" w:after="0" w:line="240" w:lineRule="auto"/>
        <w:ind w:left="396" w:right="0" w:hanging="207"/>
        <w:jc w:val="left"/>
        <w:rPr>
          <w:sz w:val="19"/>
        </w:rPr>
      </w:pPr>
      <w:r>
        <w:rPr>
          <w:sz w:val="19"/>
        </w:rPr>
        <w:t>Cadastro</w:t>
      </w:r>
      <w:r>
        <w:rPr>
          <w:spacing w:val="-4"/>
          <w:sz w:val="19"/>
        </w:rPr>
        <w:t xml:space="preserve"> </w:t>
      </w:r>
      <w:r>
        <w:rPr>
          <w:sz w:val="19"/>
        </w:rPr>
        <w:t>Nacional</w:t>
      </w:r>
      <w:r>
        <w:rPr>
          <w:spacing w:val="-4"/>
          <w:sz w:val="19"/>
        </w:rPr>
        <w:t xml:space="preserve"> </w:t>
      </w:r>
      <w:r>
        <w:rPr>
          <w:sz w:val="19"/>
        </w:rPr>
        <w:t>de</w:t>
      </w:r>
      <w:r>
        <w:rPr>
          <w:spacing w:val="-3"/>
          <w:sz w:val="19"/>
        </w:rPr>
        <w:t xml:space="preserve"> </w:t>
      </w:r>
      <w:r>
        <w:rPr>
          <w:sz w:val="19"/>
        </w:rPr>
        <w:t>Empresas</w:t>
      </w:r>
      <w:r>
        <w:rPr>
          <w:spacing w:val="-4"/>
          <w:sz w:val="19"/>
        </w:rPr>
        <w:t xml:space="preserve"> </w:t>
      </w:r>
      <w:r>
        <w:rPr>
          <w:sz w:val="19"/>
        </w:rPr>
        <w:t>Punidas</w:t>
      </w:r>
      <w:r>
        <w:rPr>
          <w:spacing w:val="-3"/>
          <w:sz w:val="19"/>
        </w:rPr>
        <w:t xml:space="preserve"> </w:t>
      </w:r>
      <w:r>
        <w:rPr>
          <w:sz w:val="19"/>
        </w:rPr>
        <w:t>–</w:t>
      </w:r>
      <w:r>
        <w:rPr>
          <w:spacing w:val="-4"/>
          <w:sz w:val="19"/>
        </w:rPr>
        <w:t xml:space="preserve"> </w:t>
      </w:r>
      <w:r>
        <w:rPr>
          <w:sz w:val="19"/>
        </w:rPr>
        <w:t>CNEP,</w:t>
      </w:r>
      <w:r>
        <w:rPr>
          <w:spacing w:val="-4"/>
          <w:sz w:val="19"/>
        </w:rPr>
        <w:t xml:space="preserve"> </w:t>
      </w:r>
      <w:r>
        <w:rPr>
          <w:sz w:val="19"/>
        </w:rPr>
        <w:t>mantido</w:t>
      </w:r>
      <w:r>
        <w:rPr>
          <w:spacing w:val="-3"/>
          <w:sz w:val="19"/>
        </w:rPr>
        <w:t xml:space="preserve"> </w:t>
      </w:r>
      <w:r>
        <w:rPr>
          <w:sz w:val="19"/>
        </w:rPr>
        <w:t>pela</w:t>
      </w:r>
      <w:r>
        <w:rPr>
          <w:spacing w:val="-4"/>
          <w:sz w:val="19"/>
        </w:rPr>
        <w:t xml:space="preserve"> </w:t>
      </w:r>
      <w:r>
        <w:rPr>
          <w:sz w:val="19"/>
        </w:rPr>
        <w:t>Controladoria-Geral</w:t>
      </w:r>
      <w:r>
        <w:rPr>
          <w:spacing w:val="-3"/>
          <w:sz w:val="19"/>
        </w:rPr>
        <w:t xml:space="preserve"> </w:t>
      </w:r>
      <w:r>
        <w:rPr>
          <w:sz w:val="19"/>
        </w:rPr>
        <w:t>da</w:t>
      </w:r>
      <w:r>
        <w:rPr>
          <w:spacing w:val="-4"/>
          <w:sz w:val="19"/>
        </w:rPr>
        <w:t xml:space="preserve"> </w:t>
      </w:r>
      <w:r>
        <w:rPr>
          <w:sz w:val="19"/>
        </w:rPr>
        <w:t>União</w:t>
      </w:r>
      <w:r>
        <w:rPr>
          <w:spacing w:val="-4"/>
          <w:sz w:val="19"/>
        </w:rPr>
        <w:t xml:space="preserve"> </w:t>
      </w:r>
      <w:r>
        <w:fldChar w:fldCharType="begin"/>
      </w:r>
      <w:r>
        <w:instrText xml:space="preserve"> HYPERLINK "http://www.portaltransparencia.gov.br/sancoes/cnep)%3B" \h </w:instrText>
      </w:r>
      <w:r>
        <w:fldChar w:fldCharType="separate"/>
      </w:r>
      <w:r>
        <w:rPr>
          <w:sz w:val="19"/>
        </w:rPr>
        <w:t>(https://www.portaltransparencia.gov.br/sancoes/cnep);</w:t>
      </w:r>
      <w:r>
        <w:rPr>
          <w:sz w:val="19"/>
        </w:rPr>
        <w:fldChar w:fldCharType="end"/>
      </w:r>
    </w:p>
    <w:p w14:paraId="217B0F93">
      <w:pPr>
        <w:pStyle w:val="9"/>
        <w:numPr>
          <w:ilvl w:val="0"/>
          <w:numId w:val="50"/>
        </w:numPr>
        <w:tabs>
          <w:tab w:val="left" w:pos="386"/>
        </w:tabs>
        <w:spacing w:before="90" w:after="0" w:line="240" w:lineRule="auto"/>
        <w:ind w:left="385" w:right="0" w:hanging="196"/>
        <w:jc w:val="left"/>
        <w:rPr>
          <w:sz w:val="19"/>
        </w:rPr>
      </w:pPr>
      <w:r>
        <w:rPr>
          <w:sz w:val="19"/>
        </w:rPr>
        <w:t>Lista</w:t>
      </w:r>
      <w:r>
        <w:rPr>
          <w:spacing w:val="-1"/>
          <w:sz w:val="19"/>
        </w:rPr>
        <w:t xml:space="preserve"> </w:t>
      </w:r>
      <w:r>
        <w:rPr>
          <w:sz w:val="19"/>
        </w:rPr>
        <w:t>de</w:t>
      </w:r>
      <w:r>
        <w:rPr>
          <w:spacing w:val="-1"/>
          <w:sz w:val="19"/>
        </w:rPr>
        <w:t xml:space="preserve"> </w:t>
      </w:r>
      <w:r>
        <w:rPr>
          <w:sz w:val="19"/>
        </w:rPr>
        <w:t>inidôneos mantida</w:t>
      </w:r>
      <w:r>
        <w:rPr>
          <w:spacing w:val="-1"/>
          <w:sz w:val="19"/>
        </w:rPr>
        <w:t xml:space="preserve"> </w:t>
      </w:r>
      <w:r>
        <w:rPr>
          <w:sz w:val="19"/>
        </w:rPr>
        <w:t>pelo</w:t>
      </w:r>
      <w:r>
        <w:rPr>
          <w:spacing w:val="-5"/>
          <w:sz w:val="19"/>
        </w:rPr>
        <w:t xml:space="preserve"> </w:t>
      </w:r>
      <w:r>
        <w:rPr>
          <w:sz w:val="19"/>
        </w:rPr>
        <w:t>Tribunal de</w:t>
      </w:r>
      <w:r>
        <w:rPr>
          <w:spacing w:val="-1"/>
          <w:sz w:val="19"/>
        </w:rPr>
        <w:t xml:space="preserve"> </w:t>
      </w:r>
      <w:r>
        <w:rPr>
          <w:sz w:val="19"/>
        </w:rPr>
        <w:t>Contas da</w:t>
      </w:r>
      <w:r>
        <w:rPr>
          <w:spacing w:val="-1"/>
          <w:sz w:val="19"/>
        </w:rPr>
        <w:t xml:space="preserve"> </w:t>
      </w:r>
      <w:r>
        <w:rPr>
          <w:sz w:val="19"/>
        </w:rPr>
        <w:t>União;</w:t>
      </w:r>
      <w:r>
        <w:rPr>
          <w:spacing w:val="-1"/>
          <w:sz w:val="19"/>
        </w:rPr>
        <w:t xml:space="preserve"> </w:t>
      </w:r>
      <w:r>
        <w:rPr>
          <w:sz w:val="19"/>
        </w:rPr>
        <w:t>e</w:t>
      </w:r>
    </w:p>
    <w:p w14:paraId="4DCD8FED">
      <w:pPr>
        <w:pStyle w:val="9"/>
        <w:numPr>
          <w:ilvl w:val="0"/>
          <w:numId w:val="50"/>
        </w:numPr>
        <w:tabs>
          <w:tab w:val="left" w:pos="365"/>
        </w:tabs>
        <w:spacing w:before="90" w:after="0" w:line="240" w:lineRule="auto"/>
        <w:ind w:left="364" w:right="0" w:hanging="175"/>
        <w:jc w:val="left"/>
        <w:rPr>
          <w:sz w:val="19"/>
        </w:rPr>
      </w:pPr>
      <w:r>
        <w:rPr>
          <w:sz w:val="19"/>
        </w:rPr>
        <w:t>módulo Registro de Ocorrências do SIGA</w:t>
      </w:r>
    </w:p>
    <w:p w14:paraId="5E0EAC39">
      <w:pPr>
        <w:pStyle w:val="7"/>
        <w:rPr>
          <w:sz w:val="20"/>
        </w:rPr>
      </w:pPr>
    </w:p>
    <w:p w14:paraId="35135D71">
      <w:pPr>
        <w:pStyle w:val="4"/>
        <w:numPr>
          <w:ilvl w:val="0"/>
          <w:numId w:val="39"/>
        </w:numPr>
        <w:tabs>
          <w:tab w:val="left" w:pos="449"/>
        </w:tabs>
        <w:spacing w:before="170" w:after="0" w:line="240" w:lineRule="auto"/>
        <w:ind w:left="448" w:right="0" w:hanging="259"/>
        <w:jc w:val="left"/>
      </w:pPr>
      <w:r>
        <w:t>- DAS</w:t>
      </w:r>
      <w:r>
        <w:rPr>
          <w:spacing w:val="-11"/>
        </w:rPr>
        <w:t xml:space="preserve"> </w:t>
      </w:r>
      <w:r>
        <w:t>AMOSTRAS:</w:t>
      </w:r>
    </w:p>
    <w:p w14:paraId="65728C86">
      <w:pPr>
        <w:pStyle w:val="7"/>
        <w:spacing w:before="90"/>
        <w:ind w:left="190"/>
      </w:pPr>
      <w:r>
        <w:t>Considerando que o objeto da aquisição consiste em medicamentos, não será necessário o fornecimento de amostras.</w:t>
      </w:r>
    </w:p>
    <w:p w14:paraId="62AFEE30">
      <w:pPr>
        <w:pStyle w:val="7"/>
        <w:rPr>
          <w:sz w:val="20"/>
        </w:rPr>
      </w:pPr>
    </w:p>
    <w:p w14:paraId="081C8536">
      <w:pPr>
        <w:pStyle w:val="4"/>
      </w:pPr>
      <w:r>
        <w:t>X–</w:t>
      </w:r>
      <w:r>
        <w:rPr>
          <w:spacing w:val="-6"/>
        </w:rPr>
        <w:t xml:space="preserve"> </w:t>
      </w:r>
      <w:r>
        <w:t>DO</w:t>
      </w:r>
      <w:r>
        <w:rPr>
          <w:spacing w:val="-6"/>
        </w:rPr>
        <w:t xml:space="preserve"> </w:t>
      </w:r>
      <w:r>
        <w:t>PAGAMENTO:</w:t>
      </w:r>
    </w:p>
    <w:p w14:paraId="7DF16D74">
      <w:pPr>
        <w:pStyle w:val="9"/>
        <w:numPr>
          <w:ilvl w:val="1"/>
          <w:numId w:val="51"/>
        </w:numPr>
        <w:tabs>
          <w:tab w:val="left" w:pos="641"/>
        </w:tabs>
        <w:spacing w:before="94" w:after="0" w:line="235" w:lineRule="auto"/>
        <w:ind w:left="190" w:right="188" w:firstLine="0"/>
        <w:jc w:val="left"/>
        <w:rPr>
          <w:sz w:val="19"/>
        </w:rPr>
      </w:pPr>
      <w:r>
        <w:rPr>
          <w:sz w:val="19"/>
        </w:rPr>
        <w:t>Os</w:t>
      </w:r>
      <w:r>
        <w:rPr>
          <w:spacing w:val="22"/>
          <w:sz w:val="19"/>
        </w:rPr>
        <w:t xml:space="preserve"> </w:t>
      </w:r>
      <w:r>
        <w:rPr>
          <w:sz w:val="19"/>
        </w:rPr>
        <w:t>pagamentos</w:t>
      </w:r>
      <w:r>
        <w:rPr>
          <w:spacing w:val="22"/>
          <w:sz w:val="19"/>
        </w:rPr>
        <w:t xml:space="preserve"> </w:t>
      </w:r>
      <w:r>
        <w:rPr>
          <w:sz w:val="19"/>
        </w:rPr>
        <w:t>serão</w:t>
      </w:r>
      <w:r>
        <w:rPr>
          <w:spacing w:val="22"/>
          <w:sz w:val="19"/>
        </w:rPr>
        <w:t xml:space="preserve"> </w:t>
      </w:r>
      <w:r>
        <w:rPr>
          <w:sz w:val="19"/>
        </w:rPr>
        <w:t>efetuados,</w:t>
      </w:r>
      <w:r>
        <w:rPr>
          <w:spacing w:val="22"/>
          <w:sz w:val="19"/>
        </w:rPr>
        <w:t xml:space="preserve"> </w:t>
      </w:r>
      <w:r>
        <w:rPr>
          <w:sz w:val="19"/>
        </w:rPr>
        <w:t>obrigatoriamente,</w:t>
      </w:r>
      <w:r>
        <w:rPr>
          <w:spacing w:val="22"/>
          <w:sz w:val="19"/>
        </w:rPr>
        <w:t xml:space="preserve"> </w:t>
      </w:r>
      <w:r>
        <w:rPr>
          <w:sz w:val="19"/>
        </w:rPr>
        <w:t>por</w:t>
      </w:r>
      <w:r>
        <w:rPr>
          <w:spacing w:val="22"/>
          <w:sz w:val="19"/>
        </w:rPr>
        <w:t xml:space="preserve"> </w:t>
      </w:r>
      <w:r>
        <w:rPr>
          <w:sz w:val="19"/>
        </w:rPr>
        <w:t>meio</w:t>
      </w:r>
      <w:r>
        <w:rPr>
          <w:spacing w:val="22"/>
          <w:sz w:val="19"/>
        </w:rPr>
        <w:t xml:space="preserve"> </w:t>
      </w:r>
      <w:r>
        <w:rPr>
          <w:sz w:val="19"/>
        </w:rPr>
        <w:t>de</w:t>
      </w:r>
      <w:r>
        <w:rPr>
          <w:spacing w:val="22"/>
          <w:sz w:val="19"/>
        </w:rPr>
        <w:t xml:space="preserve"> </w:t>
      </w:r>
      <w:r>
        <w:rPr>
          <w:sz w:val="19"/>
        </w:rPr>
        <w:t>crédito</w:t>
      </w:r>
      <w:r>
        <w:rPr>
          <w:spacing w:val="22"/>
          <w:sz w:val="19"/>
        </w:rPr>
        <w:t xml:space="preserve"> </w:t>
      </w:r>
      <w:r>
        <w:rPr>
          <w:sz w:val="19"/>
        </w:rPr>
        <w:t>em</w:t>
      </w:r>
      <w:r>
        <w:rPr>
          <w:spacing w:val="22"/>
          <w:sz w:val="19"/>
        </w:rPr>
        <w:t xml:space="preserve"> </w:t>
      </w:r>
      <w:r>
        <w:rPr>
          <w:sz w:val="19"/>
        </w:rPr>
        <w:t>conta</w:t>
      </w:r>
      <w:r>
        <w:rPr>
          <w:spacing w:val="22"/>
          <w:sz w:val="19"/>
        </w:rPr>
        <w:t xml:space="preserve"> </w:t>
      </w:r>
      <w:r>
        <w:rPr>
          <w:sz w:val="19"/>
        </w:rPr>
        <w:t>corrente</w:t>
      </w:r>
      <w:r>
        <w:rPr>
          <w:spacing w:val="22"/>
          <w:sz w:val="19"/>
        </w:rPr>
        <w:t xml:space="preserve"> </w:t>
      </w:r>
      <w:r>
        <w:rPr>
          <w:sz w:val="19"/>
        </w:rPr>
        <w:t>da</w:t>
      </w:r>
      <w:r>
        <w:rPr>
          <w:spacing w:val="22"/>
          <w:sz w:val="19"/>
        </w:rPr>
        <w:t xml:space="preserve"> </w:t>
      </w:r>
      <w:r>
        <w:rPr>
          <w:sz w:val="19"/>
        </w:rPr>
        <w:t>instituição</w:t>
      </w:r>
      <w:r>
        <w:rPr>
          <w:spacing w:val="22"/>
          <w:sz w:val="19"/>
        </w:rPr>
        <w:t xml:space="preserve"> </w:t>
      </w:r>
      <w:r>
        <w:rPr>
          <w:sz w:val="19"/>
        </w:rPr>
        <w:t>financeira</w:t>
      </w:r>
      <w:r>
        <w:rPr>
          <w:spacing w:val="22"/>
          <w:sz w:val="19"/>
        </w:rPr>
        <w:t xml:space="preserve"> </w:t>
      </w:r>
      <w:r>
        <w:rPr>
          <w:sz w:val="19"/>
        </w:rPr>
        <w:t>contratada</w:t>
      </w:r>
      <w:r>
        <w:rPr>
          <w:spacing w:val="22"/>
          <w:sz w:val="19"/>
        </w:rPr>
        <w:t xml:space="preserve"> </w:t>
      </w:r>
      <w:r>
        <w:rPr>
          <w:sz w:val="19"/>
        </w:rPr>
        <w:t>pelo</w:t>
      </w:r>
      <w:r>
        <w:rPr>
          <w:spacing w:val="22"/>
          <w:sz w:val="19"/>
        </w:rPr>
        <w:t xml:space="preserve"> </w:t>
      </w:r>
      <w:r>
        <w:rPr>
          <w:sz w:val="19"/>
        </w:rPr>
        <w:t>Estado,</w:t>
      </w:r>
      <w:r>
        <w:rPr>
          <w:spacing w:val="22"/>
          <w:sz w:val="19"/>
        </w:rPr>
        <w:t xml:space="preserve"> </w:t>
      </w:r>
      <w:r>
        <w:rPr>
          <w:sz w:val="19"/>
        </w:rPr>
        <w:t>cujo</w:t>
      </w:r>
      <w:r>
        <w:rPr>
          <w:spacing w:val="22"/>
          <w:sz w:val="19"/>
        </w:rPr>
        <w:t xml:space="preserve"> </w:t>
      </w:r>
      <w:r>
        <w:rPr>
          <w:sz w:val="19"/>
        </w:rPr>
        <w:t>número</w:t>
      </w:r>
      <w:r>
        <w:rPr>
          <w:spacing w:val="22"/>
          <w:sz w:val="19"/>
        </w:rPr>
        <w:t xml:space="preserve"> </w:t>
      </w:r>
      <w:r>
        <w:rPr>
          <w:sz w:val="19"/>
        </w:rPr>
        <w:t>e</w:t>
      </w:r>
      <w:r>
        <w:rPr>
          <w:spacing w:val="22"/>
          <w:sz w:val="19"/>
        </w:rPr>
        <w:t xml:space="preserve"> </w:t>
      </w:r>
      <w:r>
        <w:rPr>
          <w:sz w:val="19"/>
        </w:rPr>
        <w:t>agência</w:t>
      </w:r>
      <w:r>
        <w:rPr>
          <w:spacing w:val="22"/>
          <w:sz w:val="19"/>
        </w:rPr>
        <w:t xml:space="preserve"> </w:t>
      </w:r>
      <w:r>
        <w:rPr>
          <w:sz w:val="19"/>
        </w:rPr>
        <w:t>deverão</w:t>
      </w:r>
      <w:r>
        <w:rPr>
          <w:spacing w:val="22"/>
          <w:sz w:val="19"/>
        </w:rPr>
        <w:t xml:space="preserve"> </w:t>
      </w:r>
      <w:r>
        <w:rPr>
          <w:sz w:val="19"/>
        </w:rPr>
        <w:t>ser</w:t>
      </w:r>
      <w:r>
        <w:rPr>
          <w:spacing w:val="22"/>
          <w:sz w:val="19"/>
        </w:rPr>
        <w:t xml:space="preserve"> </w:t>
      </w:r>
      <w:r>
        <w:rPr>
          <w:sz w:val="19"/>
        </w:rPr>
        <w:t>informados</w:t>
      </w:r>
      <w:r>
        <w:rPr>
          <w:spacing w:val="22"/>
          <w:sz w:val="19"/>
        </w:rPr>
        <w:t xml:space="preserve"> </w:t>
      </w:r>
      <w:r>
        <w:rPr>
          <w:sz w:val="19"/>
        </w:rPr>
        <w:t>pelo</w:t>
      </w:r>
      <w:r>
        <w:rPr>
          <w:spacing w:val="-45"/>
          <w:sz w:val="19"/>
        </w:rPr>
        <w:t xml:space="preserve"> </w:t>
      </w:r>
      <w:r>
        <w:rPr>
          <w:sz w:val="19"/>
        </w:rPr>
        <w:t>adjudicatário até a assinatura do contrato;</w:t>
      </w:r>
    </w:p>
    <w:p w14:paraId="633CAA17">
      <w:pPr>
        <w:pStyle w:val="9"/>
        <w:numPr>
          <w:ilvl w:val="1"/>
          <w:numId w:val="51"/>
        </w:numPr>
        <w:tabs>
          <w:tab w:val="left" w:pos="618"/>
        </w:tabs>
        <w:spacing w:before="91" w:after="0" w:line="240" w:lineRule="auto"/>
        <w:ind w:left="617" w:right="0" w:hanging="428"/>
        <w:jc w:val="left"/>
        <w:rPr>
          <w:sz w:val="19"/>
        </w:rPr>
      </w:pPr>
      <w:r>
        <w:rPr>
          <w:sz w:val="19"/>
        </w:rPr>
        <w:t>O prazo de pagamento será de até 30 (trinta) dias, a contar da data final do período de adimplemento de cada parcela;</w:t>
      </w:r>
    </w:p>
    <w:p w14:paraId="549AEFD4">
      <w:pPr>
        <w:pStyle w:val="9"/>
        <w:numPr>
          <w:ilvl w:val="1"/>
          <w:numId w:val="51"/>
        </w:numPr>
        <w:tabs>
          <w:tab w:val="left" w:pos="618"/>
        </w:tabs>
        <w:spacing w:before="90" w:after="0" w:line="240" w:lineRule="auto"/>
        <w:ind w:left="617" w:right="0" w:hanging="428"/>
        <w:jc w:val="left"/>
        <w:rPr>
          <w:sz w:val="19"/>
        </w:rPr>
      </w:pPr>
      <w:r>
        <w:rPr>
          <w:sz w:val="19"/>
        </w:rPr>
        <w:t>Considera-se adimplamento o cumprimento da prestação com a entrega do objeto, devidamente atestada pelo(s) agente(s) competente(s).</w:t>
      </w:r>
    </w:p>
    <w:p w14:paraId="0D780271">
      <w:pPr>
        <w:pStyle w:val="7"/>
        <w:rPr>
          <w:sz w:val="20"/>
        </w:rPr>
      </w:pPr>
    </w:p>
    <w:p w14:paraId="78813AEE">
      <w:pPr>
        <w:pStyle w:val="4"/>
        <w:numPr>
          <w:ilvl w:val="0"/>
          <w:numId w:val="52"/>
        </w:numPr>
        <w:tabs>
          <w:tab w:val="left" w:pos="449"/>
        </w:tabs>
        <w:spacing w:before="170" w:after="0" w:line="240" w:lineRule="auto"/>
        <w:ind w:left="448" w:right="0" w:hanging="259"/>
        <w:jc w:val="left"/>
      </w:pPr>
      <w:r>
        <w:t>– DISPONIBILIDADE ORÇAMENTÁRIA</w:t>
      </w:r>
      <w:r>
        <w:rPr>
          <w:spacing w:val="-11"/>
        </w:rPr>
        <w:t xml:space="preserve"> </w:t>
      </w:r>
      <w:r>
        <w:t>E FINANCEIRA:</w:t>
      </w:r>
    </w:p>
    <w:p w14:paraId="25C5F4D4">
      <w:pPr>
        <w:spacing w:after="0" w:line="240" w:lineRule="auto"/>
        <w:jc w:val="left"/>
        <w:sectPr>
          <w:pgSz w:w="15840" w:h="24480"/>
          <w:pgMar w:top="0" w:right="0" w:bottom="0" w:left="0" w:header="720" w:footer="720" w:gutter="0"/>
          <w:cols w:space="720" w:num="1"/>
        </w:sectPr>
      </w:pPr>
    </w:p>
    <w:p w14:paraId="69F596FC">
      <w:pPr>
        <w:pStyle w:val="7"/>
        <w:spacing w:line="235" w:lineRule="auto"/>
        <w:ind w:left="190"/>
      </w:pPr>
      <w:r>
        <w:rPr>
          <w:b/>
        </w:rPr>
        <w:t>11.1.</w:t>
      </w:r>
      <w:r>
        <w:rPr>
          <w:b/>
          <w:spacing w:val="8"/>
        </w:rPr>
        <w:t xml:space="preserve"> </w:t>
      </w:r>
      <w:r>
        <w:t>De</w:t>
      </w:r>
      <w:r>
        <w:rPr>
          <w:spacing w:val="8"/>
        </w:rPr>
        <w:t xml:space="preserve"> </w:t>
      </w:r>
      <w:r>
        <w:t>acordo</w:t>
      </w:r>
      <w:r>
        <w:rPr>
          <w:spacing w:val="7"/>
        </w:rPr>
        <w:t xml:space="preserve"> </w:t>
      </w:r>
      <w:r>
        <w:t>com</w:t>
      </w:r>
      <w:r>
        <w:rPr>
          <w:spacing w:val="8"/>
        </w:rPr>
        <w:t xml:space="preserve"> </w:t>
      </w:r>
      <w:r>
        <w:t>a</w:t>
      </w:r>
      <w:r>
        <w:rPr>
          <w:spacing w:val="8"/>
        </w:rPr>
        <w:t xml:space="preserve"> </w:t>
      </w:r>
      <w:r>
        <w:t>Resolução</w:t>
      </w:r>
      <w:r>
        <w:rPr>
          <w:spacing w:val="7"/>
        </w:rPr>
        <w:t xml:space="preserve"> </w:t>
      </w:r>
      <w:r>
        <w:t>Conjunta</w:t>
      </w:r>
      <w:r>
        <w:rPr>
          <w:spacing w:val="8"/>
        </w:rPr>
        <w:t xml:space="preserve"> </w:t>
      </w:r>
      <w:r>
        <w:t>SES/UERJ</w:t>
      </w:r>
      <w:r>
        <w:rPr>
          <w:spacing w:val="8"/>
        </w:rPr>
        <w:t xml:space="preserve"> </w:t>
      </w:r>
      <w:r>
        <w:t>Nº</w:t>
      </w:r>
      <w:r>
        <w:rPr>
          <w:spacing w:val="7"/>
        </w:rPr>
        <w:t xml:space="preserve"> </w:t>
      </w:r>
      <w:r>
        <w:t>1.</w:t>
      </w:r>
      <w:r>
        <w:rPr>
          <w:spacing w:val="8"/>
        </w:rPr>
        <w:t xml:space="preserve"> </w:t>
      </w:r>
      <w:r>
        <w:t>205</w:t>
      </w:r>
      <w:r>
        <w:rPr>
          <w:spacing w:val="8"/>
        </w:rPr>
        <w:t xml:space="preserve"> </w:t>
      </w:r>
      <w:r>
        <w:t>de</w:t>
      </w:r>
      <w:r>
        <w:rPr>
          <w:spacing w:val="7"/>
        </w:rPr>
        <w:t xml:space="preserve"> </w:t>
      </w:r>
      <w:r>
        <w:t>01</w:t>
      </w:r>
      <w:r>
        <w:rPr>
          <w:spacing w:val="8"/>
        </w:rPr>
        <w:t xml:space="preserve"> </w:t>
      </w:r>
      <w:r>
        <w:t>de</w:t>
      </w:r>
      <w:r>
        <w:rPr>
          <w:spacing w:val="8"/>
        </w:rPr>
        <w:t xml:space="preserve"> </w:t>
      </w:r>
      <w:r>
        <w:t>março</w:t>
      </w:r>
      <w:r>
        <w:rPr>
          <w:spacing w:val="7"/>
        </w:rPr>
        <w:t xml:space="preserve"> </w:t>
      </w:r>
      <w:r>
        <w:t>de</w:t>
      </w:r>
      <w:r>
        <w:rPr>
          <w:spacing w:val="8"/>
        </w:rPr>
        <w:t xml:space="preserve"> </w:t>
      </w:r>
      <w:r>
        <w:t>2024,</w:t>
      </w:r>
      <w:r>
        <w:rPr>
          <w:spacing w:val="8"/>
        </w:rPr>
        <w:t xml:space="preserve"> </w:t>
      </w:r>
      <w:r>
        <w:t>a</w:t>
      </w:r>
      <w:r>
        <w:rPr>
          <w:spacing w:val="7"/>
        </w:rPr>
        <w:t xml:space="preserve"> </w:t>
      </w:r>
      <w:r>
        <w:t>qual</w:t>
      </w:r>
      <w:r>
        <w:rPr>
          <w:spacing w:val="8"/>
        </w:rPr>
        <w:t xml:space="preserve"> </w:t>
      </w:r>
      <w:r>
        <w:t>descentraliza</w:t>
      </w:r>
      <w:r>
        <w:rPr>
          <w:spacing w:val="8"/>
        </w:rPr>
        <w:t xml:space="preserve"> </w:t>
      </w:r>
      <w:r>
        <w:t>a</w:t>
      </w:r>
      <w:r>
        <w:rPr>
          <w:spacing w:val="7"/>
        </w:rPr>
        <w:t xml:space="preserve"> </w:t>
      </w:r>
      <w:r>
        <w:t>execução</w:t>
      </w:r>
      <w:r>
        <w:rPr>
          <w:spacing w:val="8"/>
        </w:rPr>
        <w:t xml:space="preserve"> </w:t>
      </w:r>
      <w:r>
        <w:t>de</w:t>
      </w:r>
      <w:r>
        <w:rPr>
          <w:spacing w:val="8"/>
        </w:rPr>
        <w:t xml:space="preserve"> </w:t>
      </w:r>
      <w:r>
        <w:t>crédito</w:t>
      </w:r>
      <w:r>
        <w:rPr>
          <w:spacing w:val="7"/>
        </w:rPr>
        <w:t xml:space="preserve"> </w:t>
      </w:r>
      <w:r>
        <w:t>orçamentário</w:t>
      </w:r>
      <w:r>
        <w:rPr>
          <w:spacing w:val="8"/>
        </w:rPr>
        <w:t xml:space="preserve"> </w:t>
      </w:r>
      <w:r>
        <w:t>para</w:t>
      </w:r>
      <w:r>
        <w:rPr>
          <w:spacing w:val="8"/>
        </w:rPr>
        <w:t xml:space="preserve"> </w:t>
      </w:r>
      <w:r>
        <w:t>o</w:t>
      </w:r>
      <w:r>
        <w:rPr>
          <w:spacing w:val="7"/>
        </w:rPr>
        <w:t xml:space="preserve"> </w:t>
      </w:r>
      <w:r>
        <w:t>Executante,</w:t>
      </w:r>
      <w:r>
        <w:rPr>
          <w:spacing w:val="8"/>
        </w:rPr>
        <w:t xml:space="preserve"> </w:t>
      </w:r>
      <w:r>
        <w:t>estando</w:t>
      </w:r>
      <w:r>
        <w:rPr>
          <w:spacing w:val="8"/>
        </w:rPr>
        <w:t xml:space="preserve"> </w:t>
      </w:r>
      <w:r>
        <w:t>os</w:t>
      </w:r>
      <w:r>
        <w:rPr>
          <w:spacing w:val="7"/>
        </w:rPr>
        <w:t xml:space="preserve"> </w:t>
      </w:r>
      <w:r>
        <w:t>recursos</w:t>
      </w:r>
      <w:r>
        <w:rPr>
          <w:spacing w:val="8"/>
        </w:rPr>
        <w:t xml:space="preserve"> </w:t>
      </w:r>
      <w:r>
        <w:t>necessários</w:t>
      </w:r>
      <w:r>
        <w:rPr>
          <w:spacing w:val="8"/>
        </w:rPr>
        <w:t xml:space="preserve"> </w:t>
      </w:r>
      <w:r>
        <w:t>à</w:t>
      </w:r>
      <w:r>
        <w:rPr>
          <w:spacing w:val="-45"/>
        </w:rPr>
        <w:t xml:space="preserve"> </w:t>
      </w:r>
      <w:r>
        <w:t>realização do objeto estarão vinculados à seguinte dotação orçamentária:</w:t>
      </w:r>
    </w:p>
    <w:p w14:paraId="0870CC23">
      <w:pPr>
        <w:pStyle w:val="7"/>
        <w:spacing w:before="119" w:line="314" w:lineRule="auto"/>
        <w:ind w:left="95" w:right="12210"/>
      </w:pPr>
      <w:r>
        <w:t>HURHC: Unidade Orçamentária (UO): 40430</w:t>
      </w:r>
      <w:r>
        <w:rPr>
          <w:spacing w:val="-45"/>
        </w:rPr>
        <w:t xml:space="preserve"> </w:t>
      </w:r>
      <w:r>
        <w:t>Fonte de Recursos (FR): 100</w:t>
      </w:r>
    </w:p>
    <w:p w14:paraId="40596C3A">
      <w:pPr>
        <w:pStyle w:val="7"/>
        <w:spacing w:line="216" w:lineRule="exact"/>
        <w:ind w:left="95"/>
      </w:pPr>
      <w:r>
        <w:t>Natureza da Despesa (ND): 33903007</w:t>
      </w:r>
    </w:p>
    <w:p w14:paraId="2B4A9777">
      <w:pPr>
        <w:pStyle w:val="7"/>
        <w:rPr>
          <w:sz w:val="20"/>
        </w:rPr>
      </w:pPr>
    </w:p>
    <w:p w14:paraId="3386C8FE">
      <w:pPr>
        <w:pStyle w:val="7"/>
        <w:spacing w:before="9"/>
        <w:rPr>
          <w:sz w:val="17"/>
        </w:rPr>
      </w:pPr>
    </w:p>
    <w:p w14:paraId="68E55FC9">
      <w:pPr>
        <w:pStyle w:val="4"/>
        <w:numPr>
          <w:ilvl w:val="0"/>
          <w:numId w:val="52"/>
        </w:numPr>
        <w:tabs>
          <w:tab w:val="left" w:pos="523"/>
        </w:tabs>
        <w:spacing w:before="1" w:after="0" w:line="240" w:lineRule="auto"/>
        <w:ind w:left="522" w:right="0" w:hanging="333"/>
        <w:jc w:val="left"/>
      </w:pPr>
      <w:r>
        <w:t>- DA</w:t>
      </w:r>
      <w:r>
        <w:rPr>
          <w:spacing w:val="-11"/>
        </w:rPr>
        <w:t xml:space="preserve"> </w:t>
      </w:r>
      <w:r>
        <w:t>GARANTIA:</w:t>
      </w:r>
    </w:p>
    <w:p w14:paraId="0F9EDAE4">
      <w:pPr>
        <w:pStyle w:val="7"/>
        <w:spacing w:before="90"/>
        <w:ind w:left="190"/>
        <w:jc w:val="both"/>
      </w:pPr>
      <w:r>
        <w:rPr>
          <w:b/>
        </w:rPr>
        <w:t>12.1</w:t>
      </w:r>
      <w:r>
        <w:t>. Devido à natureza comum dos objetos e com o intuito de não prejudicar a concorrência, dispensa-se a prestação da garantia contratual.</w:t>
      </w:r>
    </w:p>
    <w:p w14:paraId="132EC76F">
      <w:pPr>
        <w:pStyle w:val="7"/>
        <w:rPr>
          <w:sz w:val="20"/>
        </w:rPr>
      </w:pPr>
    </w:p>
    <w:p w14:paraId="25CBB03C">
      <w:pPr>
        <w:pStyle w:val="4"/>
        <w:numPr>
          <w:ilvl w:val="0"/>
          <w:numId w:val="52"/>
        </w:numPr>
        <w:tabs>
          <w:tab w:val="left" w:pos="597"/>
        </w:tabs>
        <w:spacing w:before="169" w:after="0" w:line="240" w:lineRule="auto"/>
        <w:ind w:left="596" w:right="0" w:hanging="407"/>
        <w:jc w:val="left"/>
      </w:pPr>
      <w:r>
        <w:rPr>
          <w:spacing w:val="-1"/>
        </w:rPr>
        <w:t>–</w:t>
      </w:r>
      <w:r>
        <w:rPr>
          <w:spacing w:val="-10"/>
        </w:rPr>
        <w:t xml:space="preserve"> </w:t>
      </w:r>
      <w:r>
        <w:rPr>
          <w:spacing w:val="-1"/>
        </w:rPr>
        <w:t>ACOMPANHAMENTO</w:t>
      </w:r>
      <w:r>
        <w:rPr>
          <w:spacing w:val="2"/>
        </w:rPr>
        <w:t xml:space="preserve"> </w:t>
      </w:r>
      <w:r>
        <w:rPr>
          <w:spacing w:val="-1"/>
        </w:rPr>
        <w:t>DA</w:t>
      </w:r>
      <w:r>
        <w:rPr>
          <w:spacing w:val="-10"/>
        </w:rPr>
        <w:t xml:space="preserve"> </w:t>
      </w:r>
      <w:r>
        <w:rPr>
          <w:spacing w:val="-1"/>
        </w:rPr>
        <w:t>EXECUÇÃO:</w:t>
      </w:r>
    </w:p>
    <w:p w14:paraId="11334470">
      <w:pPr>
        <w:pStyle w:val="9"/>
        <w:numPr>
          <w:ilvl w:val="1"/>
          <w:numId w:val="53"/>
        </w:numPr>
        <w:tabs>
          <w:tab w:val="left" w:pos="620"/>
        </w:tabs>
        <w:spacing w:before="95" w:after="0" w:line="235" w:lineRule="auto"/>
        <w:ind w:left="190" w:right="188" w:firstLine="0"/>
        <w:jc w:val="both"/>
        <w:rPr>
          <w:sz w:val="19"/>
        </w:rPr>
      </w:pPr>
      <w:r>
        <w:rPr>
          <w:sz w:val="19"/>
        </w:rPr>
        <w:t>Serão designados pela CONTRATANTE servidores como fiscais e gestor para acompanhamento contratual, no momento da contratação, conforme lei 14.133/21 e do Decreto Estadual nº 48.817, de</w:t>
      </w:r>
      <w:r>
        <w:rPr>
          <w:spacing w:val="-45"/>
          <w:sz w:val="19"/>
        </w:rPr>
        <w:t xml:space="preserve"> </w:t>
      </w:r>
      <w:r>
        <w:rPr>
          <w:sz w:val="19"/>
        </w:rPr>
        <w:t>24 de novembro de 2023.</w:t>
      </w:r>
    </w:p>
    <w:p w14:paraId="63CA0882">
      <w:pPr>
        <w:pStyle w:val="9"/>
        <w:numPr>
          <w:ilvl w:val="2"/>
          <w:numId w:val="53"/>
        </w:numPr>
        <w:tabs>
          <w:tab w:val="left" w:pos="761"/>
        </w:tabs>
        <w:spacing w:before="91" w:after="0" w:line="240" w:lineRule="auto"/>
        <w:ind w:left="760" w:right="0" w:hanging="571"/>
        <w:jc w:val="both"/>
        <w:rPr>
          <w:sz w:val="19"/>
        </w:rPr>
      </w:pPr>
      <w:r>
        <w:rPr>
          <w:sz w:val="19"/>
        </w:rPr>
        <w:t>Os procedimentos de gestão e fiscalização são os elencados no Decreto nº 48.817 de 27 de novembro de 2023, no que couber a contratos de fornecimento;</w:t>
      </w:r>
    </w:p>
    <w:p w14:paraId="2F322275">
      <w:pPr>
        <w:pStyle w:val="9"/>
        <w:numPr>
          <w:ilvl w:val="2"/>
          <w:numId w:val="53"/>
        </w:numPr>
        <w:tabs>
          <w:tab w:val="left" w:pos="779"/>
        </w:tabs>
        <w:spacing w:before="94" w:after="0" w:line="235" w:lineRule="auto"/>
        <w:ind w:left="190" w:right="188" w:firstLine="0"/>
        <w:jc w:val="both"/>
        <w:rPr>
          <w:sz w:val="19"/>
        </w:rPr>
      </w:pPr>
      <w:r>
        <w:rPr>
          <w:sz w:val="19"/>
        </w:rPr>
        <w:t>Os bens ou os materiais cujos padrões de qualidade e desempenho estejam em desacordo com a especificação do edital e do termo de referência deverão ser recusados pelo responsável pela</w:t>
      </w:r>
      <w:r>
        <w:rPr>
          <w:spacing w:val="1"/>
          <w:sz w:val="19"/>
        </w:rPr>
        <w:t xml:space="preserve"> </w:t>
      </w:r>
      <w:r>
        <w:rPr>
          <w:sz w:val="19"/>
        </w:rPr>
        <w:t>execução</w:t>
      </w:r>
      <w:r>
        <w:rPr>
          <w:spacing w:val="34"/>
          <w:sz w:val="19"/>
        </w:rPr>
        <w:t xml:space="preserve"> </w:t>
      </w:r>
      <w:r>
        <w:rPr>
          <w:sz w:val="19"/>
        </w:rPr>
        <w:t>e</w:t>
      </w:r>
      <w:r>
        <w:rPr>
          <w:spacing w:val="35"/>
          <w:sz w:val="19"/>
        </w:rPr>
        <w:t xml:space="preserve"> </w:t>
      </w:r>
      <w:r>
        <w:rPr>
          <w:sz w:val="19"/>
        </w:rPr>
        <w:t>fiscalização</w:t>
      </w:r>
      <w:r>
        <w:rPr>
          <w:spacing w:val="34"/>
          <w:sz w:val="19"/>
        </w:rPr>
        <w:t xml:space="preserve"> </w:t>
      </w:r>
      <w:r>
        <w:rPr>
          <w:sz w:val="19"/>
        </w:rPr>
        <w:t>do</w:t>
      </w:r>
      <w:r>
        <w:rPr>
          <w:spacing w:val="35"/>
          <w:sz w:val="19"/>
        </w:rPr>
        <w:t xml:space="preserve"> </w:t>
      </w:r>
      <w:r>
        <w:rPr>
          <w:sz w:val="19"/>
        </w:rPr>
        <w:t>contrato,</w:t>
      </w:r>
      <w:r>
        <w:rPr>
          <w:spacing w:val="34"/>
          <w:sz w:val="19"/>
        </w:rPr>
        <w:t xml:space="preserve"> </w:t>
      </w:r>
      <w:r>
        <w:rPr>
          <w:sz w:val="19"/>
        </w:rPr>
        <w:t>que</w:t>
      </w:r>
      <w:r>
        <w:rPr>
          <w:spacing w:val="35"/>
          <w:sz w:val="19"/>
        </w:rPr>
        <w:t xml:space="preserve"> </w:t>
      </w:r>
      <w:r>
        <w:rPr>
          <w:sz w:val="19"/>
        </w:rPr>
        <w:t>anotará</w:t>
      </w:r>
      <w:r>
        <w:rPr>
          <w:spacing w:val="34"/>
          <w:sz w:val="19"/>
        </w:rPr>
        <w:t xml:space="preserve"> </w:t>
      </w:r>
      <w:r>
        <w:rPr>
          <w:sz w:val="19"/>
        </w:rPr>
        <w:t>em</w:t>
      </w:r>
      <w:r>
        <w:rPr>
          <w:spacing w:val="35"/>
          <w:sz w:val="19"/>
        </w:rPr>
        <w:t xml:space="preserve"> </w:t>
      </w:r>
      <w:r>
        <w:rPr>
          <w:sz w:val="19"/>
        </w:rPr>
        <w:t>registro</w:t>
      </w:r>
      <w:r>
        <w:rPr>
          <w:spacing w:val="34"/>
          <w:sz w:val="19"/>
        </w:rPr>
        <w:t xml:space="preserve"> </w:t>
      </w:r>
      <w:r>
        <w:rPr>
          <w:sz w:val="19"/>
        </w:rPr>
        <w:t>próprio</w:t>
      </w:r>
      <w:r>
        <w:rPr>
          <w:spacing w:val="35"/>
          <w:sz w:val="19"/>
        </w:rPr>
        <w:t xml:space="preserve"> </w:t>
      </w:r>
      <w:r>
        <w:rPr>
          <w:sz w:val="19"/>
        </w:rPr>
        <w:t>as</w:t>
      </w:r>
      <w:r>
        <w:rPr>
          <w:spacing w:val="34"/>
          <w:sz w:val="19"/>
        </w:rPr>
        <w:t xml:space="preserve"> </w:t>
      </w:r>
      <w:r>
        <w:rPr>
          <w:sz w:val="19"/>
        </w:rPr>
        <w:t>ocorrências</w:t>
      </w:r>
      <w:r>
        <w:rPr>
          <w:spacing w:val="35"/>
          <w:sz w:val="19"/>
        </w:rPr>
        <w:t xml:space="preserve"> </w:t>
      </w:r>
      <w:r>
        <w:rPr>
          <w:sz w:val="19"/>
        </w:rPr>
        <w:t>e</w:t>
      </w:r>
      <w:r>
        <w:rPr>
          <w:spacing w:val="34"/>
          <w:sz w:val="19"/>
        </w:rPr>
        <w:t xml:space="preserve"> </w:t>
      </w:r>
      <w:r>
        <w:rPr>
          <w:sz w:val="19"/>
        </w:rPr>
        <w:t>determinará</w:t>
      </w:r>
      <w:r>
        <w:rPr>
          <w:spacing w:val="35"/>
          <w:sz w:val="19"/>
        </w:rPr>
        <w:t xml:space="preserve"> </w:t>
      </w:r>
      <w:r>
        <w:rPr>
          <w:sz w:val="19"/>
        </w:rPr>
        <w:t>o</w:t>
      </w:r>
      <w:r>
        <w:rPr>
          <w:spacing w:val="34"/>
          <w:sz w:val="19"/>
        </w:rPr>
        <w:t xml:space="preserve"> </w:t>
      </w:r>
      <w:r>
        <w:rPr>
          <w:sz w:val="19"/>
        </w:rPr>
        <w:t>que</w:t>
      </w:r>
      <w:r>
        <w:rPr>
          <w:spacing w:val="35"/>
          <w:sz w:val="19"/>
        </w:rPr>
        <w:t xml:space="preserve"> </w:t>
      </w:r>
      <w:r>
        <w:rPr>
          <w:sz w:val="19"/>
        </w:rPr>
        <w:t>for</w:t>
      </w:r>
      <w:r>
        <w:rPr>
          <w:spacing w:val="34"/>
          <w:sz w:val="19"/>
        </w:rPr>
        <w:t xml:space="preserve"> </w:t>
      </w:r>
      <w:r>
        <w:rPr>
          <w:sz w:val="19"/>
        </w:rPr>
        <w:t>necessário</w:t>
      </w:r>
      <w:r>
        <w:rPr>
          <w:spacing w:val="35"/>
          <w:sz w:val="19"/>
        </w:rPr>
        <w:t xml:space="preserve"> </w:t>
      </w:r>
      <w:r>
        <w:rPr>
          <w:sz w:val="19"/>
        </w:rPr>
        <w:t>à</w:t>
      </w:r>
      <w:r>
        <w:rPr>
          <w:spacing w:val="34"/>
          <w:sz w:val="19"/>
        </w:rPr>
        <w:t xml:space="preserve"> </w:t>
      </w:r>
      <w:r>
        <w:rPr>
          <w:sz w:val="19"/>
        </w:rPr>
        <w:t>regularização</w:t>
      </w:r>
      <w:r>
        <w:rPr>
          <w:spacing w:val="35"/>
          <w:sz w:val="19"/>
        </w:rPr>
        <w:t xml:space="preserve"> </w:t>
      </w:r>
      <w:r>
        <w:rPr>
          <w:sz w:val="19"/>
        </w:rPr>
        <w:t>das</w:t>
      </w:r>
      <w:r>
        <w:rPr>
          <w:spacing w:val="34"/>
          <w:sz w:val="19"/>
        </w:rPr>
        <w:t xml:space="preserve"> </w:t>
      </w:r>
      <w:r>
        <w:rPr>
          <w:sz w:val="19"/>
        </w:rPr>
        <w:t>faltas</w:t>
      </w:r>
      <w:r>
        <w:rPr>
          <w:spacing w:val="35"/>
          <w:sz w:val="19"/>
        </w:rPr>
        <w:t xml:space="preserve"> </w:t>
      </w:r>
      <w:r>
        <w:rPr>
          <w:sz w:val="19"/>
        </w:rPr>
        <w:t>ou</w:t>
      </w:r>
      <w:r>
        <w:rPr>
          <w:spacing w:val="34"/>
          <w:sz w:val="19"/>
        </w:rPr>
        <w:t xml:space="preserve"> </w:t>
      </w:r>
      <w:r>
        <w:rPr>
          <w:sz w:val="19"/>
        </w:rPr>
        <w:t>defeitos</w:t>
      </w:r>
      <w:r>
        <w:rPr>
          <w:spacing w:val="35"/>
          <w:sz w:val="19"/>
        </w:rPr>
        <w:t xml:space="preserve"> </w:t>
      </w:r>
      <w:r>
        <w:rPr>
          <w:sz w:val="19"/>
        </w:rPr>
        <w:t>observados.</w:t>
      </w:r>
      <w:r>
        <w:rPr>
          <w:spacing w:val="34"/>
          <w:sz w:val="19"/>
        </w:rPr>
        <w:t xml:space="preserve"> </w:t>
      </w:r>
      <w:r>
        <w:rPr>
          <w:sz w:val="19"/>
        </w:rPr>
        <w:t>No</w:t>
      </w:r>
      <w:r>
        <w:rPr>
          <w:spacing w:val="35"/>
          <w:sz w:val="19"/>
        </w:rPr>
        <w:t xml:space="preserve"> </w:t>
      </w:r>
      <w:r>
        <w:rPr>
          <w:sz w:val="19"/>
        </w:rPr>
        <w:t>que</w:t>
      </w:r>
      <w:r>
        <w:rPr>
          <w:spacing w:val="34"/>
          <w:sz w:val="19"/>
        </w:rPr>
        <w:t xml:space="preserve"> </w:t>
      </w:r>
      <w:r>
        <w:rPr>
          <w:sz w:val="19"/>
        </w:rPr>
        <w:t>exceder</w:t>
      </w:r>
      <w:r>
        <w:rPr>
          <w:spacing w:val="35"/>
          <w:sz w:val="19"/>
        </w:rPr>
        <w:t xml:space="preserve"> </w:t>
      </w:r>
      <w:r>
        <w:rPr>
          <w:sz w:val="19"/>
        </w:rPr>
        <w:t>à</w:t>
      </w:r>
      <w:r>
        <w:rPr>
          <w:spacing w:val="34"/>
          <w:sz w:val="19"/>
        </w:rPr>
        <w:t xml:space="preserve"> </w:t>
      </w:r>
      <w:r>
        <w:rPr>
          <w:sz w:val="19"/>
        </w:rPr>
        <w:t>sua</w:t>
      </w:r>
      <w:r>
        <w:rPr>
          <w:spacing w:val="-45"/>
          <w:sz w:val="19"/>
        </w:rPr>
        <w:t xml:space="preserve"> </w:t>
      </w:r>
      <w:r>
        <w:rPr>
          <w:sz w:val="19"/>
        </w:rPr>
        <w:t>competência,</w:t>
      </w:r>
      <w:r>
        <w:rPr>
          <w:spacing w:val="-1"/>
          <w:sz w:val="19"/>
        </w:rPr>
        <w:t xml:space="preserve"> </w:t>
      </w:r>
      <w:r>
        <w:rPr>
          <w:sz w:val="19"/>
        </w:rPr>
        <w:t>comunicará o fato à autoridade superior, em 5 (cinco) dias, para ratificação.</w:t>
      </w:r>
    </w:p>
    <w:p w14:paraId="48F617E9">
      <w:pPr>
        <w:pStyle w:val="9"/>
        <w:numPr>
          <w:ilvl w:val="2"/>
          <w:numId w:val="53"/>
        </w:numPr>
        <w:tabs>
          <w:tab w:val="left" w:pos="751"/>
        </w:tabs>
        <w:spacing w:before="90" w:after="0" w:line="240" w:lineRule="auto"/>
        <w:ind w:left="750" w:right="0" w:hanging="561"/>
        <w:jc w:val="both"/>
        <w:rPr>
          <w:sz w:val="19"/>
        </w:rPr>
      </w:pPr>
      <w:r>
        <w:rPr>
          <w:spacing w:val="-1"/>
          <w:sz w:val="19"/>
        </w:rPr>
        <w:t>A</w:t>
      </w:r>
      <w:r>
        <w:rPr>
          <w:spacing w:val="-11"/>
          <w:sz w:val="19"/>
        </w:rPr>
        <w:t xml:space="preserve"> </w:t>
      </w:r>
      <w:r>
        <w:rPr>
          <w:spacing w:val="-1"/>
          <w:sz w:val="19"/>
        </w:rPr>
        <w:t>instituição</w:t>
      </w:r>
      <w:r>
        <w:rPr>
          <w:sz w:val="19"/>
        </w:rPr>
        <w:t xml:space="preserve"> </w:t>
      </w:r>
      <w:r>
        <w:rPr>
          <w:spacing w:val="-1"/>
          <w:sz w:val="19"/>
        </w:rPr>
        <w:t>e</w:t>
      </w:r>
      <w:r>
        <w:rPr>
          <w:sz w:val="19"/>
        </w:rPr>
        <w:t xml:space="preserve"> </w:t>
      </w:r>
      <w:r>
        <w:rPr>
          <w:spacing w:val="-1"/>
          <w:sz w:val="19"/>
        </w:rPr>
        <w:t>a</w:t>
      </w:r>
      <w:r>
        <w:rPr>
          <w:spacing w:val="1"/>
          <w:sz w:val="19"/>
        </w:rPr>
        <w:t xml:space="preserve"> </w:t>
      </w:r>
      <w:r>
        <w:rPr>
          <w:spacing w:val="-1"/>
          <w:sz w:val="19"/>
        </w:rPr>
        <w:t>atuação</w:t>
      </w:r>
      <w:r>
        <w:rPr>
          <w:sz w:val="19"/>
        </w:rPr>
        <w:t xml:space="preserve"> </w:t>
      </w:r>
      <w:r>
        <w:rPr>
          <w:spacing w:val="-1"/>
          <w:sz w:val="19"/>
        </w:rPr>
        <w:t>da</w:t>
      </w:r>
      <w:r>
        <w:rPr>
          <w:sz w:val="19"/>
        </w:rPr>
        <w:t xml:space="preserve"> </w:t>
      </w:r>
      <w:r>
        <w:rPr>
          <w:spacing w:val="-1"/>
          <w:sz w:val="19"/>
        </w:rPr>
        <w:t>fiscalização</w:t>
      </w:r>
      <w:r>
        <w:rPr>
          <w:spacing w:val="1"/>
          <w:sz w:val="19"/>
        </w:rPr>
        <w:t xml:space="preserve"> </w:t>
      </w:r>
      <w:r>
        <w:rPr>
          <w:spacing w:val="-1"/>
          <w:sz w:val="19"/>
        </w:rPr>
        <w:t>não</w:t>
      </w:r>
      <w:r>
        <w:rPr>
          <w:sz w:val="19"/>
        </w:rPr>
        <w:t xml:space="preserve"> </w:t>
      </w:r>
      <w:r>
        <w:rPr>
          <w:spacing w:val="-1"/>
          <w:sz w:val="19"/>
        </w:rPr>
        <w:t>excluem</w:t>
      </w:r>
      <w:r>
        <w:rPr>
          <w:sz w:val="19"/>
        </w:rPr>
        <w:t xml:space="preserve"> ou</w:t>
      </w:r>
      <w:r>
        <w:rPr>
          <w:spacing w:val="1"/>
          <w:sz w:val="19"/>
        </w:rPr>
        <w:t xml:space="preserve"> </w:t>
      </w:r>
      <w:r>
        <w:rPr>
          <w:sz w:val="19"/>
        </w:rPr>
        <w:t>atenuam a responsabilidade</w:t>
      </w:r>
      <w:r>
        <w:rPr>
          <w:spacing w:val="1"/>
          <w:sz w:val="19"/>
        </w:rPr>
        <w:t xml:space="preserve"> </w:t>
      </w:r>
      <w:r>
        <w:rPr>
          <w:sz w:val="19"/>
        </w:rPr>
        <w:t>da CONTRATADA, nem</w:t>
      </w:r>
      <w:r>
        <w:rPr>
          <w:spacing w:val="1"/>
          <w:sz w:val="19"/>
        </w:rPr>
        <w:t xml:space="preserve"> </w:t>
      </w:r>
      <w:r>
        <w:rPr>
          <w:sz w:val="19"/>
        </w:rPr>
        <w:t>a exime de manter</w:t>
      </w:r>
      <w:r>
        <w:rPr>
          <w:spacing w:val="1"/>
          <w:sz w:val="19"/>
        </w:rPr>
        <w:t xml:space="preserve"> </w:t>
      </w:r>
      <w:r>
        <w:rPr>
          <w:sz w:val="19"/>
        </w:rPr>
        <w:t>fiscalização própria.</w:t>
      </w:r>
    </w:p>
    <w:p w14:paraId="3A09D615">
      <w:pPr>
        <w:pStyle w:val="7"/>
        <w:rPr>
          <w:sz w:val="20"/>
        </w:rPr>
      </w:pPr>
    </w:p>
    <w:p w14:paraId="64BD6BD2">
      <w:pPr>
        <w:pStyle w:val="4"/>
        <w:numPr>
          <w:ilvl w:val="0"/>
          <w:numId w:val="52"/>
        </w:numPr>
        <w:tabs>
          <w:tab w:val="left" w:pos="583"/>
        </w:tabs>
        <w:spacing w:before="170" w:after="0" w:line="240" w:lineRule="auto"/>
        <w:ind w:left="582" w:right="0" w:hanging="393"/>
        <w:jc w:val="left"/>
      </w:pPr>
      <w:r>
        <w:t>–</w:t>
      </w:r>
      <w:r>
        <w:rPr>
          <w:spacing w:val="-3"/>
        </w:rPr>
        <w:t xml:space="preserve"> </w:t>
      </w:r>
      <w:r>
        <w:t>JULGAMENTO</w:t>
      </w:r>
      <w:r>
        <w:rPr>
          <w:spacing w:val="-2"/>
        </w:rPr>
        <w:t xml:space="preserve"> </w:t>
      </w:r>
      <w:r>
        <w:t>DAS</w:t>
      </w:r>
      <w:r>
        <w:rPr>
          <w:spacing w:val="-2"/>
        </w:rPr>
        <w:t xml:space="preserve"> </w:t>
      </w:r>
      <w:r>
        <w:t>PROPOSTAS</w:t>
      </w:r>
      <w:r>
        <w:rPr>
          <w:spacing w:val="-3"/>
        </w:rPr>
        <w:t xml:space="preserve"> </w:t>
      </w:r>
      <w:r>
        <w:t>E</w:t>
      </w:r>
      <w:r>
        <w:rPr>
          <w:spacing w:val="-2"/>
        </w:rPr>
        <w:t xml:space="preserve"> </w:t>
      </w:r>
      <w:r>
        <w:t>CRITÉRIOS</w:t>
      </w:r>
      <w:r>
        <w:rPr>
          <w:spacing w:val="-2"/>
        </w:rPr>
        <w:t xml:space="preserve"> </w:t>
      </w:r>
      <w:r>
        <w:t>DE</w:t>
      </w:r>
      <w:r>
        <w:rPr>
          <w:spacing w:val="-2"/>
        </w:rPr>
        <w:t xml:space="preserve"> </w:t>
      </w:r>
      <w:r>
        <w:t>PREÇOS:</w:t>
      </w:r>
    </w:p>
    <w:p w14:paraId="332541F6">
      <w:pPr>
        <w:pStyle w:val="9"/>
        <w:numPr>
          <w:ilvl w:val="1"/>
          <w:numId w:val="54"/>
        </w:numPr>
        <w:tabs>
          <w:tab w:val="left" w:pos="618"/>
        </w:tabs>
        <w:spacing w:before="90" w:after="0" w:line="240" w:lineRule="auto"/>
        <w:ind w:left="617" w:right="0" w:hanging="428"/>
        <w:jc w:val="both"/>
        <w:rPr>
          <w:b/>
          <w:sz w:val="19"/>
        </w:rPr>
      </w:pPr>
      <w:r>
        <w:rPr>
          <w:sz w:val="19"/>
        </w:rPr>
        <w:t xml:space="preserve">Será adotado o tipo </w:t>
      </w:r>
      <w:r>
        <w:rPr>
          <w:b/>
          <w:sz w:val="19"/>
        </w:rPr>
        <w:t>MENOR PREÇO UNITÁRIO POR ITEM.</w:t>
      </w:r>
    </w:p>
    <w:p w14:paraId="1BE950E4">
      <w:pPr>
        <w:pStyle w:val="9"/>
        <w:numPr>
          <w:ilvl w:val="1"/>
          <w:numId w:val="54"/>
        </w:numPr>
        <w:tabs>
          <w:tab w:val="left" w:pos="618"/>
        </w:tabs>
        <w:spacing w:before="91" w:after="0" w:line="240" w:lineRule="auto"/>
        <w:ind w:left="617" w:right="0" w:hanging="428"/>
        <w:jc w:val="left"/>
        <w:rPr>
          <w:sz w:val="19"/>
        </w:rPr>
      </w:pPr>
      <w:r>
        <w:rPr>
          <w:sz w:val="19"/>
        </w:rPr>
        <w:t>O</w:t>
      </w:r>
      <w:r>
        <w:rPr>
          <w:spacing w:val="-1"/>
          <w:sz w:val="19"/>
        </w:rPr>
        <w:t xml:space="preserve"> </w:t>
      </w:r>
      <w:r>
        <w:rPr>
          <w:sz w:val="19"/>
        </w:rPr>
        <w:t>preço máximo admitido pela</w:t>
      </w:r>
      <w:r>
        <w:rPr>
          <w:spacing w:val="-1"/>
          <w:sz w:val="19"/>
        </w:rPr>
        <w:t xml:space="preserve"> </w:t>
      </w:r>
      <w:r>
        <w:rPr>
          <w:sz w:val="19"/>
        </w:rPr>
        <w:t>UERJ, órgão licitante, será a</w:t>
      </w:r>
      <w:r>
        <w:rPr>
          <w:spacing w:val="-1"/>
          <w:sz w:val="19"/>
        </w:rPr>
        <w:t xml:space="preserve"> </w:t>
      </w:r>
      <w:r>
        <w:rPr>
          <w:sz w:val="19"/>
        </w:rPr>
        <w:t>média ou mediana obtida na</w:t>
      </w:r>
      <w:r>
        <w:rPr>
          <w:spacing w:val="-1"/>
          <w:sz w:val="19"/>
        </w:rPr>
        <w:t xml:space="preserve"> </w:t>
      </w:r>
      <w:r>
        <w:rPr>
          <w:sz w:val="19"/>
        </w:rPr>
        <w:t>estimativa prévia de mercado.</w:t>
      </w:r>
    </w:p>
    <w:p w14:paraId="69B2C491">
      <w:pPr>
        <w:pStyle w:val="9"/>
        <w:numPr>
          <w:ilvl w:val="1"/>
          <w:numId w:val="54"/>
        </w:numPr>
        <w:tabs>
          <w:tab w:val="left" w:pos="618"/>
        </w:tabs>
        <w:spacing w:before="90" w:after="0" w:line="240" w:lineRule="auto"/>
        <w:ind w:left="617" w:right="0" w:hanging="428"/>
        <w:jc w:val="left"/>
        <w:rPr>
          <w:sz w:val="19"/>
        </w:rPr>
      </w:pPr>
      <w:r>
        <w:rPr>
          <w:spacing w:val="-1"/>
          <w:sz w:val="19"/>
        </w:rPr>
        <w:t>Modo</w:t>
      </w:r>
      <w:r>
        <w:rPr>
          <w:spacing w:val="1"/>
          <w:sz w:val="19"/>
        </w:rPr>
        <w:t xml:space="preserve"> </w:t>
      </w:r>
      <w:r>
        <w:rPr>
          <w:spacing w:val="-1"/>
          <w:sz w:val="19"/>
        </w:rPr>
        <w:t>de</w:t>
      </w:r>
      <w:r>
        <w:rPr>
          <w:spacing w:val="1"/>
          <w:sz w:val="19"/>
        </w:rPr>
        <w:t xml:space="preserve"> </w:t>
      </w:r>
      <w:r>
        <w:rPr>
          <w:spacing w:val="-1"/>
          <w:sz w:val="19"/>
        </w:rPr>
        <w:t>disputa:</w:t>
      </w:r>
      <w:r>
        <w:rPr>
          <w:spacing w:val="-10"/>
          <w:sz w:val="19"/>
        </w:rPr>
        <w:t xml:space="preserve"> </w:t>
      </w:r>
      <w:r>
        <w:rPr>
          <w:spacing w:val="-1"/>
          <w:sz w:val="19"/>
        </w:rPr>
        <w:t>ABERTO.</w:t>
      </w:r>
    </w:p>
    <w:p w14:paraId="5CE33F60">
      <w:pPr>
        <w:pStyle w:val="9"/>
        <w:numPr>
          <w:ilvl w:val="1"/>
          <w:numId w:val="54"/>
        </w:numPr>
        <w:tabs>
          <w:tab w:val="left" w:pos="618"/>
        </w:tabs>
        <w:spacing w:before="91" w:after="0" w:line="240" w:lineRule="auto"/>
        <w:ind w:left="617" w:right="0" w:hanging="428"/>
        <w:jc w:val="left"/>
        <w:rPr>
          <w:sz w:val="19"/>
        </w:rPr>
      </w:pPr>
      <w:r>
        <w:rPr>
          <w:sz w:val="19"/>
        </w:rPr>
        <w:t>Em caso de empate entre duas ou mais propostas, serão utilizados os critérios de desmpate constantes do art. 60, da Lei 14.133/21.</w:t>
      </w:r>
    </w:p>
    <w:p w14:paraId="577080B4">
      <w:pPr>
        <w:pStyle w:val="7"/>
        <w:rPr>
          <w:sz w:val="20"/>
        </w:rPr>
      </w:pPr>
    </w:p>
    <w:p w14:paraId="50B2C460">
      <w:pPr>
        <w:pStyle w:val="4"/>
        <w:numPr>
          <w:ilvl w:val="0"/>
          <w:numId w:val="52"/>
        </w:numPr>
        <w:tabs>
          <w:tab w:val="left" w:pos="509"/>
        </w:tabs>
        <w:spacing w:before="169" w:after="0" w:line="240" w:lineRule="auto"/>
        <w:ind w:left="508" w:right="0" w:hanging="319"/>
        <w:jc w:val="left"/>
      </w:pPr>
      <w:r>
        <w:rPr>
          <w:spacing w:val="-2"/>
        </w:rPr>
        <w:t>-</w:t>
      </w:r>
      <w:r>
        <w:t xml:space="preserve"> </w:t>
      </w:r>
      <w:r>
        <w:rPr>
          <w:spacing w:val="-2"/>
        </w:rPr>
        <w:t>DAS</w:t>
      </w:r>
      <w:r>
        <w:t xml:space="preserve"> </w:t>
      </w:r>
      <w:r>
        <w:rPr>
          <w:spacing w:val="-1"/>
        </w:rPr>
        <w:t>OBRIGAÇÕES</w:t>
      </w:r>
      <w:r>
        <w:rPr>
          <w:spacing w:val="1"/>
        </w:rPr>
        <w:t xml:space="preserve"> </w:t>
      </w:r>
      <w:r>
        <w:rPr>
          <w:spacing w:val="-1"/>
        </w:rPr>
        <w:t>DA</w:t>
      </w:r>
      <w:r>
        <w:rPr>
          <w:spacing w:val="-11"/>
        </w:rPr>
        <w:t xml:space="preserve"> </w:t>
      </w:r>
      <w:r>
        <w:rPr>
          <w:spacing w:val="-1"/>
        </w:rPr>
        <w:t>CONTRATANTE:</w:t>
      </w:r>
    </w:p>
    <w:p w14:paraId="575E18D2">
      <w:pPr>
        <w:pStyle w:val="9"/>
        <w:numPr>
          <w:ilvl w:val="1"/>
          <w:numId w:val="55"/>
        </w:numPr>
        <w:tabs>
          <w:tab w:val="left" w:pos="571"/>
        </w:tabs>
        <w:spacing w:before="91" w:after="0" w:line="240" w:lineRule="auto"/>
        <w:ind w:left="570" w:right="0" w:hanging="381"/>
        <w:jc w:val="left"/>
        <w:rPr>
          <w:sz w:val="19"/>
        </w:rPr>
      </w:pPr>
      <w:r>
        <w:rPr>
          <w:sz w:val="19"/>
        </w:rPr>
        <w:t>Realizar os pagamentos devidos à contratada nas condições estabelecidas em contrato;</w:t>
      </w:r>
    </w:p>
    <w:p w14:paraId="389B07A7">
      <w:pPr>
        <w:pStyle w:val="9"/>
        <w:numPr>
          <w:ilvl w:val="1"/>
          <w:numId w:val="55"/>
        </w:numPr>
        <w:tabs>
          <w:tab w:val="left" w:pos="571"/>
        </w:tabs>
        <w:spacing w:before="90" w:after="0" w:line="240" w:lineRule="auto"/>
        <w:ind w:left="570" w:right="0" w:hanging="381"/>
        <w:jc w:val="left"/>
        <w:rPr>
          <w:sz w:val="19"/>
        </w:rPr>
      </w:pPr>
      <w:r>
        <w:rPr>
          <w:sz w:val="19"/>
        </w:rPr>
        <w:t>Fornecer à contratada os documentos, informações e demais elementos que possuir pertinentes à execução do contrato;</w:t>
      </w:r>
    </w:p>
    <w:p w14:paraId="323734B5">
      <w:pPr>
        <w:pStyle w:val="9"/>
        <w:numPr>
          <w:ilvl w:val="1"/>
          <w:numId w:val="55"/>
        </w:numPr>
        <w:tabs>
          <w:tab w:val="left" w:pos="571"/>
        </w:tabs>
        <w:spacing w:before="91" w:after="0" w:line="240" w:lineRule="auto"/>
        <w:ind w:left="570" w:right="0" w:hanging="381"/>
        <w:jc w:val="left"/>
        <w:rPr>
          <w:sz w:val="19"/>
        </w:rPr>
      </w:pPr>
      <w:r>
        <w:rPr>
          <w:sz w:val="19"/>
        </w:rPr>
        <w:t>Exercer a fiscalização do contrato;</w:t>
      </w:r>
    </w:p>
    <w:p w14:paraId="52A64288">
      <w:pPr>
        <w:pStyle w:val="7"/>
        <w:spacing w:before="90"/>
        <w:ind w:left="190"/>
      </w:pPr>
      <w:r>
        <w:rPr>
          <w:b/>
        </w:rPr>
        <w:t>15.4.</w:t>
      </w:r>
      <w:r>
        <w:rPr>
          <w:b/>
          <w:spacing w:val="-1"/>
        </w:rPr>
        <w:t xml:space="preserve"> </w:t>
      </w:r>
      <w:r>
        <w:t>Receber</w:t>
      </w:r>
      <w:r>
        <w:rPr>
          <w:spacing w:val="-1"/>
        </w:rPr>
        <w:t xml:space="preserve"> </w:t>
      </w:r>
      <w:r>
        <w:t>o</w:t>
      </w:r>
      <w:r>
        <w:rPr>
          <w:spacing w:val="-1"/>
        </w:rPr>
        <w:t xml:space="preserve"> </w:t>
      </w:r>
      <w:r>
        <w:t>material</w:t>
      </w:r>
      <w:r>
        <w:rPr>
          <w:spacing w:val="-1"/>
        </w:rPr>
        <w:t xml:space="preserve"> </w:t>
      </w:r>
      <w:r>
        <w:t>nas</w:t>
      </w:r>
      <w:r>
        <w:rPr>
          <w:spacing w:val="-1"/>
        </w:rPr>
        <w:t xml:space="preserve"> </w:t>
      </w:r>
      <w:r>
        <w:t>formas</w:t>
      </w:r>
      <w:r>
        <w:rPr>
          <w:spacing w:val="-1"/>
        </w:rPr>
        <w:t xml:space="preserve"> </w:t>
      </w:r>
      <w:r>
        <w:t>definidas</w:t>
      </w:r>
      <w:r>
        <w:rPr>
          <w:spacing w:val="-1"/>
        </w:rPr>
        <w:t xml:space="preserve"> </w:t>
      </w:r>
      <w:r>
        <w:t>no</w:t>
      </w:r>
      <w:r>
        <w:rPr>
          <w:spacing w:val="-1"/>
        </w:rPr>
        <w:t xml:space="preserve"> </w:t>
      </w:r>
      <w:r>
        <w:t>edital</w:t>
      </w:r>
      <w:r>
        <w:rPr>
          <w:spacing w:val="-1"/>
        </w:rPr>
        <w:t xml:space="preserve"> </w:t>
      </w:r>
      <w:r>
        <w:t>e</w:t>
      </w:r>
      <w:r>
        <w:rPr>
          <w:spacing w:val="-1"/>
        </w:rPr>
        <w:t xml:space="preserve"> </w:t>
      </w:r>
      <w:r>
        <w:t>neste</w:t>
      </w:r>
      <w:r>
        <w:rPr>
          <w:spacing w:val="-5"/>
        </w:rPr>
        <w:t xml:space="preserve"> </w:t>
      </w:r>
      <w:r>
        <w:t>Termo</w:t>
      </w:r>
      <w:r>
        <w:rPr>
          <w:spacing w:val="-1"/>
        </w:rPr>
        <w:t xml:space="preserve"> </w:t>
      </w:r>
      <w:r>
        <w:t>de</w:t>
      </w:r>
      <w:r>
        <w:rPr>
          <w:spacing w:val="-1"/>
        </w:rPr>
        <w:t xml:space="preserve"> </w:t>
      </w:r>
      <w:r>
        <w:t>Referência.</w:t>
      </w:r>
    </w:p>
    <w:p w14:paraId="10C7AEBE">
      <w:pPr>
        <w:pStyle w:val="7"/>
        <w:rPr>
          <w:sz w:val="20"/>
        </w:rPr>
      </w:pPr>
    </w:p>
    <w:p w14:paraId="0AA2D67E">
      <w:pPr>
        <w:pStyle w:val="4"/>
        <w:numPr>
          <w:ilvl w:val="0"/>
          <w:numId w:val="52"/>
        </w:numPr>
        <w:tabs>
          <w:tab w:val="left" w:pos="587"/>
        </w:tabs>
        <w:spacing w:before="170" w:after="0" w:line="240" w:lineRule="auto"/>
        <w:ind w:left="586" w:right="0" w:hanging="397"/>
        <w:jc w:val="left"/>
      </w:pPr>
      <w:r>
        <w:rPr>
          <w:spacing w:val="-2"/>
        </w:rPr>
        <w:t>-</w:t>
      </w:r>
      <w:r>
        <w:t xml:space="preserve"> </w:t>
      </w:r>
      <w:r>
        <w:rPr>
          <w:spacing w:val="-2"/>
        </w:rPr>
        <w:t>DAS</w:t>
      </w:r>
      <w:r>
        <w:t xml:space="preserve"> </w:t>
      </w:r>
      <w:r>
        <w:rPr>
          <w:spacing w:val="-1"/>
        </w:rPr>
        <w:t>OBRIGAÇÕES</w:t>
      </w:r>
      <w:r>
        <w:t xml:space="preserve"> </w:t>
      </w:r>
      <w:r>
        <w:rPr>
          <w:spacing w:val="-1"/>
        </w:rPr>
        <w:t>DA</w:t>
      </w:r>
      <w:r>
        <w:rPr>
          <w:spacing w:val="-11"/>
        </w:rPr>
        <w:t xml:space="preserve"> </w:t>
      </w:r>
      <w:r>
        <w:rPr>
          <w:spacing w:val="-1"/>
        </w:rPr>
        <w:t>CONTRATADA:</w:t>
      </w:r>
    </w:p>
    <w:p w14:paraId="2C9C5009">
      <w:pPr>
        <w:pStyle w:val="7"/>
        <w:spacing w:before="90"/>
        <w:ind w:left="190"/>
        <w:jc w:val="both"/>
      </w:pPr>
      <w:r>
        <w:rPr>
          <w:b/>
          <w:spacing w:val="-2"/>
        </w:rPr>
        <w:t>16.1.</w:t>
      </w:r>
      <w:r>
        <w:rPr>
          <w:b/>
          <w:spacing w:val="-11"/>
        </w:rPr>
        <w:t xml:space="preserve"> </w:t>
      </w:r>
      <w:r>
        <w:rPr>
          <w:spacing w:val="-2"/>
        </w:rPr>
        <w:t>A</w:t>
      </w:r>
      <w:r>
        <w:rPr>
          <w:spacing w:val="-10"/>
        </w:rPr>
        <w:t xml:space="preserve"> </w:t>
      </w:r>
      <w:r>
        <w:rPr>
          <w:spacing w:val="-2"/>
        </w:rPr>
        <w:t>CONTRATADA</w:t>
      </w:r>
      <w:r>
        <w:rPr>
          <w:spacing w:val="-10"/>
        </w:rPr>
        <w:t xml:space="preserve"> </w:t>
      </w:r>
      <w:r>
        <w:rPr>
          <w:spacing w:val="-1"/>
        </w:rPr>
        <w:t>obriga-se</w:t>
      </w:r>
      <w:r>
        <w:rPr>
          <w:spacing w:val="1"/>
        </w:rPr>
        <w:t xml:space="preserve"> </w:t>
      </w:r>
      <w:r>
        <w:rPr>
          <w:spacing w:val="-1"/>
        </w:rPr>
        <w:t>a:</w:t>
      </w:r>
    </w:p>
    <w:p w14:paraId="44AB0B42">
      <w:pPr>
        <w:pStyle w:val="9"/>
        <w:numPr>
          <w:ilvl w:val="0"/>
          <w:numId w:val="56"/>
        </w:numPr>
        <w:tabs>
          <w:tab w:val="left" w:pos="381"/>
        </w:tabs>
        <w:spacing w:before="91" w:after="0" w:line="240" w:lineRule="auto"/>
        <w:ind w:left="380" w:right="0" w:hanging="191"/>
        <w:jc w:val="left"/>
        <w:rPr>
          <w:sz w:val="19"/>
        </w:rPr>
      </w:pPr>
      <w:r>
        <w:rPr>
          <w:sz w:val="19"/>
        </w:rPr>
        <w:t>Entregar os bens, na quantidade, qualidade, local e prazos especificados neste termo de referência;</w:t>
      </w:r>
    </w:p>
    <w:p w14:paraId="4D1D34C5">
      <w:pPr>
        <w:pStyle w:val="9"/>
        <w:numPr>
          <w:ilvl w:val="0"/>
          <w:numId w:val="56"/>
        </w:numPr>
        <w:tabs>
          <w:tab w:val="left" w:pos="381"/>
        </w:tabs>
        <w:spacing w:before="94" w:after="0" w:line="235" w:lineRule="auto"/>
        <w:ind w:left="190" w:right="188" w:firstLine="0"/>
        <w:jc w:val="left"/>
        <w:rPr>
          <w:sz w:val="19"/>
        </w:rPr>
      </w:pPr>
      <w:r>
        <w:rPr>
          <w:sz w:val="19"/>
        </w:rPr>
        <w:t>Entregar o objeto do contrato acompanhado de nota fiscal, sem quaisquer ônus para o contratante, estando incluído no valor do pagamento todas e quaisquer despesas, tais como tributos, frete, seguro e</w:t>
      </w:r>
      <w:r>
        <w:rPr>
          <w:spacing w:val="-45"/>
          <w:sz w:val="19"/>
        </w:rPr>
        <w:t xml:space="preserve"> </w:t>
      </w:r>
      <w:r>
        <w:rPr>
          <w:sz w:val="19"/>
        </w:rPr>
        <w:t>descarregamento</w:t>
      </w:r>
      <w:r>
        <w:rPr>
          <w:spacing w:val="-1"/>
          <w:sz w:val="19"/>
        </w:rPr>
        <w:t xml:space="preserve"> </w:t>
      </w:r>
      <w:r>
        <w:rPr>
          <w:sz w:val="19"/>
        </w:rPr>
        <w:t>das mercadorias e demais encargos que venham a incidir na entrega dos insumos;</w:t>
      </w:r>
    </w:p>
    <w:p w14:paraId="0FA22CFA">
      <w:pPr>
        <w:pStyle w:val="9"/>
        <w:numPr>
          <w:ilvl w:val="0"/>
          <w:numId w:val="56"/>
        </w:numPr>
        <w:tabs>
          <w:tab w:val="left" w:pos="381"/>
        </w:tabs>
        <w:spacing w:before="91" w:after="0" w:line="240" w:lineRule="auto"/>
        <w:ind w:left="380" w:right="0" w:hanging="191"/>
        <w:jc w:val="left"/>
        <w:rPr>
          <w:sz w:val="19"/>
        </w:rPr>
      </w:pPr>
      <w:r>
        <w:rPr>
          <w:sz w:val="19"/>
        </w:rPr>
        <w:t>Manter em estoque um mínimo de bens necessários à execução do objeto do contrato;</w:t>
      </w:r>
    </w:p>
    <w:p w14:paraId="3CC3B599">
      <w:pPr>
        <w:pStyle w:val="9"/>
        <w:numPr>
          <w:ilvl w:val="0"/>
          <w:numId w:val="56"/>
        </w:numPr>
        <w:tabs>
          <w:tab w:val="left" w:pos="381"/>
        </w:tabs>
        <w:spacing w:before="90" w:after="0" w:line="240" w:lineRule="auto"/>
        <w:ind w:left="380" w:right="0" w:hanging="191"/>
        <w:jc w:val="left"/>
        <w:rPr>
          <w:sz w:val="19"/>
        </w:rPr>
      </w:pPr>
      <w:r>
        <w:rPr>
          <w:sz w:val="19"/>
        </w:rPr>
        <w:t>Comunicar ao fiscal do contrato, por escrito e tão logo constatado o problema ou a impossibilidade de execução de qualquer obrigação contratual, para a adoção das medidas cabíveis;</w:t>
      </w:r>
    </w:p>
    <w:p w14:paraId="43582E14">
      <w:pPr>
        <w:pStyle w:val="9"/>
        <w:numPr>
          <w:ilvl w:val="0"/>
          <w:numId w:val="56"/>
        </w:numPr>
        <w:tabs>
          <w:tab w:val="left" w:pos="400"/>
        </w:tabs>
        <w:spacing w:before="94" w:after="0" w:line="235" w:lineRule="auto"/>
        <w:ind w:left="190" w:right="188" w:firstLine="0"/>
        <w:jc w:val="left"/>
        <w:rPr>
          <w:sz w:val="19"/>
        </w:rPr>
      </w:pPr>
      <w:r>
        <w:rPr>
          <w:sz w:val="19"/>
        </w:rPr>
        <w:t>Reparar,</w:t>
      </w:r>
      <w:r>
        <w:rPr>
          <w:spacing w:val="16"/>
          <w:sz w:val="19"/>
        </w:rPr>
        <w:t xml:space="preserve"> </w:t>
      </w:r>
      <w:r>
        <w:rPr>
          <w:sz w:val="19"/>
        </w:rPr>
        <w:t>corrigir,</w:t>
      </w:r>
      <w:r>
        <w:rPr>
          <w:spacing w:val="17"/>
          <w:sz w:val="19"/>
        </w:rPr>
        <w:t xml:space="preserve"> </w:t>
      </w:r>
      <w:r>
        <w:rPr>
          <w:sz w:val="19"/>
        </w:rPr>
        <w:t>remover,</w:t>
      </w:r>
      <w:r>
        <w:rPr>
          <w:spacing w:val="17"/>
          <w:sz w:val="19"/>
        </w:rPr>
        <w:t xml:space="preserve"> </w:t>
      </w:r>
      <w:r>
        <w:rPr>
          <w:sz w:val="19"/>
        </w:rPr>
        <w:t>reconstruir</w:t>
      </w:r>
      <w:r>
        <w:rPr>
          <w:spacing w:val="17"/>
          <w:sz w:val="19"/>
        </w:rPr>
        <w:t xml:space="preserve"> </w:t>
      </w:r>
      <w:r>
        <w:rPr>
          <w:sz w:val="19"/>
        </w:rPr>
        <w:t>ou</w:t>
      </w:r>
      <w:r>
        <w:rPr>
          <w:spacing w:val="17"/>
          <w:sz w:val="19"/>
        </w:rPr>
        <w:t xml:space="preserve"> </w:t>
      </w:r>
      <w:r>
        <w:rPr>
          <w:sz w:val="19"/>
        </w:rPr>
        <w:t>substituir,</w:t>
      </w:r>
      <w:r>
        <w:rPr>
          <w:spacing w:val="17"/>
          <w:sz w:val="19"/>
        </w:rPr>
        <w:t xml:space="preserve"> </w:t>
      </w:r>
      <w:r>
        <w:rPr>
          <w:sz w:val="19"/>
        </w:rPr>
        <w:t>no</w:t>
      </w:r>
      <w:r>
        <w:rPr>
          <w:spacing w:val="17"/>
          <w:sz w:val="19"/>
        </w:rPr>
        <w:t xml:space="preserve"> </w:t>
      </w:r>
      <w:r>
        <w:rPr>
          <w:sz w:val="19"/>
        </w:rPr>
        <w:t>todo</w:t>
      </w:r>
      <w:r>
        <w:rPr>
          <w:spacing w:val="17"/>
          <w:sz w:val="19"/>
        </w:rPr>
        <w:t xml:space="preserve"> </w:t>
      </w:r>
      <w:r>
        <w:rPr>
          <w:sz w:val="19"/>
        </w:rPr>
        <w:t>ou</w:t>
      </w:r>
      <w:r>
        <w:rPr>
          <w:spacing w:val="17"/>
          <w:sz w:val="19"/>
        </w:rPr>
        <w:t xml:space="preserve"> </w:t>
      </w:r>
      <w:r>
        <w:rPr>
          <w:sz w:val="19"/>
        </w:rPr>
        <w:t>em</w:t>
      </w:r>
      <w:r>
        <w:rPr>
          <w:spacing w:val="17"/>
          <w:sz w:val="19"/>
        </w:rPr>
        <w:t xml:space="preserve"> </w:t>
      </w:r>
      <w:r>
        <w:rPr>
          <w:sz w:val="19"/>
        </w:rPr>
        <w:t>parte</w:t>
      </w:r>
      <w:r>
        <w:rPr>
          <w:spacing w:val="17"/>
          <w:sz w:val="19"/>
        </w:rPr>
        <w:t xml:space="preserve"> </w:t>
      </w:r>
      <w:r>
        <w:rPr>
          <w:sz w:val="19"/>
        </w:rPr>
        <w:t>e</w:t>
      </w:r>
      <w:r>
        <w:rPr>
          <w:spacing w:val="17"/>
          <w:sz w:val="19"/>
        </w:rPr>
        <w:t xml:space="preserve"> </w:t>
      </w:r>
      <w:r>
        <w:rPr>
          <w:sz w:val="19"/>
        </w:rPr>
        <w:t>as</w:t>
      </w:r>
      <w:r>
        <w:rPr>
          <w:spacing w:val="16"/>
          <w:sz w:val="19"/>
        </w:rPr>
        <w:t xml:space="preserve"> </w:t>
      </w:r>
      <w:r>
        <w:rPr>
          <w:sz w:val="19"/>
        </w:rPr>
        <w:t>suas</w:t>
      </w:r>
      <w:r>
        <w:rPr>
          <w:spacing w:val="17"/>
          <w:sz w:val="19"/>
        </w:rPr>
        <w:t xml:space="preserve"> </w:t>
      </w:r>
      <w:r>
        <w:rPr>
          <w:sz w:val="19"/>
        </w:rPr>
        <w:t>expensas,</w:t>
      </w:r>
      <w:r>
        <w:rPr>
          <w:spacing w:val="17"/>
          <w:sz w:val="19"/>
        </w:rPr>
        <w:t xml:space="preserve"> </w:t>
      </w:r>
      <w:r>
        <w:rPr>
          <w:sz w:val="19"/>
        </w:rPr>
        <w:t>bens</w:t>
      </w:r>
      <w:r>
        <w:rPr>
          <w:spacing w:val="17"/>
          <w:sz w:val="19"/>
        </w:rPr>
        <w:t xml:space="preserve"> </w:t>
      </w:r>
      <w:r>
        <w:rPr>
          <w:sz w:val="19"/>
        </w:rPr>
        <w:t>objeto</w:t>
      </w:r>
      <w:r>
        <w:rPr>
          <w:spacing w:val="17"/>
          <w:sz w:val="19"/>
        </w:rPr>
        <w:t xml:space="preserve"> </w:t>
      </w:r>
      <w:r>
        <w:rPr>
          <w:sz w:val="19"/>
        </w:rPr>
        <w:t>do</w:t>
      </w:r>
      <w:r>
        <w:rPr>
          <w:spacing w:val="17"/>
          <w:sz w:val="19"/>
        </w:rPr>
        <w:t xml:space="preserve"> </w:t>
      </w:r>
      <w:r>
        <w:rPr>
          <w:sz w:val="19"/>
        </w:rPr>
        <w:t>contrato</w:t>
      </w:r>
      <w:r>
        <w:rPr>
          <w:spacing w:val="17"/>
          <w:sz w:val="19"/>
        </w:rPr>
        <w:t xml:space="preserve"> </w:t>
      </w:r>
      <w:r>
        <w:rPr>
          <w:sz w:val="19"/>
        </w:rPr>
        <w:t>em</w:t>
      </w:r>
      <w:r>
        <w:rPr>
          <w:spacing w:val="17"/>
          <w:sz w:val="19"/>
        </w:rPr>
        <w:t xml:space="preserve"> </w:t>
      </w:r>
      <w:r>
        <w:rPr>
          <w:sz w:val="19"/>
        </w:rPr>
        <w:t>que</w:t>
      </w:r>
      <w:r>
        <w:rPr>
          <w:spacing w:val="17"/>
          <w:sz w:val="19"/>
        </w:rPr>
        <w:t xml:space="preserve"> </w:t>
      </w:r>
      <w:r>
        <w:rPr>
          <w:sz w:val="19"/>
        </w:rPr>
        <w:t>se</w:t>
      </w:r>
      <w:r>
        <w:rPr>
          <w:spacing w:val="17"/>
          <w:sz w:val="19"/>
        </w:rPr>
        <w:t xml:space="preserve"> </w:t>
      </w:r>
      <w:r>
        <w:rPr>
          <w:sz w:val="19"/>
        </w:rPr>
        <w:t>verifiquem</w:t>
      </w:r>
      <w:r>
        <w:rPr>
          <w:spacing w:val="17"/>
          <w:sz w:val="19"/>
        </w:rPr>
        <w:t xml:space="preserve"> </w:t>
      </w:r>
      <w:r>
        <w:rPr>
          <w:sz w:val="19"/>
        </w:rPr>
        <w:t>vícios,</w:t>
      </w:r>
      <w:r>
        <w:rPr>
          <w:spacing w:val="17"/>
          <w:sz w:val="19"/>
        </w:rPr>
        <w:t xml:space="preserve"> </w:t>
      </w:r>
      <w:r>
        <w:rPr>
          <w:sz w:val="19"/>
        </w:rPr>
        <w:t>defeitos</w:t>
      </w:r>
      <w:r>
        <w:rPr>
          <w:spacing w:val="16"/>
          <w:sz w:val="19"/>
        </w:rPr>
        <w:t xml:space="preserve"> </w:t>
      </w:r>
      <w:r>
        <w:rPr>
          <w:sz w:val="19"/>
        </w:rPr>
        <w:t>ou</w:t>
      </w:r>
      <w:r>
        <w:rPr>
          <w:spacing w:val="17"/>
          <w:sz w:val="19"/>
        </w:rPr>
        <w:t xml:space="preserve"> </w:t>
      </w:r>
      <w:r>
        <w:rPr>
          <w:sz w:val="19"/>
        </w:rPr>
        <w:t>incorreções</w:t>
      </w:r>
      <w:r>
        <w:rPr>
          <w:spacing w:val="17"/>
          <w:sz w:val="19"/>
        </w:rPr>
        <w:t xml:space="preserve"> </w:t>
      </w:r>
      <w:r>
        <w:rPr>
          <w:sz w:val="19"/>
        </w:rPr>
        <w:t>resultantes</w:t>
      </w:r>
      <w:r>
        <w:rPr>
          <w:spacing w:val="17"/>
          <w:sz w:val="19"/>
        </w:rPr>
        <w:t xml:space="preserve"> </w:t>
      </w:r>
      <w:r>
        <w:rPr>
          <w:sz w:val="19"/>
        </w:rPr>
        <w:t>de</w:t>
      </w:r>
      <w:r>
        <w:rPr>
          <w:spacing w:val="17"/>
          <w:sz w:val="19"/>
        </w:rPr>
        <w:t xml:space="preserve"> </w:t>
      </w:r>
      <w:r>
        <w:rPr>
          <w:sz w:val="19"/>
        </w:rPr>
        <w:t>execução</w:t>
      </w:r>
      <w:r>
        <w:rPr>
          <w:spacing w:val="-44"/>
          <w:sz w:val="19"/>
        </w:rPr>
        <w:t xml:space="preserve"> </w:t>
      </w:r>
      <w:r>
        <w:rPr>
          <w:sz w:val="19"/>
        </w:rPr>
        <w:t>irregular ou de fornecimento de materiais inadequados ou desconformes com as especificações.</w:t>
      </w:r>
    </w:p>
    <w:p w14:paraId="08F8AEDE">
      <w:pPr>
        <w:pStyle w:val="9"/>
        <w:numPr>
          <w:ilvl w:val="0"/>
          <w:numId w:val="56"/>
        </w:numPr>
        <w:tabs>
          <w:tab w:val="left" w:pos="405"/>
        </w:tabs>
        <w:spacing w:before="95" w:after="0" w:line="235" w:lineRule="auto"/>
        <w:ind w:left="190" w:right="188" w:firstLine="0"/>
        <w:jc w:val="left"/>
        <w:rPr>
          <w:sz w:val="19"/>
        </w:rPr>
      </w:pPr>
      <w:r>
        <w:rPr>
          <w:sz w:val="19"/>
        </w:rPr>
        <w:t>Indenizar</w:t>
      </w:r>
      <w:r>
        <w:rPr>
          <w:spacing w:val="23"/>
          <w:sz w:val="19"/>
        </w:rPr>
        <w:t xml:space="preserve"> </w:t>
      </w:r>
      <w:r>
        <w:rPr>
          <w:sz w:val="19"/>
        </w:rPr>
        <w:t>todo</w:t>
      </w:r>
      <w:r>
        <w:rPr>
          <w:spacing w:val="23"/>
          <w:sz w:val="19"/>
        </w:rPr>
        <w:t xml:space="preserve"> </w:t>
      </w:r>
      <w:r>
        <w:rPr>
          <w:sz w:val="19"/>
        </w:rPr>
        <w:t>e</w:t>
      </w:r>
      <w:r>
        <w:rPr>
          <w:spacing w:val="23"/>
          <w:sz w:val="19"/>
        </w:rPr>
        <w:t xml:space="preserve"> </w:t>
      </w:r>
      <w:r>
        <w:rPr>
          <w:sz w:val="19"/>
        </w:rPr>
        <w:t>qualquer</w:t>
      </w:r>
      <w:r>
        <w:rPr>
          <w:spacing w:val="23"/>
          <w:sz w:val="19"/>
        </w:rPr>
        <w:t xml:space="preserve"> </w:t>
      </w:r>
      <w:r>
        <w:rPr>
          <w:sz w:val="19"/>
        </w:rPr>
        <w:t>dano</w:t>
      </w:r>
      <w:r>
        <w:rPr>
          <w:spacing w:val="24"/>
          <w:sz w:val="19"/>
        </w:rPr>
        <w:t xml:space="preserve"> </w:t>
      </w:r>
      <w:r>
        <w:rPr>
          <w:sz w:val="19"/>
        </w:rPr>
        <w:t>e</w:t>
      </w:r>
      <w:r>
        <w:rPr>
          <w:spacing w:val="23"/>
          <w:sz w:val="19"/>
        </w:rPr>
        <w:t xml:space="preserve"> </w:t>
      </w:r>
      <w:r>
        <w:rPr>
          <w:sz w:val="19"/>
        </w:rPr>
        <w:t>prejuízo</w:t>
      </w:r>
      <w:r>
        <w:rPr>
          <w:spacing w:val="23"/>
          <w:sz w:val="19"/>
        </w:rPr>
        <w:t xml:space="preserve"> </w:t>
      </w:r>
      <w:r>
        <w:rPr>
          <w:sz w:val="19"/>
        </w:rPr>
        <w:t>pessoal</w:t>
      </w:r>
      <w:r>
        <w:rPr>
          <w:spacing w:val="23"/>
          <w:sz w:val="19"/>
        </w:rPr>
        <w:t xml:space="preserve"> </w:t>
      </w:r>
      <w:r>
        <w:rPr>
          <w:sz w:val="19"/>
        </w:rPr>
        <w:t>ou</w:t>
      </w:r>
      <w:r>
        <w:rPr>
          <w:spacing w:val="24"/>
          <w:sz w:val="19"/>
        </w:rPr>
        <w:t xml:space="preserve"> </w:t>
      </w:r>
      <w:r>
        <w:rPr>
          <w:sz w:val="19"/>
        </w:rPr>
        <w:t>material</w:t>
      </w:r>
      <w:r>
        <w:rPr>
          <w:spacing w:val="23"/>
          <w:sz w:val="19"/>
        </w:rPr>
        <w:t xml:space="preserve"> </w:t>
      </w:r>
      <w:r>
        <w:rPr>
          <w:sz w:val="19"/>
        </w:rPr>
        <w:t>que</w:t>
      </w:r>
      <w:r>
        <w:rPr>
          <w:spacing w:val="23"/>
          <w:sz w:val="19"/>
        </w:rPr>
        <w:t xml:space="preserve"> </w:t>
      </w:r>
      <w:r>
        <w:rPr>
          <w:sz w:val="19"/>
        </w:rPr>
        <w:t>possa</w:t>
      </w:r>
      <w:r>
        <w:rPr>
          <w:spacing w:val="23"/>
          <w:sz w:val="19"/>
        </w:rPr>
        <w:t xml:space="preserve"> </w:t>
      </w:r>
      <w:r>
        <w:rPr>
          <w:sz w:val="19"/>
        </w:rPr>
        <w:t>advir,</w:t>
      </w:r>
      <w:r>
        <w:rPr>
          <w:spacing w:val="24"/>
          <w:sz w:val="19"/>
        </w:rPr>
        <w:t xml:space="preserve"> </w:t>
      </w:r>
      <w:r>
        <w:rPr>
          <w:sz w:val="19"/>
        </w:rPr>
        <w:t>direta</w:t>
      </w:r>
      <w:r>
        <w:rPr>
          <w:spacing w:val="23"/>
          <w:sz w:val="19"/>
        </w:rPr>
        <w:t xml:space="preserve"> </w:t>
      </w:r>
      <w:r>
        <w:rPr>
          <w:sz w:val="19"/>
        </w:rPr>
        <w:t>ou</w:t>
      </w:r>
      <w:r>
        <w:rPr>
          <w:spacing w:val="23"/>
          <w:sz w:val="19"/>
        </w:rPr>
        <w:t xml:space="preserve"> </w:t>
      </w:r>
      <w:r>
        <w:rPr>
          <w:sz w:val="19"/>
        </w:rPr>
        <w:t>indiretamente,</w:t>
      </w:r>
      <w:r>
        <w:rPr>
          <w:spacing w:val="23"/>
          <w:sz w:val="19"/>
        </w:rPr>
        <w:t xml:space="preserve"> </w:t>
      </w:r>
      <w:r>
        <w:rPr>
          <w:sz w:val="19"/>
        </w:rPr>
        <w:t>do</w:t>
      </w:r>
      <w:r>
        <w:rPr>
          <w:spacing w:val="24"/>
          <w:sz w:val="19"/>
        </w:rPr>
        <w:t xml:space="preserve"> </w:t>
      </w:r>
      <w:r>
        <w:rPr>
          <w:sz w:val="19"/>
        </w:rPr>
        <w:t>exercício</w:t>
      </w:r>
      <w:r>
        <w:rPr>
          <w:spacing w:val="23"/>
          <w:sz w:val="19"/>
        </w:rPr>
        <w:t xml:space="preserve"> </w:t>
      </w:r>
      <w:r>
        <w:rPr>
          <w:sz w:val="19"/>
        </w:rPr>
        <w:t>de</w:t>
      </w:r>
      <w:r>
        <w:rPr>
          <w:spacing w:val="23"/>
          <w:sz w:val="19"/>
        </w:rPr>
        <w:t xml:space="preserve"> </w:t>
      </w:r>
      <w:r>
        <w:rPr>
          <w:sz w:val="19"/>
        </w:rPr>
        <w:t>suas</w:t>
      </w:r>
      <w:r>
        <w:rPr>
          <w:spacing w:val="23"/>
          <w:sz w:val="19"/>
        </w:rPr>
        <w:t xml:space="preserve"> </w:t>
      </w:r>
      <w:r>
        <w:rPr>
          <w:sz w:val="19"/>
        </w:rPr>
        <w:t>atividades</w:t>
      </w:r>
      <w:r>
        <w:rPr>
          <w:spacing w:val="23"/>
          <w:sz w:val="19"/>
        </w:rPr>
        <w:t xml:space="preserve"> </w:t>
      </w:r>
      <w:r>
        <w:rPr>
          <w:sz w:val="19"/>
        </w:rPr>
        <w:t>ou</w:t>
      </w:r>
      <w:r>
        <w:rPr>
          <w:spacing w:val="24"/>
          <w:sz w:val="19"/>
        </w:rPr>
        <w:t xml:space="preserve"> </w:t>
      </w:r>
      <w:r>
        <w:rPr>
          <w:sz w:val="19"/>
        </w:rPr>
        <w:t>serem</w:t>
      </w:r>
      <w:r>
        <w:rPr>
          <w:spacing w:val="23"/>
          <w:sz w:val="19"/>
        </w:rPr>
        <w:t xml:space="preserve"> </w:t>
      </w:r>
      <w:r>
        <w:rPr>
          <w:sz w:val="19"/>
        </w:rPr>
        <w:t>causados</w:t>
      </w:r>
      <w:r>
        <w:rPr>
          <w:spacing w:val="23"/>
          <w:sz w:val="19"/>
        </w:rPr>
        <w:t xml:space="preserve"> </w:t>
      </w:r>
      <w:r>
        <w:rPr>
          <w:sz w:val="19"/>
        </w:rPr>
        <w:t>por</w:t>
      </w:r>
      <w:r>
        <w:rPr>
          <w:spacing w:val="23"/>
          <w:sz w:val="19"/>
        </w:rPr>
        <w:t xml:space="preserve"> </w:t>
      </w:r>
      <w:r>
        <w:rPr>
          <w:sz w:val="19"/>
        </w:rPr>
        <w:t>seus</w:t>
      </w:r>
      <w:r>
        <w:rPr>
          <w:spacing w:val="24"/>
          <w:sz w:val="19"/>
        </w:rPr>
        <w:t xml:space="preserve"> </w:t>
      </w:r>
      <w:r>
        <w:rPr>
          <w:sz w:val="19"/>
        </w:rPr>
        <w:t>prepostos</w:t>
      </w:r>
      <w:r>
        <w:rPr>
          <w:spacing w:val="23"/>
          <w:sz w:val="19"/>
        </w:rPr>
        <w:t xml:space="preserve"> </w:t>
      </w:r>
      <w:r>
        <w:rPr>
          <w:sz w:val="19"/>
        </w:rPr>
        <w:t>à</w:t>
      </w:r>
      <w:r>
        <w:rPr>
          <w:spacing w:val="23"/>
          <w:sz w:val="19"/>
        </w:rPr>
        <w:t xml:space="preserve"> </w:t>
      </w:r>
      <w:r>
        <w:rPr>
          <w:sz w:val="19"/>
        </w:rPr>
        <w:t>contratante</w:t>
      </w:r>
      <w:r>
        <w:rPr>
          <w:spacing w:val="23"/>
          <w:sz w:val="19"/>
        </w:rPr>
        <w:t xml:space="preserve"> </w:t>
      </w:r>
      <w:r>
        <w:rPr>
          <w:sz w:val="19"/>
        </w:rPr>
        <w:t>ou</w:t>
      </w:r>
      <w:r>
        <w:rPr>
          <w:spacing w:val="24"/>
          <w:sz w:val="19"/>
        </w:rPr>
        <w:t xml:space="preserve"> </w:t>
      </w:r>
      <w:r>
        <w:rPr>
          <w:sz w:val="19"/>
        </w:rPr>
        <w:t>a</w:t>
      </w:r>
      <w:r>
        <w:rPr>
          <w:spacing w:val="-45"/>
          <w:sz w:val="19"/>
        </w:rPr>
        <w:t xml:space="preserve"> </w:t>
      </w:r>
      <w:r>
        <w:rPr>
          <w:sz w:val="19"/>
        </w:rPr>
        <w:t>terceiros.</w:t>
      </w:r>
    </w:p>
    <w:p w14:paraId="20440AE8">
      <w:pPr>
        <w:pStyle w:val="7"/>
        <w:rPr>
          <w:sz w:val="20"/>
        </w:rPr>
      </w:pPr>
    </w:p>
    <w:p w14:paraId="209A0646">
      <w:pPr>
        <w:pStyle w:val="4"/>
        <w:numPr>
          <w:ilvl w:val="0"/>
          <w:numId w:val="52"/>
        </w:numPr>
        <w:tabs>
          <w:tab w:val="left" w:pos="661"/>
        </w:tabs>
        <w:spacing w:before="170" w:after="0" w:line="240" w:lineRule="auto"/>
        <w:ind w:left="660" w:right="0" w:hanging="471"/>
        <w:jc w:val="left"/>
      </w:pPr>
      <w:r>
        <w:t>- DAS PENALIDADES:</w:t>
      </w:r>
    </w:p>
    <w:p w14:paraId="33D60DC1">
      <w:pPr>
        <w:pStyle w:val="9"/>
        <w:numPr>
          <w:ilvl w:val="1"/>
          <w:numId w:val="57"/>
        </w:numPr>
        <w:tabs>
          <w:tab w:val="left" w:pos="618"/>
        </w:tabs>
        <w:spacing w:before="90" w:after="0" w:line="240" w:lineRule="auto"/>
        <w:ind w:left="617" w:right="0" w:hanging="428"/>
        <w:jc w:val="left"/>
        <w:rPr>
          <w:sz w:val="19"/>
        </w:rPr>
      </w:pPr>
      <w:r>
        <w:rPr>
          <w:sz w:val="19"/>
        </w:rPr>
        <w:t>Constitui infração administrativa, a prática, pelo licitante ou contratado, das seguintes condutas previstas no art. 155 da Lei nº 14.133/2021:</w:t>
      </w:r>
    </w:p>
    <w:p w14:paraId="38B05F7B">
      <w:pPr>
        <w:pStyle w:val="9"/>
        <w:numPr>
          <w:ilvl w:val="2"/>
          <w:numId w:val="57"/>
        </w:numPr>
        <w:tabs>
          <w:tab w:val="left" w:pos="1094"/>
        </w:tabs>
        <w:spacing w:before="91" w:after="0" w:line="240" w:lineRule="auto"/>
        <w:ind w:left="1093" w:right="0" w:hanging="524"/>
        <w:jc w:val="left"/>
        <w:rPr>
          <w:sz w:val="19"/>
        </w:rPr>
      </w:pPr>
      <w:r>
        <w:rPr>
          <w:sz w:val="19"/>
        </w:rPr>
        <w:t>dar causa à inexecução parcial do contrato;</w:t>
      </w:r>
    </w:p>
    <w:p w14:paraId="6DAEE0F4">
      <w:pPr>
        <w:pStyle w:val="9"/>
        <w:numPr>
          <w:ilvl w:val="2"/>
          <w:numId w:val="57"/>
        </w:numPr>
        <w:tabs>
          <w:tab w:val="left" w:pos="1094"/>
        </w:tabs>
        <w:spacing w:before="90" w:after="0" w:line="240" w:lineRule="auto"/>
        <w:ind w:left="1093" w:right="0" w:hanging="524"/>
        <w:jc w:val="left"/>
        <w:rPr>
          <w:sz w:val="19"/>
        </w:rPr>
      </w:pPr>
      <w:r>
        <w:rPr>
          <w:sz w:val="19"/>
        </w:rPr>
        <w:t>dar causa à inexecução parcial do contrato que cause grave dano à</w:t>
      </w:r>
      <w:r>
        <w:rPr>
          <w:spacing w:val="-11"/>
          <w:sz w:val="19"/>
        </w:rPr>
        <w:t xml:space="preserve"> </w:t>
      </w:r>
      <w:r>
        <w:rPr>
          <w:sz w:val="19"/>
        </w:rPr>
        <w:t>Administração, ao funcionamento dos serviços públicos ou ao interesse coletivo;</w:t>
      </w:r>
    </w:p>
    <w:p w14:paraId="61A1AD66">
      <w:pPr>
        <w:pStyle w:val="9"/>
        <w:numPr>
          <w:ilvl w:val="2"/>
          <w:numId w:val="57"/>
        </w:numPr>
        <w:tabs>
          <w:tab w:val="left" w:pos="1094"/>
        </w:tabs>
        <w:spacing w:before="91" w:after="0" w:line="240" w:lineRule="auto"/>
        <w:ind w:left="1093" w:right="0" w:hanging="524"/>
        <w:jc w:val="left"/>
        <w:rPr>
          <w:sz w:val="19"/>
        </w:rPr>
      </w:pPr>
      <w:r>
        <w:rPr>
          <w:sz w:val="19"/>
        </w:rPr>
        <w:t>dar causa à inexecução total do contrato;</w:t>
      </w:r>
    </w:p>
    <w:p w14:paraId="123804BF">
      <w:pPr>
        <w:pStyle w:val="9"/>
        <w:numPr>
          <w:ilvl w:val="2"/>
          <w:numId w:val="57"/>
        </w:numPr>
        <w:tabs>
          <w:tab w:val="left" w:pos="1094"/>
        </w:tabs>
        <w:spacing w:before="90" w:after="0" w:line="240" w:lineRule="auto"/>
        <w:ind w:left="1093" w:right="0" w:hanging="524"/>
        <w:jc w:val="left"/>
        <w:rPr>
          <w:sz w:val="19"/>
        </w:rPr>
      </w:pPr>
      <w:r>
        <w:rPr>
          <w:sz w:val="19"/>
        </w:rPr>
        <w:t>deixar de entregar a documentação exigida para o certame ou não entregar qualquer documento que tenha sido solicitado pelo pregoeiro durante o certame;</w:t>
      </w:r>
    </w:p>
    <w:p w14:paraId="7DC1C025">
      <w:pPr>
        <w:pStyle w:val="9"/>
        <w:numPr>
          <w:ilvl w:val="2"/>
          <w:numId w:val="57"/>
        </w:numPr>
        <w:tabs>
          <w:tab w:val="left" w:pos="1094"/>
        </w:tabs>
        <w:spacing w:before="91" w:after="0" w:line="240" w:lineRule="auto"/>
        <w:ind w:left="1093" w:right="0" w:hanging="524"/>
        <w:jc w:val="left"/>
        <w:rPr>
          <w:sz w:val="19"/>
        </w:rPr>
      </w:pPr>
      <w:r>
        <w:rPr>
          <w:sz w:val="19"/>
        </w:rPr>
        <w:t>não manter a proposta, salvo em decorrência de fato superveniente devidamente justificado, em especial quando:</w:t>
      </w:r>
    </w:p>
    <w:p w14:paraId="790B5B9B">
      <w:pPr>
        <w:pStyle w:val="9"/>
        <w:numPr>
          <w:ilvl w:val="3"/>
          <w:numId w:val="57"/>
        </w:numPr>
        <w:tabs>
          <w:tab w:val="left" w:pos="1712"/>
        </w:tabs>
        <w:spacing w:before="90" w:after="0" w:line="240" w:lineRule="auto"/>
        <w:ind w:left="1711" w:right="0" w:hanging="667"/>
        <w:jc w:val="left"/>
        <w:rPr>
          <w:sz w:val="19"/>
        </w:rPr>
      </w:pPr>
      <w:r>
        <w:rPr>
          <w:sz w:val="19"/>
        </w:rPr>
        <w:t>não enviar a proposta adequada ao último lance ofertado ou após a negociação;</w:t>
      </w:r>
    </w:p>
    <w:p w14:paraId="3F24BB9B">
      <w:pPr>
        <w:pStyle w:val="9"/>
        <w:numPr>
          <w:ilvl w:val="3"/>
          <w:numId w:val="57"/>
        </w:numPr>
        <w:tabs>
          <w:tab w:val="left" w:pos="1712"/>
        </w:tabs>
        <w:spacing w:before="91" w:after="0" w:line="240" w:lineRule="auto"/>
        <w:ind w:left="1711" w:right="0" w:hanging="667"/>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 quando</w:t>
      </w:r>
      <w:r>
        <w:rPr>
          <w:spacing w:val="-1"/>
          <w:sz w:val="19"/>
        </w:rPr>
        <w:t xml:space="preserve"> </w:t>
      </w:r>
      <w:r>
        <w:rPr>
          <w:sz w:val="19"/>
        </w:rPr>
        <w:t>exigível;</w:t>
      </w:r>
    </w:p>
    <w:p w14:paraId="13328AC6">
      <w:pPr>
        <w:pStyle w:val="9"/>
        <w:numPr>
          <w:ilvl w:val="3"/>
          <w:numId w:val="57"/>
        </w:numPr>
        <w:tabs>
          <w:tab w:val="left" w:pos="1712"/>
        </w:tabs>
        <w:spacing w:before="90" w:after="0" w:line="240" w:lineRule="auto"/>
        <w:ind w:left="1711" w:right="0" w:hanging="667"/>
        <w:jc w:val="left"/>
        <w:rPr>
          <w:sz w:val="19"/>
        </w:rPr>
      </w:pPr>
      <w:r>
        <w:rPr>
          <w:sz w:val="19"/>
        </w:rPr>
        <w:t>pedir para ser desclassificado quando encerrada a etapa competitiva; ou</w:t>
      </w:r>
    </w:p>
    <w:p w14:paraId="543D1338">
      <w:pPr>
        <w:pStyle w:val="9"/>
        <w:numPr>
          <w:ilvl w:val="3"/>
          <w:numId w:val="57"/>
        </w:numPr>
        <w:tabs>
          <w:tab w:val="left" w:pos="1712"/>
        </w:tabs>
        <w:spacing w:before="91" w:after="0" w:line="240" w:lineRule="auto"/>
        <w:ind w:left="1711" w:right="0" w:hanging="667"/>
        <w:jc w:val="left"/>
        <w:rPr>
          <w:sz w:val="19"/>
        </w:rPr>
      </w:pPr>
      <w:r>
        <w:rPr>
          <w:sz w:val="19"/>
        </w:rPr>
        <w:t>deixar de apresentar amostra;</w:t>
      </w:r>
    </w:p>
    <w:p w14:paraId="28145AA0">
      <w:pPr>
        <w:pStyle w:val="9"/>
        <w:numPr>
          <w:ilvl w:val="3"/>
          <w:numId w:val="57"/>
        </w:numPr>
        <w:tabs>
          <w:tab w:val="left" w:pos="1712"/>
        </w:tabs>
        <w:spacing w:before="90" w:after="0" w:line="240" w:lineRule="auto"/>
        <w:ind w:left="1711" w:right="0" w:hanging="667"/>
        <w:jc w:val="left"/>
        <w:rPr>
          <w:sz w:val="19"/>
        </w:rPr>
      </w:pPr>
      <w:r>
        <w:rPr>
          <w:sz w:val="19"/>
        </w:rPr>
        <w:t>apresentar proposta ou amostra em desacordo com as especificações do instrumento convocatório;</w:t>
      </w:r>
    </w:p>
    <w:p w14:paraId="77EB0171">
      <w:pPr>
        <w:pStyle w:val="9"/>
        <w:numPr>
          <w:ilvl w:val="2"/>
          <w:numId w:val="57"/>
        </w:numPr>
        <w:tabs>
          <w:tab w:val="left" w:pos="1094"/>
        </w:tabs>
        <w:spacing w:before="91" w:after="0" w:line="240" w:lineRule="auto"/>
        <w:ind w:left="1093" w:right="0" w:hanging="524"/>
        <w:jc w:val="left"/>
        <w:rPr>
          <w:sz w:val="19"/>
        </w:rPr>
      </w:pPr>
      <w:r>
        <w:rPr>
          <w:sz w:val="19"/>
        </w:rPr>
        <w:t>não celebrar o contrato ou não entregar a documentação exigida para a contratação, quando convocado dentro do prazo de validade de sua proposta;</w:t>
      </w:r>
    </w:p>
    <w:p w14:paraId="10D42A07">
      <w:pPr>
        <w:pStyle w:val="9"/>
        <w:numPr>
          <w:ilvl w:val="3"/>
          <w:numId w:val="57"/>
        </w:numPr>
        <w:tabs>
          <w:tab w:val="left" w:pos="1712"/>
        </w:tabs>
        <w:spacing w:before="90" w:after="0" w:line="240" w:lineRule="auto"/>
        <w:ind w:left="1711" w:right="0" w:hanging="667"/>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 preço,</w:t>
      </w:r>
      <w:r>
        <w:rPr>
          <w:spacing w:val="-1"/>
          <w:sz w:val="19"/>
        </w:rPr>
        <w:t xml:space="preserve"> </w:t>
      </w:r>
      <w:r>
        <w:rPr>
          <w:sz w:val="19"/>
        </w:rPr>
        <w:t>ou a aceitar ou retirar o instrumento</w:t>
      </w:r>
      <w:r>
        <w:rPr>
          <w:spacing w:val="-1"/>
          <w:sz w:val="19"/>
        </w:rPr>
        <w:t xml:space="preserve"> </w:t>
      </w:r>
      <w:r>
        <w:rPr>
          <w:sz w:val="19"/>
        </w:rPr>
        <w:t>equivalente no prazo estabelecido pela</w:t>
      </w:r>
      <w:r>
        <w:rPr>
          <w:spacing w:val="-11"/>
          <w:sz w:val="19"/>
        </w:rPr>
        <w:t xml:space="preserve"> </w:t>
      </w:r>
      <w:r>
        <w:rPr>
          <w:sz w:val="19"/>
        </w:rPr>
        <w:t>Administração;</w:t>
      </w:r>
    </w:p>
    <w:p w14:paraId="482C8172">
      <w:pPr>
        <w:pStyle w:val="9"/>
        <w:numPr>
          <w:ilvl w:val="2"/>
          <w:numId w:val="57"/>
        </w:numPr>
        <w:tabs>
          <w:tab w:val="left" w:pos="1094"/>
        </w:tabs>
        <w:spacing w:before="91" w:after="0" w:line="240" w:lineRule="auto"/>
        <w:ind w:left="1093" w:right="0" w:hanging="524"/>
        <w:jc w:val="left"/>
        <w:rPr>
          <w:sz w:val="19"/>
        </w:rPr>
      </w:pPr>
      <w:r>
        <w:rPr>
          <w:sz w:val="19"/>
        </w:rPr>
        <w:t>ensejar o retardamento da execução ou da entrega do objeto da contratação sem motivo justificado;</w:t>
      </w:r>
    </w:p>
    <w:p w14:paraId="5A19A8CB">
      <w:pPr>
        <w:pStyle w:val="9"/>
        <w:numPr>
          <w:ilvl w:val="2"/>
          <w:numId w:val="57"/>
        </w:numPr>
        <w:tabs>
          <w:tab w:val="left" w:pos="1094"/>
        </w:tabs>
        <w:spacing w:before="90" w:after="0" w:line="240" w:lineRule="auto"/>
        <w:ind w:left="1093" w:right="0" w:hanging="524"/>
        <w:jc w:val="left"/>
        <w:rPr>
          <w:sz w:val="19"/>
        </w:rPr>
      </w:pPr>
      <w:r>
        <w:rPr>
          <w:sz w:val="19"/>
        </w:rPr>
        <w:t>apresentar declaração ou documentação falsa exigida para o certame ou prestar declaração falsa durante o certame ou a execução do contrato;</w:t>
      </w:r>
    </w:p>
    <w:p w14:paraId="2EBBCEE2">
      <w:pPr>
        <w:pStyle w:val="9"/>
        <w:numPr>
          <w:ilvl w:val="2"/>
          <w:numId w:val="57"/>
        </w:numPr>
        <w:tabs>
          <w:tab w:val="left" w:pos="1094"/>
        </w:tabs>
        <w:spacing w:before="90" w:after="0" w:line="240" w:lineRule="auto"/>
        <w:ind w:left="1093" w:right="0" w:hanging="524"/>
        <w:jc w:val="left"/>
        <w:rPr>
          <w:sz w:val="19"/>
        </w:rPr>
      </w:pPr>
      <w:r>
        <w:rPr>
          <w:sz w:val="19"/>
        </w:rPr>
        <w:t>fraudar o certame ou praticar ato fraudulento na execução do contrato;</w:t>
      </w:r>
    </w:p>
    <w:p w14:paraId="1077019D">
      <w:pPr>
        <w:pStyle w:val="9"/>
        <w:numPr>
          <w:ilvl w:val="2"/>
          <w:numId w:val="57"/>
        </w:numPr>
        <w:tabs>
          <w:tab w:val="left" w:pos="1189"/>
        </w:tabs>
        <w:spacing w:before="91" w:after="0" w:line="240" w:lineRule="auto"/>
        <w:ind w:left="1188" w:right="0" w:hanging="61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 em</w:t>
      </w:r>
      <w:r>
        <w:rPr>
          <w:spacing w:val="-1"/>
          <w:sz w:val="19"/>
        </w:rPr>
        <w:t xml:space="preserve"> </w:t>
      </w:r>
      <w:r>
        <w:rPr>
          <w:sz w:val="19"/>
        </w:rPr>
        <w:t>especial quando:</w:t>
      </w:r>
    </w:p>
    <w:p w14:paraId="4F97C086">
      <w:pPr>
        <w:pStyle w:val="9"/>
        <w:numPr>
          <w:ilvl w:val="3"/>
          <w:numId w:val="57"/>
        </w:numPr>
        <w:tabs>
          <w:tab w:val="left" w:pos="1807"/>
        </w:tabs>
        <w:spacing w:before="90" w:after="0" w:line="240" w:lineRule="auto"/>
        <w:ind w:left="1806" w:right="0" w:hanging="762"/>
        <w:jc w:val="left"/>
        <w:rPr>
          <w:sz w:val="19"/>
        </w:rPr>
      </w:pPr>
      <w:r>
        <w:rPr>
          <w:sz w:val="19"/>
        </w:rPr>
        <w:t>agir em conluio ou em desconformidade com a lei;</w:t>
      </w:r>
    </w:p>
    <w:p w14:paraId="731463DF">
      <w:pPr>
        <w:pStyle w:val="9"/>
        <w:numPr>
          <w:ilvl w:val="3"/>
          <w:numId w:val="57"/>
        </w:numPr>
        <w:tabs>
          <w:tab w:val="left" w:pos="1807"/>
        </w:tabs>
        <w:spacing w:before="91" w:after="0" w:line="240" w:lineRule="auto"/>
        <w:ind w:left="1806" w:right="0" w:hanging="762"/>
        <w:jc w:val="left"/>
        <w:rPr>
          <w:sz w:val="19"/>
        </w:rPr>
      </w:pPr>
      <w:r>
        <w:rPr>
          <w:sz w:val="19"/>
        </w:rPr>
        <w:t>induzir deliberadamente a erro no julgamento;</w:t>
      </w:r>
    </w:p>
    <w:p w14:paraId="5CECF34A">
      <w:pPr>
        <w:pStyle w:val="9"/>
        <w:numPr>
          <w:ilvl w:val="3"/>
          <w:numId w:val="57"/>
        </w:numPr>
        <w:tabs>
          <w:tab w:val="left" w:pos="1807"/>
        </w:tabs>
        <w:spacing w:before="90" w:after="0" w:line="240" w:lineRule="auto"/>
        <w:ind w:left="1806" w:right="0" w:hanging="762"/>
        <w:jc w:val="left"/>
        <w:rPr>
          <w:sz w:val="19"/>
        </w:rPr>
      </w:pPr>
      <w:r>
        <w:rPr>
          <w:sz w:val="19"/>
        </w:rPr>
        <w:t>apresentar amostra falsificada ou deteriorada;</w:t>
      </w:r>
    </w:p>
    <w:p w14:paraId="160C69AE">
      <w:pPr>
        <w:pStyle w:val="9"/>
        <w:numPr>
          <w:ilvl w:val="3"/>
          <w:numId w:val="57"/>
        </w:numPr>
        <w:tabs>
          <w:tab w:val="left" w:pos="1807"/>
        </w:tabs>
        <w:spacing w:before="91" w:after="0" w:line="240" w:lineRule="auto"/>
        <w:ind w:left="1806" w:right="0" w:hanging="762"/>
        <w:jc w:val="left"/>
        <w:rPr>
          <w:sz w:val="19"/>
        </w:rPr>
      </w:pPr>
      <w:r>
        <w:rPr>
          <w:sz w:val="19"/>
        </w:rPr>
        <w:t>apresentar declaração falsa quanto às condições de participação ou quanto ao enquadramento como ME/EPP;</w:t>
      </w:r>
    </w:p>
    <w:p w14:paraId="45DA22FA">
      <w:pPr>
        <w:pStyle w:val="9"/>
        <w:numPr>
          <w:ilvl w:val="2"/>
          <w:numId w:val="57"/>
        </w:numPr>
        <w:tabs>
          <w:tab w:val="left" w:pos="1182"/>
        </w:tabs>
        <w:spacing w:before="90" w:after="0" w:line="240" w:lineRule="auto"/>
        <w:ind w:left="1181" w:right="0" w:hanging="612"/>
        <w:jc w:val="left"/>
        <w:rPr>
          <w:sz w:val="19"/>
        </w:rPr>
      </w:pPr>
      <w:r>
        <w:rPr>
          <w:sz w:val="19"/>
        </w:rPr>
        <w:t>praticar atos ilícitos com vistas a frustrar os objetivos do certame;</w:t>
      </w:r>
    </w:p>
    <w:p w14:paraId="3199E97E">
      <w:pPr>
        <w:pStyle w:val="9"/>
        <w:numPr>
          <w:ilvl w:val="2"/>
          <w:numId w:val="57"/>
        </w:numPr>
        <w:tabs>
          <w:tab w:val="left" w:pos="1189"/>
        </w:tabs>
        <w:spacing w:before="91" w:after="0" w:line="240" w:lineRule="auto"/>
        <w:ind w:left="1188" w:right="0" w:hanging="619"/>
        <w:jc w:val="left"/>
        <w:rPr>
          <w:sz w:val="19"/>
        </w:rPr>
      </w:pPr>
      <w:r>
        <w:rPr>
          <w:sz w:val="19"/>
        </w:rPr>
        <w:t>praticar ato lesivo previsto no</w:t>
      </w:r>
      <w:r>
        <w:rPr>
          <w:color w:val="0000ED"/>
          <w:sz w:val="19"/>
        </w:rPr>
        <w:t xml:space="preserve"> </w:t>
      </w:r>
      <w:r>
        <w:fldChar w:fldCharType="begin"/>
      </w:r>
      <w:r>
        <w:instrText xml:space="preserve"> HYPERLINK "http://www.planalto.gov.br/ccivil_03/_Ato2011-2014/2013/Lei/L12846.htm#art5" \h </w:instrText>
      </w:r>
      <w:r>
        <w:fldChar w:fldCharType="separate"/>
      </w:r>
      <w:r>
        <w:rPr>
          <w:color w:val="0000ED"/>
          <w:sz w:val="19"/>
          <w:u w:val="single" w:color="0000ED"/>
        </w:rPr>
        <w:t>art. 5º da Lei nº 12.846, de 1º de agosto de 2013.</w:t>
      </w:r>
      <w:r>
        <w:rPr>
          <w:color w:val="0000ED"/>
          <w:sz w:val="19"/>
          <w:u w:val="single" w:color="0000ED"/>
        </w:rPr>
        <w:fldChar w:fldCharType="end"/>
      </w:r>
    </w:p>
    <w:p w14:paraId="48C42CF0">
      <w:pPr>
        <w:pStyle w:val="9"/>
        <w:numPr>
          <w:ilvl w:val="1"/>
          <w:numId w:val="58"/>
        </w:numPr>
        <w:tabs>
          <w:tab w:val="left" w:pos="571"/>
        </w:tabs>
        <w:spacing w:before="90" w:after="0" w:line="240" w:lineRule="auto"/>
        <w:ind w:left="570" w:right="0" w:hanging="381"/>
        <w:jc w:val="left"/>
        <w:rPr>
          <w:sz w:val="19"/>
        </w:rPr>
      </w:pPr>
      <w:r>
        <w:rPr>
          <w:sz w:val="19"/>
        </w:rPr>
        <w:t>O licitante ou contratado que cometer qualquer das condutas discriminadas nos subitens anteriores ficará sujeito, sem prejuízo da responsabilidade civil e criminal, às seguintes sanções:</w:t>
      </w:r>
    </w:p>
    <w:p w14:paraId="4C15BCC2">
      <w:pPr>
        <w:pStyle w:val="9"/>
        <w:numPr>
          <w:ilvl w:val="2"/>
          <w:numId w:val="58"/>
        </w:numPr>
        <w:tabs>
          <w:tab w:val="left" w:pos="1091"/>
        </w:tabs>
        <w:spacing w:before="94" w:after="0" w:line="235" w:lineRule="auto"/>
        <w:ind w:left="570" w:right="188" w:firstLine="0"/>
        <w:jc w:val="left"/>
        <w:rPr>
          <w:sz w:val="19"/>
        </w:rPr>
      </w:pPr>
      <w:r>
        <w:rPr>
          <w:sz w:val="19"/>
        </w:rPr>
        <w:t>Advertência,</w:t>
      </w:r>
      <w:r>
        <w:rPr>
          <w:spacing w:val="8"/>
          <w:sz w:val="19"/>
        </w:rPr>
        <w:t xml:space="preserve"> </w:t>
      </w:r>
      <w:r>
        <w:rPr>
          <w:sz w:val="19"/>
        </w:rPr>
        <w:t>prevista</w:t>
      </w:r>
      <w:r>
        <w:rPr>
          <w:spacing w:val="8"/>
          <w:sz w:val="19"/>
        </w:rPr>
        <w:t xml:space="preserve"> </w:t>
      </w:r>
      <w:r>
        <w:rPr>
          <w:sz w:val="19"/>
        </w:rPr>
        <w:t>no</w:t>
      </w:r>
      <w:r>
        <w:rPr>
          <w:spacing w:val="8"/>
          <w:sz w:val="19"/>
        </w:rPr>
        <w:t xml:space="preserve"> </w:t>
      </w:r>
      <w:r>
        <w:rPr>
          <w:sz w:val="19"/>
        </w:rPr>
        <w:t>art.</w:t>
      </w:r>
      <w:r>
        <w:rPr>
          <w:spacing w:val="8"/>
          <w:sz w:val="19"/>
        </w:rPr>
        <w:t xml:space="preserve"> </w:t>
      </w:r>
      <w:r>
        <w:rPr>
          <w:sz w:val="19"/>
        </w:rPr>
        <w:t>156,</w:t>
      </w:r>
      <w:r>
        <w:rPr>
          <w:spacing w:val="8"/>
          <w:sz w:val="19"/>
        </w:rPr>
        <w:t xml:space="preserve"> </w:t>
      </w:r>
      <w:r>
        <w:rPr>
          <w:sz w:val="19"/>
        </w:rPr>
        <w:t>I,</w:t>
      </w:r>
      <w:r>
        <w:rPr>
          <w:spacing w:val="8"/>
          <w:sz w:val="19"/>
        </w:rPr>
        <w:t xml:space="preserve"> </w:t>
      </w:r>
      <w:r>
        <w:rPr>
          <w:sz w:val="19"/>
        </w:rPr>
        <w:t>§</w:t>
      </w:r>
      <w:r>
        <w:rPr>
          <w:spacing w:val="8"/>
          <w:sz w:val="19"/>
        </w:rPr>
        <w:t xml:space="preserve"> </w:t>
      </w:r>
      <w:r>
        <w:rPr>
          <w:sz w:val="19"/>
        </w:rPr>
        <w:t>2º,</w:t>
      </w:r>
      <w:r>
        <w:rPr>
          <w:spacing w:val="8"/>
          <w:sz w:val="19"/>
        </w:rPr>
        <w:t xml:space="preserve"> </w:t>
      </w:r>
      <w:r>
        <w:rPr>
          <w:sz w:val="19"/>
        </w:rPr>
        <w:t>da</w:t>
      </w:r>
      <w:r>
        <w:rPr>
          <w:spacing w:val="8"/>
          <w:sz w:val="19"/>
        </w:rPr>
        <w:t xml:space="preserve"> </w:t>
      </w:r>
      <w:r>
        <w:rPr>
          <w:sz w:val="19"/>
        </w:rPr>
        <w:t>Lei</w:t>
      </w:r>
      <w:r>
        <w:rPr>
          <w:spacing w:val="8"/>
          <w:sz w:val="19"/>
        </w:rPr>
        <w:t xml:space="preserve"> </w:t>
      </w:r>
      <w:r>
        <w:rPr>
          <w:sz w:val="19"/>
        </w:rPr>
        <w:t>nº</w:t>
      </w:r>
      <w:r>
        <w:rPr>
          <w:spacing w:val="8"/>
          <w:sz w:val="19"/>
        </w:rPr>
        <w:t xml:space="preserve"> </w:t>
      </w:r>
      <w:r>
        <w:rPr>
          <w:sz w:val="19"/>
        </w:rPr>
        <w:t>14.133/2021,</w:t>
      </w:r>
      <w:r>
        <w:rPr>
          <w:spacing w:val="8"/>
          <w:sz w:val="19"/>
        </w:rPr>
        <w:t xml:space="preserve"> </w:t>
      </w:r>
      <w:r>
        <w:rPr>
          <w:sz w:val="19"/>
        </w:rPr>
        <w:t>pela</w:t>
      </w:r>
      <w:r>
        <w:rPr>
          <w:spacing w:val="8"/>
          <w:sz w:val="19"/>
        </w:rPr>
        <w:t xml:space="preserve"> </w:t>
      </w:r>
      <w:r>
        <w:rPr>
          <w:sz w:val="19"/>
        </w:rPr>
        <w:t>infração</w:t>
      </w:r>
      <w:r>
        <w:rPr>
          <w:spacing w:val="8"/>
          <w:sz w:val="19"/>
        </w:rPr>
        <w:t xml:space="preserve"> </w:t>
      </w:r>
      <w:r>
        <w:rPr>
          <w:sz w:val="19"/>
        </w:rPr>
        <w:t>descrita</w:t>
      </w:r>
      <w:r>
        <w:rPr>
          <w:spacing w:val="8"/>
          <w:sz w:val="19"/>
        </w:rPr>
        <w:t xml:space="preserve"> </w:t>
      </w:r>
      <w:r>
        <w:rPr>
          <w:sz w:val="19"/>
        </w:rPr>
        <w:t>no</w:t>
      </w:r>
      <w:r>
        <w:rPr>
          <w:spacing w:val="8"/>
          <w:sz w:val="19"/>
        </w:rPr>
        <w:t xml:space="preserve"> </w:t>
      </w:r>
      <w:r>
        <w:rPr>
          <w:sz w:val="19"/>
        </w:rPr>
        <w:t>item</w:t>
      </w:r>
      <w:r>
        <w:rPr>
          <w:spacing w:val="8"/>
          <w:sz w:val="19"/>
        </w:rPr>
        <w:t xml:space="preserve"> </w:t>
      </w:r>
      <w:r>
        <w:rPr>
          <w:sz w:val="19"/>
        </w:rPr>
        <w:t>18.1.1,</w:t>
      </w:r>
      <w:r>
        <w:rPr>
          <w:spacing w:val="8"/>
          <w:sz w:val="19"/>
        </w:rPr>
        <w:t xml:space="preserve"> </w:t>
      </w:r>
      <w:r>
        <w:rPr>
          <w:sz w:val="19"/>
        </w:rPr>
        <w:t>de</w:t>
      </w:r>
      <w:r>
        <w:rPr>
          <w:spacing w:val="8"/>
          <w:sz w:val="19"/>
        </w:rPr>
        <w:t xml:space="preserve"> </w:t>
      </w:r>
      <w:r>
        <w:rPr>
          <w:sz w:val="19"/>
        </w:rPr>
        <w:t>menor</w:t>
      </w:r>
      <w:r>
        <w:rPr>
          <w:spacing w:val="8"/>
          <w:sz w:val="19"/>
        </w:rPr>
        <w:t xml:space="preserve"> </w:t>
      </w:r>
      <w:r>
        <w:rPr>
          <w:sz w:val="19"/>
        </w:rPr>
        <w:t>potencial</w:t>
      </w:r>
      <w:r>
        <w:rPr>
          <w:spacing w:val="8"/>
          <w:sz w:val="19"/>
        </w:rPr>
        <w:t xml:space="preserve"> </w:t>
      </w:r>
      <w:r>
        <w:rPr>
          <w:sz w:val="19"/>
        </w:rPr>
        <w:t>ofensivo,</w:t>
      </w:r>
      <w:r>
        <w:rPr>
          <w:spacing w:val="8"/>
          <w:sz w:val="19"/>
        </w:rPr>
        <w:t xml:space="preserve"> </w:t>
      </w:r>
      <w:r>
        <w:rPr>
          <w:sz w:val="19"/>
        </w:rPr>
        <w:t>quando</w:t>
      </w:r>
      <w:r>
        <w:rPr>
          <w:spacing w:val="8"/>
          <w:sz w:val="19"/>
        </w:rPr>
        <w:t xml:space="preserve"> </w:t>
      </w:r>
      <w:r>
        <w:rPr>
          <w:sz w:val="19"/>
        </w:rPr>
        <w:t>não</w:t>
      </w:r>
      <w:r>
        <w:rPr>
          <w:spacing w:val="8"/>
          <w:sz w:val="19"/>
        </w:rPr>
        <w:t xml:space="preserve"> </w:t>
      </w:r>
      <w:r>
        <w:rPr>
          <w:sz w:val="19"/>
        </w:rPr>
        <w:t>se</w:t>
      </w:r>
      <w:r>
        <w:rPr>
          <w:spacing w:val="8"/>
          <w:sz w:val="19"/>
        </w:rPr>
        <w:t xml:space="preserve"> </w:t>
      </w:r>
      <w:r>
        <w:rPr>
          <w:sz w:val="19"/>
        </w:rPr>
        <w:t>justificar</w:t>
      </w:r>
      <w:r>
        <w:rPr>
          <w:spacing w:val="8"/>
          <w:sz w:val="19"/>
        </w:rPr>
        <w:t xml:space="preserve"> </w:t>
      </w:r>
      <w:r>
        <w:rPr>
          <w:sz w:val="19"/>
        </w:rPr>
        <w:t>a</w:t>
      </w:r>
      <w:r>
        <w:rPr>
          <w:spacing w:val="8"/>
          <w:sz w:val="19"/>
        </w:rPr>
        <w:t xml:space="preserve"> </w:t>
      </w:r>
      <w:r>
        <w:rPr>
          <w:sz w:val="19"/>
        </w:rPr>
        <w:t>imposição</w:t>
      </w:r>
      <w:r>
        <w:rPr>
          <w:spacing w:val="8"/>
          <w:sz w:val="19"/>
        </w:rPr>
        <w:t xml:space="preserve"> </w:t>
      </w:r>
      <w:r>
        <w:rPr>
          <w:sz w:val="19"/>
        </w:rPr>
        <w:t>de</w:t>
      </w:r>
      <w:r>
        <w:rPr>
          <w:spacing w:val="8"/>
          <w:sz w:val="19"/>
        </w:rPr>
        <w:t xml:space="preserve"> </w:t>
      </w:r>
      <w:r>
        <w:rPr>
          <w:sz w:val="19"/>
        </w:rPr>
        <w:t>penalidade</w:t>
      </w:r>
      <w:r>
        <w:rPr>
          <w:spacing w:val="8"/>
          <w:sz w:val="19"/>
        </w:rPr>
        <w:t xml:space="preserve"> </w:t>
      </w:r>
      <w:r>
        <w:rPr>
          <w:sz w:val="19"/>
        </w:rPr>
        <w:t>mais</w:t>
      </w:r>
      <w:r>
        <w:rPr>
          <w:spacing w:val="-45"/>
          <w:sz w:val="19"/>
        </w:rPr>
        <w:t xml:space="preserve"> </w:t>
      </w:r>
      <w:r>
        <w:rPr>
          <w:sz w:val="19"/>
        </w:rPr>
        <w:t>grave.</w:t>
      </w:r>
    </w:p>
    <w:p w14:paraId="2DA82640">
      <w:pPr>
        <w:pStyle w:val="9"/>
        <w:numPr>
          <w:ilvl w:val="2"/>
          <w:numId w:val="58"/>
        </w:numPr>
        <w:tabs>
          <w:tab w:val="left" w:pos="1111"/>
        </w:tabs>
        <w:spacing w:before="95" w:after="0" w:line="235" w:lineRule="auto"/>
        <w:ind w:left="570" w:right="188" w:firstLine="0"/>
        <w:jc w:val="left"/>
        <w:rPr>
          <w:sz w:val="19"/>
        </w:rPr>
      </w:pPr>
      <w:r>
        <w:rPr>
          <w:sz w:val="19"/>
        </w:rPr>
        <w:t>Multa</w:t>
      </w:r>
      <w:r>
        <w:rPr>
          <w:spacing w:val="17"/>
          <w:sz w:val="19"/>
        </w:rPr>
        <w:t xml:space="preserve"> </w:t>
      </w:r>
      <w:r>
        <w:rPr>
          <w:sz w:val="19"/>
        </w:rPr>
        <w:t>administrativa,</w:t>
      </w:r>
      <w:r>
        <w:rPr>
          <w:spacing w:val="17"/>
          <w:sz w:val="19"/>
        </w:rPr>
        <w:t xml:space="preserve"> </w:t>
      </w:r>
      <w:r>
        <w:rPr>
          <w:sz w:val="19"/>
        </w:rPr>
        <w:t>prevista</w:t>
      </w:r>
      <w:r>
        <w:rPr>
          <w:spacing w:val="17"/>
          <w:sz w:val="19"/>
        </w:rPr>
        <w:t xml:space="preserve"> </w:t>
      </w:r>
      <w:r>
        <w:rPr>
          <w:sz w:val="19"/>
        </w:rPr>
        <w:t>no</w:t>
      </w:r>
      <w:r>
        <w:rPr>
          <w:spacing w:val="17"/>
          <w:sz w:val="19"/>
        </w:rPr>
        <w:t xml:space="preserve"> </w:t>
      </w:r>
      <w:r>
        <w:rPr>
          <w:sz w:val="19"/>
        </w:rPr>
        <w:t>art.</w:t>
      </w:r>
      <w:r>
        <w:rPr>
          <w:spacing w:val="17"/>
          <w:sz w:val="19"/>
        </w:rPr>
        <w:t xml:space="preserve"> </w:t>
      </w:r>
      <w:r>
        <w:rPr>
          <w:sz w:val="19"/>
        </w:rPr>
        <w:t>156,</w:t>
      </w:r>
      <w:r>
        <w:rPr>
          <w:spacing w:val="17"/>
          <w:sz w:val="19"/>
        </w:rPr>
        <w:t xml:space="preserve"> </w:t>
      </w:r>
      <w:r>
        <w:rPr>
          <w:sz w:val="19"/>
        </w:rPr>
        <w:t>II,</w:t>
      </w:r>
      <w:r>
        <w:rPr>
          <w:spacing w:val="17"/>
          <w:sz w:val="19"/>
        </w:rPr>
        <w:t xml:space="preserve"> </w:t>
      </w:r>
      <w:r>
        <w:rPr>
          <w:sz w:val="19"/>
        </w:rPr>
        <w:t>§</w:t>
      </w:r>
      <w:r>
        <w:rPr>
          <w:spacing w:val="17"/>
          <w:sz w:val="19"/>
        </w:rPr>
        <w:t xml:space="preserve"> </w:t>
      </w:r>
      <w:r>
        <w:rPr>
          <w:sz w:val="19"/>
        </w:rPr>
        <w:t>3º,</w:t>
      </w:r>
      <w:r>
        <w:rPr>
          <w:spacing w:val="17"/>
          <w:sz w:val="19"/>
        </w:rPr>
        <w:t xml:space="preserve"> </w:t>
      </w:r>
      <w:r>
        <w:rPr>
          <w:sz w:val="19"/>
        </w:rPr>
        <w:t>da</w:t>
      </w:r>
      <w:r>
        <w:rPr>
          <w:spacing w:val="17"/>
          <w:sz w:val="19"/>
        </w:rPr>
        <w:t xml:space="preserve"> </w:t>
      </w:r>
      <w:r>
        <w:rPr>
          <w:sz w:val="19"/>
        </w:rPr>
        <w:t>Lei</w:t>
      </w:r>
      <w:r>
        <w:rPr>
          <w:spacing w:val="17"/>
          <w:sz w:val="19"/>
        </w:rPr>
        <w:t xml:space="preserve"> </w:t>
      </w:r>
      <w:r>
        <w:rPr>
          <w:sz w:val="19"/>
        </w:rPr>
        <w:t>nº</w:t>
      </w:r>
      <w:r>
        <w:rPr>
          <w:spacing w:val="17"/>
          <w:sz w:val="19"/>
        </w:rPr>
        <w:t xml:space="preserve"> </w:t>
      </w:r>
      <w:r>
        <w:rPr>
          <w:sz w:val="19"/>
        </w:rPr>
        <w:t>14.133/2021,</w:t>
      </w:r>
      <w:r>
        <w:rPr>
          <w:spacing w:val="17"/>
          <w:sz w:val="19"/>
        </w:rPr>
        <w:t xml:space="preserve"> </w:t>
      </w:r>
      <w:r>
        <w:rPr>
          <w:sz w:val="19"/>
        </w:rPr>
        <w:t>pela</w:t>
      </w:r>
      <w:r>
        <w:rPr>
          <w:spacing w:val="17"/>
          <w:sz w:val="19"/>
        </w:rPr>
        <w:t xml:space="preserve"> </w:t>
      </w:r>
      <w:r>
        <w:rPr>
          <w:sz w:val="19"/>
        </w:rPr>
        <w:t>infração</w:t>
      </w:r>
      <w:r>
        <w:rPr>
          <w:spacing w:val="17"/>
          <w:sz w:val="19"/>
        </w:rPr>
        <w:t xml:space="preserve"> </w:t>
      </w:r>
      <w:r>
        <w:rPr>
          <w:sz w:val="19"/>
        </w:rPr>
        <w:t>dos</w:t>
      </w:r>
      <w:r>
        <w:rPr>
          <w:spacing w:val="17"/>
          <w:sz w:val="19"/>
        </w:rPr>
        <w:t xml:space="preserve"> </w:t>
      </w:r>
      <w:r>
        <w:rPr>
          <w:sz w:val="19"/>
        </w:rPr>
        <w:t>subitens</w:t>
      </w:r>
      <w:r>
        <w:rPr>
          <w:spacing w:val="17"/>
          <w:sz w:val="19"/>
        </w:rPr>
        <w:t xml:space="preserve"> </w:t>
      </w:r>
      <w:r>
        <w:rPr>
          <w:sz w:val="19"/>
        </w:rPr>
        <w:t>18.1.1</w:t>
      </w:r>
      <w:r>
        <w:rPr>
          <w:spacing w:val="17"/>
          <w:sz w:val="19"/>
        </w:rPr>
        <w:t xml:space="preserve"> </w:t>
      </w:r>
      <w:r>
        <w:rPr>
          <w:sz w:val="19"/>
        </w:rPr>
        <w:t>a</w:t>
      </w:r>
      <w:r>
        <w:rPr>
          <w:spacing w:val="17"/>
          <w:sz w:val="19"/>
        </w:rPr>
        <w:t xml:space="preserve"> </w:t>
      </w:r>
      <w:r>
        <w:rPr>
          <w:sz w:val="19"/>
        </w:rPr>
        <w:t>18.1.12,</w:t>
      </w:r>
      <w:r>
        <w:rPr>
          <w:spacing w:val="17"/>
          <w:sz w:val="19"/>
        </w:rPr>
        <w:t xml:space="preserve"> </w:t>
      </w:r>
      <w:r>
        <w:rPr>
          <w:sz w:val="19"/>
        </w:rPr>
        <w:t>que</w:t>
      </w:r>
      <w:r>
        <w:rPr>
          <w:spacing w:val="17"/>
          <w:sz w:val="19"/>
        </w:rPr>
        <w:t xml:space="preserve"> </w:t>
      </w:r>
      <w:r>
        <w:rPr>
          <w:sz w:val="19"/>
        </w:rPr>
        <w:t>não</w:t>
      </w:r>
      <w:r>
        <w:rPr>
          <w:spacing w:val="17"/>
          <w:sz w:val="19"/>
        </w:rPr>
        <w:t xml:space="preserve"> </w:t>
      </w:r>
      <w:r>
        <w:rPr>
          <w:sz w:val="19"/>
        </w:rPr>
        <w:t>poderá</w:t>
      </w:r>
      <w:r>
        <w:rPr>
          <w:spacing w:val="17"/>
          <w:sz w:val="19"/>
        </w:rPr>
        <w:t xml:space="preserve"> </w:t>
      </w:r>
      <w:r>
        <w:rPr>
          <w:sz w:val="19"/>
        </w:rPr>
        <w:t>ser</w:t>
      </w:r>
      <w:r>
        <w:rPr>
          <w:spacing w:val="17"/>
          <w:sz w:val="19"/>
        </w:rPr>
        <w:t xml:space="preserve"> </w:t>
      </w:r>
      <w:r>
        <w:rPr>
          <w:sz w:val="19"/>
        </w:rPr>
        <w:t>inferior</w:t>
      </w:r>
      <w:r>
        <w:rPr>
          <w:spacing w:val="17"/>
          <w:sz w:val="19"/>
        </w:rPr>
        <w:t xml:space="preserve"> </w:t>
      </w:r>
      <w:r>
        <w:rPr>
          <w:sz w:val="19"/>
        </w:rPr>
        <w:t>a</w:t>
      </w:r>
      <w:r>
        <w:rPr>
          <w:spacing w:val="17"/>
          <w:sz w:val="19"/>
        </w:rPr>
        <w:t xml:space="preserve"> </w:t>
      </w:r>
      <w:r>
        <w:rPr>
          <w:sz w:val="19"/>
        </w:rPr>
        <w:t>0,5%</w:t>
      </w:r>
      <w:r>
        <w:rPr>
          <w:spacing w:val="17"/>
          <w:sz w:val="19"/>
        </w:rPr>
        <w:t xml:space="preserve"> </w:t>
      </w:r>
      <w:r>
        <w:rPr>
          <w:sz w:val="19"/>
        </w:rPr>
        <w:t>(cinco</w:t>
      </w:r>
      <w:r>
        <w:rPr>
          <w:spacing w:val="17"/>
          <w:sz w:val="19"/>
        </w:rPr>
        <w:t xml:space="preserve"> </w:t>
      </w:r>
      <w:r>
        <w:rPr>
          <w:sz w:val="19"/>
        </w:rPr>
        <w:t>décimos</w:t>
      </w:r>
      <w:r>
        <w:rPr>
          <w:spacing w:val="17"/>
          <w:sz w:val="19"/>
        </w:rPr>
        <w:t xml:space="preserve"> </w:t>
      </w:r>
      <w:r>
        <w:rPr>
          <w:sz w:val="19"/>
        </w:rPr>
        <w:t>por</w:t>
      </w:r>
      <w:r>
        <w:rPr>
          <w:spacing w:val="17"/>
          <w:sz w:val="19"/>
        </w:rPr>
        <w:t xml:space="preserve"> </w:t>
      </w:r>
      <w:r>
        <w:rPr>
          <w:sz w:val="19"/>
        </w:rPr>
        <w:t>cento)</w:t>
      </w:r>
      <w:r>
        <w:rPr>
          <w:spacing w:val="17"/>
          <w:sz w:val="19"/>
        </w:rPr>
        <w:t xml:space="preserve"> </w:t>
      </w:r>
      <w:r>
        <w:rPr>
          <w:sz w:val="19"/>
        </w:rPr>
        <w:t>nem</w:t>
      </w:r>
      <w:r>
        <w:rPr>
          <w:spacing w:val="-45"/>
          <w:sz w:val="19"/>
        </w:rPr>
        <w:t xml:space="preserve"> </w:t>
      </w:r>
      <w:r>
        <w:rPr>
          <w:sz w:val="19"/>
        </w:rPr>
        <w:t>superior a 30% (trinta por cento) do valor do Contrato, devendo ser observados os seguintes parâmetros:</w:t>
      </w:r>
    </w:p>
    <w:p w14:paraId="6A16FD36">
      <w:pPr>
        <w:pStyle w:val="9"/>
        <w:numPr>
          <w:ilvl w:val="3"/>
          <w:numId w:val="58"/>
        </w:numPr>
        <w:tabs>
          <w:tab w:val="left" w:pos="1241"/>
        </w:tabs>
        <w:spacing w:before="91" w:after="0" w:line="240" w:lineRule="auto"/>
        <w:ind w:left="1240" w:right="0" w:hanging="196"/>
        <w:jc w:val="left"/>
        <w:rPr>
          <w:sz w:val="19"/>
        </w:rPr>
      </w:pPr>
      <w:r>
        <w:rPr>
          <w:sz w:val="19"/>
        </w:rPr>
        <w:t>multa de 0,5% a 1,5%, nos casos da infração prevista no subitem 18.1.1, incidente sobre o valor anual do Contrato;</w:t>
      </w:r>
    </w:p>
    <w:p w14:paraId="00FC6625">
      <w:pPr>
        <w:pStyle w:val="9"/>
        <w:numPr>
          <w:ilvl w:val="3"/>
          <w:numId w:val="58"/>
        </w:numPr>
        <w:tabs>
          <w:tab w:val="left" w:pos="1252"/>
        </w:tabs>
        <w:spacing w:before="91" w:after="0" w:line="240" w:lineRule="auto"/>
        <w:ind w:left="1251" w:right="0" w:hanging="207"/>
        <w:jc w:val="left"/>
        <w:rPr>
          <w:sz w:val="19"/>
        </w:rPr>
      </w:pPr>
      <w:r>
        <w:rPr>
          <w:sz w:val="19"/>
        </w:rPr>
        <w:t>multa de 0,5% a 15%, nos casos das infrações previstas nos subitens 18.1.2 a 18.1.7, incidente sobre o valor anual do Contrato;</w:t>
      </w:r>
    </w:p>
    <w:p w14:paraId="77F6BCB3">
      <w:pPr>
        <w:pStyle w:val="9"/>
        <w:numPr>
          <w:ilvl w:val="3"/>
          <w:numId w:val="58"/>
        </w:numPr>
        <w:tabs>
          <w:tab w:val="left" w:pos="1241"/>
        </w:tabs>
        <w:spacing w:before="90" w:after="0" w:line="240" w:lineRule="auto"/>
        <w:ind w:left="1240" w:right="0" w:hanging="196"/>
        <w:jc w:val="left"/>
        <w:rPr>
          <w:sz w:val="19"/>
        </w:rPr>
      </w:pPr>
      <w:r>
        <w:rPr>
          <w:sz w:val="19"/>
        </w:rPr>
        <w:t>multa de 5% a 30%, nos casos das infrações previstas nos subitens 18.1.8 a 18.1.12, incidente sobre o valor anual do Contrato;</w:t>
      </w:r>
    </w:p>
    <w:p w14:paraId="7636D64E">
      <w:pPr>
        <w:pStyle w:val="9"/>
        <w:numPr>
          <w:ilvl w:val="3"/>
          <w:numId w:val="58"/>
        </w:numPr>
        <w:tabs>
          <w:tab w:val="left" w:pos="1253"/>
        </w:tabs>
        <w:spacing w:before="94" w:after="0" w:line="235" w:lineRule="auto"/>
        <w:ind w:left="1045" w:right="188" w:firstLine="0"/>
        <w:jc w:val="both"/>
        <w:rPr>
          <w:sz w:val="19"/>
        </w:rPr>
      </w:pPr>
      <w:r>
        <w:rPr>
          <w:sz w:val="19"/>
        </w:rPr>
        <w:t>multa de 0,5% a 15% incidente sobre o valor anual do Contrato, caso não comprovado, no prazo estabelecido pela fiscalização, o cumprimento das obrigações trabalhistas e com o Fundo de</w:t>
      </w:r>
      <w:r>
        <w:rPr>
          <w:spacing w:val="-45"/>
          <w:sz w:val="19"/>
        </w:rPr>
        <w:t xml:space="preserve"> </w:t>
      </w:r>
      <w:r>
        <w:rPr>
          <w:sz w:val="19"/>
        </w:rPr>
        <w:t>Garantia do Tempo de Serviço (FGTS) em relação aos empregados diretamente envolvidos na execução, quando for o caso, do contrato de prestação de serviços com dedicação exclusiva de</w:t>
      </w:r>
      <w:r>
        <w:rPr>
          <w:spacing w:val="1"/>
          <w:sz w:val="19"/>
        </w:rPr>
        <w:t xml:space="preserve"> </w:t>
      </w:r>
      <w:r>
        <w:rPr>
          <w:sz w:val="19"/>
        </w:rPr>
        <w:t>mão de obra, na forma do art. 50 da Lei nº 14.133/2021</w:t>
      </w:r>
    </w:p>
    <w:p w14:paraId="0F956FF8">
      <w:pPr>
        <w:pStyle w:val="9"/>
        <w:numPr>
          <w:ilvl w:val="3"/>
          <w:numId w:val="59"/>
        </w:numPr>
        <w:tabs>
          <w:tab w:val="left" w:pos="1712"/>
        </w:tabs>
        <w:spacing w:before="91" w:after="0" w:line="240" w:lineRule="auto"/>
        <w:ind w:left="1711" w:right="0" w:hanging="667"/>
        <w:jc w:val="both"/>
        <w:rPr>
          <w:sz w:val="19"/>
        </w:rPr>
      </w:pPr>
      <w:r>
        <w:rPr>
          <w:sz w:val="19"/>
        </w:rPr>
        <w:t>Na hipótese de a infração ser cometida antes da celebração do contrato, a base de cálculo da multa do item 18.2.2 será o valor anual estimado da contratação.</w:t>
      </w:r>
    </w:p>
    <w:p w14:paraId="186E59E3">
      <w:pPr>
        <w:pStyle w:val="9"/>
        <w:numPr>
          <w:ilvl w:val="3"/>
          <w:numId w:val="59"/>
        </w:numPr>
        <w:tabs>
          <w:tab w:val="left" w:pos="1712"/>
        </w:tabs>
        <w:spacing w:before="90" w:after="0" w:line="240" w:lineRule="auto"/>
        <w:ind w:left="1711" w:right="0" w:hanging="667"/>
        <w:jc w:val="both"/>
        <w:rPr>
          <w:sz w:val="19"/>
        </w:rPr>
      </w:pPr>
      <w:r>
        <w:rPr>
          <w:sz w:val="19"/>
        </w:rPr>
        <w:t>Em caso de reincidência, o valor total das multas administrativas aplicadas não poderá exceder o limite de 30% (trinta por cento) sobre o valor total do Contrato.</w:t>
      </w:r>
    </w:p>
    <w:p w14:paraId="3E1C6854">
      <w:pPr>
        <w:pStyle w:val="9"/>
        <w:numPr>
          <w:ilvl w:val="3"/>
          <w:numId w:val="59"/>
        </w:numPr>
        <w:tabs>
          <w:tab w:val="left" w:pos="1712"/>
        </w:tabs>
        <w:spacing w:before="94" w:after="0" w:line="235" w:lineRule="auto"/>
        <w:ind w:left="1045" w:right="188" w:firstLine="0"/>
        <w:jc w:val="both"/>
        <w:rPr>
          <w:sz w:val="19"/>
        </w:rPr>
      </w:pPr>
      <w:r>
        <w:rPr>
          <w:sz w:val="19"/>
        </w:rPr>
        <w:t>Se a multa aplicada e as indenizações cabíveis forem superiores ao valor de pagamento eventualmente devido pela Administração ao contratado, além da perda desse valor, a diferença</w:t>
      </w:r>
      <w:r>
        <w:rPr>
          <w:spacing w:val="-45"/>
          <w:sz w:val="19"/>
        </w:rPr>
        <w:t xml:space="preserve"> </w:t>
      </w:r>
      <w:r>
        <w:rPr>
          <w:sz w:val="19"/>
        </w:rPr>
        <w:t>será descontada da garantia prestada ou será cobrada judicialmente, na forma do art. 156, § 8º, da Lei nº 14.133/2021;</w:t>
      </w:r>
    </w:p>
    <w:p w14:paraId="6B55FB62">
      <w:pPr>
        <w:pStyle w:val="9"/>
        <w:numPr>
          <w:ilvl w:val="3"/>
          <w:numId w:val="59"/>
        </w:numPr>
        <w:tabs>
          <w:tab w:val="left" w:pos="1701"/>
        </w:tabs>
        <w:spacing w:before="91" w:after="0" w:line="240" w:lineRule="auto"/>
        <w:ind w:left="1700" w:right="0" w:hanging="656"/>
        <w:jc w:val="both"/>
        <w:rPr>
          <w:sz w:val="19"/>
        </w:rPr>
      </w:pPr>
      <w:r>
        <w:rPr>
          <w:sz w:val="19"/>
        </w:rPr>
        <w:t>A</w:t>
      </w:r>
      <w:r>
        <w:rPr>
          <w:spacing w:val="-11"/>
          <w:sz w:val="19"/>
        </w:rPr>
        <w:t xml:space="preserve"> </w:t>
      </w:r>
      <w:r>
        <w:rPr>
          <w:sz w:val="19"/>
        </w:rPr>
        <w:t>penalidade de multa pode ser aplicada cumulativamente com as demais sanções, na forma do art. 156, § 7º, da Lei nº 14.133/2021.</w:t>
      </w:r>
    </w:p>
    <w:p w14:paraId="6FACAA9D">
      <w:pPr>
        <w:pStyle w:val="9"/>
        <w:numPr>
          <w:ilvl w:val="3"/>
          <w:numId w:val="59"/>
        </w:numPr>
        <w:tabs>
          <w:tab w:val="left" w:pos="1712"/>
        </w:tabs>
        <w:spacing w:before="91" w:after="0" w:line="240" w:lineRule="auto"/>
        <w:ind w:left="1711" w:right="0" w:hanging="667"/>
        <w:jc w:val="both"/>
        <w:rPr>
          <w:sz w:val="19"/>
        </w:rPr>
      </w:pPr>
      <w:r>
        <w:rPr>
          <w:sz w:val="19"/>
        </w:rPr>
        <w:t>No caso de inexecução total ou parcial do objeto, que acarrete a rescisão do Contrato, será automaticamente devida multa compensatória no valor de 10% do valor total do Contrato.</w:t>
      </w:r>
    </w:p>
    <w:p w14:paraId="741EF82F">
      <w:pPr>
        <w:spacing w:after="0" w:line="240" w:lineRule="auto"/>
        <w:jc w:val="both"/>
        <w:rPr>
          <w:sz w:val="19"/>
        </w:rPr>
        <w:sectPr>
          <w:pgSz w:w="15840" w:h="24480"/>
          <w:pgMar w:top="0" w:right="0" w:bottom="0" w:left="0" w:header="720" w:footer="720" w:gutter="0"/>
          <w:cols w:space="720" w:num="1"/>
        </w:sectPr>
      </w:pPr>
    </w:p>
    <w:p w14:paraId="12576D54">
      <w:pPr>
        <w:pStyle w:val="9"/>
        <w:numPr>
          <w:ilvl w:val="1"/>
          <w:numId w:val="58"/>
        </w:numPr>
        <w:tabs>
          <w:tab w:val="left" w:pos="571"/>
        </w:tabs>
        <w:spacing w:before="0" w:after="0" w:line="207" w:lineRule="exact"/>
        <w:ind w:left="570" w:right="0" w:hanging="381"/>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2"/>
          <w:sz w:val="19"/>
        </w:rPr>
        <w:t xml:space="preserve"> </w:t>
      </w:r>
      <w:r>
        <w:rPr>
          <w:sz w:val="19"/>
        </w:rPr>
        <w:t>1º,</w:t>
      </w:r>
      <w:r>
        <w:rPr>
          <w:spacing w:val="-1"/>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14.133/2021:</w:t>
      </w:r>
    </w:p>
    <w:p w14:paraId="48DF3204">
      <w:pPr>
        <w:pStyle w:val="9"/>
        <w:numPr>
          <w:ilvl w:val="2"/>
          <w:numId w:val="58"/>
        </w:numPr>
        <w:tabs>
          <w:tab w:val="left" w:pos="1094"/>
        </w:tabs>
        <w:spacing w:before="90" w:after="0" w:line="240" w:lineRule="auto"/>
        <w:ind w:left="1093" w:right="0" w:hanging="524"/>
        <w:jc w:val="left"/>
        <w:rPr>
          <w:sz w:val="19"/>
        </w:rPr>
      </w:pPr>
      <w:r>
        <w:rPr>
          <w:sz w:val="19"/>
        </w:rPr>
        <w:t>a natureza e a gravidade da infração cometida;</w:t>
      </w:r>
    </w:p>
    <w:p w14:paraId="35C817D3">
      <w:pPr>
        <w:pStyle w:val="9"/>
        <w:numPr>
          <w:ilvl w:val="2"/>
          <w:numId w:val="58"/>
        </w:numPr>
        <w:tabs>
          <w:tab w:val="left" w:pos="1094"/>
        </w:tabs>
        <w:spacing w:before="91" w:after="0" w:line="240" w:lineRule="auto"/>
        <w:ind w:left="1093" w:right="0" w:hanging="524"/>
        <w:jc w:val="left"/>
        <w:rPr>
          <w:sz w:val="19"/>
        </w:rPr>
      </w:pPr>
      <w:r>
        <w:rPr>
          <w:sz w:val="19"/>
        </w:rPr>
        <w:t>as peculiaridades do caso concreto;</w:t>
      </w:r>
    </w:p>
    <w:p w14:paraId="1944599F">
      <w:pPr>
        <w:pStyle w:val="9"/>
        <w:numPr>
          <w:ilvl w:val="2"/>
          <w:numId w:val="58"/>
        </w:numPr>
        <w:tabs>
          <w:tab w:val="left" w:pos="1094"/>
        </w:tabs>
        <w:spacing w:before="90" w:after="0" w:line="240" w:lineRule="auto"/>
        <w:ind w:left="1093" w:right="0" w:hanging="524"/>
        <w:jc w:val="left"/>
        <w:rPr>
          <w:sz w:val="19"/>
        </w:rPr>
      </w:pPr>
      <w:r>
        <w:rPr>
          <w:sz w:val="19"/>
        </w:rPr>
        <w:t>as circunstâncias agravantes ou atenuantes, observadas aquelas previstas nos arts. 71 e 72 da Lei n° 5.427, de 1º de abril de 2009;</w:t>
      </w:r>
    </w:p>
    <w:p w14:paraId="69DA4DAD">
      <w:pPr>
        <w:pStyle w:val="9"/>
        <w:numPr>
          <w:ilvl w:val="2"/>
          <w:numId w:val="58"/>
        </w:numPr>
        <w:tabs>
          <w:tab w:val="left" w:pos="1094"/>
        </w:tabs>
        <w:spacing w:before="91" w:after="0" w:line="240" w:lineRule="auto"/>
        <w:ind w:left="1093" w:right="0" w:hanging="524"/>
        <w:jc w:val="left"/>
        <w:rPr>
          <w:sz w:val="19"/>
        </w:rPr>
      </w:pPr>
      <w:r>
        <w:rPr>
          <w:sz w:val="19"/>
        </w:rPr>
        <w:t>os danos que dela provierem para a</w:t>
      </w:r>
      <w:r>
        <w:rPr>
          <w:spacing w:val="-11"/>
          <w:sz w:val="19"/>
        </w:rPr>
        <w:t xml:space="preserve"> </w:t>
      </w:r>
      <w:r>
        <w:rPr>
          <w:sz w:val="19"/>
        </w:rPr>
        <w:t>Administração Pública;</w:t>
      </w:r>
    </w:p>
    <w:p w14:paraId="303C9319">
      <w:pPr>
        <w:pStyle w:val="9"/>
        <w:numPr>
          <w:ilvl w:val="2"/>
          <w:numId w:val="58"/>
        </w:numPr>
        <w:tabs>
          <w:tab w:val="left" w:pos="1094"/>
        </w:tabs>
        <w:spacing w:before="90" w:after="0" w:line="240" w:lineRule="auto"/>
        <w:ind w:left="1093" w:right="0" w:hanging="524"/>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 dos</w:t>
      </w:r>
      <w:r>
        <w:rPr>
          <w:spacing w:val="-1"/>
          <w:sz w:val="19"/>
        </w:rPr>
        <w:t xml:space="preserve"> </w:t>
      </w:r>
      <w:r>
        <w:rPr>
          <w:sz w:val="19"/>
        </w:rPr>
        <w:t>órgãos de controle.</w:t>
      </w:r>
    </w:p>
    <w:p w14:paraId="2305A510">
      <w:pPr>
        <w:pStyle w:val="7"/>
        <w:rPr>
          <w:sz w:val="20"/>
        </w:rPr>
      </w:pPr>
    </w:p>
    <w:p w14:paraId="3977EE8C">
      <w:pPr>
        <w:pStyle w:val="4"/>
        <w:numPr>
          <w:ilvl w:val="0"/>
          <w:numId w:val="52"/>
        </w:numPr>
        <w:tabs>
          <w:tab w:val="left" w:pos="735"/>
        </w:tabs>
        <w:spacing w:before="170" w:after="0" w:line="240" w:lineRule="auto"/>
        <w:ind w:left="734" w:right="0" w:hanging="545"/>
        <w:jc w:val="left"/>
      </w:pPr>
      <w:r>
        <w:t>- DISPOSIÇÕES GERAIS:</w:t>
      </w:r>
    </w:p>
    <w:p w14:paraId="2BF5B86A">
      <w:pPr>
        <w:pStyle w:val="9"/>
        <w:numPr>
          <w:ilvl w:val="1"/>
          <w:numId w:val="60"/>
        </w:numPr>
        <w:tabs>
          <w:tab w:val="left" w:pos="611"/>
        </w:tabs>
        <w:spacing w:before="94" w:after="0" w:line="235" w:lineRule="auto"/>
        <w:ind w:left="190" w:right="188" w:firstLine="0"/>
        <w:jc w:val="left"/>
        <w:rPr>
          <w:sz w:val="19"/>
        </w:rPr>
      </w:pPr>
      <w:r>
        <w:rPr>
          <w:sz w:val="19"/>
        </w:rPr>
        <w:t>A CONTRATADA se obriga a manter, durante toda a execução do CONTRATO, em compatibilidade com as obrigações por ele assumidas, todas as condições de habilitação e qualificação exigidas</w:t>
      </w:r>
      <w:r>
        <w:rPr>
          <w:spacing w:val="-45"/>
          <w:sz w:val="19"/>
        </w:rPr>
        <w:t xml:space="preserve"> </w:t>
      </w:r>
      <w:r>
        <w:rPr>
          <w:sz w:val="19"/>
        </w:rPr>
        <w:t>na contratação.</w:t>
      </w:r>
    </w:p>
    <w:p w14:paraId="0243C263">
      <w:pPr>
        <w:pStyle w:val="9"/>
        <w:numPr>
          <w:ilvl w:val="1"/>
          <w:numId w:val="60"/>
        </w:numPr>
        <w:tabs>
          <w:tab w:val="left" w:pos="618"/>
        </w:tabs>
        <w:spacing w:before="91" w:after="0" w:line="240" w:lineRule="auto"/>
        <w:ind w:left="617" w:right="0" w:hanging="428"/>
        <w:jc w:val="left"/>
        <w:rPr>
          <w:sz w:val="19"/>
        </w:rPr>
      </w:pPr>
      <w:r>
        <w:rPr>
          <w:sz w:val="19"/>
        </w:rPr>
        <w:t>Caso</w:t>
      </w:r>
      <w:r>
        <w:rPr>
          <w:spacing w:val="-1"/>
          <w:sz w:val="19"/>
        </w:rPr>
        <w:t xml:space="preserve"> </w:t>
      </w:r>
      <w:r>
        <w:rPr>
          <w:sz w:val="19"/>
        </w:rPr>
        <w:t>haja</w:t>
      </w:r>
      <w:r>
        <w:rPr>
          <w:spacing w:val="-1"/>
          <w:sz w:val="19"/>
        </w:rPr>
        <w:t xml:space="preserve"> </w:t>
      </w:r>
      <w:r>
        <w:rPr>
          <w:sz w:val="19"/>
        </w:rPr>
        <w:t>discrepâncias entre</w:t>
      </w:r>
      <w:r>
        <w:rPr>
          <w:spacing w:val="-1"/>
          <w:sz w:val="19"/>
        </w:rPr>
        <w:t xml:space="preserve"> </w:t>
      </w:r>
      <w:r>
        <w:rPr>
          <w:sz w:val="19"/>
        </w:rPr>
        <w:t>o que</w:t>
      </w:r>
      <w:r>
        <w:rPr>
          <w:spacing w:val="-1"/>
          <w:sz w:val="19"/>
        </w:rPr>
        <w:t xml:space="preserve"> </w:t>
      </w:r>
      <w:r>
        <w:rPr>
          <w:sz w:val="19"/>
        </w:rPr>
        <w:t>está descrito</w:t>
      </w:r>
      <w:r>
        <w:rPr>
          <w:spacing w:val="-1"/>
          <w:sz w:val="19"/>
        </w:rPr>
        <w:t xml:space="preserve"> </w:t>
      </w:r>
      <w:r>
        <w:rPr>
          <w:sz w:val="19"/>
        </w:rPr>
        <w:t>neste</w:t>
      </w:r>
      <w:r>
        <w:rPr>
          <w:spacing w:val="-4"/>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e</w:t>
      </w:r>
      <w:r>
        <w:rPr>
          <w:spacing w:val="-1"/>
          <w:sz w:val="19"/>
        </w:rPr>
        <w:t xml:space="preserve"> </w:t>
      </w:r>
      <w:r>
        <w:rPr>
          <w:sz w:val="19"/>
        </w:rPr>
        <w:t>o detalhamento</w:t>
      </w:r>
      <w:r>
        <w:rPr>
          <w:spacing w:val="-1"/>
          <w:sz w:val="19"/>
        </w:rPr>
        <w:t xml:space="preserve"> </w:t>
      </w:r>
      <w:r>
        <w:rPr>
          <w:sz w:val="19"/>
        </w:rPr>
        <w:t>dos IDs</w:t>
      </w:r>
      <w:r>
        <w:rPr>
          <w:spacing w:val="-1"/>
          <w:sz w:val="19"/>
        </w:rPr>
        <w:t xml:space="preserve"> </w:t>
      </w:r>
      <w:r>
        <w:rPr>
          <w:sz w:val="19"/>
        </w:rPr>
        <w:t>do SIGA,</w:t>
      </w:r>
      <w:r>
        <w:rPr>
          <w:spacing w:val="-1"/>
          <w:sz w:val="19"/>
        </w:rPr>
        <w:t xml:space="preserve"> </w:t>
      </w:r>
      <w:r>
        <w:rPr>
          <w:sz w:val="19"/>
        </w:rPr>
        <w:t>prevalecerá</w:t>
      </w:r>
      <w:r>
        <w:rPr>
          <w:spacing w:val="-1"/>
          <w:sz w:val="19"/>
        </w:rPr>
        <w:t xml:space="preserve"> </w:t>
      </w:r>
      <w:r>
        <w:rPr>
          <w:sz w:val="19"/>
        </w:rPr>
        <w:t>o descritivo</w:t>
      </w:r>
      <w:r>
        <w:rPr>
          <w:spacing w:val="-1"/>
          <w:sz w:val="19"/>
        </w:rPr>
        <w:t xml:space="preserve"> </w:t>
      </w:r>
      <w:r>
        <w:rPr>
          <w:sz w:val="19"/>
        </w:rPr>
        <w:t>contido neste</w:t>
      </w:r>
      <w:r>
        <w:rPr>
          <w:spacing w:val="-1"/>
          <w:sz w:val="19"/>
        </w:rPr>
        <w:t xml:space="preserve"> </w:t>
      </w:r>
      <w:r>
        <w:rPr>
          <w:sz w:val="19"/>
        </w:rPr>
        <w:t>documento.</w:t>
      </w:r>
    </w:p>
    <w:p w14:paraId="343F1189">
      <w:pPr>
        <w:pStyle w:val="9"/>
        <w:numPr>
          <w:ilvl w:val="1"/>
          <w:numId w:val="60"/>
        </w:numPr>
        <w:tabs>
          <w:tab w:val="left" w:pos="618"/>
        </w:tabs>
        <w:spacing w:before="90" w:after="0" w:line="240" w:lineRule="auto"/>
        <w:ind w:left="617" w:right="0" w:hanging="428"/>
        <w:jc w:val="left"/>
        <w:rPr>
          <w:sz w:val="19"/>
        </w:rPr>
      </w:pPr>
      <w:r>
        <w:rPr>
          <w:sz w:val="19"/>
        </w:rPr>
        <w:t>Não será permitida a participação de consórcios e de cooperativas de empresas devido à natureza do objeto e realidade do mercado desta contratação.</w:t>
      </w:r>
    </w:p>
    <w:p w14:paraId="593C8A24">
      <w:pPr>
        <w:pStyle w:val="9"/>
        <w:numPr>
          <w:ilvl w:val="1"/>
          <w:numId w:val="60"/>
        </w:numPr>
        <w:tabs>
          <w:tab w:val="left" w:pos="618"/>
        </w:tabs>
        <w:spacing w:before="91" w:after="0" w:line="240" w:lineRule="auto"/>
        <w:ind w:left="617" w:right="0" w:hanging="428"/>
        <w:jc w:val="left"/>
        <w:rPr>
          <w:sz w:val="19"/>
        </w:rPr>
      </w:pPr>
      <w:r>
        <w:rPr>
          <w:sz w:val="19"/>
        </w:rPr>
        <w:t>Não será admitida a subcontratação do objeto licitatório.</w:t>
      </w:r>
    </w:p>
    <w:p w14:paraId="73E9C558">
      <w:pPr>
        <w:pStyle w:val="9"/>
        <w:numPr>
          <w:ilvl w:val="1"/>
          <w:numId w:val="60"/>
        </w:numPr>
        <w:tabs>
          <w:tab w:val="left" w:pos="609"/>
        </w:tabs>
        <w:spacing w:before="94" w:after="0" w:line="235" w:lineRule="auto"/>
        <w:ind w:left="190" w:right="188" w:firstLine="0"/>
        <w:jc w:val="left"/>
        <w:rPr>
          <w:sz w:val="19"/>
        </w:rPr>
      </w:pPr>
      <w:r>
        <w:rPr>
          <w:sz w:val="19"/>
        </w:rPr>
        <w:t>Antes</w:t>
      </w:r>
      <w:r>
        <w:rPr>
          <w:spacing w:val="-2"/>
          <w:sz w:val="19"/>
        </w:rPr>
        <w:t xml:space="preserve"> </w:t>
      </w:r>
      <w:r>
        <w:rPr>
          <w:sz w:val="19"/>
        </w:rPr>
        <w:t>de</w:t>
      </w:r>
      <w:r>
        <w:rPr>
          <w:spacing w:val="-1"/>
          <w:sz w:val="19"/>
        </w:rPr>
        <w:t xml:space="preserve"> </w:t>
      </w:r>
      <w:r>
        <w:rPr>
          <w:sz w:val="19"/>
        </w:rPr>
        <w:t>apresentar</w:t>
      </w:r>
      <w:r>
        <w:rPr>
          <w:spacing w:val="-1"/>
          <w:sz w:val="19"/>
        </w:rPr>
        <w:t xml:space="preserve"> </w:t>
      </w:r>
      <w:r>
        <w:rPr>
          <w:sz w:val="19"/>
        </w:rPr>
        <w:t>a</w:t>
      </w:r>
      <w:r>
        <w:rPr>
          <w:spacing w:val="-2"/>
          <w:sz w:val="19"/>
        </w:rPr>
        <w:t xml:space="preserve"> </w:t>
      </w:r>
      <w:r>
        <w:rPr>
          <w:sz w:val="19"/>
        </w:rPr>
        <w:t>proposta,</w:t>
      </w:r>
      <w:r>
        <w:rPr>
          <w:spacing w:val="-1"/>
          <w:sz w:val="19"/>
        </w:rPr>
        <w:t xml:space="preserve"> </w:t>
      </w:r>
      <w:r>
        <w:rPr>
          <w:sz w:val="19"/>
        </w:rPr>
        <w:t>a</w:t>
      </w:r>
      <w:r>
        <w:rPr>
          <w:spacing w:val="-1"/>
          <w:sz w:val="19"/>
        </w:rPr>
        <w:t xml:space="preserve"> </w:t>
      </w:r>
      <w:r>
        <w:rPr>
          <w:sz w:val="19"/>
        </w:rPr>
        <w:t>CONTRATADA</w:t>
      </w:r>
      <w:r>
        <w:rPr>
          <w:spacing w:val="-12"/>
          <w:sz w:val="19"/>
        </w:rPr>
        <w:t xml:space="preserve"> </w:t>
      </w:r>
      <w:r>
        <w:rPr>
          <w:sz w:val="19"/>
        </w:rPr>
        <w:t>deverá</w:t>
      </w:r>
      <w:r>
        <w:rPr>
          <w:spacing w:val="-1"/>
          <w:sz w:val="19"/>
        </w:rPr>
        <w:t xml:space="preserve"> </w:t>
      </w:r>
      <w:r>
        <w:rPr>
          <w:sz w:val="19"/>
        </w:rPr>
        <w:t>realizar</w:t>
      </w:r>
      <w:r>
        <w:rPr>
          <w:spacing w:val="-1"/>
          <w:sz w:val="19"/>
        </w:rPr>
        <w:t xml:space="preserve"> </w:t>
      </w:r>
      <w:r>
        <w:rPr>
          <w:sz w:val="19"/>
        </w:rPr>
        <w:t>todos</w:t>
      </w:r>
      <w:r>
        <w:rPr>
          <w:spacing w:val="-2"/>
          <w:sz w:val="19"/>
        </w:rPr>
        <w:t xml:space="preserve"> </w:t>
      </w:r>
      <w:r>
        <w:rPr>
          <w:sz w:val="19"/>
        </w:rPr>
        <w:t>os</w:t>
      </w:r>
      <w:r>
        <w:rPr>
          <w:spacing w:val="-1"/>
          <w:sz w:val="19"/>
        </w:rPr>
        <w:t xml:space="preserve"> </w:t>
      </w:r>
      <w:r>
        <w:rPr>
          <w:sz w:val="19"/>
        </w:rPr>
        <w:t>levantamentos</w:t>
      </w:r>
      <w:r>
        <w:rPr>
          <w:spacing w:val="-1"/>
          <w:sz w:val="19"/>
        </w:rPr>
        <w:t xml:space="preserve"> </w:t>
      </w:r>
      <w:r>
        <w:rPr>
          <w:sz w:val="19"/>
        </w:rPr>
        <w:t>essenciais,</w:t>
      </w:r>
      <w:r>
        <w:rPr>
          <w:spacing w:val="-2"/>
          <w:sz w:val="19"/>
        </w:rPr>
        <w:t xml:space="preserve"> </w:t>
      </w:r>
      <w:r>
        <w:rPr>
          <w:sz w:val="19"/>
        </w:rPr>
        <w:t>de</w:t>
      </w:r>
      <w:r>
        <w:rPr>
          <w:spacing w:val="-1"/>
          <w:sz w:val="19"/>
        </w:rPr>
        <w:t xml:space="preserve"> </w:t>
      </w:r>
      <w:r>
        <w:rPr>
          <w:sz w:val="19"/>
        </w:rPr>
        <w:t>modo</w:t>
      </w:r>
      <w:r>
        <w:rPr>
          <w:spacing w:val="-1"/>
          <w:sz w:val="19"/>
        </w:rPr>
        <w:t xml:space="preserve"> </w:t>
      </w:r>
      <w:r>
        <w:rPr>
          <w:sz w:val="19"/>
        </w:rPr>
        <w:t>a</w:t>
      </w:r>
      <w:r>
        <w:rPr>
          <w:spacing w:val="-2"/>
          <w:sz w:val="19"/>
        </w:rPr>
        <w:t xml:space="preserve"> </w:t>
      </w:r>
      <w:r>
        <w:rPr>
          <w:sz w:val="19"/>
        </w:rPr>
        <w:t>não</w:t>
      </w:r>
      <w:r>
        <w:rPr>
          <w:spacing w:val="-1"/>
          <w:sz w:val="19"/>
        </w:rPr>
        <w:t xml:space="preserve"> </w:t>
      </w:r>
      <w:r>
        <w:rPr>
          <w:sz w:val="19"/>
        </w:rPr>
        <w:t>incorrer</w:t>
      </w:r>
      <w:r>
        <w:rPr>
          <w:spacing w:val="-1"/>
          <w:sz w:val="19"/>
        </w:rPr>
        <w:t xml:space="preserve"> </w:t>
      </w:r>
      <w:r>
        <w:rPr>
          <w:sz w:val="19"/>
        </w:rPr>
        <w:t>em</w:t>
      </w:r>
      <w:r>
        <w:rPr>
          <w:spacing w:val="-2"/>
          <w:sz w:val="19"/>
        </w:rPr>
        <w:t xml:space="preserve"> </w:t>
      </w:r>
      <w:r>
        <w:rPr>
          <w:sz w:val="19"/>
        </w:rPr>
        <w:t>omissões</w:t>
      </w:r>
      <w:r>
        <w:rPr>
          <w:spacing w:val="-1"/>
          <w:sz w:val="19"/>
        </w:rPr>
        <w:t xml:space="preserve"> </w:t>
      </w:r>
      <w:r>
        <w:rPr>
          <w:sz w:val="19"/>
        </w:rPr>
        <w:t>que</w:t>
      </w:r>
      <w:r>
        <w:rPr>
          <w:spacing w:val="-1"/>
          <w:sz w:val="19"/>
        </w:rPr>
        <w:t xml:space="preserve"> </w:t>
      </w:r>
      <w:r>
        <w:rPr>
          <w:sz w:val="19"/>
        </w:rPr>
        <w:t>jamais</w:t>
      </w:r>
      <w:r>
        <w:rPr>
          <w:spacing w:val="-2"/>
          <w:sz w:val="19"/>
        </w:rPr>
        <w:t xml:space="preserve"> </w:t>
      </w:r>
      <w:r>
        <w:rPr>
          <w:sz w:val="19"/>
        </w:rPr>
        <w:t>poderão</w:t>
      </w:r>
      <w:r>
        <w:rPr>
          <w:spacing w:val="-1"/>
          <w:sz w:val="19"/>
        </w:rPr>
        <w:t xml:space="preserve"> </w:t>
      </w:r>
      <w:r>
        <w:rPr>
          <w:sz w:val="19"/>
        </w:rPr>
        <w:t>ser</w:t>
      </w:r>
      <w:r>
        <w:rPr>
          <w:spacing w:val="-1"/>
          <w:sz w:val="19"/>
        </w:rPr>
        <w:t xml:space="preserve"> </w:t>
      </w:r>
      <w:r>
        <w:rPr>
          <w:sz w:val="19"/>
        </w:rPr>
        <w:t>alegadas</w:t>
      </w:r>
      <w:r>
        <w:rPr>
          <w:spacing w:val="-2"/>
          <w:sz w:val="19"/>
        </w:rPr>
        <w:t xml:space="preserve"> </w:t>
      </w:r>
      <w:r>
        <w:rPr>
          <w:sz w:val="19"/>
        </w:rPr>
        <w:t>ao</w:t>
      </w:r>
      <w:r>
        <w:rPr>
          <w:spacing w:val="-1"/>
          <w:sz w:val="19"/>
        </w:rPr>
        <w:t xml:space="preserve"> </w:t>
      </w:r>
      <w:r>
        <w:rPr>
          <w:sz w:val="19"/>
        </w:rPr>
        <w:t>fornecimento</w:t>
      </w:r>
      <w:r>
        <w:rPr>
          <w:spacing w:val="-1"/>
          <w:sz w:val="19"/>
        </w:rPr>
        <w:t xml:space="preserve"> </w:t>
      </w:r>
      <w:r>
        <w:rPr>
          <w:sz w:val="19"/>
        </w:rPr>
        <w:t>em</w:t>
      </w:r>
      <w:r>
        <w:rPr>
          <w:spacing w:val="-2"/>
          <w:sz w:val="19"/>
        </w:rPr>
        <w:t xml:space="preserve"> </w:t>
      </w:r>
      <w:r>
        <w:rPr>
          <w:sz w:val="19"/>
        </w:rPr>
        <w:t>favor</w:t>
      </w:r>
      <w:r>
        <w:rPr>
          <w:spacing w:val="-44"/>
          <w:sz w:val="19"/>
        </w:rPr>
        <w:t xml:space="preserve"> </w:t>
      </w:r>
      <w:r>
        <w:rPr>
          <w:sz w:val="19"/>
        </w:rPr>
        <w:t>de eventuais pretensões de acréscimos de preços, alteração de data de entrega ou alteração de qualidade.</w:t>
      </w:r>
    </w:p>
    <w:p w14:paraId="411072DA">
      <w:pPr>
        <w:pStyle w:val="9"/>
        <w:numPr>
          <w:ilvl w:val="1"/>
          <w:numId w:val="60"/>
        </w:numPr>
        <w:tabs>
          <w:tab w:val="left" w:pos="608"/>
        </w:tabs>
        <w:spacing w:before="91" w:after="0" w:line="240" w:lineRule="auto"/>
        <w:ind w:left="607" w:right="0" w:hanging="418"/>
        <w:jc w:val="left"/>
        <w:rPr>
          <w:sz w:val="19"/>
        </w:rPr>
      </w:pPr>
      <w:r>
        <w:rPr>
          <w:sz w:val="19"/>
        </w:rPr>
        <w:t>A</w:t>
      </w:r>
      <w:r>
        <w:rPr>
          <w:spacing w:val="-11"/>
          <w:sz w:val="19"/>
        </w:rPr>
        <w:t xml:space="preserve"> </w:t>
      </w:r>
      <w:r>
        <w:rPr>
          <w:sz w:val="19"/>
        </w:rPr>
        <w:t>apresentação da proposta implica na obrigatoriedade do cumprimento das disposições nelas contidas, assumindo o proponente o compromisso de executar os serviços nos seus termos.</w:t>
      </w:r>
    </w:p>
    <w:p w14:paraId="6999C42B">
      <w:pPr>
        <w:pStyle w:val="7"/>
        <w:rPr>
          <w:sz w:val="20"/>
        </w:rPr>
      </w:pPr>
    </w:p>
    <w:p w14:paraId="31E8AEE1">
      <w:pPr>
        <w:pStyle w:val="7"/>
        <w:rPr>
          <w:sz w:val="20"/>
        </w:rPr>
      </w:pPr>
    </w:p>
    <w:p w14:paraId="1EBE8B1B">
      <w:pPr>
        <w:pStyle w:val="7"/>
        <w:rPr>
          <w:sz w:val="20"/>
        </w:rPr>
      </w:pPr>
    </w:p>
    <w:p w14:paraId="194F3736">
      <w:pPr>
        <w:pStyle w:val="7"/>
        <w:rPr>
          <w:sz w:val="20"/>
        </w:rPr>
      </w:pPr>
    </w:p>
    <w:p w14:paraId="3E0C2070">
      <w:pPr>
        <w:pStyle w:val="2"/>
        <w:spacing w:before="171"/>
      </w:pPr>
      <w:r>
        <w:t>ANEXO</w:t>
      </w:r>
      <w:r>
        <w:rPr>
          <w:spacing w:val="12"/>
        </w:rPr>
        <w:t xml:space="preserve"> </w:t>
      </w:r>
      <w:r>
        <w:t>II</w:t>
      </w:r>
      <w:r>
        <w:rPr>
          <w:spacing w:val="12"/>
        </w:rPr>
        <w:t xml:space="preserve"> </w:t>
      </w:r>
      <w:r>
        <w:t>–</w:t>
      </w:r>
      <w:r>
        <w:rPr>
          <w:spacing w:val="13"/>
        </w:rPr>
        <w:t xml:space="preserve"> </w:t>
      </w:r>
      <w:r>
        <w:t>MINUTA</w:t>
      </w:r>
      <w:r>
        <w:rPr>
          <w:spacing w:val="-2"/>
        </w:rPr>
        <w:t xml:space="preserve"> </w:t>
      </w:r>
      <w:r>
        <w:t>DE</w:t>
      </w:r>
      <w:r>
        <w:rPr>
          <w:spacing w:val="8"/>
        </w:rPr>
        <w:t xml:space="preserve"> </w:t>
      </w:r>
      <w:r>
        <w:t>TERMO</w:t>
      </w:r>
      <w:r>
        <w:rPr>
          <w:spacing w:val="12"/>
        </w:rPr>
        <w:t xml:space="preserve"> </w:t>
      </w:r>
      <w:r>
        <w:t>DE</w:t>
      </w:r>
      <w:r>
        <w:rPr>
          <w:spacing w:val="13"/>
        </w:rPr>
        <w:t xml:space="preserve"> </w:t>
      </w:r>
      <w:r>
        <w:t>CONTRATO</w:t>
      </w:r>
    </w:p>
    <w:p w14:paraId="52AA2C9C">
      <w:pPr>
        <w:pStyle w:val="7"/>
        <w:spacing w:before="3"/>
        <w:rPr>
          <w:b/>
          <w:sz w:val="18"/>
        </w:rPr>
      </w:pPr>
    </w:p>
    <w:p w14:paraId="768B5FF6">
      <w:pPr>
        <w:pStyle w:val="4"/>
        <w:tabs>
          <w:tab w:val="left" w:pos="2166"/>
          <w:tab w:val="left" w:pos="9694"/>
        </w:tabs>
        <w:spacing w:before="1" w:line="235" w:lineRule="auto"/>
        <w:ind w:left="505" w:right="503"/>
        <w:jc w:val="center"/>
        <w:rPr>
          <w:b w:val="0"/>
        </w:rPr>
      </w:pPr>
      <w:r>
        <w:t>CONTRATO</w:t>
      </w:r>
      <w:r>
        <w:rPr>
          <w:spacing w:val="-6"/>
        </w:rPr>
        <w:t xml:space="preserve"> </w:t>
      </w:r>
      <w:r>
        <w:t>Nº</w:t>
      </w:r>
      <w:r>
        <w:rPr>
          <w:u w:val="single"/>
        </w:rPr>
        <w:tab/>
      </w:r>
      <w:r>
        <w:rPr>
          <w:spacing w:val="-1"/>
        </w:rPr>
        <w:t>/24,</w:t>
      </w:r>
      <w:r>
        <w:t xml:space="preserve"> </w:t>
      </w:r>
      <w:r>
        <w:rPr>
          <w:spacing w:val="-1"/>
        </w:rPr>
        <w:t>PARA</w:t>
      </w:r>
      <w:r>
        <w:rPr>
          <w:spacing w:val="-21"/>
        </w:rPr>
        <w:t xml:space="preserve"> </w:t>
      </w:r>
      <w:r>
        <w:rPr>
          <w:spacing w:val="-1"/>
        </w:rPr>
        <w:t>A</w:t>
      </w:r>
      <w:r>
        <w:rPr>
          <w:spacing w:val="-21"/>
        </w:rPr>
        <w:t xml:space="preserve"> </w:t>
      </w:r>
      <w:r>
        <w:rPr>
          <w:spacing w:val="-1"/>
        </w:rPr>
        <w:t>AQUISIÇÃO</w:t>
      </w:r>
      <w:r>
        <w:t xml:space="preserve"> </w:t>
      </w:r>
      <w:r>
        <w:rPr>
          <w:spacing w:val="-1"/>
        </w:rPr>
        <w:t>DE</w:t>
      </w:r>
      <w:r>
        <w:t xml:space="preserve"> </w:t>
      </w:r>
      <w:r>
        <w:rPr>
          <w:spacing w:val="-1"/>
        </w:rPr>
        <w:t>MEDICAMENTOS</w:t>
      </w:r>
      <w:r>
        <w:t xml:space="preserve"> </w:t>
      </w:r>
      <w:r>
        <w:rPr>
          <w:spacing w:val="-1"/>
        </w:rPr>
        <w:t>PARA</w:t>
      </w:r>
      <w:r>
        <w:rPr>
          <w:spacing w:val="-11"/>
        </w:rPr>
        <w:t xml:space="preserve"> </w:t>
      </w:r>
      <w:r>
        <w:rPr>
          <w:spacing w:val="-1"/>
        </w:rPr>
        <w:t>O</w:t>
      </w:r>
      <w:r>
        <w:t xml:space="preserve"> </w:t>
      </w:r>
      <w:r>
        <w:rPr>
          <w:spacing w:val="-1"/>
        </w:rPr>
        <w:t>HOSPITAL</w:t>
      </w:r>
      <w:r>
        <w:rPr>
          <w:spacing w:val="-11"/>
        </w:rPr>
        <w:t xml:space="preserve"> </w:t>
      </w:r>
      <w:r>
        <w:rPr>
          <w:spacing w:val="-1"/>
        </w:rPr>
        <w:t>UNIVERSITÁRIO</w:t>
      </w:r>
      <w:r>
        <w:t xml:space="preserve"> </w:t>
      </w:r>
      <w:r>
        <w:rPr>
          <w:spacing w:val="-1"/>
        </w:rPr>
        <w:t>REITOR</w:t>
      </w:r>
      <w:r>
        <w:t xml:space="preserve"> </w:t>
      </w:r>
      <w:r>
        <w:rPr>
          <w:spacing w:val="-1"/>
        </w:rPr>
        <w:t>HÉSIO</w:t>
      </w:r>
      <w:r>
        <w:t xml:space="preserve"> CORDEIRO (HURHC)</w:t>
      </w:r>
      <w:r>
        <w:rPr>
          <w:spacing w:val="1"/>
        </w:rPr>
        <w:t xml:space="preserve"> </w:t>
      </w:r>
      <w:r>
        <w:t>QUE FAZEM ENTRE SI</w:t>
      </w:r>
      <w:r>
        <w:rPr>
          <w:spacing w:val="-11"/>
        </w:rPr>
        <w:t xml:space="preserve"> </w:t>
      </w:r>
      <w:r>
        <w:t>A</w:t>
      </w:r>
      <w:r>
        <w:rPr>
          <w:spacing w:val="-45"/>
        </w:rPr>
        <w:t xml:space="preserve"> </w:t>
      </w:r>
      <w:r>
        <w:rPr>
          <w:spacing w:val="-1"/>
        </w:rPr>
        <w:t xml:space="preserve">UNIVERSIDADE </w:t>
      </w:r>
      <w:r>
        <w:t>DO ESTADO DO</w:t>
      </w:r>
      <w:r>
        <w:rPr>
          <w:spacing w:val="-1"/>
        </w:rPr>
        <w:t xml:space="preserve"> </w:t>
      </w:r>
      <w:r>
        <w:t>RIO DE JANEIRO -</w:t>
      </w:r>
      <w:r>
        <w:rPr>
          <w:spacing w:val="-1"/>
        </w:rPr>
        <w:t xml:space="preserve"> </w:t>
      </w:r>
      <w:r>
        <w:t>UERJ E</w:t>
      </w:r>
      <w:r>
        <w:rPr>
          <w:spacing w:val="-11"/>
        </w:rPr>
        <w:t xml:space="preserve"> </w:t>
      </w:r>
      <w:r>
        <w:t>A</w:t>
      </w:r>
      <w:r>
        <w:rPr>
          <w:spacing w:val="-11"/>
        </w:rPr>
        <w:t xml:space="preserve"> </w:t>
      </w:r>
      <w:r>
        <w:t>EMPRESA</w:t>
      </w:r>
      <w:r>
        <w:rPr>
          <w:spacing w:val="-11"/>
        </w:rPr>
        <w:t xml:space="preserve"> </w:t>
      </w:r>
      <w:r>
        <w:rPr>
          <w:b w:val="0"/>
          <w:u w:val="single"/>
        </w:rPr>
        <w:t xml:space="preserve"> </w:t>
      </w:r>
      <w:r>
        <w:rPr>
          <w:b w:val="0"/>
          <w:u w:val="single"/>
        </w:rPr>
        <w:tab/>
      </w:r>
    </w:p>
    <w:p w14:paraId="7331803D">
      <w:pPr>
        <w:pStyle w:val="7"/>
        <w:spacing w:before="8"/>
        <w:rPr>
          <w:sz w:val="26"/>
        </w:rPr>
      </w:pPr>
    </w:p>
    <w:p w14:paraId="0BCBBEF3">
      <w:pPr>
        <w:pStyle w:val="7"/>
        <w:spacing w:before="96" w:line="235" w:lineRule="auto"/>
        <w:ind w:left="190" w:right="187"/>
        <w:jc w:val="both"/>
      </w:pPr>
      <w:r>
        <w:rPr>
          <w:b/>
        </w:rPr>
        <w:t xml:space="preserve">A UNIVERSIDADE DO ESTADO DO RIO DE JANEIRO - UERJ, </w:t>
      </w:r>
      <w:r>
        <w:t>com sede na Rua São Francisco Xavier nº. 524, Maracanã/RJ, nesta cidade, inscrita no CNPJ sob o nº. 33.540.014/0001-57, neste</w:t>
      </w:r>
      <w:r>
        <w:rPr>
          <w:spacing w:val="1"/>
        </w:rPr>
        <w:t xml:space="preserve"> </w:t>
      </w:r>
      <w:r>
        <w:t xml:space="preserve">ato representada pela Ordenadora de Despesas, </w:t>
      </w:r>
      <w:r>
        <w:rPr>
          <w:b/>
        </w:rPr>
        <w:t>MARCIA CARVALHO DA CUNHA</w:t>
      </w:r>
      <w:r>
        <w:t>, portadora da carteira de identidade n.º 087289989 DETRAN/RJ, CPF n.º 005.988.027-97 no uso de suas</w:t>
      </w:r>
      <w:r>
        <w:rPr>
          <w:spacing w:val="1"/>
        </w:rPr>
        <w:t xml:space="preserve"> </w:t>
      </w:r>
      <w:r>
        <w:t>atribuições</w:t>
      </w:r>
      <w:r>
        <w:rPr>
          <w:spacing w:val="55"/>
        </w:rPr>
        <w:t xml:space="preserve"> </w:t>
      </w:r>
      <w:r>
        <w:t>conferidas</w:t>
      </w:r>
      <w:r>
        <w:rPr>
          <w:spacing w:val="56"/>
        </w:rPr>
        <w:t xml:space="preserve"> </w:t>
      </w:r>
      <w:r>
        <w:t>pela</w:t>
      </w:r>
      <w:r>
        <w:rPr>
          <w:spacing w:val="56"/>
        </w:rPr>
        <w:t xml:space="preserve"> </w:t>
      </w:r>
      <w:r>
        <w:t>Portaria</w:t>
      </w:r>
      <w:r>
        <w:rPr>
          <w:spacing w:val="56"/>
        </w:rPr>
        <w:t xml:space="preserve"> </w:t>
      </w:r>
      <w:r>
        <w:t>176/REITORIA/2024,,</w:t>
      </w:r>
      <w:r>
        <w:rPr>
          <w:spacing w:val="56"/>
        </w:rPr>
        <w:t xml:space="preserve"> </w:t>
      </w:r>
      <w:r>
        <w:t>doravante</w:t>
      </w:r>
      <w:r>
        <w:rPr>
          <w:spacing w:val="56"/>
        </w:rPr>
        <w:t xml:space="preserve"> </w:t>
      </w:r>
      <w:r>
        <w:t>denominado</w:t>
      </w:r>
      <w:r>
        <w:rPr>
          <w:spacing w:val="56"/>
        </w:rPr>
        <w:t xml:space="preserve"> </w:t>
      </w:r>
      <w:r>
        <w:rPr>
          <w:b/>
        </w:rPr>
        <w:t>CONTRATANTE</w:t>
      </w:r>
      <w:r>
        <w:t>,</w:t>
      </w:r>
      <w:r>
        <w:rPr>
          <w:spacing w:val="56"/>
        </w:rPr>
        <w:t xml:space="preserve"> </w:t>
      </w:r>
      <w:r>
        <w:t>e</w:t>
      </w:r>
      <w:r>
        <w:rPr>
          <w:spacing w:val="55"/>
        </w:rPr>
        <w:t xml:space="preserve"> </w:t>
      </w:r>
      <w:r>
        <w:t>a</w:t>
      </w:r>
      <w:r>
        <w:rPr>
          <w:spacing w:val="56"/>
        </w:rPr>
        <w:t xml:space="preserve"> </w:t>
      </w:r>
      <w:r>
        <w:t>empresa</w:t>
      </w:r>
      <w:r>
        <w:rPr>
          <w:spacing w:val="56"/>
        </w:rPr>
        <w:t xml:space="preserve"> </w:t>
      </w:r>
      <w:r>
        <w:t>..............................,</w:t>
      </w:r>
      <w:r>
        <w:rPr>
          <w:spacing w:val="56"/>
        </w:rPr>
        <w:t xml:space="preserve"> </w:t>
      </w:r>
      <w:r>
        <w:t>com</w:t>
      </w:r>
      <w:r>
        <w:rPr>
          <w:spacing w:val="56"/>
        </w:rPr>
        <w:t xml:space="preserve"> </w:t>
      </w:r>
      <w:r>
        <w:t>sede</w:t>
      </w:r>
      <w:r>
        <w:rPr>
          <w:spacing w:val="56"/>
        </w:rPr>
        <w:t xml:space="preserve"> </w:t>
      </w:r>
      <w:r>
        <w:t>na</w:t>
      </w:r>
      <w:r>
        <w:rPr>
          <w:spacing w:val="56"/>
        </w:rPr>
        <w:t xml:space="preserve"> </w:t>
      </w:r>
      <w:r>
        <w:t>............,</w:t>
      </w:r>
      <w:r>
        <w:rPr>
          <w:spacing w:val="56"/>
        </w:rPr>
        <w:t xml:space="preserve"> </w:t>
      </w:r>
      <w:r>
        <w:t>inscrita</w:t>
      </w:r>
      <w:r>
        <w:rPr>
          <w:spacing w:val="55"/>
        </w:rPr>
        <w:t xml:space="preserve"> </w:t>
      </w:r>
      <w:r>
        <w:t>no</w:t>
      </w:r>
      <w:r>
        <w:rPr>
          <w:spacing w:val="56"/>
        </w:rPr>
        <w:t xml:space="preserve"> </w:t>
      </w:r>
      <w:r>
        <w:t>CNPJ/MF</w:t>
      </w:r>
      <w:r>
        <w:rPr>
          <w:spacing w:val="56"/>
        </w:rPr>
        <w:t xml:space="preserve"> </w:t>
      </w:r>
      <w:r>
        <w:t>sob</w:t>
      </w:r>
      <w:r>
        <w:rPr>
          <w:spacing w:val="56"/>
        </w:rPr>
        <w:t xml:space="preserve"> </w:t>
      </w:r>
      <w:r>
        <w:t>o</w:t>
      </w:r>
      <w:r>
        <w:rPr>
          <w:spacing w:val="56"/>
        </w:rPr>
        <w:t xml:space="preserve"> </w:t>
      </w:r>
      <w:r>
        <w:t>nº</w:t>
      </w:r>
    </w:p>
    <w:p w14:paraId="0765117F">
      <w:pPr>
        <w:tabs>
          <w:tab w:val="left" w:leader="dot" w:pos="5339"/>
        </w:tabs>
        <w:spacing w:before="0" w:line="212" w:lineRule="exact"/>
        <w:ind w:left="190" w:right="0" w:firstLine="0"/>
        <w:jc w:val="both"/>
        <w:rPr>
          <w:sz w:val="19"/>
        </w:rPr>
      </w:pPr>
      <w:r>
        <w:rPr>
          <w:sz w:val="19"/>
        </w:rPr>
        <w:t>............................,</w:t>
      </w:r>
      <w:r>
        <w:rPr>
          <w:spacing w:val="5"/>
          <w:sz w:val="19"/>
        </w:rPr>
        <w:t xml:space="preserve"> </w:t>
      </w:r>
      <w:r>
        <w:rPr>
          <w:sz w:val="19"/>
        </w:rPr>
        <w:t>neste</w:t>
      </w:r>
      <w:r>
        <w:rPr>
          <w:spacing w:val="5"/>
          <w:sz w:val="19"/>
        </w:rPr>
        <w:t xml:space="preserve"> </w:t>
      </w:r>
      <w:r>
        <w:rPr>
          <w:sz w:val="19"/>
        </w:rPr>
        <w:t>ato</w:t>
      </w:r>
      <w:r>
        <w:rPr>
          <w:spacing w:val="5"/>
          <w:sz w:val="19"/>
        </w:rPr>
        <w:t xml:space="preserve"> </w:t>
      </w:r>
      <w:r>
        <w:rPr>
          <w:sz w:val="19"/>
        </w:rPr>
        <w:t>representada</w:t>
      </w:r>
      <w:r>
        <w:rPr>
          <w:spacing w:val="5"/>
          <w:sz w:val="19"/>
        </w:rPr>
        <w:t xml:space="preserve"> </w:t>
      </w:r>
      <w:r>
        <w:rPr>
          <w:sz w:val="19"/>
        </w:rPr>
        <w:t>por</w:t>
      </w:r>
      <w:r>
        <w:rPr>
          <w:sz w:val="19"/>
        </w:rPr>
        <w:tab/>
      </w:r>
      <w:r>
        <w:rPr>
          <w:sz w:val="19"/>
        </w:rPr>
        <w:t>(nome</w:t>
      </w:r>
      <w:r>
        <w:rPr>
          <w:spacing w:val="3"/>
          <w:sz w:val="19"/>
        </w:rPr>
        <w:t xml:space="preserve"> </w:t>
      </w:r>
      <w:r>
        <w:rPr>
          <w:sz w:val="19"/>
        </w:rPr>
        <w:t>e</w:t>
      </w:r>
      <w:r>
        <w:rPr>
          <w:spacing w:val="3"/>
          <w:sz w:val="19"/>
        </w:rPr>
        <w:t xml:space="preserve"> </w:t>
      </w:r>
      <w:r>
        <w:rPr>
          <w:sz w:val="19"/>
        </w:rPr>
        <w:t>função),</w:t>
      </w:r>
      <w:r>
        <w:rPr>
          <w:spacing w:val="4"/>
          <w:sz w:val="19"/>
        </w:rPr>
        <w:t xml:space="preserve"> </w:t>
      </w:r>
      <w:r>
        <w:rPr>
          <w:i/>
          <w:color w:val="FF0000"/>
          <w:sz w:val="19"/>
        </w:rPr>
        <w:t>conforme</w:t>
      </w:r>
      <w:r>
        <w:rPr>
          <w:i/>
          <w:color w:val="FF0000"/>
          <w:spacing w:val="3"/>
          <w:sz w:val="19"/>
        </w:rPr>
        <w:t xml:space="preserve"> </w:t>
      </w:r>
      <w:r>
        <w:rPr>
          <w:i/>
          <w:color w:val="FF0000"/>
          <w:sz w:val="19"/>
        </w:rPr>
        <w:t>atos</w:t>
      </w:r>
      <w:r>
        <w:rPr>
          <w:i/>
          <w:color w:val="FF0000"/>
          <w:spacing w:val="4"/>
          <w:sz w:val="19"/>
        </w:rPr>
        <w:t xml:space="preserve"> </w:t>
      </w:r>
      <w:r>
        <w:rPr>
          <w:i/>
          <w:color w:val="FF0000"/>
          <w:sz w:val="19"/>
        </w:rPr>
        <w:t>constitutivos</w:t>
      </w:r>
      <w:r>
        <w:rPr>
          <w:i/>
          <w:color w:val="FF0000"/>
          <w:spacing w:val="3"/>
          <w:sz w:val="19"/>
        </w:rPr>
        <w:t xml:space="preserve"> </w:t>
      </w:r>
      <w:r>
        <w:rPr>
          <w:i/>
          <w:color w:val="FF0000"/>
          <w:sz w:val="19"/>
        </w:rPr>
        <w:t>da</w:t>
      </w:r>
      <w:r>
        <w:rPr>
          <w:i/>
          <w:color w:val="FF0000"/>
          <w:spacing w:val="3"/>
          <w:sz w:val="19"/>
        </w:rPr>
        <w:t xml:space="preserve"> </w:t>
      </w:r>
      <w:r>
        <w:rPr>
          <w:i/>
          <w:color w:val="FF0000"/>
          <w:sz w:val="19"/>
        </w:rPr>
        <w:t>empresa</w:t>
      </w:r>
      <w:r>
        <w:rPr>
          <w:i/>
          <w:color w:val="FF0000"/>
          <w:spacing w:val="4"/>
          <w:sz w:val="19"/>
        </w:rPr>
        <w:t xml:space="preserve"> </w:t>
      </w:r>
      <w:r>
        <w:rPr>
          <w:b/>
          <w:i/>
          <w:color w:val="FF0000"/>
          <w:sz w:val="19"/>
        </w:rPr>
        <w:t>OU</w:t>
      </w:r>
      <w:r>
        <w:rPr>
          <w:b/>
          <w:i/>
          <w:color w:val="FF0000"/>
          <w:spacing w:val="3"/>
          <w:sz w:val="19"/>
        </w:rPr>
        <w:t xml:space="preserve"> </w:t>
      </w:r>
      <w:r>
        <w:rPr>
          <w:i/>
          <w:color w:val="FF0000"/>
          <w:sz w:val="19"/>
        </w:rPr>
        <w:t>procuração</w:t>
      </w:r>
      <w:r>
        <w:rPr>
          <w:i/>
          <w:color w:val="FF0000"/>
          <w:spacing w:val="4"/>
          <w:sz w:val="19"/>
        </w:rPr>
        <w:t xml:space="preserve"> </w:t>
      </w:r>
      <w:r>
        <w:rPr>
          <w:i/>
          <w:color w:val="FF0000"/>
          <w:sz w:val="19"/>
        </w:rPr>
        <w:t>apresentada</w:t>
      </w:r>
      <w:r>
        <w:rPr>
          <w:i/>
          <w:color w:val="FF0000"/>
          <w:spacing w:val="3"/>
          <w:sz w:val="19"/>
        </w:rPr>
        <w:t xml:space="preserve"> </w:t>
      </w:r>
      <w:r>
        <w:rPr>
          <w:i/>
          <w:color w:val="FF0000"/>
          <w:sz w:val="19"/>
        </w:rPr>
        <w:t>nos</w:t>
      </w:r>
      <w:r>
        <w:rPr>
          <w:i/>
          <w:color w:val="FF0000"/>
          <w:spacing w:val="3"/>
          <w:sz w:val="19"/>
        </w:rPr>
        <w:t xml:space="preserve"> </w:t>
      </w:r>
      <w:r>
        <w:rPr>
          <w:i/>
          <w:color w:val="FF0000"/>
          <w:sz w:val="19"/>
        </w:rPr>
        <w:t>autos(documento</w:t>
      </w:r>
      <w:r>
        <w:rPr>
          <w:i/>
          <w:color w:val="FF0000"/>
          <w:spacing w:val="4"/>
          <w:sz w:val="19"/>
        </w:rPr>
        <w:t xml:space="preserve"> </w:t>
      </w:r>
      <w:r>
        <w:rPr>
          <w:i/>
          <w:color w:val="FF0000"/>
          <w:sz w:val="19"/>
        </w:rPr>
        <w:t>SEI</w:t>
      </w:r>
      <w:r>
        <w:rPr>
          <w:i/>
          <w:color w:val="FF0000"/>
          <w:spacing w:val="3"/>
          <w:sz w:val="19"/>
        </w:rPr>
        <w:t xml:space="preserve"> </w:t>
      </w:r>
      <w:r>
        <w:rPr>
          <w:i/>
          <w:color w:val="FF0000"/>
          <w:sz w:val="19"/>
        </w:rPr>
        <w:t>XXXXXX)</w:t>
      </w:r>
      <w:r>
        <w:rPr>
          <w:sz w:val="19"/>
        </w:rPr>
        <w:t>,</w:t>
      </w:r>
      <w:r>
        <w:rPr>
          <w:spacing w:val="4"/>
          <w:sz w:val="19"/>
        </w:rPr>
        <w:t xml:space="preserve"> </w:t>
      </w:r>
      <w:r>
        <w:rPr>
          <w:sz w:val="19"/>
        </w:rPr>
        <w:t>doravante</w:t>
      </w:r>
    </w:p>
    <w:p w14:paraId="5B36C918">
      <w:pPr>
        <w:pStyle w:val="7"/>
        <w:spacing w:before="2" w:line="235" w:lineRule="auto"/>
        <w:ind w:left="190" w:right="187"/>
        <w:jc w:val="both"/>
      </w:pPr>
      <w:r>
        <w:t xml:space="preserve">denominado </w:t>
      </w:r>
      <w:r>
        <w:rPr>
          <w:b/>
        </w:rPr>
        <w:t>CONTRATADO</w:t>
      </w:r>
      <w:r>
        <w:t>, com fundamento no Processo nº SEI-260006/038850/2024, que se regerá pelas disposições da Lei nº 14.133, de 1º de abril de 2021, e pelos normativos estaduais</w:t>
      </w:r>
      <w:r>
        <w:rPr>
          <w:spacing w:val="1"/>
        </w:rPr>
        <w:t xml:space="preserve"> </w:t>
      </w:r>
      <w:r>
        <w:t xml:space="preserve">aplicáveis, todos disponíveis no endereço eletrônico </w:t>
      </w:r>
      <w:r>
        <w:fldChar w:fldCharType="begin"/>
      </w:r>
      <w:r>
        <w:instrText xml:space="preserve"> HYPERLINK "https://sei.rj.gov.br/sei/redelog.rj.gov.br/redelog/legisla%C3%A7%C3%A3o-licitacoes/" \h </w:instrText>
      </w:r>
      <w:r>
        <w:fldChar w:fldCharType="separate"/>
      </w:r>
      <w:r>
        <w:rPr>
          <w:i/>
          <w:color w:val="0000ED"/>
          <w:u w:val="single" w:color="0000ED"/>
        </w:rPr>
        <w:t>redelo</w:t>
      </w:r>
      <w:r>
        <w:rPr>
          <w:i/>
          <w:color w:val="0000ED"/>
        </w:rPr>
        <w:t>g</w:t>
      </w:r>
      <w:r>
        <w:rPr>
          <w:i/>
          <w:color w:val="0000ED"/>
          <w:u w:val="single" w:color="0000ED"/>
        </w:rPr>
        <w:t>.rj.gov.br/redelog/legislação-licitacoes/</w:t>
      </w:r>
      <w:r>
        <w:rPr>
          <w:i/>
          <w:color w:val="0000ED"/>
          <w:u w:val="single" w:color="0000ED"/>
        </w:rPr>
        <w:fldChar w:fldCharType="end"/>
      </w:r>
      <w:r>
        <w:t>, resolvem celebrar o presente instrumento de Contrato, decorrente Edital de licitação por Pregão</w:t>
      </w:r>
      <w:r>
        <w:rPr>
          <w:spacing w:val="1"/>
        </w:rPr>
        <w:t xml:space="preserve"> </w:t>
      </w:r>
      <w:r>
        <w:t>Eletrônico nº 338/2024, mediante as cláusulas e condições a seguir enunciadas.</w:t>
      </w:r>
    </w:p>
    <w:p w14:paraId="50EA1D70">
      <w:pPr>
        <w:pStyle w:val="7"/>
        <w:spacing w:before="8"/>
        <w:rPr>
          <w:sz w:val="26"/>
        </w:rPr>
      </w:pPr>
    </w:p>
    <w:p w14:paraId="6D92C8EC">
      <w:pPr>
        <w:pStyle w:val="4"/>
        <w:spacing w:before="92"/>
      </w:pPr>
      <w:r>
        <w:rPr>
          <w:u w:val="single"/>
        </w:rPr>
        <w:t>CLÁUSULA</w:t>
      </w:r>
      <w:r>
        <w:rPr>
          <w:spacing w:val="-12"/>
          <w:u w:val="single"/>
        </w:rPr>
        <w:t xml:space="preserve"> </w:t>
      </w:r>
      <w:r>
        <w:rPr>
          <w:u w:val="single"/>
        </w:rPr>
        <w:t>PRIMEIRA</w:t>
      </w:r>
      <w:r>
        <w:rPr>
          <w:spacing w:val="-12"/>
          <w:u w:val="single"/>
        </w:rPr>
        <w:t xml:space="preserve"> </w:t>
      </w:r>
      <w:r>
        <w:rPr>
          <w:u w:val="single"/>
        </w:rPr>
        <w:t>–</w:t>
      </w:r>
      <w:r>
        <w:rPr>
          <w:spacing w:val="-1"/>
          <w:u w:val="single"/>
        </w:rPr>
        <w:t xml:space="preserve"> </w:t>
      </w:r>
      <w:r>
        <w:rPr>
          <w:u w:val="single"/>
        </w:rPr>
        <w:t>OBJETO</w:t>
      </w:r>
    </w:p>
    <w:p w14:paraId="265D3050">
      <w:pPr>
        <w:pStyle w:val="7"/>
        <w:rPr>
          <w:b/>
          <w:sz w:val="20"/>
        </w:rPr>
      </w:pPr>
    </w:p>
    <w:p w14:paraId="483244C5">
      <w:pPr>
        <w:pStyle w:val="9"/>
        <w:numPr>
          <w:ilvl w:val="1"/>
          <w:numId w:val="61"/>
        </w:numPr>
        <w:tabs>
          <w:tab w:val="left" w:pos="489"/>
        </w:tabs>
        <w:spacing w:before="173" w:after="0" w:line="235" w:lineRule="auto"/>
        <w:ind w:left="190" w:right="188" w:firstLine="0"/>
        <w:jc w:val="left"/>
        <w:rPr>
          <w:sz w:val="19"/>
        </w:rPr>
      </w:pPr>
      <w:r>
        <w:rPr>
          <w:sz w:val="19"/>
        </w:rPr>
        <w:t>O</w:t>
      </w:r>
      <w:r>
        <w:rPr>
          <w:spacing w:val="10"/>
          <w:sz w:val="19"/>
        </w:rPr>
        <w:t xml:space="preserve"> </w:t>
      </w:r>
      <w:r>
        <w:rPr>
          <w:sz w:val="19"/>
        </w:rPr>
        <w:t>objeto</w:t>
      </w:r>
      <w:r>
        <w:rPr>
          <w:spacing w:val="10"/>
          <w:sz w:val="19"/>
        </w:rPr>
        <w:t xml:space="preserve"> </w:t>
      </w:r>
      <w:r>
        <w:rPr>
          <w:sz w:val="19"/>
        </w:rPr>
        <w:t>do</w:t>
      </w:r>
      <w:r>
        <w:rPr>
          <w:spacing w:val="10"/>
          <w:sz w:val="19"/>
        </w:rPr>
        <w:t xml:space="preserve"> </w:t>
      </w:r>
      <w:r>
        <w:rPr>
          <w:sz w:val="19"/>
        </w:rPr>
        <w:t>presente</w:t>
      </w:r>
      <w:r>
        <w:rPr>
          <w:spacing w:val="10"/>
          <w:sz w:val="19"/>
        </w:rPr>
        <w:t xml:space="preserve"> </w:t>
      </w:r>
      <w:r>
        <w:rPr>
          <w:sz w:val="19"/>
        </w:rPr>
        <w:t>Contrato</w:t>
      </w:r>
      <w:r>
        <w:rPr>
          <w:spacing w:val="11"/>
          <w:sz w:val="19"/>
        </w:rPr>
        <w:t xml:space="preserve"> </w:t>
      </w:r>
      <w:r>
        <w:rPr>
          <w:sz w:val="19"/>
        </w:rPr>
        <w:t>é</w:t>
      </w:r>
      <w:r>
        <w:rPr>
          <w:spacing w:val="10"/>
          <w:sz w:val="19"/>
        </w:rPr>
        <w:t xml:space="preserve"> </w:t>
      </w:r>
      <w:r>
        <w:rPr>
          <w:sz w:val="19"/>
        </w:rPr>
        <w:t>a</w:t>
      </w:r>
      <w:r>
        <w:rPr>
          <w:spacing w:val="11"/>
          <w:sz w:val="19"/>
        </w:rPr>
        <w:t xml:space="preserve"> </w:t>
      </w:r>
      <w:r>
        <w:rPr>
          <w:b/>
          <w:sz w:val="19"/>
        </w:rPr>
        <w:t>AQUISIÇÃO</w:t>
      </w:r>
      <w:r>
        <w:rPr>
          <w:b/>
          <w:spacing w:val="10"/>
          <w:sz w:val="19"/>
        </w:rPr>
        <w:t xml:space="preserve"> </w:t>
      </w:r>
      <w:r>
        <w:rPr>
          <w:b/>
          <w:sz w:val="19"/>
        </w:rPr>
        <w:t>DE</w:t>
      </w:r>
      <w:r>
        <w:rPr>
          <w:b/>
          <w:spacing w:val="10"/>
          <w:sz w:val="19"/>
        </w:rPr>
        <w:t xml:space="preserve"> </w:t>
      </w:r>
      <w:r>
        <w:rPr>
          <w:b/>
          <w:sz w:val="19"/>
        </w:rPr>
        <w:t>MEDICAMENTOS</w:t>
      </w:r>
      <w:r>
        <w:rPr>
          <w:b/>
          <w:spacing w:val="11"/>
          <w:sz w:val="19"/>
        </w:rPr>
        <w:t xml:space="preserve"> </w:t>
      </w:r>
      <w:r>
        <w:rPr>
          <w:b/>
          <w:sz w:val="19"/>
        </w:rPr>
        <w:t>PARA O</w:t>
      </w:r>
      <w:r>
        <w:rPr>
          <w:b/>
          <w:spacing w:val="10"/>
          <w:sz w:val="19"/>
        </w:rPr>
        <w:t xml:space="preserve"> </w:t>
      </w:r>
      <w:r>
        <w:rPr>
          <w:b/>
          <w:sz w:val="19"/>
        </w:rPr>
        <w:t>HOSPITAL</w:t>
      </w:r>
      <w:r>
        <w:rPr>
          <w:b/>
          <w:spacing w:val="1"/>
          <w:sz w:val="19"/>
        </w:rPr>
        <w:t xml:space="preserve"> </w:t>
      </w:r>
      <w:r>
        <w:rPr>
          <w:b/>
          <w:sz w:val="19"/>
        </w:rPr>
        <w:t>UNIVERSITÁRIO</w:t>
      </w:r>
      <w:r>
        <w:rPr>
          <w:b/>
          <w:spacing w:val="10"/>
          <w:sz w:val="19"/>
        </w:rPr>
        <w:t xml:space="preserve"> </w:t>
      </w:r>
      <w:r>
        <w:rPr>
          <w:b/>
          <w:sz w:val="19"/>
        </w:rPr>
        <w:t>REITOR</w:t>
      </w:r>
      <w:r>
        <w:rPr>
          <w:b/>
          <w:spacing w:val="10"/>
          <w:sz w:val="19"/>
        </w:rPr>
        <w:t xml:space="preserve"> </w:t>
      </w:r>
      <w:r>
        <w:rPr>
          <w:b/>
          <w:sz w:val="19"/>
        </w:rPr>
        <w:t>HÉSIO</w:t>
      </w:r>
      <w:r>
        <w:rPr>
          <w:b/>
          <w:spacing w:val="10"/>
          <w:sz w:val="19"/>
        </w:rPr>
        <w:t xml:space="preserve"> </w:t>
      </w:r>
      <w:r>
        <w:rPr>
          <w:b/>
          <w:sz w:val="19"/>
        </w:rPr>
        <w:t>CORDEIRO</w:t>
      </w:r>
      <w:r>
        <w:rPr>
          <w:b/>
          <w:spacing w:val="11"/>
          <w:sz w:val="19"/>
        </w:rPr>
        <w:t xml:space="preserve"> </w:t>
      </w:r>
      <w:r>
        <w:rPr>
          <w:b/>
          <w:sz w:val="19"/>
        </w:rPr>
        <w:t>(HURHC)</w:t>
      </w:r>
      <w:r>
        <w:rPr>
          <w:sz w:val="19"/>
        </w:rPr>
        <w:t>,</w:t>
      </w:r>
      <w:r>
        <w:rPr>
          <w:spacing w:val="10"/>
          <w:sz w:val="19"/>
        </w:rPr>
        <w:t xml:space="preserve"> </w:t>
      </w:r>
      <w:r>
        <w:rPr>
          <w:sz w:val="19"/>
        </w:rPr>
        <w:t>nas</w:t>
      </w:r>
      <w:r>
        <w:rPr>
          <w:spacing w:val="10"/>
          <w:sz w:val="19"/>
        </w:rPr>
        <w:t xml:space="preserve"> </w:t>
      </w:r>
      <w:r>
        <w:rPr>
          <w:sz w:val="19"/>
        </w:rPr>
        <w:t>condições</w:t>
      </w:r>
      <w:r>
        <w:rPr>
          <w:spacing w:val="10"/>
          <w:sz w:val="19"/>
        </w:rPr>
        <w:t xml:space="preserve"> </w:t>
      </w:r>
      <w:r>
        <w:rPr>
          <w:sz w:val="19"/>
        </w:rPr>
        <w:t>estabelecidas</w:t>
      </w:r>
      <w:r>
        <w:rPr>
          <w:spacing w:val="11"/>
          <w:sz w:val="19"/>
        </w:rPr>
        <w:t xml:space="preserve"> </w:t>
      </w:r>
      <w:r>
        <w:rPr>
          <w:sz w:val="19"/>
        </w:rPr>
        <w:t>no</w:t>
      </w:r>
      <w:r>
        <w:rPr>
          <w:spacing w:val="-45"/>
          <w:sz w:val="19"/>
        </w:rPr>
        <w:t xml:space="preserve"> </w:t>
      </w:r>
      <w:r>
        <w:rPr>
          <w:sz w:val="19"/>
        </w:rPr>
        <w:t>Termo</w:t>
      </w:r>
      <w:r>
        <w:rPr>
          <w:spacing w:val="-1"/>
          <w:sz w:val="19"/>
        </w:rPr>
        <w:t xml:space="preserve"> </w:t>
      </w:r>
      <w:r>
        <w:rPr>
          <w:sz w:val="19"/>
        </w:rPr>
        <w:t>de Referência e nos anexos deste Contrato.</w:t>
      </w:r>
    </w:p>
    <w:p w14:paraId="50E8F114">
      <w:pPr>
        <w:pStyle w:val="7"/>
        <w:rPr>
          <w:sz w:val="20"/>
        </w:rPr>
      </w:pPr>
    </w:p>
    <w:p w14:paraId="6D5A31A9">
      <w:pPr>
        <w:pStyle w:val="9"/>
        <w:numPr>
          <w:ilvl w:val="1"/>
          <w:numId w:val="61"/>
        </w:numPr>
        <w:tabs>
          <w:tab w:val="left" w:pos="476"/>
        </w:tabs>
        <w:spacing w:before="170" w:after="0" w:line="240" w:lineRule="auto"/>
        <w:ind w:left="475" w:right="0" w:hanging="286"/>
        <w:jc w:val="left"/>
        <w:rPr>
          <w:sz w:val="19"/>
        </w:rPr>
      </w:pPr>
      <w:r>
        <w:rPr>
          <w:sz w:val="19"/>
        </w:rPr>
        <w:t>Objeto da contratação:</w:t>
      </w:r>
    </w:p>
    <w:p w14:paraId="0869EFBB">
      <w:pPr>
        <w:pStyle w:val="7"/>
        <w:spacing w:before="10"/>
        <w:rPr>
          <w:sz w:val="9"/>
        </w:rPr>
      </w:pPr>
    </w:p>
    <w:tbl>
      <w:tblPr>
        <w:tblStyle w:val="6"/>
        <w:tblW w:w="0" w:type="auto"/>
        <w:tblInd w:w="136" w:type="dxa"/>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Layout w:type="fixed"/>
        <w:tblCellMar>
          <w:top w:w="0" w:type="dxa"/>
          <w:left w:w="0" w:type="dxa"/>
          <w:bottom w:w="0" w:type="dxa"/>
          <w:right w:w="0" w:type="dxa"/>
        </w:tblCellMar>
      </w:tblPr>
      <w:tblGrid>
        <w:gridCol w:w="606"/>
        <w:gridCol w:w="2127"/>
        <w:gridCol w:w="951"/>
        <w:gridCol w:w="975"/>
        <w:gridCol w:w="1165"/>
      </w:tblGrid>
      <w:tr w14:paraId="3AC24FB5">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454" w:hRule="atLeast"/>
        </w:trPr>
        <w:tc>
          <w:tcPr>
            <w:tcW w:w="606" w:type="dxa"/>
          </w:tcPr>
          <w:p w14:paraId="6568B7DD">
            <w:pPr>
              <w:pStyle w:val="10"/>
              <w:spacing w:before="121"/>
              <w:ind w:left="73"/>
              <w:jc w:val="left"/>
              <w:rPr>
                <w:sz w:val="17"/>
              </w:rPr>
            </w:pPr>
            <w:r>
              <w:rPr>
                <w:sz w:val="17"/>
              </w:rPr>
              <w:t>ITEM</w:t>
            </w:r>
          </w:p>
        </w:tc>
        <w:tc>
          <w:tcPr>
            <w:tcW w:w="2127" w:type="dxa"/>
          </w:tcPr>
          <w:p w14:paraId="0E572A27">
            <w:pPr>
              <w:pStyle w:val="10"/>
              <w:spacing w:before="121"/>
              <w:ind w:left="60"/>
              <w:jc w:val="left"/>
              <w:rPr>
                <w:sz w:val="17"/>
              </w:rPr>
            </w:pPr>
            <w:r>
              <w:rPr>
                <w:sz w:val="17"/>
              </w:rPr>
              <w:t>DESCRIÇÃO</w:t>
            </w:r>
            <w:r>
              <w:rPr>
                <w:spacing w:val="14"/>
                <w:sz w:val="17"/>
              </w:rPr>
              <w:t xml:space="preserve"> </w:t>
            </w:r>
            <w:r>
              <w:rPr>
                <w:sz w:val="17"/>
              </w:rPr>
              <w:t>DO</w:t>
            </w:r>
            <w:r>
              <w:rPr>
                <w:spacing w:val="14"/>
                <w:sz w:val="17"/>
              </w:rPr>
              <w:t xml:space="preserve"> </w:t>
            </w:r>
            <w:r>
              <w:rPr>
                <w:sz w:val="17"/>
              </w:rPr>
              <w:t>OBJETO</w:t>
            </w:r>
          </w:p>
        </w:tc>
        <w:tc>
          <w:tcPr>
            <w:tcW w:w="951" w:type="dxa"/>
          </w:tcPr>
          <w:p w14:paraId="7E64EFD0">
            <w:pPr>
              <w:pStyle w:val="10"/>
              <w:spacing w:before="121"/>
              <w:ind w:left="59"/>
              <w:jc w:val="left"/>
              <w:rPr>
                <w:sz w:val="17"/>
              </w:rPr>
            </w:pPr>
            <w:r>
              <w:rPr>
                <w:sz w:val="17"/>
              </w:rPr>
              <w:t>UNIDADE</w:t>
            </w:r>
          </w:p>
        </w:tc>
        <w:tc>
          <w:tcPr>
            <w:tcW w:w="975" w:type="dxa"/>
          </w:tcPr>
          <w:p w14:paraId="6F1E808A">
            <w:pPr>
              <w:pStyle w:val="10"/>
              <w:spacing w:before="0" w:line="212" w:lineRule="exact"/>
              <w:ind w:left="9"/>
              <w:jc w:val="left"/>
              <w:rPr>
                <w:sz w:val="19"/>
              </w:rPr>
            </w:pPr>
            <w:r>
              <w:rPr>
                <w:sz w:val="19"/>
              </w:rPr>
              <w:t>VALOR</w:t>
            </w:r>
          </w:p>
          <w:p w14:paraId="4320A2CE">
            <w:pPr>
              <w:pStyle w:val="10"/>
              <w:spacing w:before="0" w:line="216" w:lineRule="exact"/>
              <w:ind w:left="9"/>
              <w:jc w:val="left"/>
              <w:rPr>
                <w:sz w:val="19"/>
              </w:rPr>
            </w:pPr>
            <w:r>
              <w:rPr>
                <w:sz w:val="19"/>
              </w:rPr>
              <w:t>UNITÁRIO</w:t>
            </w:r>
          </w:p>
        </w:tc>
        <w:tc>
          <w:tcPr>
            <w:tcW w:w="1165" w:type="dxa"/>
            <w:tcBorders>
              <w:right w:val="double" w:color="808080" w:sz="2" w:space="0"/>
            </w:tcBorders>
          </w:tcPr>
          <w:p w14:paraId="40DC363F">
            <w:pPr>
              <w:pStyle w:val="10"/>
              <w:spacing w:before="0" w:line="235" w:lineRule="auto"/>
              <w:ind w:left="12" w:right="458"/>
              <w:jc w:val="left"/>
              <w:rPr>
                <w:sz w:val="19"/>
              </w:rPr>
            </w:pPr>
            <w:r>
              <w:rPr>
                <w:spacing w:val="-5"/>
                <w:sz w:val="19"/>
              </w:rPr>
              <w:t>VALOR</w:t>
            </w:r>
            <w:r>
              <w:rPr>
                <w:spacing w:val="-45"/>
                <w:sz w:val="19"/>
              </w:rPr>
              <w:t xml:space="preserve"> </w:t>
            </w:r>
            <w:r>
              <w:rPr>
                <w:sz w:val="19"/>
              </w:rPr>
              <w:t>TOTAL</w:t>
            </w:r>
          </w:p>
        </w:tc>
      </w:tr>
      <w:tr w14:paraId="65D404C5">
        <w:tblPrEx>
          <w:tblBorders>
            <w:top w:val="double" w:color="2B2B2B" w:sz="2" w:space="0"/>
            <w:left w:val="double" w:color="2B2B2B" w:sz="2" w:space="0"/>
            <w:bottom w:val="double" w:color="2B2B2B" w:sz="2" w:space="0"/>
            <w:right w:val="double" w:color="2B2B2B" w:sz="2" w:space="0"/>
            <w:insideH w:val="double" w:color="2B2B2B" w:sz="2" w:space="0"/>
            <w:insideV w:val="double" w:color="2B2B2B" w:sz="2" w:space="0"/>
          </w:tblBorders>
          <w:tblCellMar>
            <w:top w:w="0" w:type="dxa"/>
            <w:left w:w="0" w:type="dxa"/>
            <w:bottom w:w="0" w:type="dxa"/>
            <w:right w:w="0" w:type="dxa"/>
          </w:tblCellMar>
        </w:tblPrEx>
        <w:trPr>
          <w:trHeight w:val="216" w:hRule="atLeast"/>
        </w:trPr>
        <w:tc>
          <w:tcPr>
            <w:tcW w:w="606" w:type="dxa"/>
            <w:tcBorders>
              <w:bottom w:val="double" w:color="808080" w:sz="2" w:space="0"/>
            </w:tcBorders>
          </w:tcPr>
          <w:p w14:paraId="74192780">
            <w:pPr>
              <w:pStyle w:val="10"/>
              <w:spacing w:before="0"/>
              <w:jc w:val="left"/>
              <w:rPr>
                <w:sz w:val="14"/>
              </w:rPr>
            </w:pPr>
          </w:p>
        </w:tc>
        <w:tc>
          <w:tcPr>
            <w:tcW w:w="2127" w:type="dxa"/>
            <w:tcBorders>
              <w:bottom w:val="double" w:color="808080" w:sz="2" w:space="0"/>
            </w:tcBorders>
          </w:tcPr>
          <w:p w14:paraId="65A7820C">
            <w:pPr>
              <w:pStyle w:val="10"/>
              <w:spacing w:before="0"/>
              <w:jc w:val="left"/>
              <w:rPr>
                <w:sz w:val="14"/>
              </w:rPr>
            </w:pPr>
          </w:p>
        </w:tc>
        <w:tc>
          <w:tcPr>
            <w:tcW w:w="951" w:type="dxa"/>
            <w:tcBorders>
              <w:bottom w:val="double" w:color="808080" w:sz="2" w:space="0"/>
            </w:tcBorders>
          </w:tcPr>
          <w:p w14:paraId="52CA2993">
            <w:pPr>
              <w:pStyle w:val="10"/>
              <w:spacing w:before="0"/>
              <w:jc w:val="left"/>
              <w:rPr>
                <w:sz w:val="14"/>
              </w:rPr>
            </w:pPr>
          </w:p>
        </w:tc>
        <w:tc>
          <w:tcPr>
            <w:tcW w:w="975" w:type="dxa"/>
            <w:tcBorders>
              <w:bottom w:val="double" w:color="808080" w:sz="2" w:space="0"/>
            </w:tcBorders>
          </w:tcPr>
          <w:p w14:paraId="1E2AE854">
            <w:pPr>
              <w:pStyle w:val="10"/>
              <w:spacing w:before="0"/>
              <w:jc w:val="left"/>
              <w:rPr>
                <w:sz w:val="14"/>
              </w:rPr>
            </w:pPr>
          </w:p>
        </w:tc>
        <w:tc>
          <w:tcPr>
            <w:tcW w:w="1165" w:type="dxa"/>
            <w:tcBorders>
              <w:bottom w:val="double" w:color="808080" w:sz="2" w:space="0"/>
              <w:right w:val="double" w:color="808080" w:sz="2" w:space="0"/>
            </w:tcBorders>
          </w:tcPr>
          <w:p w14:paraId="105BB1AC">
            <w:pPr>
              <w:pStyle w:val="10"/>
              <w:spacing w:before="0"/>
              <w:jc w:val="left"/>
              <w:rPr>
                <w:sz w:val="14"/>
              </w:rPr>
            </w:pPr>
          </w:p>
        </w:tc>
      </w:tr>
    </w:tbl>
    <w:p w14:paraId="362EF319">
      <w:pPr>
        <w:pStyle w:val="7"/>
        <w:rPr>
          <w:sz w:val="20"/>
        </w:rPr>
      </w:pPr>
    </w:p>
    <w:p w14:paraId="2E9C9091">
      <w:pPr>
        <w:pStyle w:val="9"/>
        <w:numPr>
          <w:ilvl w:val="1"/>
          <w:numId w:val="61"/>
        </w:numPr>
        <w:tabs>
          <w:tab w:val="left" w:pos="476"/>
        </w:tabs>
        <w:spacing w:before="175" w:after="0" w:line="240" w:lineRule="auto"/>
        <w:ind w:left="475" w:right="0" w:hanging="286"/>
        <w:jc w:val="left"/>
        <w:rPr>
          <w:sz w:val="19"/>
        </w:rPr>
      </w:pPr>
      <w:r>
        <w:rPr>
          <w:sz w:val="19"/>
        </w:rPr>
        <w:t>São anexos a este instrumento e vinculam esta contratação, independentemente de transcrição:</w:t>
      </w:r>
    </w:p>
    <w:p w14:paraId="3743C22F">
      <w:pPr>
        <w:pStyle w:val="9"/>
        <w:numPr>
          <w:ilvl w:val="2"/>
          <w:numId w:val="61"/>
        </w:numPr>
        <w:tabs>
          <w:tab w:val="left" w:pos="618"/>
        </w:tabs>
        <w:spacing w:before="90" w:after="0" w:line="240" w:lineRule="auto"/>
        <w:ind w:left="617" w:right="0" w:hanging="428"/>
        <w:jc w:val="left"/>
        <w:rPr>
          <w:sz w:val="19"/>
        </w:rPr>
      </w:pPr>
      <w:r>
        <w:rPr>
          <w:sz w:val="19"/>
        </w:rPr>
        <w:t>O</w:t>
      </w:r>
      <w:r>
        <w:rPr>
          <w:spacing w:val="-6"/>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r>
        <w:rPr>
          <w:spacing w:val="-1"/>
          <w:sz w:val="19"/>
        </w:rPr>
        <w:t xml:space="preserve"> </w:t>
      </w:r>
      <w:r>
        <w:rPr>
          <w:sz w:val="19"/>
        </w:rPr>
        <w:t>que</w:t>
      </w:r>
      <w:r>
        <w:rPr>
          <w:spacing w:val="-2"/>
          <w:sz w:val="19"/>
        </w:rPr>
        <w:t xml:space="preserve"> </w:t>
      </w:r>
      <w:r>
        <w:rPr>
          <w:sz w:val="19"/>
        </w:rPr>
        <w:t>embasou</w:t>
      </w:r>
      <w:r>
        <w:rPr>
          <w:spacing w:val="-1"/>
          <w:sz w:val="19"/>
        </w:rPr>
        <w:t xml:space="preserve"> </w:t>
      </w:r>
      <w:r>
        <w:rPr>
          <w:sz w:val="19"/>
        </w:rPr>
        <w:t>a</w:t>
      </w:r>
      <w:r>
        <w:rPr>
          <w:spacing w:val="-1"/>
          <w:sz w:val="19"/>
        </w:rPr>
        <w:t xml:space="preserve"> </w:t>
      </w:r>
      <w:r>
        <w:rPr>
          <w:sz w:val="19"/>
        </w:rPr>
        <w:t>contratação</w:t>
      </w:r>
      <w:r>
        <w:rPr>
          <w:spacing w:val="-1"/>
          <w:sz w:val="19"/>
        </w:rPr>
        <w:t xml:space="preserve"> </w:t>
      </w:r>
      <w:r>
        <w:rPr>
          <w:sz w:val="19"/>
        </w:rPr>
        <w:t>e</w:t>
      </w:r>
      <w:r>
        <w:rPr>
          <w:spacing w:val="-2"/>
          <w:sz w:val="19"/>
        </w:rPr>
        <w:t xml:space="preserve"> </w:t>
      </w:r>
      <w:r>
        <w:rPr>
          <w:sz w:val="19"/>
        </w:rPr>
        <w:t>seus</w:t>
      </w:r>
      <w:r>
        <w:rPr>
          <w:spacing w:val="-1"/>
          <w:sz w:val="19"/>
        </w:rPr>
        <w:t xml:space="preserve"> </w:t>
      </w:r>
      <w:r>
        <w:rPr>
          <w:sz w:val="19"/>
        </w:rPr>
        <w:t>anexos;</w:t>
      </w:r>
    </w:p>
    <w:p w14:paraId="00079D7B">
      <w:pPr>
        <w:pStyle w:val="9"/>
        <w:numPr>
          <w:ilvl w:val="2"/>
          <w:numId w:val="61"/>
        </w:numPr>
        <w:tabs>
          <w:tab w:val="left" w:pos="618"/>
        </w:tabs>
        <w:spacing w:before="91" w:after="0" w:line="240" w:lineRule="auto"/>
        <w:ind w:left="617" w:right="0" w:hanging="428"/>
        <w:jc w:val="left"/>
        <w:rPr>
          <w:sz w:val="19"/>
        </w:rPr>
      </w:pPr>
      <w:r>
        <w:rPr>
          <w:sz w:val="19"/>
        </w:rPr>
        <w:t>O Edital de licitação</w:t>
      </w:r>
    </w:p>
    <w:p w14:paraId="45B39F8A">
      <w:pPr>
        <w:pStyle w:val="9"/>
        <w:numPr>
          <w:ilvl w:val="2"/>
          <w:numId w:val="61"/>
        </w:numPr>
        <w:tabs>
          <w:tab w:val="left" w:pos="608"/>
        </w:tabs>
        <w:spacing w:before="90" w:after="0" w:line="240" w:lineRule="auto"/>
        <w:ind w:left="607" w:right="0" w:hanging="418"/>
        <w:jc w:val="left"/>
        <w:rPr>
          <w:sz w:val="19"/>
        </w:rPr>
      </w:pPr>
      <w:r>
        <w:rPr>
          <w:spacing w:val="-1"/>
          <w:sz w:val="19"/>
        </w:rPr>
        <w:t>A</w:t>
      </w:r>
      <w:r>
        <w:rPr>
          <w:spacing w:val="-11"/>
          <w:sz w:val="19"/>
        </w:rPr>
        <w:t xml:space="preserve"> </w:t>
      </w:r>
      <w:r>
        <w:rPr>
          <w:spacing w:val="-1"/>
          <w:sz w:val="19"/>
        </w:rPr>
        <w:t>Proposta</w:t>
      </w:r>
      <w:r>
        <w:rPr>
          <w:sz w:val="19"/>
        </w:rPr>
        <w:t xml:space="preserve"> </w:t>
      </w:r>
      <w:r>
        <w:rPr>
          <w:spacing w:val="-1"/>
          <w:sz w:val="19"/>
        </w:rPr>
        <w:t>do</w:t>
      </w:r>
      <w:r>
        <w:rPr>
          <w:sz w:val="19"/>
        </w:rPr>
        <w:t xml:space="preserve"> </w:t>
      </w:r>
      <w:r>
        <w:rPr>
          <w:b/>
          <w:spacing w:val="-1"/>
          <w:sz w:val="19"/>
        </w:rPr>
        <w:t>CONTRATADO(documento</w:t>
      </w:r>
      <w:r>
        <w:rPr>
          <w:b/>
          <w:sz w:val="19"/>
        </w:rPr>
        <w:t xml:space="preserve"> </w:t>
      </w:r>
      <w:r>
        <w:rPr>
          <w:b/>
          <w:spacing w:val="-1"/>
          <w:sz w:val="19"/>
        </w:rPr>
        <w:t>SEI</w:t>
      </w:r>
      <w:r>
        <w:rPr>
          <w:b/>
          <w:sz w:val="19"/>
        </w:rPr>
        <w:t xml:space="preserve"> XXXXXXX)</w:t>
      </w:r>
      <w:r>
        <w:rPr>
          <w:sz w:val="19"/>
        </w:rPr>
        <w:t>, que, em caso de divergência com as condições estabelecidas neste Contrato e nos demais instrumentos anexos, cederá àquelas; e</w:t>
      </w:r>
    </w:p>
    <w:p w14:paraId="7DBC6BCE">
      <w:pPr>
        <w:pStyle w:val="7"/>
        <w:spacing w:before="90"/>
        <w:ind w:left="190"/>
      </w:pPr>
      <w:r>
        <w:t>1.3.2 Eventuais anexos dos documentos supracitados.</w:t>
      </w:r>
    </w:p>
    <w:p w14:paraId="679939E9">
      <w:pPr>
        <w:pStyle w:val="9"/>
        <w:numPr>
          <w:ilvl w:val="1"/>
          <w:numId w:val="61"/>
        </w:numPr>
        <w:tabs>
          <w:tab w:val="left" w:pos="476"/>
        </w:tabs>
        <w:spacing w:before="91" w:after="0" w:line="240" w:lineRule="auto"/>
        <w:ind w:left="475" w:right="0" w:hanging="286"/>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 disposições</w:t>
      </w:r>
      <w:r>
        <w:rPr>
          <w:spacing w:val="-1"/>
          <w:sz w:val="19"/>
        </w:rPr>
        <w:t xml:space="preserve"> </w:t>
      </w:r>
      <w:r>
        <w:rPr>
          <w:sz w:val="19"/>
        </w:rPr>
        <w:t>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 seus</w:t>
      </w:r>
      <w:r>
        <w:rPr>
          <w:spacing w:val="-12"/>
          <w:sz w:val="19"/>
        </w:rPr>
        <w:t xml:space="preserve"> </w:t>
      </w:r>
      <w:r>
        <w:rPr>
          <w:sz w:val="19"/>
        </w:rPr>
        <w:t>Anexos,</w:t>
      </w:r>
      <w:r>
        <w:rPr>
          <w:spacing w:val="-1"/>
          <w:sz w:val="19"/>
        </w:rPr>
        <w:t xml:space="preserve"> </w:t>
      </w:r>
      <w:r>
        <w:rPr>
          <w:sz w:val="19"/>
        </w:rPr>
        <w:t>como 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w:t>
      </w:r>
      <w:r>
        <w:rPr>
          <w:spacing w:val="-1"/>
          <w:sz w:val="19"/>
        </w:rPr>
        <w:t xml:space="preserve"> </w:t>
      </w:r>
      <w:r>
        <w:rPr>
          <w:sz w:val="19"/>
        </w:rPr>
        <w:t>prevalecerá 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presente Contrato.</w:t>
      </w:r>
    </w:p>
    <w:p w14:paraId="0172255F">
      <w:pPr>
        <w:pStyle w:val="7"/>
        <w:spacing w:before="8"/>
        <w:rPr>
          <w:sz w:val="26"/>
        </w:rPr>
      </w:pPr>
    </w:p>
    <w:p w14:paraId="6CD976D0">
      <w:pPr>
        <w:pStyle w:val="4"/>
        <w:spacing w:before="92"/>
      </w:pPr>
      <w:r>
        <w:rPr>
          <w:u w:val="single"/>
        </w:rPr>
        <w:t>CLÁUSULA</w:t>
      </w:r>
      <w:r>
        <w:rPr>
          <w:spacing w:val="-11"/>
          <w:u w:val="single"/>
        </w:rPr>
        <w:t xml:space="preserve"> </w:t>
      </w:r>
      <w:r>
        <w:rPr>
          <w:u w:val="single"/>
        </w:rPr>
        <w:t>SEGUNDA</w:t>
      </w:r>
      <w:r>
        <w:rPr>
          <w:spacing w:val="-11"/>
          <w:u w:val="single"/>
        </w:rPr>
        <w:t xml:space="preserve"> </w:t>
      </w:r>
      <w:r>
        <w:rPr>
          <w:u w:val="single"/>
        </w:rPr>
        <w:t>–</w:t>
      </w:r>
      <w:r>
        <w:rPr>
          <w:spacing w:val="-4"/>
          <w:u w:val="single"/>
        </w:rPr>
        <w:t xml:space="preserve"> </w:t>
      </w:r>
      <w:r>
        <w:rPr>
          <w:u w:val="single"/>
        </w:rPr>
        <w:t>VIGÊNCIA</w:t>
      </w:r>
      <w:r>
        <w:rPr>
          <w:spacing w:val="-11"/>
          <w:u w:val="single"/>
        </w:rPr>
        <w:t xml:space="preserve"> </w:t>
      </w:r>
      <w:r>
        <w:rPr>
          <w:u w:val="single"/>
        </w:rPr>
        <w:t>E PRORROGAÇÃO.</w:t>
      </w:r>
    </w:p>
    <w:p w14:paraId="325A64FC">
      <w:pPr>
        <w:pStyle w:val="9"/>
        <w:numPr>
          <w:ilvl w:val="1"/>
          <w:numId w:val="62"/>
        </w:numPr>
        <w:tabs>
          <w:tab w:val="left" w:pos="476"/>
        </w:tabs>
        <w:spacing w:before="91" w:after="0" w:line="240" w:lineRule="auto"/>
        <w:ind w:left="475" w:right="0" w:hanging="286"/>
        <w:jc w:val="left"/>
        <w:rPr>
          <w:sz w:val="19"/>
        </w:rPr>
      </w:pPr>
      <w:r>
        <w:rPr>
          <w:sz w:val="19"/>
        </w:rPr>
        <w:t>O prazo de vigência do Contrato é de 12 (doze) meses, contado da data da divulgação no Portal Nacional de Contratações Públicas.</w:t>
      </w:r>
    </w:p>
    <w:p w14:paraId="17308CFB">
      <w:pPr>
        <w:pStyle w:val="9"/>
        <w:numPr>
          <w:ilvl w:val="1"/>
          <w:numId w:val="62"/>
        </w:numPr>
        <w:tabs>
          <w:tab w:val="left" w:pos="480"/>
        </w:tabs>
        <w:spacing w:before="122" w:after="0" w:line="247" w:lineRule="auto"/>
        <w:ind w:left="190" w:right="188" w:firstLine="0"/>
        <w:jc w:val="left"/>
        <w:rPr>
          <w:sz w:val="19"/>
        </w:rPr>
      </w:pPr>
      <w:r>
        <w:rPr>
          <w:sz w:val="19"/>
        </w:rPr>
        <w:t>O</w:t>
      </w:r>
      <w:r>
        <w:rPr>
          <w:spacing w:val="3"/>
          <w:sz w:val="19"/>
        </w:rPr>
        <w:t xml:space="preserve"> </w:t>
      </w:r>
      <w:r>
        <w:rPr>
          <w:sz w:val="19"/>
        </w:rPr>
        <w:t>prazo</w:t>
      </w:r>
      <w:r>
        <w:rPr>
          <w:spacing w:val="3"/>
          <w:sz w:val="19"/>
        </w:rPr>
        <w:t xml:space="preserve"> </w:t>
      </w:r>
      <w:r>
        <w:rPr>
          <w:sz w:val="19"/>
        </w:rPr>
        <w:t>de</w:t>
      </w:r>
      <w:r>
        <w:rPr>
          <w:spacing w:val="4"/>
          <w:sz w:val="19"/>
        </w:rPr>
        <w:t xml:space="preserve"> </w:t>
      </w:r>
      <w:r>
        <w:rPr>
          <w:sz w:val="19"/>
        </w:rPr>
        <w:t>vigência</w:t>
      </w:r>
      <w:r>
        <w:rPr>
          <w:spacing w:val="3"/>
          <w:sz w:val="19"/>
        </w:rPr>
        <w:t xml:space="preserve"> </w:t>
      </w:r>
      <w:r>
        <w:rPr>
          <w:sz w:val="19"/>
        </w:rPr>
        <w:t>será</w:t>
      </w:r>
      <w:r>
        <w:rPr>
          <w:spacing w:val="4"/>
          <w:sz w:val="19"/>
        </w:rPr>
        <w:t xml:space="preserve"> </w:t>
      </w:r>
      <w:r>
        <w:rPr>
          <w:sz w:val="19"/>
        </w:rPr>
        <w:t>automaticamente</w:t>
      </w:r>
      <w:r>
        <w:rPr>
          <w:spacing w:val="3"/>
          <w:sz w:val="19"/>
        </w:rPr>
        <w:t xml:space="preserve"> </w:t>
      </w:r>
      <w:r>
        <w:rPr>
          <w:sz w:val="19"/>
        </w:rPr>
        <w:t>prorrogado,</w:t>
      </w:r>
      <w:r>
        <w:rPr>
          <w:spacing w:val="4"/>
          <w:sz w:val="19"/>
        </w:rPr>
        <w:t xml:space="preserve"> </w:t>
      </w:r>
      <w:r>
        <w:rPr>
          <w:sz w:val="19"/>
        </w:rPr>
        <w:t>sem</w:t>
      </w:r>
      <w:r>
        <w:rPr>
          <w:spacing w:val="3"/>
          <w:sz w:val="19"/>
        </w:rPr>
        <w:t xml:space="preserve"> </w:t>
      </w:r>
      <w:r>
        <w:rPr>
          <w:sz w:val="19"/>
        </w:rPr>
        <w:t>prejuízo</w:t>
      </w:r>
      <w:r>
        <w:rPr>
          <w:spacing w:val="4"/>
          <w:sz w:val="19"/>
        </w:rPr>
        <w:t xml:space="preserve"> </w:t>
      </w:r>
      <w:r>
        <w:rPr>
          <w:sz w:val="19"/>
        </w:rPr>
        <w:t>da</w:t>
      </w:r>
      <w:r>
        <w:rPr>
          <w:spacing w:val="3"/>
          <w:sz w:val="19"/>
        </w:rPr>
        <w:t xml:space="preserve"> </w:t>
      </w:r>
      <w:r>
        <w:rPr>
          <w:sz w:val="19"/>
        </w:rPr>
        <w:t>formalização</w:t>
      </w:r>
      <w:r>
        <w:rPr>
          <w:spacing w:val="3"/>
          <w:sz w:val="19"/>
        </w:rPr>
        <w:t xml:space="preserve"> </w:t>
      </w:r>
      <w:r>
        <w:rPr>
          <w:sz w:val="19"/>
        </w:rPr>
        <w:t>adequada,</w:t>
      </w:r>
      <w:r>
        <w:rPr>
          <w:spacing w:val="4"/>
          <w:sz w:val="19"/>
        </w:rPr>
        <w:t xml:space="preserve"> </w:t>
      </w:r>
      <w:r>
        <w:rPr>
          <w:sz w:val="19"/>
        </w:rPr>
        <w:t>quando</w:t>
      </w:r>
      <w:r>
        <w:rPr>
          <w:spacing w:val="3"/>
          <w:sz w:val="19"/>
        </w:rPr>
        <w:t xml:space="preserve"> </w:t>
      </w:r>
      <w:r>
        <w:rPr>
          <w:sz w:val="19"/>
        </w:rPr>
        <w:t>seu</w:t>
      </w:r>
      <w:r>
        <w:rPr>
          <w:spacing w:val="4"/>
          <w:sz w:val="19"/>
        </w:rPr>
        <w:t xml:space="preserve"> </w:t>
      </w:r>
      <w:r>
        <w:rPr>
          <w:sz w:val="19"/>
        </w:rPr>
        <w:t>objeto</w:t>
      </w:r>
      <w:r>
        <w:rPr>
          <w:spacing w:val="3"/>
          <w:sz w:val="19"/>
        </w:rPr>
        <w:t xml:space="preserve"> </w:t>
      </w:r>
      <w:r>
        <w:rPr>
          <w:sz w:val="19"/>
        </w:rPr>
        <w:t>não</w:t>
      </w:r>
      <w:r>
        <w:rPr>
          <w:spacing w:val="4"/>
          <w:sz w:val="19"/>
        </w:rPr>
        <w:t xml:space="preserve"> </w:t>
      </w:r>
      <w:r>
        <w:rPr>
          <w:sz w:val="19"/>
        </w:rPr>
        <w:t>for</w:t>
      </w:r>
      <w:r>
        <w:rPr>
          <w:spacing w:val="3"/>
          <w:sz w:val="19"/>
        </w:rPr>
        <w:t xml:space="preserve"> </w:t>
      </w:r>
      <w:r>
        <w:rPr>
          <w:sz w:val="19"/>
        </w:rPr>
        <w:t>concluído</w:t>
      </w:r>
      <w:r>
        <w:rPr>
          <w:spacing w:val="4"/>
          <w:sz w:val="19"/>
        </w:rPr>
        <w:t xml:space="preserve"> </w:t>
      </w:r>
      <w:r>
        <w:rPr>
          <w:sz w:val="19"/>
        </w:rPr>
        <w:t>no</w:t>
      </w:r>
      <w:r>
        <w:rPr>
          <w:spacing w:val="3"/>
          <w:sz w:val="19"/>
        </w:rPr>
        <w:t xml:space="preserve"> </w:t>
      </w:r>
      <w:r>
        <w:rPr>
          <w:sz w:val="19"/>
        </w:rPr>
        <w:t>período</w:t>
      </w:r>
      <w:r>
        <w:rPr>
          <w:spacing w:val="4"/>
          <w:sz w:val="19"/>
        </w:rPr>
        <w:t xml:space="preserve"> </w:t>
      </w:r>
      <w:r>
        <w:rPr>
          <w:sz w:val="19"/>
        </w:rPr>
        <w:t>firmado</w:t>
      </w:r>
      <w:r>
        <w:rPr>
          <w:spacing w:val="3"/>
          <w:sz w:val="19"/>
        </w:rPr>
        <w:t xml:space="preserve"> </w:t>
      </w:r>
      <w:r>
        <w:rPr>
          <w:sz w:val="19"/>
        </w:rPr>
        <w:t>no</w:t>
      </w:r>
      <w:r>
        <w:rPr>
          <w:spacing w:val="3"/>
          <w:sz w:val="19"/>
        </w:rPr>
        <w:t xml:space="preserve"> </w:t>
      </w:r>
      <w:r>
        <w:rPr>
          <w:sz w:val="19"/>
        </w:rPr>
        <w:t>contrato,</w:t>
      </w:r>
      <w:r>
        <w:rPr>
          <w:spacing w:val="4"/>
          <w:sz w:val="19"/>
        </w:rPr>
        <w:t xml:space="preserve"> </w:t>
      </w:r>
      <w:r>
        <w:rPr>
          <w:sz w:val="19"/>
        </w:rPr>
        <w:t>nos</w:t>
      </w:r>
      <w:r>
        <w:rPr>
          <w:spacing w:val="3"/>
          <w:sz w:val="19"/>
        </w:rPr>
        <w:t xml:space="preserve"> </w:t>
      </w:r>
      <w:r>
        <w:rPr>
          <w:sz w:val="19"/>
        </w:rPr>
        <w:t>termos</w:t>
      </w:r>
      <w:r>
        <w:rPr>
          <w:spacing w:val="4"/>
          <w:sz w:val="19"/>
        </w:rPr>
        <w:t xml:space="preserve"> </w:t>
      </w:r>
      <w:r>
        <w:rPr>
          <w:sz w:val="19"/>
        </w:rPr>
        <w:t>do</w:t>
      </w:r>
      <w:r>
        <w:rPr>
          <w:spacing w:val="3"/>
          <w:sz w:val="19"/>
        </w:rPr>
        <w:t xml:space="preserve"> </w:t>
      </w:r>
      <w:r>
        <w:rPr>
          <w:sz w:val="19"/>
        </w:rPr>
        <w:t>art.</w:t>
      </w:r>
      <w:r>
        <w:rPr>
          <w:spacing w:val="4"/>
          <w:sz w:val="19"/>
        </w:rPr>
        <w:t xml:space="preserve"> </w:t>
      </w:r>
      <w:r>
        <w:rPr>
          <w:sz w:val="19"/>
        </w:rPr>
        <w:t>111</w:t>
      </w:r>
      <w:r>
        <w:rPr>
          <w:spacing w:val="3"/>
          <w:sz w:val="19"/>
        </w:rPr>
        <w:t xml:space="preserve"> </w:t>
      </w:r>
      <w:r>
        <w:rPr>
          <w:sz w:val="19"/>
        </w:rPr>
        <w:t>da</w:t>
      </w:r>
      <w:r>
        <w:rPr>
          <w:spacing w:val="4"/>
          <w:sz w:val="19"/>
        </w:rPr>
        <w:t xml:space="preserve"> </w:t>
      </w:r>
      <w:r>
        <w:rPr>
          <w:sz w:val="19"/>
        </w:rPr>
        <w:t>Lei</w:t>
      </w:r>
      <w:r>
        <w:rPr>
          <w:spacing w:val="3"/>
          <w:sz w:val="19"/>
        </w:rPr>
        <w:t xml:space="preserve"> </w:t>
      </w:r>
      <w:r>
        <w:rPr>
          <w:sz w:val="19"/>
        </w:rPr>
        <w:t>n</w:t>
      </w:r>
      <w:r>
        <w:rPr>
          <w:position w:val="8"/>
          <w:sz w:val="16"/>
        </w:rPr>
        <w:t>o</w:t>
      </w:r>
      <w:r>
        <w:rPr>
          <w:spacing w:val="-37"/>
          <w:position w:val="8"/>
          <w:sz w:val="16"/>
        </w:rPr>
        <w:t xml:space="preserve"> </w:t>
      </w:r>
      <w:r>
        <w:rPr>
          <w:sz w:val="19"/>
        </w:rPr>
        <w:t>14.133/2021 e do item 12.2 da cláusula décima segunda deste Contrato.</w:t>
      </w:r>
    </w:p>
    <w:p w14:paraId="294131BA">
      <w:pPr>
        <w:pStyle w:val="7"/>
        <w:spacing w:before="2"/>
        <w:rPr>
          <w:sz w:val="26"/>
        </w:rPr>
      </w:pPr>
    </w:p>
    <w:p w14:paraId="2D4C79AA">
      <w:pPr>
        <w:pStyle w:val="4"/>
        <w:spacing w:before="92"/>
      </w:pPr>
      <w:r>
        <w:rPr>
          <w:spacing w:val="-1"/>
          <w:u w:val="single"/>
        </w:rPr>
        <w:t>CLÁUSULA</w:t>
      </w:r>
      <w:r>
        <w:rPr>
          <w:spacing w:val="-14"/>
          <w:u w:val="single"/>
        </w:rPr>
        <w:t xml:space="preserve"> </w:t>
      </w:r>
      <w:r>
        <w:rPr>
          <w:spacing w:val="-1"/>
          <w:u w:val="single"/>
        </w:rPr>
        <w:t>TERCEIRA</w:t>
      </w:r>
      <w:r>
        <w:rPr>
          <w:spacing w:val="-11"/>
          <w:u w:val="single"/>
        </w:rPr>
        <w:t xml:space="preserve"> </w:t>
      </w:r>
      <w:r>
        <w:rPr>
          <w:u w:val="single"/>
        </w:rPr>
        <w:t>– EXECUÇÃO, GESTÃO E FISCALIZAÇÃO CONTRATUAIS</w:t>
      </w:r>
    </w:p>
    <w:p w14:paraId="29A7856A">
      <w:pPr>
        <w:pStyle w:val="7"/>
        <w:spacing w:before="94" w:line="235" w:lineRule="auto"/>
        <w:ind w:left="190"/>
      </w:pPr>
      <w:r>
        <w:t>3.1</w:t>
      </w:r>
      <w:r>
        <w:rPr>
          <w:spacing w:val="14"/>
        </w:rPr>
        <w:t xml:space="preserve"> </w:t>
      </w:r>
      <w:r>
        <w:t>O</w:t>
      </w:r>
      <w:r>
        <w:rPr>
          <w:spacing w:val="15"/>
        </w:rPr>
        <w:t xml:space="preserve"> </w:t>
      </w:r>
      <w:r>
        <w:t>regime</w:t>
      </w:r>
      <w:r>
        <w:rPr>
          <w:spacing w:val="14"/>
        </w:rPr>
        <w:t xml:space="preserve"> </w:t>
      </w:r>
      <w:r>
        <w:t>de</w:t>
      </w:r>
      <w:r>
        <w:rPr>
          <w:spacing w:val="15"/>
        </w:rPr>
        <w:t xml:space="preserve"> </w:t>
      </w:r>
      <w:r>
        <w:t>execução</w:t>
      </w:r>
      <w:r>
        <w:rPr>
          <w:spacing w:val="14"/>
        </w:rPr>
        <w:t xml:space="preserve"> </w:t>
      </w:r>
      <w:r>
        <w:t>contratual,</w:t>
      </w:r>
      <w:r>
        <w:rPr>
          <w:spacing w:val="15"/>
        </w:rPr>
        <w:t xml:space="preserve"> </w:t>
      </w:r>
      <w:r>
        <w:t>o</w:t>
      </w:r>
      <w:r>
        <w:rPr>
          <w:spacing w:val="14"/>
        </w:rPr>
        <w:t xml:space="preserve"> </w:t>
      </w:r>
      <w:r>
        <w:t>modelo</w:t>
      </w:r>
      <w:r>
        <w:rPr>
          <w:spacing w:val="15"/>
        </w:rPr>
        <w:t xml:space="preserve"> </w:t>
      </w:r>
      <w:r>
        <w:t>de</w:t>
      </w:r>
      <w:r>
        <w:rPr>
          <w:spacing w:val="15"/>
        </w:rPr>
        <w:t xml:space="preserve"> </w:t>
      </w:r>
      <w:r>
        <w:t>gestão</w:t>
      </w:r>
      <w:r>
        <w:rPr>
          <w:spacing w:val="14"/>
        </w:rPr>
        <w:t xml:space="preserve"> </w:t>
      </w:r>
      <w:r>
        <w:t>e</w:t>
      </w:r>
      <w:r>
        <w:rPr>
          <w:spacing w:val="15"/>
        </w:rPr>
        <w:t xml:space="preserve"> </w:t>
      </w:r>
      <w:r>
        <w:t>a</w:t>
      </w:r>
      <w:r>
        <w:rPr>
          <w:spacing w:val="14"/>
        </w:rPr>
        <w:t xml:space="preserve"> </w:t>
      </w:r>
      <w:r>
        <w:t>fiscalização,</w:t>
      </w:r>
      <w:r>
        <w:rPr>
          <w:spacing w:val="15"/>
        </w:rPr>
        <w:t xml:space="preserve"> </w:t>
      </w:r>
      <w:r>
        <w:t>assim</w:t>
      </w:r>
      <w:r>
        <w:rPr>
          <w:spacing w:val="14"/>
        </w:rPr>
        <w:t xml:space="preserve"> </w:t>
      </w:r>
      <w:r>
        <w:t>como</w:t>
      </w:r>
      <w:r>
        <w:rPr>
          <w:spacing w:val="15"/>
        </w:rPr>
        <w:t xml:space="preserve"> </w:t>
      </w:r>
      <w:r>
        <w:t>os</w:t>
      </w:r>
      <w:r>
        <w:rPr>
          <w:spacing w:val="14"/>
        </w:rPr>
        <w:t xml:space="preserve"> </w:t>
      </w:r>
      <w:r>
        <w:t>prazos</w:t>
      </w:r>
      <w:r>
        <w:rPr>
          <w:spacing w:val="15"/>
        </w:rPr>
        <w:t xml:space="preserve"> </w:t>
      </w:r>
      <w:r>
        <w:t>e</w:t>
      </w:r>
      <w:r>
        <w:rPr>
          <w:spacing w:val="15"/>
        </w:rPr>
        <w:t xml:space="preserve"> </w:t>
      </w:r>
      <w:r>
        <w:t>condições</w:t>
      </w:r>
      <w:r>
        <w:rPr>
          <w:spacing w:val="14"/>
        </w:rPr>
        <w:t xml:space="preserve"> </w:t>
      </w:r>
      <w:r>
        <w:t>de</w:t>
      </w:r>
      <w:r>
        <w:rPr>
          <w:spacing w:val="15"/>
        </w:rPr>
        <w:t xml:space="preserve"> </w:t>
      </w:r>
      <w:r>
        <w:t>conclusão,</w:t>
      </w:r>
      <w:r>
        <w:rPr>
          <w:spacing w:val="14"/>
        </w:rPr>
        <w:t xml:space="preserve"> </w:t>
      </w:r>
      <w:r>
        <w:t>entrega,</w:t>
      </w:r>
      <w:r>
        <w:rPr>
          <w:spacing w:val="15"/>
        </w:rPr>
        <w:t xml:space="preserve"> </w:t>
      </w:r>
      <w:r>
        <w:t>observação</w:t>
      </w:r>
      <w:r>
        <w:rPr>
          <w:spacing w:val="14"/>
        </w:rPr>
        <w:t xml:space="preserve"> </w:t>
      </w:r>
      <w:r>
        <w:t>e</w:t>
      </w:r>
      <w:r>
        <w:rPr>
          <w:spacing w:val="15"/>
        </w:rPr>
        <w:t xml:space="preserve"> </w:t>
      </w:r>
      <w:r>
        <w:t>recebimento</w:t>
      </w:r>
      <w:r>
        <w:rPr>
          <w:spacing w:val="14"/>
        </w:rPr>
        <w:t xml:space="preserve"> </w:t>
      </w:r>
      <w:r>
        <w:t>se</w:t>
      </w:r>
      <w:r>
        <w:rPr>
          <w:spacing w:val="15"/>
        </w:rPr>
        <w:t xml:space="preserve"> </w:t>
      </w:r>
      <w:r>
        <w:t>submetem</w:t>
      </w:r>
      <w:r>
        <w:rPr>
          <w:spacing w:val="15"/>
        </w:rPr>
        <w:t xml:space="preserve"> </w:t>
      </w:r>
      <w:r>
        <w:t>ao</w:t>
      </w:r>
      <w:r>
        <w:rPr>
          <w:spacing w:val="14"/>
        </w:rPr>
        <w:t xml:space="preserve"> </w:t>
      </w:r>
      <w:r>
        <w:t>disposto</w:t>
      </w:r>
      <w:r>
        <w:rPr>
          <w:spacing w:val="15"/>
        </w:rPr>
        <w:t xml:space="preserve"> </w:t>
      </w:r>
      <w:r>
        <w:t>no</w:t>
      </w:r>
      <w:r>
        <w:rPr>
          <w:spacing w:val="11"/>
        </w:rPr>
        <w:t xml:space="preserve"> </w:t>
      </w:r>
      <w:r>
        <w:t>Termo</w:t>
      </w:r>
      <w:r>
        <w:rPr>
          <w:spacing w:val="15"/>
        </w:rPr>
        <w:t xml:space="preserve"> </w:t>
      </w:r>
      <w:r>
        <w:t>de</w:t>
      </w:r>
      <w:r>
        <w:rPr>
          <w:spacing w:val="-45"/>
        </w:rPr>
        <w:t xml:space="preserve"> </w:t>
      </w:r>
      <w:r>
        <w:t>Referência anexo a este Contrato e no Decreto nº 48.817, 24 de novembro de 2023.</w:t>
      </w:r>
    </w:p>
    <w:p w14:paraId="72BCFD3E">
      <w:pPr>
        <w:pStyle w:val="7"/>
        <w:spacing w:before="9"/>
        <w:rPr>
          <w:sz w:val="26"/>
        </w:rPr>
      </w:pPr>
    </w:p>
    <w:p w14:paraId="0365665F">
      <w:pPr>
        <w:pStyle w:val="4"/>
        <w:spacing w:before="92"/>
      </w:pPr>
      <w:r>
        <w:rPr>
          <w:spacing w:val="-2"/>
          <w:u w:val="single"/>
        </w:rPr>
        <w:t>CLÁUSULA</w:t>
      </w:r>
      <w:r>
        <w:rPr>
          <w:spacing w:val="-10"/>
          <w:u w:val="single"/>
        </w:rPr>
        <w:t xml:space="preserve"> </w:t>
      </w:r>
      <w:r>
        <w:rPr>
          <w:spacing w:val="-2"/>
          <w:u w:val="single"/>
        </w:rPr>
        <w:t>QUARTA</w:t>
      </w:r>
      <w:r>
        <w:rPr>
          <w:spacing w:val="-10"/>
          <w:u w:val="single"/>
        </w:rPr>
        <w:t xml:space="preserve"> </w:t>
      </w:r>
      <w:r>
        <w:rPr>
          <w:spacing w:val="-2"/>
          <w:u w:val="single"/>
        </w:rPr>
        <w:t>-</w:t>
      </w:r>
      <w:r>
        <w:rPr>
          <w:spacing w:val="1"/>
          <w:u w:val="single"/>
        </w:rPr>
        <w:t xml:space="preserve"> </w:t>
      </w:r>
      <w:r>
        <w:rPr>
          <w:spacing w:val="-2"/>
          <w:u w:val="single"/>
        </w:rPr>
        <w:t>SUBCONTRATAÇÃO</w:t>
      </w:r>
    </w:p>
    <w:p w14:paraId="5DC0C76B">
      <w:pPr>
        <w:pStyle w:val="7"/>
        <w:spacing w:before="91"/>
        <w:ind w:left="190"/>
      </w:pPr>
      <w:r>
        <w:t>Não será permitida a subcontratação.</w:t>
      </w:r>
    </w:p>
    <w:p w14:paraId="3B189189">
      <w:pPr>
        <w:pStyle w:val="7"/>
        <w:spacing w:before="8"/>
        <w:rPr>
          <w:sz w:val="26"/>
        </w:rPr>
      </w:pPr>
    </w:p>
    <w:p w14:paraId="2ADE82B7">
      <w:pPr>
        <w:pStyle w:val="4"/>
        <w:spacing w:before="92"/>
      </w:pPr>
      <w:r>
        <w:rPr>
          <w:spacing w:val="-1"/>
          <w:u w:val="single"/>
        </w:rPr>
        <w:t>CLÁUSULA</w:t>
      </w:r>
      <w:r>
        <w:rPr>
          <w:spacing w:val="-10"/>
          <w:u w:val="single"/>
        </w:rPr>
        <w:t xml:space="preserve"> </w:t>
      </w:r>
      <w:r>
        <w:rPr>
          <w:spacing w:val="-1"/>
          <w:u w:val="single"/>
        </w:rPr>
        <w:t>QUINTA</w:t>
      </w:r>
      <w:r>
        <w:rPr>
          <w:spacing w:val="-11"/>
          <w:u w:val="single"/>
        </w:rPr>
        <w:t xml:space="preserve"> </w:t>
      </w:r>
      <w:r>
        <w:rPr>
          <w:spacing w:val="-1"/>
          <w:u w:val="single"/>
        </w:rPr>
        <w:t>–</w:t>
      </w:r>
      <w:r>
        <w:rPr>
          <w:spacing w:val="2"/>
          <w:u w:val="single"/>
        </w:rPr>
        <w:t xml:space="preserve"> </w:t>
      </w:r>
      <w:r>
        <w:rPr>
          <w:spacing w:val="-1"/>
          <w:u w:val="single"/>
        </w:rPr>
        <w:t>PREÇO</w:t>
      </w:r>
    </w:p>
    <w:p w14:paraId="04F3E3B9">
      <w:pPr>
        <w:pStyle w:val="9"/>
        <w:numPr>
          <w:ilvl w:val="1"/>
          <w:numId w:val="63"/>
        </w:numPr>
        <w:tabs>
          <w:tab w:val="left" w:pos="381"/>
          <w:tab w:val="left" w:leader="dot" w:pos="4414"/>
        </w:tabs>
        <w:spacing w:before="91" w:after="0" w:line="240" w:lineRule="auto"/>
        <w:ind w:left="380" w:right="0" w:hanging="286"/>
        <w:jc w:val="left"/>
        <w:rPr>
          <w:sz w:val="19"/>
        </w:rPr>
      </w:pPr>
      <w:r>
        <w:rPr>
          <w:sz w:val="19"/>
        </w:rPr>
        <w:t>O valor total máximo do Contrato é de R$ ......... (.</w:t>
      </w:r>
      <w:r>
        <w:rPr>
          <w:sz w:val="19"/>
        </w:rPr>
        <w:tab/>
      </w:r>
      <w:r>
        <w:rPr>
          <w:sz w:val="19"/>
        </w:rPr>
        <w:t>).</w:t>
      </w:r>
    </w:p>
    <w:p w14:paraId="655BABED">
      <w:pPr>
        <w:pStyle w:val="7"/>
        <w:spacing w:before="5"/>
        <w:rPr>
          <w:sz w:val="16"/>
        </w:rPr>
      </w:pPr>
    </w:p>
    <w:p w14:paraId="2108614E">
      <w:pPr>
        <w:pStyle w:val="9"/>
        <w:numPr>
          <w:ilvl w:val="1"/>
          <w:numId w:val="63"/>
        </w:numPr>
        <w:tabs>
          <w:tab w:val="left" w:pos="381"/>
        </w:tabs>
        <w:spacing w:before="0" w:after="0" w:line="235" w:lineRule="auto"/>
        <w:ind w:left="95" w:right="330"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w:t>
      </w:r>
      <w:r>
        <w:rPr>
          <w:spacing w:val="-45"/>
          <w:sz w:val="19"/>
        </w:rPr>
        <w:t xml:space="preserve"> </w:t>
      </w:r>
      <w:r>
        <w:rPr>
          <w:sz w:val="19"/>
        </w:rPr>
        <w:t>incidentes, taxa de administração, frete, seguro e outros necessários ao cumprimento integral do objeto da contratação.</w:t>
      </w:r>
    </w:p>
    <w:p w14:paraId="18BD902E">
      <w:pPr>
        <w:pStyle w:val="7"/>
        <w:spacing w:before="2"/>
        <w:rPr>
          <w:sz w:val="16"/>
        </w:rPr>
      </w:pPr>
    </w:p>
    <w:p w14:paraId="44C90CAA">
      <w:pPr>
        <w:pStyle w:val="9"/>
        <w:numPr>
          <w:ilvl w:val="1"/>
          <w:numId w:val="63"/>
        </w:numPr>
        <w:tabs>
          <w:tab w:val="left" w:pos="381"/>
        </w:tabs>
        <w:spacing w:before="0" w:after="0" w:line="240" w:lineRule="auto"/>
        <w:ind w:left="380" w:right="0" w:hanging="286"/>
        <w:jc w:val="left"/>
        <w:rPr>
          <w:sz w:val="19"/>
        </w:rPr>
      </w:pPr>
      <w:r>
        <w:rPr>
          <w:sz w:val="19"/>
        </w:rPr>
        <w:t>Os</w:t>
      </w:r>
      <w:r>
        <w:rPr>
          <w:spacing w:val="-3"/>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3"/>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3"/>
          <w:sz w:val="19"/>
        </w:rPr>
        <w:t xml:space="preserve"> </w:t>
      </w:r>
      <w:r>
        <w:rPr>
          <w:sz w:val="19"/>
        </w:rPr>
        <w:t>quantitativos</w:t>
      </w:r>
      <w:r>
        <w:rPr>
          <w:spacing w:val="-3"/>
          <w:sz w:val="19"/>
        </w:rPr>
        <w:t xml:space="preserve"> </w:t>
      </w:r>
      <w:r>
        <w:rPr>
          <w:sz w:val="19"/>
        </w:rPr>
        <w:t>efetivamente</w:t>
      </w:r>
      <w:r>
        <w:rPr>
          <w:spacing w:val="-3"/>
          <w:sz w:val="19"/>
        </w:rPr>
        <w:t xml:space="preserve"> </w:t>
      </w:r>
      <w:r>
        <w:rPr>
          <w:sz w:val="19"/>
        </w:rPr>
        <w:t>fornecidos.</w:t>
      </w:r>
    </w:p>
    <w:p w14:paraId="793B7D88">
      <w:pPr>
        <w:pStyle w:val="7"/>
        <w:rPr>
          <w:sz w:val="20"/>
        </w:rPr>
      </w:pPr>
    </w:p>
    <w:p w14:paraId="1B874E2B">
      <w:pPr>
        <w:pStyle w:val="7"/>
        <w:rPr>
          <w:sz w:val="23"/>
        </w:rPr>
      </w:pPr>
    </w:p>
    <w:p w14:paraId="6364915E">
      <w:pPr>
        <w:pStyle w:val="4"/>
        <w:spacing w:before="0"/>
      </w:pPr>
      <w:r>
        <w:rPr>
          <w:spacing w:val="-2"/>
          <w:u w:val="single"/>
        </w:rPr>
        <w:t>CLÁUSULA</w:t>
      </w:r>
      <w:r>
        <w:rPr>
          <w:spacing w:val="-11"/>
          <w:u w:val="single"/>
        </w:rPr>
        <w:t xml:space="preserve"> </w:t>
      </w:r>
      <w:r>
        <w:rPr>
          <w:spacing w:val="-2"/>
          <w:u w:val="single"/>
        </w:rPr>
        <w:t>SEXTA</w:t>
      </w:r>
      <w:r>
        <w:rPr>
          <w:spacing w:val="-11"/>
          <w:u w:val="single"/>
        </w:rPr>
        <w:t xml:space="preserve"> </w:t>
      </w:r>
      <w:r>
        <w:rPr>
          <w:spacing w:val="-1"/>
          <w:u w:val="single"/>
        </w:rPr>
        <w:t>-</w:t>
      </w:r>
      <w:r>
        <w:rPr>
          <w:spacing w:val="1"/>
          <w:u w:val="single"/>
        </w:rPr>
        <w:t xml:space="preserve"> </w:t>
      </w:r>
      <w:r>
        <w:rPr>
          <w:spacing w:val="-1"/>
          <w:u w:val="single"/>
        </w:rPr>
        <w:t>PAGAMENTO</w:t>
      </w:r>
    </w:p>
    <w:p w14:paraId="66E0E7ED">
      <w:pPr>
        <w:pStyle w:val="9"/>
        <w:numPr>
          <w:ilvl w:val="1"/>
          <w:numId w:val="64"/>
        </w:numPr>
        <w:tabs>
          <w:tab w:val="left" w:pos="502"/>
          <w:tab w:val="left" w:leader="dot" w:pos="11286"/>
        </w:tabs>
        <w:spacing w:before="90" w:after="0" w:line="216" w:lineRule="exact"/>
        <w:ind w:left="501" w:right="0" w:hanging="312"/>
        <w:jc w:val="left"/>
        <w:rPr>
          <w:sz w:val="19"/>
        </w:rPr>
      </w:pPr>
      <w:r>
        <w:rPr>
          <w:sz w:val="19"/>
        </w:rPr>
        <w:t>O</w:t>
      </w:r>
      <w:r>
        <w:rPr>
          <w:spacing w:val="22"/>
          <w:sz w:val="19"/>
        </w:rPr>
        <w:t xml:space="preserve"> </w:t>
      </w:r>
      <w:r>
        <w:rPr>
          <w:sz w:val="19"/>
        </w:rPr>
        <w:t>CONTRATANTE</w:t>
      </w:r>
      <w:r>
        <w:rPr>
          <w:spacing w:val="22"/>
          <w:sz w:val="19"/>
        </w:rPr>
        <w:t xml:space="preserve"> </w:t>
      </w:r>
      <w:r>
        <w:rPr>
          <w:sz w:val="19"/>
        </w:rPr>
        <w:t>deverá</w:t>
      </w:r>
      <w:r>
        <w:rPr>
          <w:spacing w:val="22"/>
          <w:sz w:val="19"/>
        </w:rPr>
        <w:t xml:space="preserve"> </w:t>
      </w:r>
      <w:r>
        <w:rPr>
          <w:sz w:val="19"/>
        </w:rPr>
        <w:t>pagar</w:t>
      </w:r>
      <w:r>
        <w:rPr>
          <w:spacing w:val="23"/>
          <w:sz w:val="19"/>
        </w:rPr>
        <w:t xml:space="preserve"> </w:t>
      </w:r>
      <w:r>
        <w:rPr>
          <w:sz w:val="19"/>
        </w:rPr>
        <w:t>ao</w:t>
      </w:r>
      <w:r>
        <w:rPr>
          <w:spacing w:val="22"/>
          <w:sz w:val="19"/>
        </w:rPr>
        <w:t xml:space="preserve"> </w:t>
      </w:r>
      <w:r>
        <w:rPr>
          <w:sz w:val="19"/>
        </w:rPr>
        <w:t>CONTRATADO</w:t>
      </w:r>
      <w:r>
        <w:rPr>
          <w:spacing w:val="22"/>
          <w:sz w:val="19"/>
        </w:rPr>
        <w:t xml:space="preserve"> </w:t>
      </w:r>
      <w:r>
        <w:rPr>
          <w:sz w:val="19"/>
        </w:rPr>
        <w:t>o</w:t>
      </w:r>
      <w:r>
        <w:rPr>
          <w:spacing w:val="22"/>
          <w:sz w:val="19"/>
        </w:rPr>
        <w:t xml:space="preserve"> </w:t>
      </w:r>
      <w:r>
        <w:rPr>
          <w:sz w:val="19"/>
        </w:rPr>
        <w:t>valor</w:t>
      </w:r>
      <w:r>
        <w:rPr>
          <w:spacing w:val="23"/>
          <w:sz w:val="19"/>
        </w:rPr>
        <w:t xml:space="preserve"> </w:t>
      </w:r>
      <w:r>
        <w:rPr>
          <w:sz w:val="19"/>
        </w:rPr>
        <w:t>total</w:t>
      </w:r>
      <w:r>
        <w:rPr>
          <w:spacing w:val="22"/>
          <w:sz w:val="19"/>
        </w:rPr>
        <w:t xml:space="preserve"> </w:t>
      </w:r>
      <w:r>
        <w:rPr>
          <w:sz w:val="19"/>
        </w:rPr>
        <w:t>de</w:t>
      </w:r>
      <w:r>
        <w:rPr>
          <w:spacing w:val="22"/>
          <w:sz w:val="19"/>
        </w:rPr>
        <w:t xml:space="preserve"> </w:t>
      </w:r>
      <w:r>
        <w:rPr>
          <w:sz w:val="19"/>
        </w:rPr>
        <w:t>R$</w:t>
      </w:r>
      <w:r>
        <w:rPr>
          <w:spacing w:val="22"/>
          <w:sz w:val="19"/>
        </w:rPr>
        <w:t xml:space="preserve"> </w:t>
      </w:r>
      <w:r>
        <w:rPr>
          <w:sz w:val="19"/>
        </w:rPr>
        <w:t>.........</w:t>
      </w:r>
      <w:r>
        <w:rPr>
          <w:spacing w:val="23"/>
          <w:sz w:val="19"/>
        </w:rPr>
        <w:t xml:space="preserve"> </w:t>
      </w:r>
      <w:r>
        <w:rPr>
          <w:sz w:val="19"/>
        </w:rPr>
        <w:t>(.....),</w:t>
      </w:r>
      <w:r>
        <w:rPr>
          <w:spacing w:val="22"/>
          <w:sz w:val="19"/>
        </w:rPr>
        <w:t xml:space="preserve"> </w:t>
      </w:r>
      <w:r>
        <w:rPr>
          <w:sz w:val="19"/>
        </w:rPr>
        <w:t>em</w:t>
      </w:r>
      <w:r>
        <w:rPr>
          <w:spacing w:val="22"/>
          <w:sz w:val="19"/>
        </w:rPr>
        <w:t xml:space="preserve"> </w:t>
      </w:r>
      <w:r>
        <w:rPr>
          <w:sz w:val="19"/>
        </w:rPr>
        <w:t>......</w:t>
      </w:r>
      <w:r>
        <w:rPr>
          <w:spacing w:val="22"/>
          <w:sz w:val="19"/>
        </w:rPr>
        <w:t xml:space="preserve"> </w:t>
      </w:r>
      <w:r>
        <w:rPr>
          <w:sz w:val="19"/>
        </w:rPr>
        <w:t>(.....)</w:t>
      </w:r>
      <w:r>
        <w:rPr>
          <w:spacing w:val="23"/>
          <w:sz w:val="19"/>
        </w:rPr>
        <w:t xml:space="preserve"> </w:t>
      </w:r>
      <w:r>
        <w:rPr>
          <w:sz w:val="19"/>
        </w:rPr>
        <w:t>parcelas,</w:t>
      </w:r>
      <w:r>
        <w:rPr>
          <w:spacing w:val="22"/>
          <w:sz w:val="19"/>
        </w:rPr>
        <w:t xml:space="preserve"> </w:t>
      </w:r>
      <w:r>
        <w:rPr>
          <w:sz w:val="19"/>
        </w:rPr>
        <w:t>no</w:t>
      </w:r>
      <w:r>
        <w:rPr>
          <w:spacing w:val="22"/>
          <w:sz w:val="19"/>
        </w:rPr>
        <w:t xml:space="preserve"> </w:t>
      </w:r>
      <w:r>
        <w:rPr>
          <w:sz w:val="19"/>
        </w:rPr>
        <w:t>valor</w:t>
      </w:r>
      <w:r>
        <w:rPr>
          <w:spacing w:val="23"/>
          <w:sz w:val="19"/>
        </w:rPr>
        <w:t xml:space="preserve"> </w:t>
      </w:r>
      <w:r>
        <w:rPr>
          <w:sz w:val="19"/>
        </w:rPr>
        <w:t>de</w:t>
      </w:r>
      <w:r>
        <w:rPr>
          <w:spacing w:val="22"/>
          <w:sz w:val="19"/>
        </w:rPr>
        <w:t xml:space="preserve"> </w:t>
      </w:r>
      <w:r>
        <w:rPr>
          <w:sz w:val="19"/>
        </w:rPr>
        <w:t>R$</w:t>
      </w:r>
      <w:r>
        <w:rPr>
          <w:spacing w:val="22"/>
          <w:sz w:val="19"/>
        </w:rPr>
        <w:t xml:space="preserve"> </w:t>
      </w:r>
      <w:r>
        <w:rPr>
          <w:sz w:val="19"/>
        </w:rPr>
        <w:t>........</w:t>
      </w:r>
      <w:r>
        <w:rPr>
          <w:spacing w:val="22"/>
          <w:sz w:val="19"/>
        </w:rPr>
        <w:t xml:space="preserve"> </w:t>
      </w:r>
      <w:r>
        <w:rPr>
          <w:sz w:val="19"/>
        </w:rPr>
        <w:t>(.</w:t>
      </w:r>
      <w:r>
        <w:rPr>
          <w:sz w:val="19"/>
        </w:rPr>
        <w:tab/>
      </w:r>
      <w:r>
        <w:rPr>
          <w:sz w:val="19"/>
        </w:rPr>
        <w:t>),</w:t>
      </w:r>
      <w:r>
        <w:rPr>
          <w:spacing w:val="26"/>
          <w:sz w:val="19"/>
        </w:rPr>
        <w:t xml:space="preserve"> </w:t>
      </w:r>
      <w:r>
        <w:rPr>
          <w:sz w:val="19"/>
        </w:rPr>
        <w:t>cada</w:t>
      </w:r>
      <w:r>
        <w:rPr>
          <w:spacing w:val="25"/>
          <w:sz w:val="19"/>
        </w:rPr>
        <w:t xml:space="preserve"> </w:t>
      </w:r>
      <w:r>
        <w:rPr>
          <w:sz w:val="19"/>
        </w:rPr>
        <w:t>uma</w:t>
      </w:r>
      <w:r>
        <w:rPr>
          <w:spacing w:val="26"/>
          <w:sz w:val="19"/>
        </w:rPr>
        <w:t xml:space="preserve"> </w:t>
      </w:r>
      <w:r>
        <w:rPr>
          <w:sz w:val="19"/>
        </w:rPr>
        <w:t>delas,</w:t>
      </w:r>
      <w:r>
        <w:rPr>
          <w:spacing w:val="25"/>
          <w:sz w:val="19"/>
        </w:rPr>
        <w:t xml:space="preserve"> </w:t>
      </w:r>
      <w:r>
        <w:rPr>
          <w:sz w:val="19"/>
        </w:rPr>
        <w:t>sendo</w:t>
      </w:r>
      <w:r>
        <w:rPr>
          <w:spacing w:val="26"/>
          <w:sz w:val="19"/>
        </w:rPr>
        <w:t xml:space="preserve"> </w:t>
      </w:r>
      <w:r>
        <w:rPr>
          <w:sz w:val="19"/>
        </w:rPr>
        <w:t>efetuadas</w:t>
      </w:r>
      <w:r>
        <w:rPr>
          <w:spacing w:val="25"/>
          <w:sz w:val="19"/>
        </w:rPr>
        <w:t xml:space="preserve"> </w:t>
      </w:r>
      <w:r>
        <w:rPr>
          <w:sz w:val="19"/>
        </w:rPr>
        <w:t>mensal,</w:t>
      </w:r>
      <w:r>
        <w:rPr>
          <w:spacing w:val="26"/>
          <w:sz w:val="19"/>
        </w:rPr>
        <w:t xml:space="preserve"> </w:t>
      </w:r>
      <w:r>
        <w:rPr>
          <w:sz w:val="19"/>
        </w:rPr>
        <w:t>sucessiva</w:t>
      </w:r>
      <w:r>
        <w:rPr>
          <w:spacing w:val="25"/>
          <w:sz w:val="19"/>
        </w:rPr>
        <w:t xml:space="preserve"> </w:t>
      </w:r>
      <w:r>
        <w:rPr>
          <w:sz w:val="19"/>
        </w:rPr>
        <w:t>e</w:t>
      </w:r>
    </w:p>
    <w:p w14:paraId="0F26E21C">
      <w:pPr>
        <w:pStyle w:val="7"/>
        <w:spacing w:before="2" w:line="235" w:lineRule="auto"/>
        <w:ind w:left="190"/>
      </w:pPr>
      <w:r>
        <w:t>diretamente</w:t>
      </w:r>
      <w:r>
        <w:rPr>
          <w:spacing w:val="9"/>
        </w:rPr>
        <w:t xml:space="preserve"> </w:t>
      </w:r>
      <w:r>
        <w:t>na</w:t>
      </w:r>
      <w:r>
        <w:rPr>
          <w:spacing w:val="10"/>
        </w:rPr>
        <w:t xml:space="preserve"> </w:t>
      </w:r>
      <w:r>
        <w:t>conta</w:t>
      </w:r>
      <w:r>
        <w:rPr>
          <w:spacing w:val="10"/>
        </w:rPr>
        <w:t xml:space="preserve"> </w:t>
      </w:r>
      <w:r>
        <w:t>corrente</w:t>
      </w:r>
      <w:r>
        <w:rPr>
          <w:spacing w:val="9"/>
        </w:rPr>
        <w:t xml:space="preserve"> </w:t>
      </w:r>
      <w:r>
        <w:t>nº</w:t>
      </w:r>
      <w:r>
        <w:rPr>
          <w:spacing w:val="10"/>
        </w:rPr>
        <w:t xml:space="preserve"> </w:t>
      </w:r>
      <w:r>
        <w:t>......</w:t>
      </w:r>
      <w:r>
        <w:rPr>
          <w:spacing w:val="10"/>
        </w:rPr>
        <w:t xml:space="preserve"> </w:t>
      </w:r>
      <w:r>
        <w:t>da</w:t>
      </w:r>
      <w:r>
        <w:rPr>
          <w:spacing w:val="10"/>
        </w:rPr>
        <w:t xml:space="preserve"> </w:t>
      </w:r>
      <w:r>
        <w:t>agência</w:t>
      </w:r>
      <w:r>
        <w:rPr>
          <w:spacing w:val="9"/>
        </w:rPr>
        <w:t xml:space="preserve"> </w:t>
      </w:r>
      <w:r>
        <w:t>......,</w:t>
      </w:r>
      <w:r>
        <w:rPr>
          <w:spacing w:val="10"/>
        </w:rPr>
        <w:t xml:space="preserve"> </w:t>
      </w:r>
      <w:r>
        <w:t>de</w:t>
      </w:r>
      <w:r>
        <w:rPr>
          <w:spacing w:val="10"/>
        </w:rPr>
        <w:t xml:space="preserve"> </w:t>
      </w:r>
      <w:r>
        <w:t>titularidade</w:t>
      </w:r>
      <w:r>
        <w:rPr>
          <w:spacing w:val="9"/>
        </w:rPr>
        <w:t xml:space="preserve"> </w:t>
      </w:r>
      <w:r>
        <w:t>do</w:t>
      </w:r>
      <w:r>
        <w:rPr>
          <w:spacing w:val="10"/>
        </w:rPr>
        <w:t xml:space="preserve"> </w:t>
      </w:r>
      <w:r>
        <w:t>CONTRATADO,</w:t>
      </w:r>
      <w:r>
        <w:rPr>
          <w:spacing w:val="10"/>
        </w:rPr>
        <w:t xml:space="preserve"> </w:t>
      </w:r>
      <w:r>
        <w:t>junto</w:t>
      </w:r>
      <w:r>
        <w:rPr>
          <w:spacing w:val="10"/>
        </w:rPr>
        <w:t xml:space="preserve"> </w:t>
      </w:r>
      <w:r>
        <w:t>à</w:t>
      </w:r>
      <w:r>
        <w:rPr>
          <w:spacing w:val="9"/>
        </w:rPr>
        <w:t xml:space="preserve"> </w:t>
      </w:r>
      <w:r>
        <w:t>instituição</w:t>
      </w:r>
      <w:r>
        <w:rPr>
          <w:spacing w:val="10"/>
        </w:rPr>
        <w:t xml:space="preserve"> </w:t>
      </w:r>
      <w:r>
        <w:t>financeira</w:t>
      </w:r>
      <w:r>
        <w:rPr>
          <w:spacing w:val="10"/>
        </w:rPr>
        <w:t xml:space="preserve"> </w:t>
      </w:r>
      <w:r>
        <w:t>contratada</w:t>
      </w:r>
      <w:r>
        <w:rPr>
          <w:spacing w:val="9"/>
        </w:rPr>
        <w:t xml:space="preserve"> </w:t>
      </w:r>
      <w:r>
        <w:t>pelo</w:t>
      </w:r>
      <w:r>
        <w:rPr>
          <w:spacing w:val="10"/>
        </w:rPr>
        <w:t xml:space="preserve"> </w:t>
      </w:r>
      <w:r>
        <w:t>Estado</w:t>
      </w:r>
      <w:r>
        <w:rPr>
          <w:spacing w:val="10"/>
        </w:rPr>
        <w:t xml:space="preserve"> </w:t>
      </w:r>
      <w:r>
        <w:t>do</w:t>
      </w:r>
      <w:r>
        <w:rPr>
          <w:spacing w:val="10"/>
        </w:rPr>
        <w:t xml:space="preserve"> </w:t>
      </w:r>
      <w:r>
        <w:t>Rio</w:t>
      </w:r>
      <w:r>
        <w:rPr>
          <w:spacing w:val="9"/>
        </w:rPr>
        <w:t xml:space="preserve"> </w:t>
      </w:r>
      <w:r>
        <w:t>de</w:t>
      </w:r>
      <w:r>
        <w:rPr>
          <w:spacing w:val="10"/>
        </w:rPr>
        <w:t xml:space="preserve"> </w:t>
      </w:r>
      <w:r>
        <w:t>Janeiro,</w:t>
      </w:r>
      <w:r>
        <w:rPr>
          <w:spacing w:val="10"/>
        </w:rPr>
        <w:t xml:space="preserve"> </w:t>
      </w:r>
      <w:r>
        <w:t>observando-se</w:t>
      </w:r>
      <w:r>
        <w:rPr>
          <w:spacing w:val="9"/>
        </w:rPr>
        <w:t xml:space="preserve"> </w:t>
      </w:r>
      <w:r>
        <w:t>o</w:t>
      </w:r>
      <w:r>
        <w:rPr>
          <w:spacing w:val="10"/>
        </w:rPr>
        <w:t xml:space="preserve"> </w:t>
      </w:r>
      <w:r>
        <w:t>disposto</w:t>
      </w:r>
      <w:r>
        <w:rPr>
          <w:spacing w:val="10"/>
        </w:rPr>
        <w:t xml:space="preserve"> </w:t>
      </w:r>
      <w:r>
        <w:t>no</w:t>
      </w:r>
      <w:r>
        <w:rPr>
          <w:spacing w:val="10"/>
        </w:rPr>
        <w:t xml:space="preserve"> </w:t>
      </w:r>
      <w:r>
        <w:t>item</w:t>
      </w:r>
      <w:r>
        <w:rPr>
          <w:spacing w:val="9"/>
        </w:rPr>
        <w:t xml:space="preserve"> </w:t>
      </w:r>
      <w:r>
        <w:t>5.3.</w:t>
      </w:r>
      <w:r>
        <w:rPr>
          <w:spacing w:val="-44"/>
        </w:rPr>
        <w:t xml:space="preserve"> </w:t>
      </w:r>
      <w:r>
        <w:t>deste Contrato.</w:t>
      </w:r>
    </w:p>
    <w:p w14:paraId="3B6BCEA8">
      <w:pPr>
        <w:pStyle w:val="7"/>
        <w:rPr>
          <w:sz w:val="20"/>
        </w:rPr>
      </w:pPr>
    </w:p>
    <w:p w14:paraId="7296AE3D">
      <w:pPr>
        <w:pStyle w:val="9"/>
        <w:numPr>
          <w:ilvl w:val="1"/>
          <w:numId w:val="64"/>
        </w:numPr>
        <w:tabs>
          <w:tab w:val="left" w:pos="479"/>
        </w:tabs>
        <w:spacing w:before="173" w:after="0" w:line="235" w:lineRule="auto"/>
        <w:ind w:left="190" w:right="188" w:firstLine="0"/>
        <w:jc w:val="both"/>
        <w:rPr>
          <w:sz w:val="19"/>
        </w:rPr>
      </w:pPr>
      <w:r>
        <w:rPr>
          <w:sz w:val="19"/>
        </w:rPr>
        <w:t>No caso de o CONTRATADO estar estabelecido em localidade que não possua agência da instituição financeira contratada pelo Estado do Rio de Janeiro ou, caso verificada pelo CONTRATANTE a</w:t>
      </w:r>
      <w:r>
        <w:rPr>
          <w:spacing w:val="-45"/>
          <w:sz w:val="19"/>
        </w:rPr>
        <w:t xml:space="preserve"> </w:t>
      </w:r>
      <w:r>
        <w:rPr>
          <w:sz w:val="19"/>
        </w:rPr>
        <w:t>impossibilidade de o CONTRATADO, em razão de recusa expressa da instituição financeira contratada pelo Estado do Rio de Janeiro, abrir ou manter conta corrente naquela instituição financeira, o</w:t>
      </w:r>
      <w:r>
        <w:rPr>
          <w:spacing w:val="1"/>
          <w:sz w:val="19"/>
        </w:rPr>
        <w:t xml:space="preserve"> </w:t>
      </w:r>
      <w:r>
        <w:rPr>
          <w:sz w:val="19"/>
        </w:rPr>
        <w:t>pagamento poderá ser feito mediante crédito em conta corrente de outra instituição financeira. Nesse caso, eventuais ônus financeiros e/ou contratuais adicionais serão suportados exclusivamente pelo</w:t>
      </w:r>
      <w:r>
        <w:rPr>
          <w:spacing w:val="1"/>
          <w:sz w:val="19"/>
        </w:rPr>
        <w:t xml:space="preserve"> </w:t>
      </w:r>
      <w:r>
        <w:rPr>
          <w:sz w:val="19"/>
        </w:rPr>
        <w:t>CONTRATADO.</w:t>
      </w:r>
    </w:p>
    <w:p w14:paraId="152A0290">
      <w:pPr>
        <w:pStyle w:val="9"/>
        <w:numPr>
          <w:ilvl w:val="1"/>
          <w:numId w:val="65"/>
        </w:numPr>
        <w:tabs>
          <w:tab w:val="left" w:pos="523"/>
        </w:tabs>
        <w:spacing w:before="95" w:after="0" w:line="235" w:lineRule="auto"/>
        <w:ind w:left="190" w:right="188" w:firstLine="0"/>
        <w:jc w:val="left"/>
        <w:rPr>
          <w:sz w:val="19"/>
        </w:rPr>
      </w:pPr>
      <w:r>
        <w:rPr>
          <w:sz w:val="19"/>
        </w:rPr>
        <w:t>A emissão</w:t>
      </w:r>
      <w:r>
        <w:rPr>
          <w:spacing w:val="10"/>
          <w:sz w:val="19"/>
        </w:rPr>
        <w:t xml:space="preserve"> </w:t>
      </w:r>
      <w:r>
        <w:rPr>
          <w:sz w:val="19"/>
        </w:rPr>
        <w:t>da</w:t>
      </w:r>
      <w:r>
        <w:rPr>
          <w:spacing w:val="10"/>
          <w:sz w:val="19"/>
        </w:rPr>
        <w:t xml:space="preserve"> </w:t>
      </w:r>
      <w:r>
        <w:rPr>
          <w:sz w:val="19"/>
        </w:rPr>
        <w:t>Nota</w:t>
      </w:r>
      <w:r>
        <w:rPr>
          <w:spacing w:val="10"/>
          <w:sz w:val="19"/>
        </w:rPr>
        <w:t xml:space="preserve"> </w:t>
      </w:r>
      <w:r>
        <w:rPr>
          <w:sz w:val="19"/>
        </w:rPr>
        <w:t>Fiscal</w:t>
      </w:r>
      <w:r>
        <w:rPr>
          <w:spacing w:val="10"/>
          <w:sz w:val="19"/>
        </w:rPr>
        <w:t xml:space="preserve"> </w:t>
      </w:r>
      <w:r>
        <w:rPr>
          <w:sz w:val="19"/>
        </w:rPr>
        <w:t>ou</w:t>
      </w:r>
      <w:r>
        <w:rPr>
          <w:spacing w:val="10"/>
          <w:sz w:val="19"/>
        </w:rPr>
        <w:t xml:space="preserve"> </w:t>
      </w:r>
      <w:r>
        <w:rPr>
          <w:sz w:val="19"/>
        </w:rPr>
        <w:t>Fatura</w:t>
      </w:r>
      <w:r>
        <w:rPr>
          <w:spacing w:val="10"/>
          <w:sz w:val="19"/>
        </w:rPr>
        <w:t xml:space="preserve"> </w:t>
      </w:r>
      <w:r>
        <w:rPr>
          <w:sz w:val="19"/>
        </w:rPr>
        <w:t>será</w:t>
      </w:r>
      <w:r>
        <w:rPr>
          <w:spacing w:val="10"/>
          <w:sz w:val="19"/>
        </w:rPr>
        <w:t xml:space="preserve"> </w:t>
      </w:r>
      <w:r>
        <w:rPr>
          <w:sz w:val="19"/>
        </w:rPr>
        <w:t>precedida</w:t>
      </w:r>
      <w:r>
        <w:rPr>
          <w:spacing w:val="10"/>
          <w:sz w:val="19"/>
        </w:rPr>
        <w:t xml:space="preserve"> </w:t>
      </w:r>
      <w:r>
        <w:rPr>
          <w:sz w:val="19"/>
        </w:rPr>
        <w:t>do</w:t>
      </w:r>
      <w:r>
        <w:rPr>
          <w:spacing w:val="10"/>
          <w:sz w:val="19"/>
        </w:rPr>
        <w:t xml:space="preserve"> </w:t>
      </w:r>
      <w:r>
        <w:rPr>
          <w:sz w:val="19"/>
        </w:rPr>
        <w:t>recebimento</w:t>
      </w:r>
      <w:r>
        <w:rPr>
          <w:spacing w:val="10"/>
          <w:sz w:val="19"/>
        </w:rPr>
        <w:t xml:space="preserve"> </w:t>
      </w:r>
      <w:r>
        <w:rPr>
          <w:sz w:val="19"/>
        </w:rPr>
        <w:t>definitivo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z w:val="19"/>
        </w:rPr>
        <w:t>ou</w:t>
      </w:r>
      <w:r>
        <w:rPr>
          <w:spacing w:val="10"/>
          <w:sz w:val="19"/>
        </w:rPr>
        <w:t xml:space="preserve"> </w:t>
      </w:r>
      <w:r>
        <w:rPr>
          <w:sz w:val="19"/>
        </w:rPr>
        <w:t>de</w:t>
      </w:r>
      <w:r>
        <w:rPr>
          <w:spacing w:val="10"/>
          <w:sz w:val="19"/>
        </w:rPr>
        <w:t xml:space="preserve"> </w:t>
      </w:r>
      <w:r>
        <w:rPr>
          <w:sz w:val="19"/>
        </w:rPr>
        <w:t>cada</w:t>
      </w:r>
      <w:r>
        <w:rPr>
          <w:spacing w:val="10"/>
          <w:sz w:val="19"/>
        </w:rPr>
        <w:t xml:space="preserve"> </w:t>
      </w:r>
      <w:r>
        <w:rPr>
          <w:sz w:val="19"/>
        </w:rPr>
        <w:t>parcela,</w:t>
      </w:r>
      <w:r>
        <w:rPr>
          <w:spacing w:val="10"/>
          <w:sz w:val="19"/>
        </w:rPr>
        <w:t xml:space="preserve"> </w:t>
      </w:r>
      <w:r>
        <w:rPr>
          <w:sz w:val="19"/>
        </w:rPr>
        <w:t>mediante</w:t>
      </w:r>
      <w:r>
        <w:rPr>
          <w:spacing w:val="10"/>
          <w:sz w:val="19"/>
        </w:rPr>
        <w:t xml:space="preserve"> </w:t>
      </w:r>
      <w:r>
        <w:rPr>
          <w:sz w:val="19"/>
        </w:rPr>
        <w:t>atestação,</w:t>
      </w:r>
      <w:r>
        <w:rPr>
          <w:spacing w:val="10"/>
          <w:sz w:val="19"/>
        </w:rPr>
        <w:t xml:space="preserve"> </w:t>
      </w:r>
      <w:r>
        <w:rPr>
          <w:sz w:val="19"/>
        </w:rPr>
        <w:t>que</w:t>
      </w:r>
      <w:r>
        <w:rPr>
          <w:spacing w:val="10"/>
          <w:sz w:val="19"/>
        </w:rPr>
        <w:t xml:space="preserve"> </w:t>
      </w:r>
      <w:r>
        <w:rPr>
          <w:sz w:val="19"/>
        </w:rPr>
        <w:t>não</w:t>
      </w:r>
      <w:r>
        <w:rPr>
          <w:spacing w:val="10"/>
          <w:sz w:val="19"/>
        </w:rPr>
        <w:t xml:space="preserve"> </w:t>
      </w:r>
      <w:r>
        <w:rPr>
          <w:sz w:val="19"/>
        </w:rPr>
        <w:t>poderá</w:t>
      </w:r>
      <w:r>
        <w:rPr>
          <w:spacing w:val="10"/>
          <w:sz w:val="19"/>
        </w:rPr>
        <w:t xml:space="preserve"> </w:t>
      </w:r>
      <w:r>
        <w:rPr>
          <w:sz w:val="19"/>
        </w:rPr>
        <w:t>ser</w:t>
      </w:r>
      <w:r>
        <w:rPr>
          <w:spacing w:val="10"/>
          <w:sz w:val="19"/>
        </w:rPr>
        <w:t xml:space="preserve"> </w:t>
      </w:r>
      <w:r>
        <w:rPr>
          <w:sz w:val="19"/>
        </w:rPr>
        <w:t>realizada</w:t>
      </w:r>
      <w:r>
        <w:rPr>
          <w:spacing w:val="10"/>
          <w:sz w:val="19"/>
        </w:rPr>
        <w:t xml:space="preserve"> </w:t>
      </w:r>
      <w:r>
        <w:rPr>
          <w:sz w:val="19"/>
        </w:rPr>
        <w:t>pelo</w:t>
      </w:r>
      <w:r>
        <w:rPr>
          <w:spacing w:val="10"/>
          <w:sz w:val="19"/>
        </w:rPr>
        <w:t xml:space="preserve"> </w:t>
      </w:r>
      <w:r>
        <w:rPr>
          <w:sz w:val="19"/>
        </w:rPr>
        <w:t>ordenador</w:t>
      </w:r>
      <w:r>
        <w:rPr>
          <w:spacing w:val="10"/>
          <w:sz w:val="19"/>
        </w:rPr>
        <w:t xml:space="preserve"> </w:t>
      </w:r>
      <w:r>
        <w:rPr>
          <w:sz w:val="19"/>
        </w:rPr>
        <w:t>de</w:t>
      </w:r>
      <w:r>
        <w:rPr>
          <w:spacing w:val="10"/>
          <w:sz w:val="19"/>
        </w:rPr>
        <w:t xml:space="preserve"> </w:t>
      </w:r>
      <w:r>
        <w:rPr>
          <w:sz w:val="19"/>
        </w:rPr>
        <w:t>despesas,</w:t>
      </w:r>
      <w:r>
        <w:rPr>
          <w:spacing w:val="10"/>
          <w:sz w:val="19"/>
        </w:rPr>
        <w:t xml:space="preserve"> </w:t>
      </w:r>
      <w:r>
        <w:rPr>
          <w:sz w:val="19"/>
        </w:rPr>
        <w:t>conforme</w:t>
      </w:r>
      <w:r>
        <w:rPr>
          <w:spacing w:val="-45"/>
          <w:sz w:val="19"/>
        </w:rPr>
        <w:t xml:space="preserve"> </w:t>
      </w:r>
      <w:r>
        <w:rPr>
          <w:sz w:val="19"/>
        </w:rPr>
        <w:t>disposto</w:t>
      </w:r>
      <w:r>
        <w:rPr>
          <w:spacing w:val="-1"/>
          <w:sz w:val="19"/>
        </w:rPr>
        <w:t xml:space="preserve"> </w:t>
      </w:r>
      <w:r>
        <w:rPr>
          <w:sz w:val="19"/>
        </w:rPr>
        <w:t>neste instrumento e/ou no</w:t>
      </w:r>
      <w:r>
        <w:rPr>
          <w:spacing w:val="-4"/>
          <w:sz w:val="19"/>
        </w:rPr>
        <w:t xml:space="preserve"> </w:t>
      </w:r>
      <w:r>
        <w:rPr>
          <w:sz w:val="19"/>
        </w:rPr>
        <w:t>Termo</w:t>
      </w:r>
      <w:r>
        <w:rPr>
          <w:spacing w:val="-1"/>
          <w:sz w:val="19"/>
        </w:rPr>
        <w:t xml:space="preserve"> </w:t>
      </w:r>
      <w:r>
        <w:rPr>
          <w:sz w:val="19"/>
        </w:rPr>
        <w:t>de Referência, bem ainda no artigo</w:t>
      </w:r>
      <w:r>
        <w:rPr>
          <w:spacing w:val="-1"/>
          <w:sz w:val="19"/>
        </w:rPr>
        <w:t xml:space="preserve"> </w:t>
      </w:r>
      <w:r>
        <w:rPr>
          <w:sz w:val="19"/>
        </w:rPr>
        <w:t>140, II, alínea “b”, da</w:t>
      </w:r>
      <w:r>
        <w:rPr>
          <w:spacing w:val="-1"/>
          <w:sz w:val="19"/>
        </w:rPr>
        <w:t xml:space="preserve"> </w:t>
      </w:r>
      <w:r>
        <w:rPr>
          <w:sz w:val="19"/>
        </w:rPr>
        <w:t>Lei nº 14.133/2021 e nos arts.</w:t>
      </w:r>
      <w:r>
        <w:rPr>
          <w:spacing w:val="-1"/>
          <w:sz w:val="19"/>
        </w:rPr>
        <w:t xml:space="preserve"> </w:t>
      </w:r>
      <w:r>
        <w:rPr>
          <w:sz w:val="19"/>
        </w:rPr>
        <w:t>20 e 22, XXIII, do</w:t>
      </w:r>
      <w:r>
        <w:rPr>
          <w:spacing w:val="-1"/>
          <w:sz w:val="19"/>
        </w:rPr>
        <w:t xml:space="preserve"> </w:t>
      </w:r>
      <w:r>
        <w:rPr>
          <w:sz w:val="19"/>
        </w:rPr>
        <w:t>Decreto nº 48.817/2023.</w:t>
      </w:r>
    </w:p>
    <w:p w14:paraId="6E544E58">
      <w:pPr>
        <w:pStyle w:val="9"/>
        <w:numPr>
          <w:ilvl w:val="2"/>
          <w:numId w:val="65"/>
        </w:numPr>
        <w:tabs>
          <w:tab w:val="left" w:pos="618"/>
        </w:tabs>
        <w:spacing w:before="91" w:after="0" w:line="240" w:lineRule="auto"/>
        <w:ind w:left="617" w:right="0" w:hanging="428"/>
        <w:jc w:val="left"/>
        <w:rPr>
          <w:sz w:val="19"/>
        </w:rPr>
      </w:pPr>
      <w:r>
        <w:rPr>
          <w:sz w:val="19"/>
        </w:rPr>
        <w:t>Quando</w:t>
      </w:r>
      <w:r>
        <w:rPr>
          <w:spacing w:val="-4"/>
          <w:sz w:val="19"/>
        </w:rPr>
        <w:t xml:space="preserve"> </w:t>
      </w:r>
      <w:r>
        <w:rPr>
          <w:sz w:val="19"/>
        </w:rPr>
        <w:t>houver</w:t>
      </w:r>
      <w:r>
        <w:rPr>
          <w:spacing w:val="-3"/>
          <w:sz w:val="19"/>
        </w:rPr>
        <w:t xml:space="preserve"> </w:t>
      </w:r>
      <w:r>
        <w:rPr>
          <w:sz w:val="19"/>
        </w:rPr>
        <w:t>glosa</w:t>
      </w:r>
      <w:r>
        <w:rPr>
          <w:spacing w:val="-3"/>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3"/>
          <w:sz w:val="19"/>
        </w:rPr>
        <w:t xml:space="preserve"> </w:t>
      </w:r>
      <w:r>
        <w:rPr>
          <w:sz w:val="19"/>
        </w:rPr>
        <w:t>o</w:t>
      </w:r>
      <w:r>
        <w:rPr>
          <w:spacing w:val="-3"/>
          <w:sz w:val="19"/>
        </w:rPr>
        <w:t xml:space="preserve"> </w:t>
      </w:r>
      <w:r>
        <w:rPr>
          <w:sz w:val="19"/>
        </w:rPr>
        <w:t>CONTRATANTE</w:t>
      </w:r>
      <w:r>
        <w:rPr>
          <w:spacing w:val="-3"/>
          <w:sz w:val="19"/>
        </w:rPr>
        <w:t xml:space="preserve"> </w:t>
      </w:r>
      <w:r>
        <w:rPr>
          <w:sz w:val="19"/>
        </w:rPr>
        <w:t>deverá</w:t>
      </w:r>
      <w:r>
        <w:rPr>
          <w:spacing w:val="-4"/>
          <w:sz w:val="19"/>
        </w:rPr>
        <w:t xml:space="preserve"> </w:t>
      </w:r>
      <w:r>
        <w:rPr>
          <w:sz w:val="19"/>
        </w:rPr>
        <w:t>comunicar</w:t>
      </w:r>
      <w:r>
        <w:rPr>
          <w:spacing w:val="-3"/>
          <w:sz w:val="19"/>
        </w:rPr>
        <w:t xml:space="preserve"> </w:t>
      </w:r>
      <w:r>
        <w:rPr>
          <w:sz w:val="19"/>
        </w:rPr>
        <w:t>ao</w:t>
      </w:r>
      <w:r>
        <w:rPr>
          <w:spacing w:val="-3"/>
          <w:sz w:val="19"/>
        </w:rPr>
        <w:t xml:space="preserve"> </w:t>
      </w:r>
      <w:r>
        <w:rPr>
          <w:sz w:val="19"/>
        </w:rPr>
        <w:t>CONTRATADO</w:t>
      </w:r>
      <w:r>
        <w:rPr>
          <w:spacing w:val="-3"/>
          <w:sz w:val="19"/>
        </w:rPr>
        <w:t xml:space="preserve"> </w:t>
      </w:r>
      <w:r>
        <w:rPr>
          <w:sz w:val="19"/>
        </w:rPr>
        <w:t>para</w:t>
      </w:r>
      <w:r>
        <w:rPr>
          <w:spacing w:val="-3"/>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3"/>
          <w:sz w:val="19"/>
        </w:rPr>
        <w:t xml:space="preserve"> </w:t>
      </w:r>
      <w:r>
        <w:rPr>
          <w:sz w:val="19"/>
        </w:rPr>
        <w:t>Fiscal</w:t>
      </w:r>
      <w:r>
        <w:rPr>
          <w:spacing w:val="-4"/>
          <w:sz w:val="19"/>
        </w:rPr>
        <w:t xml:space="preserve"> </w:t>
      </w:r>
      <w:r>
        <w:rPr>
          <w:sz w:val="19"/>
        </w:rPr>
        <w:t>ou</w:t>
      </w:r>
      <w:r>
        <w:rPr>
          <w:spacing w:val="-3"/>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3"/>
          <w:sz w:val="19"/>
        </w:rPr>
        <w:t xml:space="preserve"> </w:t>
      </w:r>
      <w:r>
        <w:rPr>
          <w:sz w:val="19"/>
        </w:rPr>
        <w:t>valor</w:t>
      </w:r>
      <w:r>
        <w:rPr>
          <w:spacing w:val="-3"/>
          <w:sz w:val="19"/>
        </w:rPr>
        <w:t xml:space="preserve"> </w:t>
      </w:r>
      <w:r>
        <w:rPr>
          <w:sz w:val="19"/>
        </w:rPr>
        <w:t>exato</w:t>
      </w:r>
      <w:r>
        <w:rPr>
          <w:spacing w:val="-3"/>
          <w:sz w:val="19"/>
        </w:rPr>
        <w:t xml:space="preserve"> </w:t>
      </w:r>
      <w:r>
        <w:rPr>
          <w:sz w:val="19"/>
        </w:rPr>
        <w:t>dimensionado.</w:t>
      </w:r>
    </w:p>
    <w:p w14:paraId="2379A58C">
      <w:pPr>
        <w:pStyle w:val="9"/>
        <w:numPr>
          <w:ilvl w:val="1"/>
          <w:numId w:val="66"/>
        </w:numPr>
        <w:tabs>
          <w:tab w:val="left" w:pos="481"/>
        </w:tabs>
        <w:spacing w:before="94" w:after="0" w:line="235" w:lineRule="auto"/>
        <w:ind w:left="190" w:right="188" w:firstLine="0"/>
        <w:jc w:val="left"/>
        <w:rPr>
          <w:sz w:val="19"/>
        </w:rPr>
      </w:pPr>
      <w:r>
        <w:rPr>
          <w:sz w:val="19"/>
        </w:rPr>
        <w:t>O</w:t>
      </w:r>
      <w:r>
        <w:rPr>
          <w:spacing w:val="3"/>
          <w:sz w:val="19"/>
        </w:rPr>
        <w:t xml:space="preserve"> </w:t>
      </w:r>
      <w:r>
        <w:rPr>
          <w:sz w:val="19"/>
        </w:rPr>
        <w:t>CONTRATADO</w:t>
      </w:r>
      <w:r>
        <w:rPr>
          <w:spacing w:val="4"/>
          <w:sz w:val="19"/>
        </w:rPr>
        <w:t xml:space="preserve"> </w:t>
      </w:r>
      <w:r>
        <w:rPr>
          <w:sz w:val="19"/>
        </w:rPr>
        <w:t>deverá</w:t>
      </w:r>
      <w:r>
        <w:rPr>
          <w:spacing w:val="4"/>
          <w:sz w:val="19"/>
        </w:rPr>
        <w:t xml:space="preserve"> </w:t>
      </w:r>
      <w:r>
        <w:rPr>
          <w:sz w:val="19"/>
        </w:rPr>
        <w:t>encaminhar</w:t>
      </w:r>
      <w:r>
        <w:rPr>
          <w:spacing w:val="4"/>
          <w:sz w:val="19"/>
        </w:rPr>
        <w:t xml:space="preserve"> </w:t>
      </w:r>
      <w:r>
        <w:rPr>
          <w:sz w:val="19"/>
        </w:rPr>
        <w:t>a</w:t>
      </w:r>
      <w:r>
        <w:rPr>
          <w:spacing w:val="3"/>
          <w:sz w:val="19"/>
        </w:rPr>
        <w:t xml:space="preserve"> </w:t>
      </w:r>
      <w:r>
        <w:rPr>
          <w:sz w:val="19"/>
        </w:rPr>
        <w:t>Nota</w:t>
      </w:r>
      <w:r>
        <w:rPr>
          <w:spacing w:val="4"/>
          <w:sz w:val="19"/>
        </w:rPr>
        <w:t xml:space="preserve"> </w:t>
      </w:r>
      <w:r>
        <w:rPr>
          <w:sz w:val="19"/>
        </w:rPr>
        <w:t>Fiscal</w:t>
      </w:r>
      <w:r>
        <w:rPr>
          <w:spacing w:val="4"/>
          <w:sz w:val="19"/>
        </w:rPr>
        <w:t xml:space="preserve"> </w:t>
      </w:r>
      <w:r>
        <w:rPr>
          <w:sz w:val="19"/>
        </w:rPr>
        <w:t>ou</w:t>
      </w:r>
      <w:r>
        <w:rPr>
          <w:spacing w:val="4"/>
          <w:sz w:val="19"/>
        </w:rPr>
        <w:t xml:space="preserve"> </w:t>
      </w:r>
      <w:r>
        <w:rPr>
          <w:sz w:val="19"/>
        </w:rPr>
        <w:t>Fatura</w:t>
      </w:r>
      <w:r>
        <w:rPr>
          <w:spacing w:val="4"/>
          <w:sz w:val="19"/>
        </w:rPr>
        <w:t xml:space="preserve"> </w:t>
      </w:r>
      <w:r>
        <w:rPr>
          <w:sz w:val="19"/>
        </w:rPr>
        <w:t>para</w:t>
      </w:r>
      <w:r>
        <w:rPr>
          <w:spacing w:val="3"/>
          <w:sz w:val="19"/>
        </w:rPr>
        <w:t xml:space="preserve"> </w:t>
      </w:r>
      <w:r>
        <w:rPr>
          <w:sz w:val="19"/>
        </w:rPr>
        <w:t>pagamento</w:t>
      </w:r>
      <w:r>
        <w:rPr>
          <w:spacing w:val="4"/>
          <w:sz w:val="19"/>
        </w:rPr>
        <w:t xml:space="preserve"> </w:t>
      </w:r>
      <w:r>
        <w:rPr>
          <w:sz w:val="19"/>
        </w:rPr>
        <w:t>ao</w:t>
      </w:r>
      <w:r>
        <w:rPr>
          <w:spacing w:val="4"/>
          <w:sz w:val="19"/>
        </w:rPr>
        <w:t xml:space="preserve"> </w:t>
      </w:r>
      <w:r>
        <w:rPr>
          <w:sz w:val="19"/>
        </w:rPr>
        <w:t>HURHCm</w:t>
      </w:r>
      <w:r>
        <w:rPr>
          <w:spacing w:val="4"/>
          <w:sz w:val="19"/>
        </w:rPr>
        <w:t xml:space="preserve"> </w:t>
      </w:r>
      <w:r>
        <w:rPr>
          <w:sz w:val="19"/>
        </w:rPr>
        <w:t>situado</w:t>
      </w:r>
      <w:r>
        <w:rPr>
          <w:spacing w:val="3"/>
          <w:sz w:val="19"/>
        </w:rPr>
        <w:t xml:space="preserve"> </w:t>
      </w:r>
      <w:r>
        <w:rPr>
          <w:sz w:val="19"/>
        </w:rPr>
        <w:t>na</w:t>
      </w:r>
      <w:r>
        <w:rPr>
          <w:spacing w:val="4"/>
          <w:sz w:val="19"/>
        </w:rPr>
        <w:t xml:space="preserve"> </w:t>
      </w:r>
      <w:r>
        <w:rPr>
          <w:sz w:val="19"/>
        </w:rPr>
        <w:t>Rua</w:t>
      </w:r>
      <w:r>
        <w:rPr>
          <w:spacing w:val="-7"/>
          <w:sz w:val="19"/>
        </w:rPr>
        <w:t xml:space="preserve"> </w:t>
      </w:r>
      <w:r>
        <w:rPr>
          <w:sz w:val="19"/>
        </w:rPr>
        <w:t>Arízio</w:t>
      </w:r>
      <w:r>
        <w:rPr>
          <w:spacing w:val="4"/>
          <w:sz w:val="19"/>
        </w:rPr>
        <w:t xml:space="preserve"> </w:t>
      </w:r>
      <w:r>
        <w:rPr>
          <w:sz w:val="19"/>
        </w:rPr>
        <w:t>Gomes</w:t>
      </w:r>
      <w:r>
        <w:rPr>
          <w:spacing w:val="4"/>
          <w:sz w:val="19"/>
        </w:rPr>
        <w:t xml:space="preserve"> </w:t>
      </w:r>
      <w:r>
        <w:rPr>
          <w:sz w:val="19"/>
        </w:rPr>
        <w:t>da</w:t>
      </w:r>
      <w:r>
        <w:rPr>
          <w:spacing w:val="4"/>
          <w:sz w:val="19"/>
        </w:rPr>
        <w:t xml:space="preserve"> </w:t>
      </w:r>
      <w:r>
        <w:rPr>
          <w:sz w:val="19"/>
        </w:rPr>
        <w:t>Costa,</w:t>
      </w:r>
      <w:r>
        <w:rPr>
          <w:spacing w:val="3"/>
          <w:sz w:val="19"/>
        </w:rPr>
        <w:t xml:space="preserve"> </w:t>
      </w:r>
      <w:r>
        <w:rPr>
          <w:sz w:val="19"/>
        </w:rPr>
        <w:t>n°</w:t>
      </w:r>
      <w:r>
        <w:rPr>
          <w:spacing w:val="4"/>
          <w:sz w:val="19"/>
        </w:rPr>
        <w:t xml:space="preserve"> </w:t>
      </w:r>
      <w:r>
        <w:rPr>
          <w:sz w:val="19"/>
        </w:rPr>
        <w:t>186,</w:t>
      </w:r>
      <w:r>
        <w:rPr>
          <w:spacing w:val="4"/>
          <w:sz w:val="19"/>
        </w:rPr>
        <w:t xml:space="preserve"> </w:t>
      </w:r>
      <w:r>
        <w:rPr>
          <w:sz w:val="19"/>
        </w:rPr>
        <w:t>Jardim</w:t>
      </w:r>
      <w:r>
        <w:rPr>
          <w:spacing w:val="4"/>
          <w:sz w:val="19"/>
        </w:rPr>
        <w:t xml:space="preserve"> </w:t>
      </w:r>
      <w:r>
        <w:rPr>
          <w:sz w:val="19"/>
        </w:rPr>
        <w:t>Flamboyant,</w:t>
      </w:r>
      <w:r>
        <w:rPr>
          <w:spacing w:val="3"/>
          <w:sz w:val="19"/>
        </w:rPr>
        <w:t xml:space="preserve"> </w:t>
      </w:r>
      <w:r>
        <w:rPr>
          <w:sz w:val="19"/>
        </w:rPr>
        <w:t>Cabo</w:t>
      </w:r>
      <w:r>
        <w:rPr>
          <w:spacing w:val="4"/>
          <w:sz w:val="19"/>
        </w:rPr>
        <w:t xml:space="preserve"> </w:t>
      </w:r>
      <w:r>
        <w:rPr>
          <w:sz w:val="19"/>
        </w:rPr>
        <w:t>Frio</w:t>
      </w:r>
      <w:r>
        <w:rPr>
          <w:spacing w:val="4"/>
          <w:sz w:val="19"/>
        </w:rPr>
        <w:t xml:space="preserve"> </w:t>
      </w:r>
      <w:r>
        <w:rPr>
          <w:sz w:val="19"/>
        </w:rPr>
        <w:t>–</w:t>
      </w:r>
      <w:r>
        <w:rPr>
          <w:spacing w:val="4"/>
          <w:sz w:val="19"/>
        </w:rPr>
        <w:t xml:space="preserve"> </w:t>
      </w:r>
      <w:r>
        <w:rPr>
          <w:sz w:val="19"/>
        </w:rPr>
        <w:t>RJ</w:t>
      </w:r>
      <w:r>
        <w:rPr>
          <w:spacing w:val="4"/>
          <w:sz w:val="19"/>
        </w:rPr>
        <w:t xml:space="preserve"> </w:t>
      </w:r>
      <w:r>
        <w:rPr>
          <w:sz w:val="19"/>
        </w:rPr>
        <w:t>ou</w:t>
      </w:r>
      <w:r>
        <w:rPr>
          <w:spacing w:val="3"/>
          <w:sz w:val="19"/>
        </w:rPr>
        <w:t xml:space="preserve"> </w:t>
      </w:r>
      <w:r>
        <w:rPr>
          <w:sz w:val="19"/>
        </w:rPr>
        <w:t>para</w:t>
      </w:r>
      <w:r>
        <w:rPr>
          <w:spacing w:val="4"/>
          <w:sz w:val="19"/>
        </w:rPr>
        <w:t xml:space="preserve"> </w:t>
      </w:r>
      <w:r>
        <w:rPr>
          <w:sz w:val="19"/>
        </w:rPr>
        <w:t>o</w:t>
      </w:r>
      <w:r>
        <w:rPr>
          <w:spacing w:val="4"/>
          <w:sz w:val="19"/>
        </w:rPr>
        <w:t xml:space="preserve"> </w:t>
      </w:r>
      <w:r>
        <w:rPr>
          <w:sz w:val="19"/>
        </w:rPr>
        <w:t>endereço</w:t>
      </w:r>
      <w:r>
        <w:rPr>
          <w:spacing w:val="-45"/>
          <w:sz w:val="19"/>
        </w:rPr>
        <w:t xml:space="preserve"> </w:t>
      </w:r>
      <w:r>
        <w:rPr>
          <w:sz w:val="19"/>
        </w:rPr>
        <w:t xml:space="preserve">eletrônico </w:t>
      </w:r>
      <w:r>
        <w:fldChar w:fldCharType="begin"/>
      </w:r>
      <w:r>
        <w:instrText xml:space="preserve"> HYPERLINK "mailto:financeirohurhc@gmail.com" \h </w:instrText>
      </w:r>
      <w:r>
        <w:fldChar w:fldCharType="separate"/>
      </w:r>
      <w:r>
        <w:rPr>
          <w:sz w:val="19"/>
        </w:rPr>
        <w:t>financeirohurhc@gmail.com.</w:t>
      </w:r>
      <w:r>
        <w:rPr>
          <w:sz w:val="19"/>
        </w:rPr>
        <w:fldChar w:fldCharType="end"/>
      </w:r>
    </w:p>
    <w:p w14:paraId="7E91218F">
      <w:pPr>
        <w:pStyle w:val="9"/>
        <w:numPr>
          <w:ilvl w:val="1"/>
          <w:numId w:val="66"/>
        </w:numPr>
        <w:tabs>
          <w:tab w:val="left" w:pos="476"/>
        </w:tabs>
        <w:spacing w:before="91" w:after="0" w:line="216" w:lineRule="exact"/>
        <w:ind w:left="475" w:right="0" w:hanging="286"/>
        <w:jc w:val="left"/>
        <w:rPr>
          <w:sz w:val="19"/>
        </w:rPr>
      </w:pPr>
      <w:r>
        <w:rPr>
          <w:sz w:val="19"/>
        </w:rPr>
        <w:t>Recebida</w:t>
      </w:r>
      <w:r>
        <w:rPr>
          <w:spacing w:val="-1"/>
          <w:sz w:val="19"/>
        </w:rPr>
        <w:t xml:space="preserve"> </w:t>
      </w:r>
      <w:r>
        <w:rPr>
          <w:sz w:val="19"/>
        </w:rPr>
        <w:t>a Nota Fiscal ou</w:t>
      </w:r>
      <w:r>
        <w:rPr>
          <w:spacing w:val="-1"/>
          <w:sz w:val="19"/>
        </w:rPr>
        <w:t xml:space="preserve"> </w:t>
      </w:r>
      <w:r>
        <w:rPr>
          <w:sz w:val="19"/>
        </w:rPr>
        <w:t>Fatura, o órgão competente</w:t>
      </w:r>
      <w:r>
        <w:rPr>
          <w:spacing w:val="-1"/>
          <w:sz w:val="19"/>
        </w:rPr>
        <w:t xml:space="preserve"> </w:t>
      </w:r>
      <w:r>
        <w:rPr>
          <w:sz w:val="19"/>
        </w:rPr>
        <w:t>deverá realizar consulta ao</w:t>
      </w:r>
      <w:r>
        <w:rPr>
          <w:spacing w:val="-1"/>
          <w:sz w:val="19"/>
        </w:rPr>
        <w:t xml:space="preserve"> </w:t>
      </w:r>
      <w:r>
        <w:rPr>
          <w:sz w:val="19"/>
        </w:rPr>
        <w:t>SICAF para verificar:</w:t>
      </w:r>
    </w:p>
    <w:p w14:paraId="446ECBAA">
      <w:pPr>
        <w:pStyle w:val="9"/>
        <w:numPr>
          <w:ilvl w:val="0"/>
          <w:numId w:val="67"/>
        </w:numPr>
        <w:tabs>
          <w:tab w:val="left" w:pos="386"/>
        </w:tabs>
        <w:spacing w:before="0" w:after="0" w:line="214" w:lineRule="exact"/>
        <w:ind w:left="385" w:right="0" w:hanging="196"/>
        <w:jc w:val="left"/>
        <w:rPr>
          <w:sz w:val="19"/>
        </w:rPr>
      </w:pPr>
      <w:r>
        <w:rPr>
          <w:sz w:val="19"/>
        </w:rPr>
        <w:t>a manutenção das condições de habilitação exigidas pelo instrumento convocatório;</w:t>
      </w:r>
    </w:p>
    <w:p w14:paraId="11B34B6C">
      <w:pPr>
        <w:pStyle w:val="9"/>
        <w:numPr>
          <w:ilvl w:val="0"/>
          <w:numId w:val="67"/>
        </w:numPr>
        <w:tabs>
          <w:tab w:val="left" w:pos="397"/>
        </w:tabs>
        <w:spacing w:before="0" w:after="0" w:line="214" w:lineRule="exact"/>
        <w:ind w:left="396" w:right="0" w:hanging="207"/>
        <w:jc w:val="left"/>
        <w:rPr>
          <w:sz w:val="19"/>
        </w:rPr>
      </w:pPr>
      <w:r>
        <w:rPr>
          <w:sz w:val="19"/>
        </w:rPr>
        <w:t>se</w:t>
      </w:r>
      <w:r>
        <w:rPr>
          <w:spacing w:val="-2"/>
          <w:sz w:val="19"/>
        </w:rPr>
        <w:t xml:space="preserve"> </w:t>
      </w:r>
      <w:r>
        <w:rPr>
          <w:sz w:val="19"/>
        </w:rPr>
        <w:t>o</w:t>
      </w:r>
      <w:r>
        <w:rPr>
          <w:spacing w:val="-1"/>
          <w:sz w:val="19"/>
        </w:rPr>
        <w:t xml:space="preserve"> </w:t>
      </w:r>
      <w:r>
        <w:rPr>
          <w:sz w:val="19"/>
        </w:rPr>
        <w:t>CONTRATADO</w:t>
      </w:r>
      <w:r>
        <w:rPr>
          <w:spacing w:val="-2"/>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2"/>
          <w:sz w:val="19"/>
        </w:rPr>
        <w:t xml:space="preserve"> </w:t>
      </w:r>
      <w:r>
        <w:rPr>
          <w:sz w:val="19"/>
        </w:rPr>
        <w:t>declaração</w:t>
      </w:r>
      <w:r>
        <w:rPr>
          <w:spacing w:val="-1"/>
          <w:sz w:val="19"/>
        </w:rPr>
        <w:t xml:space="preserve"> </w:t>
      </w:r>
      <w:r>
        <w:rPr>
          <w:sz w:val="19"/>
        </w:rPr>
        <w:t>de</w:t>
      </w:r>
      <w:r>
        <w:rPr>
          <w:spacing w:val="-1"/>
          <w:sz w:val="19"/>
        </w:rPr>
        <w:t xml:space="preserve"> </w:t>
      </w:r>
      <w:r>
        <w:rPr>
          <w:sz w:val="19"/>
        </w:rPr>
        <w:t>inidoneidade</w:t>
      </w:r>
      <w:r>
        <w:rPr>
          <w:spacing w:val="-2"/>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2"/>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2"/>
          <w:sz w:val="19"/>
        </w:rPr>
        <w:t xml:space="preserve"> </w:t>
      </w:r>
      <w:r>
        <w:rPr>
          <w:sz w:val="19"/>
        </w:rPr>
        <w:t>com</w:t>
      </w:r>
      <w:r>
        <w:rPr>
          <w:spacing w:val="-1"/>
          <w:sz w:val="19"/>
        </w:rPr>
        <w:t xml:space="preserve"> </w:t>
      </w:r>
      <w:r>
        <w:rPr>
          <w:sz w:val="19"/>
        </w:rPr>
        <w:t>o</w:t>
      </w:r>
      <w:r>
        <w:rPr>
          <w:spacing w:val="-1"/>
          <w:sz w:val="19"/>
        </w:rPr>
        <w:t xml:space="preserve"> </w:t>
      </w:r>
      <w:r>
        <w:rPr>
          <w:sz w:val="19"/>
        </w:rPr>
        <w:t>Poder</w:t>
      </w:r>
      <w:r>
        <w:rPr>
          <w:spacing w:val="-2"/>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2"/>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2"/>
          <w:sz w:val="19"/>
        </w:rPr>
        <w:t xml:space="preserve"> </w:t>
      </w:r>
      <w:r>
        <w:rPr>
          <w:sz w:val="19"/>
        </w:rPr>
        <w:t>e</w:t>
      </w:r>
    </w:p>
    <w:p w14:paraId="4D6784EE">
      <w:pPr>
        <w:pStyle w:val="9"/>
        <w:numPr>
          <w:ilvl w:val="0"/>
          <w:numId w:val="67"/>
        </w:numPr>
        <w:tabs>
          <w:tab w:val="left" w:pos="386"/>
        </w:tabs>
        <w:spacing w:before="0" w:after="0" w:line="216" w:lineRule="exact"/>
        <w:ind w:left="385" w:right="0" w:hanging="196"/>
        <w:jc w:val="left"/>
        <w:rPr>
          <w:sz w:val="19"/>
        </w:rPr>
      </w:pPr>
      <w:r>
        <w:rPr>
          <w:sz w:val="19"/>
        </w:rPr>
        <w:t>eventuais ocorrências impeditivas indiretas, hipótese na qual o gestor deverá verificar se houve fraude por parte das empresas apontadas no Relatório de Ocorrências Impeditivas Indiretas;</w:t>
      </w:r>
    </w:p>
    <w:p w14:paraId="771A4311">
      <w:pPr>
        <w:spacing w:after="0" w:line="216" w:lineRule="exact"/>
        <w:jc w:val="left"/>
        <w:rPr>
          <w:sz w:val="19"/>
        </w:rPr>
        <w:sectPr>
          <w:pgSz w:w="15840" w:h="24480"/>
          <w:pgMar w:top="0" w:right="0" w:bottom="0" w:left="0" w:header="720" w:footer="720" w:gutter="0"/>
          <w:cols w:space="720" w:num="1"/>
        </w:sectPr>
      </w:pPr>
    </w:p>
    <w:p w14:paraId="52741362">
      <w:pPr>
        <w:pStyle w:val="9"/>
        <w:numPr>
          <w:ilvl w:val="2"/>
          <w:numId w:val="66"/>
        </w:numPr>
        <w:tabs>
          <w:tab w:val="left" w:pos="625"/>
        </w:tabs>
        <w:spacing w:before="0" w:after="0" w:line="235" w:lineRule="auto"/>
        <w:ind w:left="190" w:right="188" w:firstLine="0"/>
        <w:jc w:val="left"/>
        <w:rPr>
          <w:sz w:val="19"/>
        </w:rPr>
      </w:pPr>
      <w:r>
        <w:rPr>
          <w:sz w:val="19"/>
        </w:rPr>
        <w:t>Constatando-se</w:t>
      </w:r>
      <w:r>
        <w:rPr>
          <w:spacing w:val="4"/>
          <w:sz w:val="19"/>
        </w:rPr>
        <w:t xml:space="preserve"> </w:t>
      </w:r>
      <w:r>
        <w:rPr>
          <w:sz w:val="19"/>
        </w:rPr>
        <w:t>a</w:t>
      </w:r>
      <w:r>
        <w:rPr>
          <w:spacing w:val="5"/>
          <w:sz w:val="19"/>
        </w:rPr>
        <w:t xml:space="preserve"> </w:t>
      </w:r>
      <w:r>
        <w:rPr>
          <w:sz w:val="19"/>
        </w:rPr>
        <w:t>situação</w:t>
      </w:r>
      <w:r>
        <w:rPr>
          <w:spacing w:val="4"/>
          <w:sz w:val="19"/>
        </w:rPr>
        <w:t xml:space="preserve"> </w:t>
      </w:r>
      <w:r>
        <w:rPr>
          <w:sz w:val="19"/>
        </w:rPr>
        <w:t>de</w:t>
      </w:r>
      <w:r>
        <w:rPr>
          <w:spacing w:val="5"/>
          <w:sz w:val="19"/>
        </w:rPr>
        <w:t xml:space="preserve"> </w:t>
      </w:r>
      <w:r>
        <w:rPr>
          <w:sz w:val="19"/>
        </w:rPr>
        <w:t>irregularidade</w:t>
      </w:r>
      <w:r>
        <w:rPr>
          <w:spacing w:val="5"/>
          <w:sz w:val="19"/>
        </w:rPr>
        <w:t xml:space="preserve"> </w:t>
      </w:r>
      <w:r>
        <w:rPr>
          <w:sz w:val="19"/>
        </w:rPr>
        <w:t>do</w:t>
      </w:r>
      <w:r>
        <w:rPr>
          <w:spacing w:val="4"/>
          <w:sz w:val="19"/>
        </w:rPr>
        <w:t xml:space="preserve"> </w:t>
      </w:r>
      <w:r>
        <w:rPr>
          <w:sz w:val="19"/>
        </w:rPr>
        <w:t>CONTRATADO,</w:t>
      </w:r>
      <w:r>
        <w:rPr>
          <w:spacing w:val="5"/>
          <w:sz w:val="19"/>
        </w:rPr>
        <w:t xml:space="preserve"> </w:t>
      </w:r>
      <w:r>
        <w:rPr>
          <w:sz w:val="19"/>
        </w:rPr>
        <w:t>será</w:t>
      </w:r>
      <w:r>
        <w:rPr>
          <w:spacing w:val="4"/>
          <w:sz w:val="19"/>
        </w:rPr>
        <w:t xml:space="preserve"> </w:t>
      </w:r>
      <w:r>
        <w:rPr>
          <w:sz w:val="19"/>
        </w:rPr>
        <w:t>providenciada</w:t>
      </w:r>
      <w:r>
        <w:rPr>
          <w:spacing w:val="5"/>
          <w:sz w:val="19"/>
        </w:rPr>
        <w:t xml:space="preserve"> </w:t>
      </w:r>
      <w:r>
        <w:rPr>
          <w:sz w:val="19"/>
        </w:rPr>
        <w:t>sua</w:t>
      </w:r>
      <w:r>
        <w:rPr>
          <w:spacing w:val="5"/>
          <w:sz w:val="19"/>
        </w:rPr>
        <w:t xml:space="preserve"> </w:t>
      </w:r>
      <w:r>
        <w:rPr>
          <w:sz w:val="19"/>
        </w:rPr>
        <w:t>notificação,</w:t>
      </w:r>
      <w:r>
        <w:rPr>
          <w:spacing w:val="4"/>
          <w:sz w:val="19"/>
        </w:rPr>
        <w:t xml:space="preserve"> </w:t>
      </w:r>
      <w:r>
        <w:rPr>
          <w:sz w:val="19"/>
        </w:rPr>
        <w:t>por</w:t>
      </w:r>
      <w:r>
        <w:rPr>
          <w:spacing w:val="5"/>
          <w:sz w:val="19"/>
        </w:rPr>
        <w:t xml:space="preserve"> </w:t>
      </w:r>
      <w:r>
        <w:rPr>
          <w:sz w:val="19"/>
        </w:rPr>
        <w:t>escrito,</w:t>
      </w:r>
      <w:r>
        <w:rPr>
          <w:spacing w:val="5"/>
          <w:sz w:val="19"/>
        </w:rPr>
        <w:t xml:space="preserve"> </w:t>
      </w:r>
      <w:r>
        <w:rPr>
          <w:sz w:val="19"/>
        </w:rPr>
        <w:t>para</w:t>
      </w:r>
      <w:r>
        <w:rPr>
          <w:spacing w:val="4"/>
          <w:sz w:val="19"/>
        </w:rPr>
        <w:t xml:space="preserve"> </w:t>
      </w:r>
      <w:r>
        <w:rPr>
          <w:sz w:val="19"/>
        </w:rPr>
        <w:t>que,</w:t>
      </w:r>
      <w:r>
        <w:rPr>
          <w:spacing w:val="5"/>
          <w:sz w:val="19"/>
        </w:rPr>
        <w:t xml:space="preserve"> </w:t>
      </w:r>
      <w:r>
        <w:rPr>
          <w:sz w:val="19"/>
        </w:rPr>
        <w:t>no</w:t>
      </w:r>
      <w:r>
        <w:rPr>
          <w:spacing w:val="4"/>
          <w:sz w:val="19"/>
        </w:rPr>
        <w:t xml:space="preserve"> </w:t>
      </w:r>
      <w:r>
        <w:rPr>
          <w:sz w:val="19"/>
        </w:rPr>
        <w:t>prazo</w:t>
      </w:r>
      <w:r>
        <w:rPr>
          <w:spacing w:val="5"/>
          <w:sz w:val="19"/>
        </w:rPr>
        <w:t xml:space="preserve"> </w:t>
      </w:r>
      <w:r>
        <w:rPr>
          <w:sz w:val="19"/>
        </w:rPr>
        <w:t>de</w:t>
      </w:r>
      <w:r>
        <w:rPr>
          <w:spacing w:val="5"/>
          <w:sz w:val="19"/>
        </w:rPr>
        <w:t xml:space="preserve"> </w:t>
      </w:r>
      <w:r>
        <w:rPr>
          <w:sz w:val="19"/>
        </w:rPr>
        <w:t>15</w:t>
      </w:r>
      <w:r>
        <w:rPr>
          <w:spacing w:val="4"/>
          <w:sz w:val="19"/>
        </w:rPr>
        <w:t xml:space="preserve"> </w:t>
      </w:r>
      <w:r>
        <w:rPr>
          <w:sz w:val="19"/>
        </w:rPr>
        <w:t>(quinze)</w:t>
      </w:r>
      <w:r>
        <w:rPr>
          <w:spacing w:val="5"/>
          <w:sz w:val="19"/>
        </w:rPr>
        <w:t xml:space="preserve"> </w:t>
      </w:r>
      <w:r>
        <w:rPr>
          <w:sz w:val="19"/>
        </w:rPr>
        <w:t>dias</w:t>
      </w:r>
      <w:r>
        <w:rPr>
          <w:spacing w:val="5"/>
          <w:sz w:val="19"/>
        </w:rPr>
        <w:t xml:space="preserve"> </w:t>
      </w:r>
      <w:r>
        <w:rPr>
          <w:sz w:val="19"/>
        </w:rPr>
        <w:t>úteis,</w:t>
      </w:r>
      <w:r>
        <w:rPr>
          <w:spacing w:val="4"/>
          <w:sz w:val="19"/>
        </w:rPr>
        <w:t xml:space="preserve"> </w:t>
      </w:r>
      <w:r>
        <w:rPr>
          <w:sz w:val="19"/>
        </w:rPr>
        <w:t>regularize</w:t>
      </w:r>
      <w:r>
        <w:rPr>
          <w:spacing w:val="5"/>
          <w:sz w:val="19"/>
        </w:rPr>
        <w:t xml:space="preserve"> </w:t>
      </w:r>
      <w:r>
        <w:rPr>
          <w:sz w:val="19"/>
        </w:rPr>
        <w:t>sua</w:t>
      </w:r>
      <w:r>
        <w:rPr>
          <w:spacing w:val="4"/>
          <w:sz w:val="19"/>
        </w:rPr>
        <w:t xml:space="preserve"> </w:t>
      </w:r>
      <w:r>
        <w:rPr>
          <w:sz w:val="19"/>
        </w:rPr>
        <w:t>situação</w:t>
      </w:r>
      <w:r>
        <w:rPr>
          <w:spacing w:val="5"/>
          <w:sz w:val="19"/>
        </w:rPr>
        <w:t xml:space="preserve"> </w:t>
      </w:r>
      <w:r>
        <w:rPr>
          <w:sz w:val="19"/>
        </w:rPr>
        <w:t>ou,</w:t>
      </w:r>
      <w:r>
        <w:rPr>
          <w:spacing w:val="5"/>
          <w:sz w:val="19"/>
        </w:rPr>
        <w:t xml:space="preserve"> </w:t>
      </w:r>
      <w:r>
        <w:rPr>
          <w:sz w:val="19"/>
        </w:rPr>
        <w:t>no</w:t>
      </w:r>
      <w:r>
        <w:rPr>
          <w:spacing w:val="4"/>
          <w:sz w:val="19"/>
        </w:rPr>
        <w:t xml:space="preserve"> </w:t>
      </w:r>
      <w:r>
        <w:rPr>
          <w:sz w:val="19"/>
        </w:rPr>
        <w:t>mesmo</w:t>
      </w:r>
      <w:r>
        <w:rPr>
          <w:spacing w:val="-44"/>
          <w:sz w:val="19"/>
        </w:rPr>
        <w:t xml:space="preserve"> </w:t>
      </w:r>
      <w:r>
        <w:rPr>
          <w:sz w:val="19"/>
        </w:rPr>
        <w:t>prazo,</w:t>
      </w:r>
      <w:r>
        <w:rPr>
          <w:spacing w:val="-1"/>
          <w:sz w:val="19"/>
        </w:rPr>
        <w:t xml:space="preserve"> </w:t>
      </w:r>
      <w:r>
        <w:rPr>
          <w:sz w:val="19"/>
        </w:rPr>
        <w:t>apresente</w:t>
      </w:r>
      <w:r>
        <w:rPr>
          <w:spacing w:val="-1"/>
          <w:sz w:val="19"/>
        </w:rPr>
        <w:t xml:space="preserve"> </w:t>
      </w:r>
      <w:r>
        <w:rPr>
          <w:sz w:val="19"/>
        </w:rPr>
        <w:t>sua defesa</w:t>
      </w:r>
      <w:r>
        <w:rPr>
          <w:spacing w:val="-1"/>
          <w:sz w:val="19"/>
        </w:rPr>
        <w:t xml:space="preserve"> </w:t>
      </w:r>
      <w:r>
        <w:rPr>
          <w:sz w:val="19"/>
        </w:rPr>
        <w:t>e especifique</w:t>
      </w:r>
      <w:r>
        <w:rPr>
          <w:spacing w:val="-1"/>
          <w:sz w:val="19"/>
        </w:rPr>
        <w:t xml:space="preserve"> </w:t>
      </w:r>
      <w:r>
        <w:rPr>
          <w:sz w:val="19"/>
        </w:rPr>
        <w:t>as</w:t>
      </w:r>
      <w:r>
        <w:rPr>
          <w:spacing w:val="-1"/>
          <w:sz w:val="19"/>
        </w:rPr>
        <w:t xml:space="preserve"> </w:t>
      </w:r>
      <w:r>
        <w:rPr>
          <w:sz w:val="19"/>
        </w:rPr>
        <w:t>provas que</w:t>
      </w:r>
      <w:r>
        <w:rPr>
          <w:spacing w:val="-1"/>
          <w:sz w:val="19"/>
        </w:rPr>
        <w:t xml:space="preserve"> </w:t>
      </w:r>
      <w:r>
        <w:rPr>
          <w:sz w:val="19"/>
        </w:rPr>
        <w:t>pretende produzir.</w:t>
      </w:r>
      <w:r>
        <w:rPr>
          <w:spacing w:val="-1"/>
          <w:sz w:val="19"/>
        </w:rPr>
        <w:t xml:space="preserve"> </w:t>
      </w:r>
      <w:r>
        <w:rPr>
          <w:sz w:val="19"/>
        </w:rPr>
        <w:t>O prazo</w:t>
      </w:r>
      <w:r>
        <w:rPr>
          <w:spacing w:val="-1"/>
          <w:sz w:val="19"/>
        </w:rPr>
        <w:t xml:space="preserve"> </w:t>
      </w:r>
      <w:r>
        <w:rPr>
          <w:sz w:val="19"/>
        </w:rPr>
        <w:t>poderá</w:t>
      </w:r>
      <w:r>
        <w:rPr>
          <w:spacing w:val="-1"/>
          <w:sz w:val="19"/>
        </w:rPr>
        <w:t xml:space="preserve"> </w:t>
      </w:r>
      <w:r>
        <w:rPr>
          <w:sz w:val="19"/>
        </w:rPr>
        <w:t>ser prorrogado</w:t>
      </w:r>
      <w:r>
        <w:rPr>
          <w:spacing w:val="-1"/>
          <w:sz w:val="19"/>
        </w:rPr>
        <w:t xml:space="preserve"> </w:t>
      </w:r>
      <w:r>
        <w:rPr>
          <w:sz w:val="19"/>
        </w:rPr>
        <w:t>uma vez,</w:t>
      </w:r>
      <w:r>
        <w:rPr>
          <w:spacing w:val="-1"/>
          <w:sz w:val="19"/>
        </w:rPr>
        <w:t xml:space="preserve"> </w:t>
      </w:r>
      <w:r>
        <w:rPr>
          <w:sz w:val="19"/>
        </w:rPr>
        <w:t>por igual</w:t>
      </w:r>
      <w:r>
        <w:rPr>
          <w:spacing w:val="-1"/>
          <w:sz w:val="19"/>
        </w:rPr>
        <w:t xml:space="preserve"> </w:t>
      </w:r>
      <w:r>
        <w:rPr>
          <w:sz w:val="19"/>
        </w:rPr>
        <w:t>período,</w:t>
      </w:r>
      <w:r>
        <w:rPr>
          <w:spacing w:val="-1"/>
          <w:sz w:val="19"/>
        </w:rPr>
        <w:t xml:space="preserve"> </w:t>
      </w:r>
      <w:r>
        <w:rPr>
          <w:sz w:val="19"/>
        </w:rPr>
        <w:t>a critério</w:t>
      </w:r>
      <w:r>
        <w:rPr>
          <w:spacing w:val="-1"/>
          <w:sz w:val="19"/>
        </w:rPr>
        <w:t xml:space="preserve"> </w:t>
      </w:r>
      <w:r>
        <w:rPr>
          <w:sz w:val="19"/>
        </w:rPr>
        <w:t>do CONTRATANTE.</w:t>
      </w:r>
    </w:p>
    <w:p w14:paraId="4DF96499">
      <w:pPr>
        <w:pStyle w:val="9"/>
        <w:numPr>
          <w:ilvl w:val="2"/>
          <w:numId w:val="66"/>
        </w:numPr>
        <w:tabs>
          <w:tab w:val="left" w:pos="660"/>
        </w:tabs>
        <w:spacing w:before="87" w:after="0" w:line="235" w:lineRule="auto"/>
        <w:ind w:left="190" w:right="188" w:firstLine="0"/>
        <w:jc w:val="left"/>
        <w:rPr>
          <w:sz w:val="19"/>
        </w:rPr>
      </w:pPr>
      <w:r>
        <w:rPr>
          <w:sz w:val="19"/>
        </w:rPr>
        <w:t>Não</w:t>
      </w:r>
      <w:r>
        <w:rPr>
          <w:spacing w:val="38"/>
          <w:sz w:val="19"/>
        </w:rPr>
        <w:t xml:space="preserve"> </w:t>
      </w:r>
      <w:r>
        <w:rPr>
          <w:sz w:val="19"/>
        </w:rPr>
        <w:t>havendo</w:t>
      </w:r>
      <w:r>
        <w:rPr>
          <w:spacing w:val="39"/>
          <w:sz w:val="19"/>
        </w:rPr>
        <w:t xml:space="preserve"> </w:t>
      </w:r>
      <w:r>
        <w:rPr>
          <w:sz w:val="19"/>
        </w:rPr>
        <w:t>regularização</w:t>
      </w:r>
      <w:r>
        <w:rPr>
          <w:spacing w:val="38"/>
          <w:sz w:val="19"/>
        </w:rPr>
        <w:t xml:space="preserve"> </w:t>
      </w:r>
      <w:r>
        <w:rPr>
          <w:sz w:val="19"/>
        </w:rPr>
        <w:t>ou</w:t>
      </w:r>
      <w:r>
        <w:rPr>
          <w:spacing w:val="39"/>
          <w:sz w:val="19"/>
        </w:rPr>
        <w:t xml:space="preserve"> </w:t>
      </w:r>
      <w:r>
        <w:rPr>
          <w:sz w:val="19"/>
        </w:rPr>
        <w:t>sendo</w:t>
      </w:r>
      <w:r>
        <w:rPr>
          <w:spacing w:val="39"/>
          <w:sz w:val="19"/>
        </w:rPr>
        <w:t xml:space="preserve"> </w:t>
      </w:r>
      <w:r>
        <w:rPr>
          <w:sz w:val="19"/>
        </w:rPr>
        <w:t>a</w:t>
      </w:r>
      <w:r>
        <w:rPr>
          <w:spacing w:val="38"/>
          <w:sz w:val="19"/>
        </w:rPr>
        <w:t xml:space="preserve"> </w:t>
      </w:r>
      <w:r>
        <w:rPr>
          <w:sz w:val="19"/>
        </w:rPr>
        <w:t>defesa</w:t>
      </w:r>
      <w:r>
        <w:rPr>
          <w:spacing w:val="39"/>
          <w:sz w:val="19"/>
        </w:rPr>
        <w:t xml:space="preserve"> </w:t>
      </w:r>
      <w:r>
        <w:rPr>
          <w:sz w:val="19"/>
        </w:rPr>
        <w:t>considerada</w:t>
      </w:r>
      <w:r>
        <w:rPr>
          <w:spacing w:val="38"/>
          <w:sz w:val="19"/>
        </w:rPr>
        <w:t xml:space="preserve"> </w:t>
      </w:r>
      <w:r>
        <w:rPr>
          <w:sz w:val="19"/>
        </w:rPr>
        <w:t>improcedente,</w:t>
      </w:r>
      <w:r>
        <w:rPr>
          <w:spacing w:val="39"/>
          <w:sz w:val="19"/>
        </w:rPr>
        <w:t xml:space="preserve"> </w:t>
      </w:r>
      <w:r>
        <w:rPr>
          <w:sz w:val="19"/>
        </w:rPr>
        <w:t>o</w:t>
      </w:r>
      <w:r>
        <w:rPr>
          <w:spacing w:val="39"/>
          <w:sz w:val="19"/>
        </w:rPr>
        <w:t xml:space="preserve"> </w:t>
      </w:r>
      <w:r>
        <w:rPr>
          <w:sz w:val="19"/>
        </w:rPr>
        <w:t>CONTRATANTE</w:t>
      </w:r>
      <w:r>
        <w:rPr>
          <w:spacing w:val="38"/>
          <w:sz w:val="19"/>
        </w:rPr>
        <w:t xml:space="preserve"> </w:t>
      </w:r>
      <w:r>
        <w:rPr>
          <w:sz w:val="19"/>
        </w:rPr>
        <w:t>deverá</w:t>
      </w:r>
      <w:r>
        <w:rPr>
          <w:spacing w:val="39"/>
          <w:sz w:val="19"/>
        </w:rPr>
        <w:t xml:space="preserve"> </w:t>
      </w:r>
      <w:r>
        <w:rPr>
          <w:sz w:val="19"/>
        </w:rPr>
        <w:t>comunicar</w:t>
      </w:r>
      <w:r>
        <w:rPr>
          <w:spacing w:val="39"/>
          <w:sz w:val="19"/>
        </w:rPr>
        <w:t xml:space="preserve"> </w:t>
      </w:r>
      <w:r>
        <w:rPr>
          <w:sz w:val="19"/>
        </w:rPr>
        <w:t>aos</w:t>
      </w:r>
      <w:r>
        <w:rPr>
          <w:spacing w:val="38"/>
          <w:sz w:val="19"/>
        </w:rPr>
        <w:t xml:space="preserve"> </w:t>
      </w:r>
      <w:r>
        <w:rPr>
          <w:sz w:val="19"/>
        </w:rPr>
        <w:t>órgãos</w:t>
      </w:r>
      <w:r>
        <w:rPr>
          <w:spacing w:val="39"/>
          <w:sz w:val="19"/>
        </w:rPr>
        <w:t xml:space="preserve"> </w:t>
      </w:r>
      <w:r>
        <w:rPr>
          <w:sz w:val="19"/>
        </w:rPr>
        <w:t>responsáveis</w:t>
      </w:r>
      <w:r>
        <w:rPr>
          <w:spacing w:val="38"/>
          <w:sz w:val="19"/>
        </w:rPr>
        <w:t xml:space="preserve"> </w:t>
      </w:r>
      <w:r>
        <w:rPr>
          <w:sz w:val="19"/>
        </w:rPr>
        <w:t>pela</w:t>
      </w:r>
      <w:r>
        <w:rPr>
          <w:spacing w:val="39"/>
          <w:sz w:val="19"/>
        </w:rPr>
        <w:t xml:space="preserve"> </w:t>
      </w:r>
      <w:r>
        <w:rPr>
          <w:sz w:val="19"/>
        </w:rPr>
        <w:t>fiscalização</w:t>
      </w:r>
      <w:r>
        <w:rPr>
          <w:spacing w:val="39"/>
          <w:sz w:val="19"/>
        </w:rPr>
        <w:t xml:space="preserve"> </w:t>
      </w:r>
      <w:r>
        <w:rPr>
          <w:sz w:val="19"/>
        </w:rPr>
        <w:t>da</w:t>
      </w:r>
      <w:r>
        <w:rPr>
          <w:spacing w:val="38"/>
          <w:sz w:val="19"/>
        </w:rPr>
        <w:t xml:space="preserve"> </w:t>
      </w:r>
      <w:r>
        <w:rPr>
          <w:sz w:val="19"/>
        </w:rPr>
        <w:t>regularidade</w:t>
      </w:r>
      <w:r>
        <w:rPr>
          <w:spacing w:val="39"/>
          <w:sz w:val="19"/>
        </w:rPr>
        <w:t xml:space="preserve"> </w:t>
      </w:r>
      <w:r>
        <w:rPr>
          <w:sz w:val="19"/>
        </w:rPr>
        <w:t>fiscal</w:t>
      </w:r>
      <w:r>
        <w:rPr>
          <w:spacing w:val="39"/>
          <w:sz w:val="19"/>
        </w:rPr>
        <w:t xml:space="preserve"> </w:t>
      </w:r>
      <w:r>
        <w:rPr>
          <w:sz w:val="19"/>
        </w:rPr>
        <w:t>quanto</w:t>
      </w:r>
      <w:r>
        <w:rPr>
          <w:spacing w:val="38"/>
          <w:sz w:val="19"/>
        </w:rPr>
        <w:t xml:space="preserve"> </w:t>
      </w:r>
      <w:r>
        <w:rPr>
          <w:sz w:val="19"/>
        </w:rPr>
        <w:t>à</w:t>
      </w:r>
      <w:r>
        <w:rPr>
          <w:spacing w:val="-44"/>
          <w:sz w:val="19"/>
        </w:rPr>
        <w:t xml:space="preserve"> </w:t>
      </w:r>
      <w:r>
        <w:rPr>
          <w:sz w:val="19"/>
        </w:rPr>
        <w:t>inadimplência</w:t>
      </w:r>
      <w:r>
        <w:rPr>
          <w:spacing w:val="-2"/>
          <w:sz w:val="19"/>
        </w:rPr>
        <w:t xml:space="preserve"> </w:t>
      </w:r>
      <w:r>
        <w:rPr>
          <w:sz w:val="19"/>
        </w:rPr>
        <w:t>do</w:t>
      </w:r>
      <w:r>
        <w:rPr>
          <w:spacing w:val="-1"/>
          <w:sz w:val="19"/>
        </w:rPr>
        <w:t xml:space="preserve"> </w:t>
      </w:r>
      <w:r>
        <w:rPr>
          <w:sz w:val="19"/>
        </w:rPr>
        <w:t>CONTRATADO,</w:t>
      </w:r>
      <w:r>
        <w:rPr>
          <w:spacing w:val="-1"/>
          <w:sz w:val="19"/>
        </w:rPr>
        <w:t xml:space="preserve"> </w:t>
      </w:r>
      <w:r>
        <w:rPr>
          <w:sz w:val="19"/>
        </w:rPr>
        <w:t>bem</w:t>
      </w:r>
      <w:r>
        <w:rPr>
          <w:spacing w:val="-2"/>
          <w:sz w:val="19"/>
        </w:rPr>
        <w:t xml:space="preserve"> </w:t>
      </w:r>
      <w:r>
        <w:rPr>
          <w:sz w:val="19"/>
        </w:rPr>
        <w:t>como</w:t>
      </w:r>
      <w:r>
        <w:rPr>
          <w:spacing w:val="-1"/>
          <w:sz w:val="19"/>
        </w:rPr>
        <w:t xml:space="preserve"> </w:t>
      </w:r>
      <w:r>
        <w:rPr>
          <w:sz w:val="19"/>
        </w:rPr>
        <w:t>quanto</w:t>
      </w:r>
      <w:r>
        <w:rPr>
          <w:spacing w:val="-1"/>
          <w:sz w:val="19"/>
        </w:rPr>
        <w:t xml:space="preserve"> </w:t>
      </w:r>
      <w:r>
        <w:rPr>
          <w:sz w:val="19"/>
        </w:rPr>
        <w:t>à</w:t>
      </w:r>
      <w:r>
        <w:rPr>
          <w:spacing w:val="-1"/>
          <w:sz w:val="19"/>
        </w:rPr>
        <w:t xml:space="preserve"> </w:t>
      </w:r>
      <w:r>
        <w:rPr>
          <w:sz w:val="19"/>
        </w:rPr>
        <w:t>existência</w:t>
      </w:r>
      <w:r>
        <w:rPr>
          <w:spacing w:val="-2"/>
          <w:sz w:val="19"/>
        </w:rPr>
        <w:t xml:space="preserve"> </w:t>
      </w:r>
      <w:r>
        <w:rPr>
          <w:sz w:val="19"/>
        </w:rPr>
        <w:t>de</w:t>
      </w:r>
      <w:r>
        <w:rPr>
          <w:spacing w:val="-1"/>
          <w:sz w:val="19"/>
        </w:rPr>
        <w:t xml:space="preserve"> </w:t>
      </w:r>
      <w:r>
        <w:rPr>
          <w:sz w:val="19"/>
        </w:rPr>
        <w:t>pagamento</w:t>
      </w:r>
      <w:r>
        <w:rPr>
          <w:spacing w:val="-1"/>
          <w:sz w:val="19"/>
        </w:rPr>
        <w:t xml:space="preserve"> </w:t>
      </w:r>
      <w:r>
        <w:rPr>
          <w:sz w:val="19"/>
        </w:rPr>
        <w:t>a</w:t>
      </w:r>
      <w:r>
        <w:rPr>
          <w:spacing w:val="-1"/>
          <w:sz w:val="19"/>
        </w:rPr>
        <w:t xml:space="preserve"> </w:t>
      </w:r>
      <w:r>
        <w:rPr>
          <w:sz w:val="19"/>
        </w:rPr>
        <w:t>ser</w:t>
      </w:r>
      <w:r>
        <w:rPr>
          <w:spacing w:val="-2"/>
          <w:sz w:val="19"/>
        </w:rPr>
        <w:t xml:space="preserve"> </w:t>
      </w:r>
      <w:r>
        <w:rPr>
          <w:sz w:val="19"/>
        </w:rPr>
        <w:t>efetuado,</w:t>
      </w:r>
      <w:r>
        <w:rPr>
          <w:spacing w:val="-1"/>
          <w:sz w:val="19"/>
        </w:rPr>
        <w:t xml:space="preserve"> </w:t>
      </w:r>
      <w:r>
        <w:rPr>
          <w:sz w:val="19"/>
        </w:rPr>
        <w:t>para</w:t>
      </w:r>
      <w:r>
        <w:rPr>
          <w:spacing w:val="-1"/>
          <w:sz w:val="19"/>
        </w:rPr>
        <w:t xml:space="preserve"> </w:t>
      </w:r>
      <w:r>
        <w:rPr>
          <w:sz w:val="19"/>
        </w:rPr>
        <w:t>que</w:t>
      </w:r>
      <w:r>
        <w:rPr>
          <w:spacing w:val="-1"/>
          <w:sz w:val="19"/>
        </w:rPr>
        <w:t xml:space="preserve"> </w:t>
      </w:r>
      <w:r>
        <w:rPr>
          <w:sz w:val="19"/>
        </w:rPr>
        <w:t>sejam</w:t>
      </w:r>
      <w:r>
        <w:rPr>
          <w:spacing w:val="-2"/>
          <w:sz w:val="19"/>
        </w:rPr>
        <w:t xml:space="preserve"> </w:t>
      </w:r>
      <w:r>
        <w:rPr>
          <w:sz w:val="19"/>
        </w:rPr>
        <w:t>acionados</w:t>
      </w:r>
      <w:r>
        <w:rPr>
          <w:spacing w:val="-1"/>
          <w:sz w:val="19"/>
        </w:rPr>
        <w:t xml:space="preserve"> </w:t>
      </w:r>
      <w:r>
        <w:rPr>
          <w:sz w:val="19"/>
        </w:rPr>
        <w:t>os</w:t>
      </w:r>
      <w:r>
        <w:rPr>
          <w:spacing w:val="-1"/>
          <w:sz w:val="19"/>
        </w:rPr>
        <w:t xml:space="preserve"> </w:t>
      </w:r>
      <w:r>
        <w:rPr>
          <w:sz w:val="19"/>
        </w:rPr>
        <w:t>meios</w:t>
      </w:r>
      <w:r>
        <w:rPr>
          <w:spacing w:val="-1"/>
          <w:sz w:val="19"/>
        </w:rPr>
        <w:t xml:space="preserve"> </w:t>
      </w:r>
      <w:r>
        <w:rPr>
          <w:sz w:val="19"/>
        </w:rPr>
        <w:t>pertinentes</w:t>
      </w:r>
      <w:r>
        <w:rPr>
          <w:spacing w:val="-2"/>
          <w:sz w:val="19"/>
        </w:rPr>
        <w:t xml:space="preserve"> </w:t>
      </w:r>
      <w:r>
        <w:rPr>
          <w:sz w:val="19"/>
        </w:rPr>
        <w:t>e</w:t>
      </w:r>
      <w:r>
        <w:rPr>
          <w:spacing w:val="-1"/>
          <w:sz w:val="19"/>
        </w:rPr>
        <w:t xml:space="preserve"> </w:t>
      </w:r>
      <w:r>
        <w:rPr>
          <w:sz w:val="19"/>
        </w:rPr>
        <w:t>necessários</w:t>
      </w:r>
      <w:r>
        <w:rPr>
          <w:spacing w:val="-1"/>
          <w:sz w:val="19"/>
        </w:rPr>
        <w:t xml:space="preserve"> </w:t>
      </w:r>
      <w:r>
        <w:rPr>
          <w:sz w:val="19"/>
        </w:rPr>
        <w:t>para</w:t>
      </w:r>
      <w:r>
        <w:rPr>
          <w:spacing w:val="-2"/>
          <w:sz w:val="19"/>
        </w:rPr>
        <w:t xml:space="preserve"> </w:t>
      </w:r>
      <w:r>
        <w:rPr>
          <w:sz w:val="19"/>
        </w:rPr>
        <w:t>garantir</w:t>
      </w:r>
      <w:r>
        <w:rPr>
          <w:spacing w:val="-1"/>
          <w:sz w:val="19"/>
        </w:rPr>
        <w:t xml:space="preserve"> </w:t>
      </w:r>
      <w:r>
        <w:rPr>
          <w:sz w:val="19"/>
        </w:rPr>
        <w:t>o</w:t>
      </w:r>
      <w:r>
        <w:rPr>
          <w:spacing w:val="-1"/>
          <w:sz w:val="19"/>
        </w:rPr>
        <w:t xml:space="preserve"> </w:t>
      </w:r>
      <w:r>
        <w:rPr>
          <w:sz w:val="19"/>
        </w:rPr>
        <w:t>recebimento</w:t>
      </w:r>
      <w:r>
        <w:rPr>
          <w:spacing w:val="-1"/>
          <w:sz w:val="19"/>
        </w:rPr>
        <w:t xml:space="preserve"> </w:t>
      </w:r>
      <w:r>
        <w:rPr>
          <w:sz w:val="19"/>
        </w:rPr>
        <w:t>de</w:t>
      </w:r>
      <w:r>
        <w:rPr>
          <w:spacing w:val="-2"/>
          <w:sz w:val="19"/>
        </w:rPr>
        <w:t xml:space="preserve"> </w:t>
      </w:r>
      <w:r>
        <w:rPr>
          <w:sz w:val="19"/>
        </w:rPr>
        <w:t>seus</w:t>
      </w:r>
      <w:r>
        <w:rPr>
          <w:spacing w:val="-1"/>
          <w:sz w:val="19"/>
        </w:rPr>
        <w:t xml:space="preserve"> </w:t>
      </w:r>
      <w:r>
        <w:rPr>
          <w:sz w:val="19"/>
        </w:rPr>
        <w:t>créditos.</w:t>
      </w:r>
    </w:p>
    <w:p w14:paraId="71218971">
      <w:pPr>
        <w:pStyle w:val="9"/>
        <w:numPr>
          <w:ilvl w:val="2"/>
          <w:numId w:val="66"/>
        </w:numPr>
        <w:tabs>
          <w:tab w:val="left" w:pos="621"/>
        </w:tabs>
        <w:spacing w:before="94" w:after="0" w:line="235" w:lineRule="auto"/>
        <w:ind w:left="190" w:right="188" w:firstLine="0"/>
        <w:jc w:val="left"/>
        <w:rPr>
          <w:sz w:val="19"/>
        </w:rPr>
      </w:pPr>
      <w:r>
        <w:rPr>
          <w:sz w:val="19"/>
        </w:rPr>
        <w:t>Persistindo</w:t>
      </w:r>
      <w:r>
        <w:rPr>
          <w:spacing w:val="-2"/>
          <w:sz w:val="19"/>
        </w:rPr>
        <w:t xml:space="preserve"> </w:t>
      </w:r>
      <w:r>
        <w:rPr>
          <w:sz w:val="19"/>
        </w:rPr>
        <w:t>a</w:t>
      </w:r>
      <w:r>
        <w:rPr>
          <w:spacing w:val="-1"/>
          <w:sz w:val="19"/>
        </w:rPr>
        <w:t xml:space="preserve"> </w:t>
      </w:r>
      <w:r>
        <w:rPr>
          <w:sz w:val="19"/>
        </w:rPr>
        <w:t>irregularidade,</w:t>
      </w:r>
      <w:r>
        <w:rPr>
          <w:spacing w:val="-1"/>
          <w:sz w:val="19"/>
        </w:rPr>
        <w:t xml:space="preserve"> </w:t>
      </w:r>
      <w:r>
        <w:rPr>
          <w:sz w:val="19"/>
        </w:rPr>
        <w:t>o</w:t>
      </w:r>
      <w:r>
        <w:rPr>
          <w:spacing w:val="-1"/>
          <w:sz w:val="19"/>
        </w:rPr>
        <w:t xml:space="preserve"> </w:t>
      </w:r>
      <w:r>
        <w:rPr>
          <w:sz w:val="19"/>
        </w:rPr>
        <w:t>CONTRATANTE</w:t>
      </w:r>
      <w:r>
        <w:rPr>
          <w:spacing w:val="-2"/>
          <w:sz w:val="19"/>
        </w:rPr>
        <w:t xml:space="preserve"> </w:t>
      </w:r>
      <w:r>
        <w:rPr>
          <w:sz w:val="19"/>
        </w:rPr>
        <w:t>deverá</w:t>
      </w:r>
      <w:r>
        <w:rPr>
          <w:spacing w:val="-1"/>
          <w:sz w:val="19"/>
        </w:rPr>
        <w:t xml:space="preserve"> </w:t>
      </w:r>
      <w:r>
        <w:rPr>
          <w:sz w:val="19"/>
        </w:rPr>
        <w:t>adotar</w:t>
      </w:r>
      <w:r>
        <w:rPr>
          <w:spacing w:val="-1"/>
          <w:sz w:val="19"/>
        </w:rPr>
        <w:t xml:space="preserve"> </w:t>
      </w:r>
      <w:r>
        <w:rPr>
          <w:sz w:val="19"/>
        </w:rPr>
        <w:t>as</w:t>
      </w:r>
      <w:r>
        <w:rPr>
          <w:spacing w:val="-1"/>
          <w:sz w:val="19"/>
        </w:rPr>
        <w:t xml:space="preserve"> </w:t>
      </w:r>
      <w:r>
        <w:rPr>
          <w:sz w:val="19"/>
        </w:rPr>
        <w:t>medidas</w:t>
      </w:r>
      <w:r>
        <w:rPr>
          <w:spacing w:val="-2"/>
          <w:sz w:val="19"/>
        </w:rPr>
        <w:t xml:space="preserve"> </w:t>
      </w:r>
      <w:r>
        <w:rPr>
          <w:sz w:val="19"/>
        </w:rPr>
        <w:t>necessárias</w:t>
      </w:r>
      <w:r>
        <w:rPr>
          <w:spacing w:val="-1"/>
          <w:sz w:val="19"/>
        </w:rPr>
        <w:t xml:space="preserve"> </w:t>
      </w:r>
      <w:r>
        <w:rPr>
          <w:sz w:val="19"/>
        </w:rPr>
        <w:t>à</w:t>
      </w:r>
      <w:r>
        <w:rPr>
          <w:spacing w:val="-1"/>
          <w:sz w:val="19"/>
        </w:rPr>
        <w:t xml:space="preserve"> </w:t>
      </w:r>
      <w:r>
        <w:rPr>
          <w:sz w:val="19"/>
        </w:rPr>
        <w:t>rescisão</w:t>
      </w:r>
      <w:r>
        <w:rPr>
          <w:spacing w:val="-1"/>
          <w:sz w:val="19"/>
        </w:rPr>
        <w:t xml:space="preserve"> </w:t>
      </w:r>
      <w:r>
        <w:rPr>
          <w:sz w:val="19"/>
        </w:rPr>
        <w:t>do</w:t>
      </w:r>
      <w:r>
        <w:rPr>
          <w:spacing w:val="-2"/>
          <w:sz w:val="19"/>
        </w:rPr>
        <w:t xml:space="preserve"> </w:t>
      </w:r>
      <w:r>
        <w:rPr>
          <w:sz w:val="19"/>
        </w:rPr>
        <w:t>Contrato</w:t>
      </w:r>
      <w:r>
        <w:rPr>
          <w:spacing w:val="-1"/>
          <w:sz w:val="19"/>
        </w:rPr>
        <w:t xml:space="preserve"> </w:t>
      </w:r>
      <w:r>
        <w:rPr>
          <w:sz w:val="19"/>
        </w:rPr>
        <w:t>nos</w:t>
      </w:r>
      <w:r>
        <w:rPr>
          <w:spacing w:val="-1"/>
          <w:sz w:val="19"/>
        </w:rPr>
        <w:t xml:space="preserve"> </w:t>
      </w:r>
      <w:r>
        <w:rPr>
          <w:sz w:val="19"/>
        </w:rPr>
        <w:t>autos</w:t>
      </w:r>
      <w:r>
        <w:rPr>
          <w:spacing w:val="-1"/>
          <w:sz w:val="19"/>
        </w:rPr>
        <w:t xml:space="preserve"> </w:t>
      </w:r>
      <w:r>
        <w:rPr>
          <w:sz w:val="19"/>
        </w:rPr>
        <w:t>do</w:t>
      </w:r>
      <w:r>
        <w:rPr>
          <w:spacing w:val="-2"/>
          <w:sz w:val="19"/>
        </w:rPr>
        <w:t xml:space="preserve"> </w:t>
      </w:r>
      <w:r>
        <w:rPr>
          <w:sz w:val="19"/>
        </w:rPr>
        <w:t>processo</w:t>
      </w:r>
      <w:r>
        <w:rPr>
          <w:spacing w:val="-1"/>
          <w:sz w:val="19"/>
        </w:rPr>
        <w:t xml:space="preserve"> </w:t>
      </w:r>
      <w:r>
        <w:rPr>
          <w:sz w:val="19"/>
        </w:rPr>
        <w:t>administrativo</w:t>
      </w:r>
      <w:r>
        <w:rPr>
          <w:spacing w:val="-1"/>
          <w:sz w:val="19"/>
        </w:rPr>
        <w:t xml:space="preserve"> </w:t>
      </w:r>
      <w:r>
        <w:rPr>
          <w:sz w:val="19"/>
        </w:rPr>
        <w:t>correspondente,</w:t>
      </w:r>
      <w:r>
        <w:rPr>
          <w:spacing w:val="-1"/>
          <w:sz w:val="19"/>
        </w:rPr>
        <w:t xml:space="preserve"> </w:t>
      </w:r>
      <w:r>
        <w:rPr>
          <w:sz w:val="19"/>
        </w:rPr>
        <w:t>assegurada</w:t>
      </w:r>
      <w:r>
        <w:rPr>
          <w:spacing w:val="-2"/>
          <w:sz w:val="19"/>
        </w:rPr>
        <w:t xml:space="preserve"> </w:t>
      </w:r>
      <w:r>
        <w:rPr>
          <w:sz w:val="19"/>
        </w:rPr>
        <w:t>ao</w:t>
      </w:r>
      <w:r>
        <w:rPr>
          <w:spacing w:val="-1"/>
          <w:sz w:val="19"/>
        </w:rPr>
        <w:t xml:space="preserve"> </w:t>
      </w:r>
      <w:r>
        <w:rPr>
          <w:sz w:val="19"/>
        </w:rPr>
        <w:t>CONTRATADO</w:t>
      </w:r>
      <w:r>
        <w:rPr>
          <w:spacing w:val="-1"/>
          <w:sz w:val="19"/>
        </w:rPr>
        <w:t xml:space="preserve"> </w:t>
      </w:r>
      <w:r>
        <w:rPr>
          <w:sz w:val="19"/>
        </w:rPr>
        <w:t>a</w:t>
      </w:r>
      <w:r>
        <w:rPr>
          <w:spacing w:val="-45"/>
          <w:sz w:val="19"/>
        </w:rPr>
        <w:t xml:space="preserve"> </w:t>
      </w:r>
      <w:r>
        <w:rPr>
          <w:sz w:val="19"/>
        </w:rPr>
        <w:t>ampla defesa.</w:t>
      </w:r>
    </w:p>
    <w:p w14:paraId="27950ED2">
      <w:pPr>
        <w:pStyle w:val="9"/>
        <w:numPr>
          <w:ilvl w:val="2"/>
          <w:numId w:val="66"/>
        </w:numPr>
        <w:tabs>
          <w:tab w:val="left" w:pos="618"/>
        </w:tabs>
        <w:spacing w:before="92" w:after="0" w:line="240" w:lineRule="auto"/>
        <w:ind w:left="617" w:right="0" w:hanging="428"/>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1"/>
          <w:sz w:val="19"/>
        </w:rPr>
        <w:t xml:space="preserve"> </w:t>
      </w:r>
      <w:r>
        <w:rPr>
          <w:sz w:val="19"/>
        </w:rPr>
        <w:t>os</w:t>
      </w:r>
      <w:r>
        <w:rPr>
          <w:spacing w:val="-2"/>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2"/>
          <w:sz w:val="19"/>
        </w:rPr>
        <w:t xml:space="preserve"> </w:t>
      </w:r>
      <w:r>
        <w:rPr>
          <w:sz w:val="19"/>
        </w:rPr>
        <w:t>normalmente,</w:t>
      </w:r>
      <w:r>
        <w:rPr>
          <w:spacing w:val="-1"/>
          <w:sz w:val="19"/>
        </w:rPr>
        <w:t xml:space="preserve"> </w:t>
      </w:r>
      <w:r>
        <w:rPr>
          <w:sz w:val="19"/>
        </w:rPr>
        <w:t>até</w:t>
      </w:r>
      <w:r>
        <w:rPr>
          <w:spacing w:val="-2"/>
          <w:sz w:val="19"/>
        </w:rPr>
        <w:t xml:space="preserve"> </w:t>
      </w:r>
      <w:r>
        <w:rPr>
          <w:sz w:val="19"/>
        </w:rPr>
        <w:t>que</w:t>
      </w:r>
      <w:r>
        <w:rPr>
          <w:spacing w:val="-1"/>
          <w:sz w:val="19"/>
        </w:rPr>
        <w:t xml:space="preserve"> </w:t>
      </w:r>
      <w:r>
        <w:rPr>
          <w:sz w:val="19"/>
        </w:rPr>
        <w:t>se</w:t>
      </w:r>
      <w:r>
        <w:rPr>
          <w:spacing w:val="-2"/>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2"/>
          <w:sz w:val="19"/>
        </w:rPr>
        <w:t xml:space="preserve"> </w:t>
      </w:r>
      <w:r>
        <w:rPr>
          <w:sz w:val="19"/>
        </w:rPr>
        <w:t>caso</w:t>
      </w:r>
      <w:r>
        <w:rPr>
          <w:spacing w:val="-1"/>
          <w:sz w:val="19"/>
        </w:rPr>
        <w:t xml:space="preserve"> </w:t>
      </w:r>
      <w:r>
        <w:rPr>
          <w:sz w:val="19"/>
        </w:rPr>
        <w:t>o</w:t>
      </w:r>
      <w:r>
        <w:rPr>
          <w:spacing w:val="-2"/>
          <w:sz w:val="19"/>
        </w:rPr>
        <w:t xml:space="preserve"> </w:t>
      </w:r>
      <w:r>
        <w:rPr>
          <w:sz w:val="19"/>
        </w:rPr>
        <w:t>CONTRATADO</w:t>
      </w:r>
      <w:r>
        <w:rPr>
          <w:spacing w:val="-1"/>
          <w:sz w:val="19"/>
        </w:rPr>
        <w:t xml:space="preserve"> </w:t>
      </w:r>
      <w:r>
        <w:rPr>
          <w:sz w:val="19"/>
        </w:rPr>
        <w:t>não</w:t>
      </w:r>
      <w:r>
        <w:rPr>
          <w:spacing w:val="-2"/>
          <w:sz w:val="19"/>
        </w:rPr>
        <w:t xml:space="preserve"> </w:t>
      </w:r>
      <w:r>
        <w:rPr>
          <w:sz w:val="19"/>
        </w:rPr>
        <w:t>regularize</w:t>
      </w:r>
      <w:r>
        <w:rPr>
          <w:spacing w:val="-1"/>
          <w:sz w:val="19"/>
        </w:rPr>
        <w:t xml:space="preserve"> </w:t>
      </w:r>
      <w:r>
        <w:rPr>
          <w:sz w:val="19"/>
        </w:rPr>
        <w:t>sua</w:t>
      </w:r>
      <w:r>
        <w:rPr>
          <w:spacing w:val="-2"/>
          <w:sz w:val="19"/>
        </w:rPr>
        <w:t xml:space="preserve"> </w:t>
      </w:r>
      <w:r>
        <w:rPr>
          <w:sz w:val="19"/>
        </w:rPr>
        <w:t>situação.</w:t>
      </w:r>
    </w:p>
    <w:p w14:paraId="4359D1C4">
      <w:pPr>
        <w:pStyle w:val="9"/>
        <w:numPr>
          <w:ilvl w:val="1"/>
          <w:numId w:val="66"/>
        </w:numPr>
        <w:tabs>
          <w:tab w:val="left" w:pos="476"/>
        </w:tabs>
        <w:spacing w:before="90" w:after="0" w:line="240" w:lineRule="auto"/>
        <w:ind w:left="475" w:right="0" w:hanging="286"/>
        <w:jc w:val="left"/>
        <w:rPr>
          <w:sz w:val="19"/>
        </w:rPr>
      </w:pPr>
      <w:r>
        <w:rPr>
          <w:sz w:val="19"/>
        </w:rPr>
        <w:t>O pagamento será efetuado no prazo máximo de até 30 (trinta) dias, contado do recebimento da Nota Fiscal ou Fatura.</w:t>
      </w:r>
    </w:p>
    <w:p w14:paraId="21BB187C">
      <w:pPr>
        <w:pStyle w:val="9"/>
        <w:numPr>
          <w:ilvl w:val="2"/>
          <w:numId w:val="66"/>
        </w:numPr>
        <w:tabs>
          <w:tab w:val="left" w:pos="634"/>
        </w:tabs>
        <w:spacing w:before="94" w:after="0" w:line="235" w:lineRule="auto"/>
        <w:ind w:left="190" w:right="188" w:firstLine="0"/>
        <w:jc w:val="left"/>
        <w:rPr>
          <w:sz w:val="19"/>
        </w:rPr>
      </w:pPr>
      <w:r>
        <w:rPr>
          <w:sz w:val="19"/>
        </w:rPr>
        <w:t>Havendo</w:t>
      </w:r>
      <w:r>
        <w:rPr>
          <w:spacing w:val="13"/>
          <w:sz w:val="19"/>
        </w:rPr>
        <w:t xml:space="preserve"> </w:t>
      </w:r>
      <w:r>
        <w:rPr>
          <w:sz w:val="19"/>
        </w:rPr>
        <w:t>erro</w:t>
      </w:r>
      <w:r>
        <w:rPr>
          <w:spacing w:val="14"/>
          <w:sz w:val="19"/>
        </w:rPr>
        <w:t xml:space="preserve"> </w:t>
      </w:r>
      <w:r>
        <w:rPr>
          <w:sz w:val="19"/>
        </w:rPr>
        <w:t>na</w:t>
      </w:r>
      <w:r>
        <w:rPr>
          <w:spacing w:val="13"/>
          <w:sz w:val="19"/>
        </w:rPr>
        <w:t xml:space="preserve"> </w:t>
      </w:r>
      <w:r>
        <w:rPr>
          <w:sz w:val="19"/>
        </w:rPr>
        <w:t>apresentação</w:t>
      </w:r>
      <w:r>
        <w:rPr>
          <w:spacing w:val="14"/>
          <w:sz w:val="19"/>
        </w:rPr>
        <w:t xml:space="preserve"> </w:t>
      </w:r>
      <w:r>
        <w:rPr>
          <w:sz w:val="19"/>
        </w:rPr>
        <w:t>da</w:t>
      </w:r>
      <w:r>
        <w:rPr>
          <w:spacing w:val="14"/>
          <w:sz w:val="19"/>
        </w:rPr>
        <w:t xml:space="preserve"> </w:t>
      </w:r>
      <w:r>
        <w:rPr>
          <w:sz w:val="19"/>
        </w:rPr>
        <w:t>Nota</w:t>
      </w:r>
      <w:r>
        <w:rPr>
          <w:spacing w:val="13"/>
          <w:sz w:val="19"/>
        </w:rPr>
        <w:t xml:space="preserve"> </w:t>
      </w:r>
      <w:r>
        <w:rPr>
          <w:sz w:val="19"/>
        </w:rPr>
        <w:t>Fiscal</w:t>
      </w:r>
      <w:r>
        <w:rPr>
          <w:spacing w:val="14"/>
          <w:sz w:val="19"/>
        </w:rPr>
        <w:t xml:space="preserve"> </w:t>
      </w:r>
      <w:r>
        <w:rPr>
          <w:sz w:val="19"/>
        </w:rPr>
        <w:t>ou</w:t>
      </w:r>
      <w:r>
        <w:rPr>
          <w:spacing w:val="13"/>
          <w:sz w:val="19"/>
        </w:rPr>
        <w:t xml:space="preserve"> </w:t>
      </w:r>
      <w:r>
        <w:rPr>
          <w:sz w:val="19"/>
        </w:rPr>
        <w:t>Fatura,</w:t>
      </w:r>
      <w:r>
        <w:rPr>
          <w:spacing w:val="14"/>
          <w:sz w:val="19"/>
        </w:rPr>
        <w:t xml:space="preserve"> </w:t>
      </w:r>
      <w:r>
        <w:rPr>
          <w:sz w:val="19"/>
        </w:rPr>
        <w:t>ou</w:t>
      </w:r>
      <w:r>
        <w:rPr>
          <w:spacing w:val="14"/>
          <w:sz w:val="19"/>
        </w:rPr>
        <w:t xml:space="preserve"> </w:t>
      </w:r>
      <w:r>
        <w:rPr>
          <w:sz w:val="19"/>
        </w:rPr>
        <w:t>circunstância</w:t>
      </w:r>
      <w:r>
        <w:rPr>
          <w:spacing w:val="13"/>
          <w:sz w:val="19"/>
        </w:rPr>
        <w:t xml:space="preserve"> </w:t>
      </w:r>
      <w:r>
        <w:rPr>
          <w:sz w:val="19"/>
        </w:rPr>
        <w:t>que</w:t>
      </w:r>
      <w:r>
        <w:rPr>
          <w:spacing w:val="14"/>
          <w:sz w:val="19"/>
        </w:rPr>
        <w:t xml:space="preserve"> </w:t>
      </w:r>
      <w:r>
        <w:rPr>
          <w:sz w:val="19"/>
        </w:rPr>
        <w:t>impeça</w:t>
      </w:r>
      <w:r>
        <w:rPr>
          <w:spacing w:val="13"/>
          <w:sz w:val="19"/>
        </w:rPr>
        <w:t xml:space="preserve"> </w:t>
      </w:r>
      <w:r>
        <w:rPr>
          <w:sz w:val="19"/>
        </w:rPr>
        <w:t>a</w:t>
      </w:r>
      <w:r>
        <w:rPr>
          <w:spacing w:val="14"/>
          <w:sz w:val="19"/>
        </w:rPr>
        <w:t xml:space="preserve"> </w:t>
      </w:r>
      <w:r>
        <w:rPr>
          <w:sz w:val="19"/>
        </w:rPr>
        <w:t>liquidação</w:t>
      </w:r>
      <w:r>
        <w:rPr>
          <w:spacing w:val="14"/>
          <w:sz w:val="19"/>
        </w:rPr>
        <w:t xml:space="preserve"> </w:t>
      </w:r>
      <w:r>
        <w:rPr>
          <w:sz w:val="19"/>
        </w:rPr>
        <w:t>da</w:t>
      </w:r>
      <w:r>
        <w:rPr>
          <w:spacing w:val="13"/>
          <w:sz w:val="19"/>
        </w:rPr>
        <w:t xml:space="preserve"> </w:t>
      </w:r>
      <w:r>
        <w:rPr>
          <w:sz w:val="19"/>
        </w:rPr>
        <w:t>despesa,</w:t>
      </w:r>
      <w:r>
        <w:rPr>
          <w:spacing w:val="14"/>
          <w:sz w:val="19"/>
        </w:rPr>
        <w:t xml:space="preserve"> </w:t>
      </w:r>
      <w:r>
        <w:rPr>
          <w:sz w:val="19"/>
        </w:rPr>
        <w:t>o</w:t>
      </w:r>
      <w:r>
        <w:rPr>
          <w:spacing w:val="14"/>
          <w:sz w:val="19"/>
        </w:rPr>
        <w:t xml:space="preserve"> </w:t>
      </w:r>
      <w:r>
        <w:rPr>
          <w:sz w:val="19"/>
        </w:rPr>
        <w:t>pagamento</w:t>
      </w:r>
      <w:r>
        <w:rPr>
          <w:spacing w:val="13"/>
          <w:sz w:val="19"/>
        </w:rPr>
        <w:t xml:space="preserve"> </w:t>
      </w:r>
      <w:r>
        <w:rPr>
          <w:sz w:val="19"/>
        </w:rPr>
        <w:t>ficará</w:t>
      </w:r>
      <w:r>
        <w:rPr>
          <w:spacing w:val="14"/>
          <w:sz w:val="19"/>
        </w:rPr>
        <w:t xml:space="preserve"> </w:t>
      </w:r>
      <w:r>
        <w:rPr>
          <w:sz w:val="19"/>
        </w:rPr>
        <w:t>sobrestado</w:t>
      </w:r>
      <w:r>
        <w:rPr>
          <w:spacing w:val="13"/>
          <w:sz w:val="19"/>
        </w:rPr>
        <w:t xml:space="preserve"> </w:t>
      </w:r>
      <w:r>
        <w:rPr>
          <w:sz w:val="19"/>
        </w:rPr>
        <w:t>até</w:t>
      </w:r>
      <w:r>
        <w:rPr>
          <w:spacing w:val="14"/>
          <w:sz w:val="19"/>
        </w:rPr>
        <w:t xml:space="preserve"> </w:t>
      </w:r>
      <w:r>
        <w:rPr>
          <w:sz w:val="19"/>
        </w:rPr>
        <w:t>que</w:t>
      </w:r>
      <w:r>
        <w:rPr>
          <w:spacing w:val="14"/>
          <w:sz w:val="19"/>
        </w:rPr>
        <w:t xml:space="preserve"> </w:t>
      </w:r>
      <w:r>
        <w:rPr>
          <w:sz w:val="19"/>
        </w:rPr>
        <w:t>o</w:t>
      </w:r>
      <w:r>
        <w:rPr>
          <w:spacing w:val="13"/>
          <w:sz w:val="19"/>
        </w:rPr>
        <w:t xml:space="preserve"> </w:t>
      </w:r>
      <w:r>
        <w:rPr>
          <w:sz w:val="19"/>
        </w:rPr>
        <w:t>CONTRATADO</w:t>
      </w:r>
      <w:r>
        <w:rPr>
          <w:spacing w:val="14"/>
          <w:sz w:val="19"/>
        </w:rPr>
        <w:t xml:space="preserve"> </w:t>
      </w:r>
      <w:r>
        <w:rPr>
          <w:sz w:val="19"/>
        </w:rPr>
        <w:t>providencie</w:t>
      </w:r>
      <w:r>
        <w:rPr>
          <w:spacing w:val="13"/>
          <w:sz w:val="19"/>
        </w:rPr>
        <w:t xml:space="preserve"> </w:t>
      </w:r>
      <w:r>
        <w:rPr>
          <w:sz w:val="19"/>
        </w:rPr>
        <w:t>as</w:t>
      </w:r>
      <w:r>
        <w:rPr>
          <w:spacing w:val="14"/>
          <w:sz w:val="19"/>
        </w:rPr>
        <w:t xml:space="preserve"> </w:t>
      </w:r>
      <w:r>
        <w:rPr>
          <w:sz w:val="19"/>
        </w:rPr>
        <w:t>medidas</w:t>
      </w:r>
      <w:r>
        <w:rPr>
          <w:spacing w:val="-44"/>
          <w:sz w:val="19"/>
        </w:rPr>
        <w:t xml:space="preserve"> </w:t>
      </w:r>
      <w:r>
        <w:rPr>
          <w:sz w:val="19"/>
        </w:rPr>
        <w:t>saneadoras.</w:t>
      </w:r>
      <w:r>
        <w:rPr>
          <w:spacing w:val="-1"/>
          <w:sz w:val="19"/>
        </w:rPr>
        <w:t xml:space="preserve"> </w:t>
      </w:r>
      <w:r>
        <w:rPr>
          <w:sz w:val="19"/>
        </w:rPr>
        <w:t>Nessa</w:t>
      </w:r>
      <w:r>
        <w:rPr>
          <w:spacing w:val="-1"/>
          <w:sz w:val="19"/>
        </w:rPr>
        <w:t xml:space="preserve"> </w:t>
      </w:r>
      <w:r>
        <w:rPr>
          <w:sz w:val="19"/>
        </w:rPr>
        <w:t>hipótese, o</w:t>
      </w:r>
      <w:r>
        <w:rPr>
          <w:spacing w:val="-1"/>
          <w:sz w:val="19"/>
        </w:rPr>
        <w:t xml:space="preserve"> </w:t>
      </w:r>
      <w:r>
        <w:rPr>
          <w:sz w:val="19"/>
        </w:rPr>
        <w:t>prazo para</w:t>
      </w:r>
      <w:r>
        <w:rPr>
          <w:spacing w:val="-1"/>
          <w:sz w:val="19"/>
        </w:rPr>
        <w:t xml:space="preserve"> </w:t>
      </w:r>
      <w:r>
        <w:rPr>
          <w:sz w:val="19"/>
        </w:rPr>
        <w:t>pagamento</w:t>
      </w:r>
      <w:r>
        <w:rPr>
          <w:spacing w:val="-1"/>
          <w:sz w:val="19"/>
        </w:rPr>
        <w:t xml:space="preserve"> </w:t>
      </w:r>
      <w:r>
        <w:rPr>
          <w:sz w:val="19"/>
        </w:rPr>
        <w:t>iniciar-se-á após</w:t>
      </w:r>
      <w:r>
        <w:rPr>
          <w:spacing w:val="-1"/>
          <w:sz w:val="19"/>
        </w:rPr>
        <w:t xml:space="preserve"> </w:t>
      </w:r>
      <w:r>
        <w:rPr>
          <w:sz w:val="19"/>
        </w:rPr>
        <w:t>a comprovação</w:t>
      </w:r>
      <w:r>
        <w:rPr>
          <w:spacing w:val="-1"/>
          <w:sz w:val="19"/>
        </w:rPr>
        <w:t xml:space="preserve"> </w:t>
      </w:r>
      <w:r>
        <w:rPr>
          <w:sz w:val="19"/>
        </w:rPr>
        <w:t>da</w:t>
      </w:r>
      <w:r>
        <w:rPr>
          <w:spacing w:val="-1"/>
          <w:sz w:val="19"/>
        </w:rPr>
        <w:t xml:space="preserve"> </w:t>
      </w:r>
      <w:r>
        <w:rPr>
          <w:sz w:val="19"/>
        </w:rPr>
        <w:t>regularização da</w:t>
      </w:r>
      <w:r>
        <w:rPr>
          <w:spacing w:val="-1"/>
          <w:sz w:val="19"/>
        </w:rPr>
        <w:t xml:space="preserve"> </w:t>
      </w:r>
      <w:r>
        <w:rPr>
          <w:sz w:val="19"/>
        </w:rPr>
        <w:t>situação, não</w:t>
      </w:r>
      <w:r>
        <w:rPr>
          <w:spacing w:val="-1"/>
          <w:sz w:val="19"/>
        </w:rPr>
        <w:t xml:space="preserve"> </w:t>
      </w:r>
      <w:r>
        <w:rPr>
          <w:sz w:val="19"/>
        </w:rPr>
        <w:t>acarretando qualquer</w:t>
      </w:r>
      <w:r>
        <w:rPr>
          <w:spacing w:val="-1"/>
          <w:sz w:val="19"/>
        </w:rPr>
        <w:t xml:space="preserve"> </w:t>
      </w:r>
      <w:r>
        <w:rPr>
          <w:sz w:val="19"/>
        </w:rPr>
        <w:t>ônus</w:t>
      </w:r>
      <w:r>
        <w:rPr>
          <w:spacing w:val="-1"/>
          <w:sz w:val="19"/>
        </w:rPr>
        <w:t xml:space="preserve"> </w:t>
      </w:r>
      <w:r>
        <w:rPr>
          <w:sz w:val="19"/>
        </w:rPr>
        <w:t>para o</w:t>
      </w:r>
      <w:r>
        <w:rPr>
          <w:spacing w:val="-1"/>
          <w:sz w:val="19"/>
        </w:rPr>
        <w:t xml:space="preserve"> </w:t>
      </w:r>
      <w:r>
        <w:rPr>
          <w:sz w:val="19"/>
        </w:rPr>
        <w:t>CONTRATANTE.</w:t>
      </w:r>
    </w:p>
    <w:p w14:paraId="5C6C9097">
      <w:pPr>
        <w:pStyle w:val="9"/>
        <w:numPr>
          <w:ilvl w:val="1"/>
          <w:numId w:val="66"/>
        </w:numPr>
        <w:tabs>
          <w:tab w:val="left" w:pos="476"/>
        </w:tabs>
        <w:spacing w:before="91" w:after="0" w:line="240" w:lineRule="auto"/>
        <w:ind w:left="475" w:right="0" w:hanging="286"/>
        <w:jc w:val="left"/>
        <w:rPr>
          <w:sz w:val="19"/>
        </w:rPr>
      </w:pPr>
      <w:r>
        <w:rPr>
          <w:sz w:val="19"/>
        </w:rPr>
        <w:t>Quando do pagamento, será efetuada a retenção tributária prevista na legislação aplicável.</w:t>
      </w:r>
    </w:p>
    <w:p w14:paraId="431EE5DD">
      <w:pPr>
        <w:pStyle w:val="9"/>
        <w:numPr>
          <w:ilvl w:val="2"/>
          <w:numId w:val="66"/>
        </w:numPr>
        <w:tabs>
          <w:tab w:val="left" w:pos="618"/>
        </w:tabs>
        <w:spacing w:before="91" w:after="0" w:line="240" w:lineRule="auto"/>
        <w:ind w:left="617" w:right="0" w:hanging="428"/>
        <w:jc w:val="left"/>
        <w:rPr>
          <w:sz w:val="19"/>
        </w:rPr>
      </w:pPr>
      <w:r>
        <w:rPr>
          <w:sz w:val="19"/>
        </w:rPr>
        <w:t>Independentemente do percentual de tributo inserido na planilha, no pagamento serão retidos na fonte os percentuais estabelecidos na legislação vigente.</w:t>
      </w:r>
    </w:p>
    <w:p w14:paraId="5D8811A8">
      <w:pPr>
        <w:pStyle w:val="9"/>
        <w:numPr>
          <w:ilvl w:val="2"/>
          <w:numId w:val="66"/>
        </w:numPr>
        <w:tabs>
          <w:tab w:val="left" w:pos="620"/>
        </w:tabs>
        <w:spacing w:before="94" w:after="0" w:line="235" w:lineRule="auto"/>
        <w:ind w:left="190" w:right="188" w:firstLine="0"/>
        <w:jc w:val="both"/>
        <w:rPr>
          <w:sz w:val="19"/>
        </w:rPr>
      </w:pPr>
      <w:r>
        <w:rPr>
          <w:sz w:val="19"/>
        </w:rPr>
        <w:t>O CONTRATADO regularmente optante pelo Simples Nacional, nos termos da Lei Complementar nº 123/2006, não sofrerá a retenção tributária quanto aos impostos e contribuições abrangidos por</w:t>
      </w:r>
      <w:r>
        <w:rPr>
          <w:spacing w:val="-45"/>
          <w:sz w:val="19"/>
        </w:rPr>
        <w:t xml:space="preserve"> </w:t>
      </w:r>
      <w:r>
        <w:rPr>
          <w:sz w:val="19"/>
        </w:rPr>
        <w:t>aquele Regime. No entanto, o pagamento ficará condicionado à apresentação de comprovação, por meio de documento oficial, de que faz jus ao tratamento tributário favorecido previsto na referida Lei</w:t>
      </w:r>
      <w:r>
        <w:rPr>
          <w:spacing w:val="1"/>
          <w:sz w:val="19"/>
        </w:rPr>
        <w:t xml:space="preserve"> </w:t>
      </w:r>
      <w:r>
        <w:rPr>
          <w:sz w:val="19"/>
        </w:rPr>
        <w:t>Complementar nº 123/2006.</w:t>
      </w:r>
    </w:p>
    <w:p w14:paraId="4FA6E6DC">
      <w:pPr>
        <w:pStyle w:val="9"/>
        <w:numPr>
          <w:ilvl w:val="1"/>
          <w:numId w:val="66"/>
        </w:numPr>
        <w:tabs>
          <w:tab w:val="left" w:pos="478"/>
        </w:tabs>
        <w:spacing w:before="94" w:after="0" w:line="235" w:lineRule="auto"/>
        <w:ind w:left="190" w:right="188" w:firstLine="0"/>
        <w:jc w:val="both"/>
        <w:rPr>
          <w:sz w:val="19"/>
        </w:rPr>
      </w:pPr>
      <w:r>
        <w:rPr>
          <w:sz w:val="19"/>
        </w:rPr>
        <w:t>Os pagamentos eventualmente realizados com atraso, desde que não decorram de ato ou fato atribuível ao CONTRATADO, sofrerão a incidência de atualização monetária e juros de mora pelo IPCA,</w:t>
      </w:r>
      <w:r>
        <w:rPr>
          <w:spacing w:val="-45"/>
          <w:sz w:val="19"/>
        </w:rPr>
        <w:t xml:space="preserve"> </w:t>
      </w:r>
      <w:r>
        <w:rPr>
          <w:sz w:val="19"/>
        </w:rPr>
        <w:t>calculado pro rata die, e aqueles pagos em prazo inferior ao estabelecido no instrumento convocatório serão feitos mediante desconto de 0,5% (um meio por cento) ao mês, calculado pro rata die.</w:t>
      </w:r>
    </w:p>
    <w:p w14:paraId="7CCB4A4C">
      <w:pPr>
        <w:pStyle w:val="9"/>
        <w:numPr>
          <w:ilvl w:val="1"/>
          <w:numId w:val="66"/>
        </w:numPr>
        <w:tabs>
          <w:tab w:val="left" w:pos="489"/>
        </w:tabs>
        <w:spacing w:before="0" w:after="0" w:line="235" w:lineRule="auto"/>
        <w:ind w:left="190" w:right="188" w:firstLine="0"/>
        <w:jc w:val="both"/>
        <w:rPr>
          <w:sz w:val="19"/>
        </w:rPr>
      </w:pPr>
      <w:r>
        <w:rPr>
          <w:sz w:val="19"/>
        </w:rPr>
        <w:t>O CONTRATADO deverá emitir a Nota Fiscal Eletrônica – NF-e, consoante o Protocolo ICMS nº 42/2009, com a redação conferida pelo Protocolo ICMS nº 85/2010, e caso seu estabelecimento</w:t>
      </w:r>
      <w:r>
        <w:rPr>
          <w:spacing w:val="1"/>
          <w:sz w:val="19"/>
        </w:rPr>
        <w:t xml:space="preserve"> </w:t>
      </w:r>
      <w:r>
        <w:rPr>
          <w:sz w:val="19"/>
        </w:rPr>
        <w:t>esteja</w:t>
      </w:r>
      <w:r>
        <w:rPr>
          <w:spacing w:val="-1"/>
          <w:sz w:val="19"/>
        </w:rPr>
        <w:t xml:space="preserve"> </w:t>
      </w:r>
      <w:r>
        <w:rPr>
          <w:sz w:val="19"/>
        </w:rPr>
        <w:t>localizado no Estado do</w:t>
      </w:r>
      <w:r>
        <w:rPr>
          <w:spacing w:val="-1"/>
          <w:sz w:val="19"/>
        </w:rPr>
        <w:t xml:space="preserve"> </w:t>
      </w:r>
      <w:r>
        <w:rPr>
          <w:sz w:val="19"/>
        </w:rPr>
        <w:t>Rio de Janeiro, deverá observar</w:t>
      </w:r>
      <w:r>
        <w:rPr>
          <w:spacing w:val="-1"/>
          <w:sz w:val="19"/>
        </w:rPr>
        <w:t xml:space="preserve"> </w:t>
      </w:r>
      <w:r>
        <w:rPr>
          <w:sz w:val="19"/>
        </w:rPr>
        <w:t>a forma prescrita nas alíneas</w:t>
      </w:r>
      <w:r>
        <w:rPr>
          <w:spacing w:val="-1"/>
          <w:sz w:val="19"/>
        </w:rPr>
        <w:t xml:space="preserve"> </w:t>
      </w:r>
      <w:r>
        <w:rPr>
          <w:sz w:val="19"/>
        </w:rPr>
        <w:t>“a”, “b”, “c”, “d”</w:t>
      </w:r>
      <w:r>
        <w:rPr>
          <w:spacing w:val="-1"/>
          <w:sz w:val="19"/>
        </w:rPr>
        <w:t xml:space="preserve"> </w:t>
      </w:r>
      <w:r>
        <w:rPr>
          <w:sz w:val="19"/>
        </w:rPr>
        <w:t>e “e” do parágrafo 1º</w:t>
      </w:r>
      <w:r>
        <w:rPr>
          <w:spacing w:val="-1"/>
          <w:sz w:val="19"/>
        </w:rPr>
        <w:t xml:space="preserve"> </w:t>
      </w:r>
      <w:r>
        <w:rPr>
          <w:sz w:val="19"/>
        </w:rPr>
        <w:t>do artigo 2º da Resolução</w:t>
      </w:r>
      <w:r>
        <w:rPr>
          <w:spacing w:val="-1"/>
          <w:sz w:val="19"/>
        </w:rPr>
        <w:t xml:space="preserve"> </w:t>
      </w:r>
      <w:r>
        <w:rPr>
          <w:sz w:val="19"/>
        </w:rPr>
        <w:t>SEFAZ nº 971/2016.</w:t>
      </w:r>
    </w:p>
    <w:p w14:paraId="3194D3B8">
      <w:pPr>
        <w:pStyle w:val="9"/>
        <w:numPr>
          <w:ilvl w:val="1"/>
          <w:numId w:val="66"/>
        </w:numPr>
        <w:tabs>
          <w:tab w:val="left" w:pos="582"/>
        </w:tabs>
        <w:spacing w:before="94" w:after="0" w:line="235" w:lineRule="auto"/>
        <w:ind w:left="190" w:right="188" w:firstLine="0"/>
        <w:jc w:val="both"/>
        <w:rPr>
          <w:sz w:val="19"/>
        </w:rPr>
      </w:pPr>
      <w:r>
        <w:rPr>
          <w:sz w:val="19"/>
        </w:rPr>
        <w:t>Caso o Edital admita a subcontratação, os pagamentos aos subcontratados serão realizados diretamente pelo CONTRATADO, ficando vedada a emissão de nota de empenho do CONTRATANTE</w:t>
      </w:r>
      <w:r>
        <w:rPr>
          <w:spacing w:val="1"/>
          <w:sz w:val="19"/>
        </w:rPr>
        <w:t xml:space="preserve"> </w:t>
      </w:r>
      <w:r>
        <w:rPr>
          <w:sz w:val="19"/>
        </w:rPr>
        <w:t>diretamente aos subcontratados.</w:t>
      </w:r>
    </w:p>
    <w:p w14:paraId="35447EAA">
      <w:pPr>
        <w:pStyle w:val="9"/>
        <w:numPr>
          <w:ilvl w:val="2"/>
          <w:numId w:val="66"/>
        </w:numPr>
        <w:tabs>
          <w:tab w:val="left" w:pos="703"/>
        </w:tabs>
        <w:spacing w:before="91" w:after="0" w:line="240" w:lineRule="auto"/>
        <w:ind w:left="702" w:right="0" w:hanging="513"/>
        <w:jc w:val="both"/>
        <w:rPr>
          <w:sz w:val="19"/>
        </w:rPr>
      </w:pPr>
      <w:r>
        <w:rPr>
          <w:spacing w:val="-1"/>
          <w:sz w:val="19"/>
        </w:rPr>
        <w:t>A</w:t>
      </w:r>
      <w:r>
        <w:rPr>
          <w:spacing w:val="-10"/>
          <w:sz w:val="19"/>
        </w:rPr>
        <w:t xml:space="preserve"> </w:t>
      </w:r>
      <w:r>
        <w:rPr>
          <w:spacing w:val="-1"/>
          <w:sz w:val="19"/>
        </w:rPr>
        <w:t>subcontratação</w:t>
      </w:r>
      <w:r>
        <w:rPr>
          <w:spacing w:val="1"/>
          <w:sz w:val="19"/>
        </w:rPr>
        <w:t xml:space="preserve"> </w:t>
      </w:r>
      <w:r>
        <w:rPr>
          <w:spacing w:val="-1"/>
          <w:sz w:val="19"/>
        </w:rPr>
        <w:t>porventura</w:t>
      </w:r>
      <w:r>
        <w:rPr>
          <w:spacing w:val="1"/>
          <w:sz w:val="19"/>
        </w:rPr>
        <w:t xml:space="preserve"> </w:t>
      </w:r>
      <w:r>
        <w:rPr>
          <w:spacing w:val="-1"/>
          <w:sz w:val="19"/>
        </w:rPr>
        <w:t>realizada</w:t>
      </w:r>
      <w:r>
        <w:rPr>
          <w:spacing w:val="2"/>
          <w:sz w:val="19"/>
        </w:rPr>
        <w:t xml:space="preserve"> </w:t>
      </w:r>
      <w:r>
        <w:rPr>
          <w:spacing w:val="-1"/>
          <w:sz w:val="19"/>
        </w:rPr>
        <w:t>será</w:t>
      </w:r>
      <w:r>
        <w:rPr>
          <w:spacing w:val="1"/>
          <w:sz w:val="19"/>
        </w:rPr>
        <w:t xml:space="preserve"> </w:t>
      </w:r>
      <w:r>
        <w:rPr>
          <w:spacing w:val="-1"/>
          <w:sz w:val="19"/>
        </w:rPr>
        <w:t>integralmente</w:t>
      </w:r>
      <w:r>
        <w:rPr>
          <w:spacing w:val="2"/>
          <w:sz w:val="19"/>
        </w:rPr>
        <w:t xml:space="preserve"> </w:t>
      </w:r>
      <w:r>
        <w:rPr>
          <w:sz w:val="19"/>
        </w:rPr>
        <w:t>custeada</w:t>
      </w:r>
      <w:r>
        <w:rPr>
          <w:spacing w:val="1"/>
          <w:sz w:val="19"/>
        </w:rPr>
        <w:t xml:space="preserve"> </w:t>
      </w:r>
      <w:r>
        <w:rPr>
          <w:sz w:val="19"/>
        </w:rPr>
        <w:t>pelo</w:t>
      </w:r>
      <w:r>
        <w:rPr>
          <w:spacing w:val="2"/>
          <w:sz w:val="19"/>
        </w:rPr>
        <w:t xml:space="preserve"> </w:t>
      </w:r>
      <w:r>
        <w:rPr>
          <w:sz w:val="19"/>
        </w:rPr>
        <w:t>CONTRATADO.</w:t>
      </w:r>
    </w:p>
    <w:p w14:paraId="071C2F5C">
      <w:pPr>
        <w:pStyle w:val="7"/>
        <w:spacing w:before="9"/>
        <w:rPr>
          <w:sz w:val="26"/>
        </w:rPr>
      </w:pPr>
    </w:p>
    <w:p w14:paraId="3C2423EA">
      <w:pPr>
        <w:pStyle w:val="4"/>
        <w:spacing w:before="92"/>
      </w:pPr>
      <w:r>
        <w:rPr>
          <w:spacing w:val="-1"/>
          <w:u w:val="single"/>
        </w:rPr>
        <w:t>CLÁUSULA</w:t>
      </w:r>
      <w:r>
        <w:rPr>
          <w:spacing w:val="-9"/>
          <w:u w:val="single"/>
        </w:rPr>
        <w:t xml:space="preserve"> </w:t>
      </w:r>
      <w:r>
        <w:rPr>
          <w:spacing w:val="-1"/>
          <w:u w:val="single"/>
        </w:rPr>
        <w:t>SÉTIMA</w:t>
      </w:r>
      <w:r>
        <w:rPr>
          <w:spacing w:val="-9"/>
          <w:u w:val="single"/>
        </w:rPr>
        <w:t xml:space="preserve"> </w:t>
      </w:r>
      <w:r>
        <w:rPr>
          <w:spacing w:val="-1"/>
          <w:u w:val="single"/>
        </w:rPr>
        <w:t>-</w:t>
      </w:r>
      <w:r>
        <w:rPr>
          <w:spacing w:val="3"/>
          <w:u w:val="single"/>
        </w:rPr>
        <w:t xml:space="preserve"> </w:t>
      </w:r>
      <w:r>
        <w:rPr>
          <w:spacing w:val="-1"/>
          <w:u w:val="single"/>
        </w:rPr>
        <w:t>REPACTUAÇÃO</w:t>
      </w:r>
    </w:p>
    <w:p w14:paraId="266404E3">
      <w:pPr>
        <w:pStyle w:val="9"/>
        <w:numPr>
          <w:ilvl w:val="1"/>
          <w:numId w:val="68"/>
        </w:numPr>
        <w:tabs>
          <w:tab w:val="left" w:pos="476"/>
        </w:tabs>
        <w:spacing w:before="90" w:after="0" w:line="216" w:lineRule="exact"/>
        <w:ind w:left="475" w:right="0" w:hanging="286"/>
        <w:jc w:val="left"/>
        <w:rPr>
          <w:sz w:val="19"/>
        </w:rPr>
      </w:pPr>
      <w:r>
        <w:rPr>
          <w:sz w:val="19"/>
        </w:rPr>
        <w:t>Os</w:t>
      </w:r>
      <w:r>
        <w:rPr>
          <w:spacing w:val="-3"/>
          <w:sz w:val="19"/>
        </w:rPr>
        <w:t xml:space="preserve"> </w:t>
      </w:r>
      <w:r>
        <w:rPr>
          <w:sz w:val="19"/>
        </w:rPr>
        <w:t>preços</w:t>
      </w:r>
      <w:r>
        <w:rPr>
          <w:spacing w:val="-2"/>
          <w:sz w:val="19"/>
        </w:rPr>
        <w:t xml:space="preserve"> </w:t>
      </w:r>
      <w:r>
        <w:rPr>
          <w:sz w:val="19"/>
        </w:rPr>
        <w:t>contratados</w:t>
      </w:r>
      <w:r>
        <w:rPr>
          <w:spacing w:val="-2"/>
          <w:sz w:val="19"/>
        </w:rPr>
        <w:t xml:space="preserve"> </w:t>
      </w:r>
      <w:r>
        <w:rPr>
          <w:sz w:val="19"/>
        </w:rPr>
        <w:t>serão</w:t>
      </w:r>
      <w:r>
        <w:rPr>
          <w:spacing w:val="-3"/>
          <w:sz w:val="19"/>
        </w:rPr>
        <w:t xml:space="preserve"> </w:t>
      </w:r>
      <w:r>
        <w:rPr>
          <w:sz w:val="19"/>
        </w:rPr>
        <w:t>reajustados</w:t>
      </w:r>
      <w:r>
        <w:rPr>
          <w:spacing w:val="-2"/>
          <w:sz w:val="19"/>
        </w:rPr>
        <w:t xml:space="preserve"> </w:t>
      </w:r>
      <w:r>
        <w:rPr>
          <w:sz w:val="19"/>
        </w:rPr>
        <w:t>após</w:t>
      </w:r>
      <w:r>
        <w:rPr>
          <w:spacing w:val="-2"/>
          <w:sz w:val="19"/>
        </w:rPr>
        <w:t xml:space="preserve"> </w:t>
      </w:r>
      <w:r>
        <w:rPr>
          <w:sz w:val="19"/>
        </w:rPr>
        <w:t>o</w:t>
      </w:r>
      <w:r>
        <w:rPr>
          <w:spacing w:val="-3"/>
          <w:sz w:val="19"/>
        </w:rPr>
        <w:t xml:space="preserve"> </w:t>
      </w:r>
      <w:r>
        <w:rPr>
          <w:sz w:val="19"/>
        </w:rPr>
        <w:t>interregno</w:t>
      </w:r>
      <w:r>
        <w:rPr>
          <w:spacing w:val="-2"/>
          <w:sz w:val="19"/>
        </w:rPr>
        <w:t xml:space="preserve"> </w:t>
      </w:r>
      <w:r>
        <w:rPr>
          <w:sz w:val="19"/>
        </w:rPr>
        <w:t>de</w:t>
      </w:r>
      <w:r>
        <w:rPr>
          <w:spacing w:val="-2"/>
          <w:sz w:val="19"/>
        </w:rPr>
        <w:t xml:space="preserve"> </w:t>
      </w:r>
      <w:r>
        <w:rPr>
          <w:sz w:val="19"/>
        </w:rPr>
        <w:t>1</w:t>
      </w:r>
      <w:r>
        <w:rPr>
          <w:spacing w:val="-3"/>
          <w:sz w:val="19"/>
        </w:rPr>
        <w:t xml:space="preserve"> </w:t>
      </w:r>
      <w:r>
        <w:rPr>
          <w:sz w:val="19"/>
        </w:rPr>
        <w:t>(um)</w:t>
      </w:r>
      <w:r>
        <w:rPr>
          <w:spacing w:val="-2"/>
          <w:sz w:val="19"/>
        </w:rPr>
        <w:t xml:space="preserve"> </w:t>
      </w:r>
      <w:r>
        <w:rPr>
          <w:sz w:val="19"/>
        </w:rPr>
        <w:t>ano,</w:t>
      </w:r>
      <w:r>
        <w:rPr>
          <w:spacing w:val="-2"/>
          <w:sz w:val="19"/>
        </w:rPr>
        <w:t xml:space="preserve"> </w:t>
      </w:r>
      <w:r>
        <w:rPr>
          <w:sz w:val="19"/>
        </w:rPr>
        <w:t>mediante</w:t>
      </w:r>
      <w:r>
        <w:rPr>
          <w:spacing w:val="-3"/>
          <w:sz w:val="19"/>
        </w:rPr>
        <w:t xml:space="preserve"> </w:t>
      </w:r>
      <w:r>
        <w:rPr>
          <w:sz w:val="19"/>
        </w:rPr>
        <w:t>solicitação</w:t>
      </w:r>
      <w:r>
        <w:rPr>
          <w:spacing w:val="-2"/>
          <w:sz w:val="19"/>
        </w:rPr>
        <w:t xml:space="preserve"> </w:t>
      </w:r>
      <w:r>
        <w:rPr>
          <w:sz w:val="19"/>
        </w:rPr>
        <w:t>do</w:t>
      </w:r>
      <w:r>
        <w:rPr>
          <w:spacing w:val="-2"/>
          <w:sz w:val="19"/>
        </w:rPr>
        <w:t xml:space="preserve"> </w:t>
      </w:r>
      <w:r>
        <w:rPr>
          <w:sz w:val="19"/>
        </w:rPr>
        <w:t>CONTRATADO.</w:t>
      </w:r>
    </w:p>
    <w:p w14:paraId="5C55253C">
      <w:pPr>
        <w:pStyle w:val="9"/>
        <w:numPr>
          <w:ilvl w:val="1"/>
          <w:numId w:val="68"/>
        </w:numPr>
        <w:tabs>
          <w:tab w:val="left" w:pos="476"/>
        </w:tabs>
        <w:spacing w:before="0" w:after="0" w:line="214" w:lineRule="exact"/>
        <w:ind w:left="475" w:right="0" w:hanging="286"/>
        <w:jc w:val="left"/>
        <w:rPr>
          <w:sz w:val="19"/>
        </w:rPr>
      </w:pPr>
      <w:r>
        <w:rPr>
          <w:sz w:val="19"/>
        </w:rPr>
        <w:t>O interregno mínimo de 1 (um) para o primeiro reajuste será contado da data do orçamento estimado.</w:t>
      </w:r>
    </w:p>
    <w:p w14:paraId="709256D6">
      <w:pPr>
        <w:pStyle w:val="9"/>
        <w:numPr>
          <w:ilvl w:val="1"/>
          <w:numId w:val="68"/>
        </w:numPr>
        <w:tabs>
          <w:tab w:val="left" w:pos="476"/>
        </w:tabs>
        <w:spacing w:before="0" w:after="0" w:line="214" w:lineRule="exact"/>
        <w:ind w:left="475" w:right="0" w:hanging="286"/>
        <w:jc w:val="left"/>
        <w:rPr>
          <w:sz w:val="19"/>
        </w:rPr>
      </w:pPr>
      <w:r>
        <w:rPr>
          <w:sz w:val="19"/>
        </w:rPr>
        <w:t>Nos reajustes subsequentes ao primeiro, o interregno mínimo de 1 (um) ano será contado a partir do fato gerador que deu ensejo ao último reajuste.</w:t>
      </w:r>
    </w:p>
    <w:p w14:paraId="4DC21EDE">
      <w:pPr>
        <w:pStyle w:val="9"/>
        <w:numPr>
          <w:ilvl w:val="1"/>
          <w:numId w:val="68"/>
        </w:numPr>
        <w:tabs>
          <w:tab w:val="left" w:pos="476"/>
        </w:tabs>
        <w:spacing w:before="0" w:after="0" w:line="214" w:lineRule="exact"/>
        <w:ind w:left="475" w:right="0" w:hanging="286"/>
        <w:jc w:val="left"/>
        <w:rPr>
          <w:sz w:val="19"/>
        </w:rPr>
      </w:pPr>
      <w:r>
        <w:rPr>
          <w:sz w:val="19"/>
        </w:rPr>
        <w:t>Os</w:t>
      </w:r>
      <w:r>
        <w:rPr>
          <w:spacing w:val="-2"/>
          <w:sz w:val="19"/>
        </w:rPr>
        <w:t xml:space="preserve"> </w:t>
      </w:r>
      <w:r>
        <w:rPr>
          <w:sz w:val="19"/>
        </w:rPr>
        <w:t>preços</w:t>
      </w:r>
      <w:r>
        <w:rPr>
          <w:spacing w:val="-1"/>
          <w:sz w:val="19"/>
        </w:rPr>
        <w:t xml:space="preserve"> </w:t>
      </w:r>
      <w:r>
        <w:rPr>
          <w:sz w:val="19"/>
        </w:rPr>
        <w:t>iniciais</w:t>
      </w:r>
      <w:r>
        <w:rPr>
          <w:spacing w:val="-2"/>
          <w:sz w:val="19"/>
        </w:rPr>
        <w:t xml:space="preserve"> </w:t>
      </w:r>
      <w:r>
        <w:rPr>
          <w:sz w:val="19"/>
        </w:rPr>
        <w:t>serão</w:t>
      </w:r>
      <w:r>
        <w:rPr>
          <w:spacing w:val="-1"/>
          <w:sz w:val="19"/>
        </w:rPr>
        <w:t xml:space="preserve"> </w:t>
      </w:r>
      <w:r>
        <w:rPr>
          <w:sz w:val="19"/>
        </w:rPr>
        <w:t>reajustados,</w:t>
      </w:r>
      <w:r>
        <w:rPr>
          <w:spacing w:val="-2"/>
          <w:sz w:val="19"/>
        </w:rPr>
        <w:t xml:space="preserve"> </w:t>
      </w:r>
      <w:r>
        <w:rPr>
          <w:sz w:val="19"/>
        </w:rPr>
        <w:t>mediante</w:t>
      </w:r>
      <w:r>
        <w:rPr>
          <w:spacing w:val="-1"/>
          <w:sz w:val="19"/>
        </w:rPr>
        <w:t xml:space="preserve"> </w:t>
      </w:r>
      <w:r>
        <w:rPr>
          <w:sz w:val="19"/>
        </w:rPr>
        <w:t>a</w:t>
      </w:r>
      <w:r>
        <w:rPr>
          <w:spacing w:val="-2"/>
          <w:sz w:val="19"/>
        </w:rPr>
        <w:t xml:space="preserve"> </w:t>
      </w:r>
      <w:r>
        <w:rPr>
          <w:sz w:val="19"/>
        </w:rPr>
        <w:t>aplicação,</w:t>
      </w:r>
      <w:r>
        <w:rPr>
          <w:spacing w:val="-1"/>
          <w:sz w:val="19"/>
        </w:rPr>
        <w:t xml:space="preserve"> </w:t>
      </w:r>
      <w:r>
        <w:rPr>
          <w:sz w:val="19"/>
        </w:rPr>
        <w:t>pelo</w:t>
      </w:r>
      <w:r>
        <w:rPr>
          <w:spacing w:val="-2"/>
          <w:sz w:val="19"/>
        </w:rPr>
        <w:t xml:space="preserve"> </w:t>
      </w:r>
      <w:r>
        <w:rPr>
          <w:sz w:val="19"/>
        </w:rPr>
        <w:t>CONTRATANTE,</w:t>
      </w:r>
      <w:r>
        <w:rPr>
          <w:spacing w:val="-1"/>
          <w:sz w:val="19"/>
        </w:rPr>
        <w:t xml:space="preserve"> </w:t>
      </w:r>
      <w:r>
        <w:rPr>
          <w:sz w:val="19"/>
        </w:rPr>
        <w:t>do</w:t>
      </w:r>
      <w:r>
        <w:rPr>
          <w:spacing w:val="-2"/>
          <w:sz w:val="19"/>
        </w:rPr>
        <w:t xml:space="preserve"> </w:t>
      </w:r>
      <w:r>
        <w:rPr>
          <w:sz w:val="19"/>
        </w:rPr>
        <w:t>índice</w:t>
      </w:r>
      <w:r>
        <w:rPr>
          <w:spacing w:val="-1"/>
          <w:sz w:val="19"/>
        </w:rPr>
        <w:t xml:space="preserve"> </w:t>
      </w:r>
      <w:r>
        <w:rPr>
          <w:sz w:val="19"/>
        </w:rPr>
        <w:t>apurado</w:t>
      </w:r>
      <w:r>
        <w:rPr>
          <w:spacing w:val="-2"/>
          <w:sz w:val="19"/>
        </w:rPr>
        <w:t xml:space="preserve"> </w:t>
      </w:r>
      <w:r>
        <w:rPr>
          <w:sz w:val="19"/>
        </w:rPr>
        <w:t>pelo</w:t>
      </w:r>
      <w:r>
        <w:rPr>
          <w:spacing w:val="-1"/>
          <w:sz w:val="19"/>
        </w:rPr>
        <w:t xml:space="preserve"> </w:t>
      </w:r>
      <w:r>
        <w:rPr>
          <w:sz w:val="19"/>
        </w:rPr>
        <w:t>IPCA,</w:t>
      </w:r>
      <w:r>
        <w:rPr>
          <w:spacing w:val="-2"/>
          <w:sz w:val="19"/>
        </w:rPr>
        <w:t xml:space="preserve"> </w:t>
      </w:r>
      <w:r>
        <w:rPr>
          <w:sz w:val="19"/>
        </w:rPr>
        <w:t>exclusivamente</w:t>
      </w:r>
      <w:r>
        <w:rPr>
          <w:spacing w:val="-1"/>
          <w:sz w:val="19"/>
        </w:rPr>
        <w:t xml:space="preserve"> </w:t>
      </w:r>
      <w:r>
        <w:rPr>
          <w:sz w:val="19"/>
        </w:rPr>
        <w:t>para</w:t>
      </w:r>
      <w:r>
        <w:rPr>
          <w:spacing w:val="-2"/>
          <w:sz w:val="19"/>
        </w:rPr>
        <w:t xml:space="preserve"> </w:t>
      </w:r>
      <w:r>
        <w:rPr>
          <w:sz w:val="19"/>
        </w:rPr>
        <w:t>as</w:t>
      </w:r>
      <w:r>
        <w:rPr>
          <w:spacing w:val="-1"/>
          <w:sz w:val="19"/>
        </w:rPr>
        <w:t xml:space="preserve"> </w:t>
      </w:r>
      <w:r>
        <w:rPr>
          <w:sz w:val="19"/>
        </w:rPr>
        <w:t>obrigações</w:t>
      </w:r>
      <w:r>
        <w:rPr>
          <w:spacing w:val="-2"/>
          <w:sz w:val="19"/>
        </w:rPr>
        <w:t xml:space="preserve"> </w:t>
      </w:r>
      <w:r>
        <w:rPr>
          <w:sz w:val="19"/>
        </w:rPr>
        <w:t>que</w:t>
      </w:r>
      <w:r>
        <w:rPr>
          <w:spacing w:val="-1"/>
          <w:sz w:val="19"/>
        </w:rPr>
        <w:t xml:space="preserve"> </w:t>
      </w:r>
      <w:r>
        <w:rPr>
          <w:sz w:val="19"/>
        </w:rPr>
        <w:t>se</w:t>
      </w:r>
      <w:r>
        <w:rPr>
          <w:spacing w:val="-2"/>
          <w:sz w:val="19"/>
        </w:rPr>
        <w:t xml:space="preserve"> </w:t>
      </w:r>
      <w:r>
        <w:rPr>
          <w:sz w:val="19"/>
        </w:rPr>
        <w:t>iniciem</w:t>
      </w:r>
      <w:r>
        <w:rPr>
          <w:spacing w:val="-1"/>
          <w:sz w:val="19"/>
        </w:rPr>
        <w:t xml:space="preserve"> </w:t>
      </w:r>
      <w:r>
        <w:rPr>
          <w:sz w:val="19"/>
        </w:rPr>
        <w:t>após</w:t>
      </w:r>
      <w:r>
        <w:rPr>
          <w:spacing w:val="-2"/>
          <w:sz w:val="19"/>
        </w:rPr>
        <w:t xml:space="preserve"> </w:t>
      </w:r>
      <w:r>
        <w:rPr>
          <w:sz w:val="19"/>
        </w:rPr>
        <w:t>a</w:t>
      </w:r>
      <w:r>
        <w:rPr>
          <w:spacing w:val="-1"/>
          <w:sz w:val="19"/>
        </w:rPr>
        <w:t xml:space="preserve"> </w:t>
      </w:r>
      <w:r>
        <w:rPr>
          <w:sz w:val="19"/>
        </w:rPr>
        <w:t>anualidade.</w:t>
      </w:r>
    </w:p>
    <w:p w14:paraId="7EF02481">
      <w:pPr>
        <w:pStyle w:val="9"/>
        <w:numPr>
          <w:ilvl w:val="1"/>
          <w:numId w:val="68"/>
        </w:numPr>
        <w:tabs>
          <w:tab w:val="left" w:pos="481"/>
        </w:tabs>
        <w:spacing w:before="1" w:after="0" w:line="235" w:lineRule="auto"/>
        <w:ind w:left="190" w:right="188" w:firstLine="0"/>
        <w:jc w:val="left"/>
        <w:rPr>
          <w:sz w:val="19"/>
        </w:rPr>
      </w:pPr>
      <w:r>
        <w:rPr>
          <w:sz w:val="19"/>
        </w:rPr>
        <w:t>No</w:t>
      </w:r>
      <w:r>
        <w:rPr>
          <w:spacing w:val="2"/>
          <w:sz w:val="19"/>
        </w:rPr>
        <w:t xml:space="preserve"> </w:t>
      </w:r>
      <w:r>
        <w:rPr>
          <w:sz w:val="19"/>
        </w:rPr>
        <w:t>caso</w:t>
      </w:r>
      <w:r>
        <w:rPr>
          <w:spacing w:val="2"/>
          <w:sz w:val="19"/>
        </w:rPr>
        <w:t xml:space="preserve"> </w:t>
      </w:r>
      <w:r>
        <w:rPr>
          <w:sz w:val="19"/>
        </w:rPr>
        <w:t>de</w:t>
      </w:r>
      <w:r>
        <w:rPr>
          <w:spacing w:val="2"/>
          <w:sz w:val="19"/>
        </w:rPr>
        <w:t xml:space="preserve"> </w:t>
      </w:r>
      <w:r>
        <w:rPr>
          <w:sz w:val="19"/>
        </w:rPr>
        <w:t>atraso</w:t>
      </w:r>
      <w:r>
        <w:rPr>
          <w:spacing w:val="2"/>
          <w:sz w:val="19"/>
        </w:rPr>
        <w:t xml:space="preserve"> </w:t>
      </w:r>
      <w:r>
        <w:rPr>
          <w:sz w:val="19"/>
        </w:rPr>
        <w:t>ou</w:t>
      </w:r>
      <w:r>
        <w:rPr>
          <w:spacing w:val="2"/>
          <w:sz w:val="19"/>
        </w:rPr>
        <w:t xml:space="preserve"> </w:t>
      </w:r>
      <w:r>
        <w:rPr>
          <w:sz w:val="19"/>
        </w:rPr>
        <w:t>não</w:t>
      </w:r>
      <w:r>
        <w:rPr>
          <w:spacing w:val="2"/>
          <w:sz w:val="19"/>
        </w:rPr>
        <w:t xml:space="preserve"> </w:t>
      </w:r>
      <w:r>
        <w:rPr>
          <w:sz w:val="19"/>
        </w:rPr>
        <w:t>divulgação</w:t>
      </w:r>
      <w:r>
        <w:rPr>
          <w:spacing w:val="2"/>
          <w:sz w:val="19"/>
        </w:rPr>
        <w:t xml:space="preserve"> </w:t>
      </w:r>
      <w:r>
        <w:rPr>
          <w:sz w:val="19"/>
        </w:rPr>
        <w:t>do(s)</w:t>
      </w:r>
      <w:r>
        <w:rPr>
          <w:spacing w:val="2"/>
          <w:sz w:val="19"/>
        </w:rPr>
        <w:t xml:space="preserve"> </w:t>
      </w:r>
      <w:r>
        <w:rPr>
          <w:sz w:val="19"/>
        </w:rPr>
        <w:t>índice(s)</w:t>
      </w:r>
      <w:r>
        <w:rPr>
          <w:spacing w:val="2"/>
          <w:sz w:val="19"/>
        </w:rPr>
        <w:t xml:space="preserve"> </w:t>
      </w:r>
      <w:r>
        <w:rPr>
          <w:sz w:val="19"/>
        </w:rPr>
        <w:t>de</w:t>
      </w:r>
      <w:r>
        <w:rPr>
          <w:spacing w:val="2"/>
          <w:sz w:val="19"/>
        </w:rPr>
        <w:t xml:space="preserve"> </w:t>
      </w:r>
      <w:r>
        <w:rPr>
          <w:sz w:val="19"/>
        </w:rPr>
        <w:t>reajustamento,</w:t>
      </w:r>
      <w:r>
        <w:rPr>
          <w:spacing w:val="2"/>
          <w:sz w:val="19"/>
        </w:rPr>
        <w:t xml:space="preserve"> </w:t>
      </w:r>
      <w:r>
        <w:rPr>
          <w:sz w:val="19"/>
        </w:rPr>
        <w:t>o</w:t>
      </w:r>
      <w:r>
        <w:rPr>
          <w:spacing w:val="2"/>
          <w:sz w:val="19"/>
        </w:rPr>
        <w:t xml:space="preserve"> </w:t>
      </w:r>
      <w:r>
        <w:rPr>
          <w:sz w:val="19"/>
        </w:rPr>
        <w:t>CONTRATANTE</w:t>
      </w:r>
      <w:r>
        <w:rPr>
          <w:spacing w:val="2"/>
          <w:sz w:val="19"/>
        </w:rPr>
        <w:t xml:space="preserve"> </w:t>
      </w:r>
      <w:r>
        <w:rPr>
          <w:sz w:val="19"/>
        </w:rPr>
        <w:t>pagará</w:t>
      </w:r>
      <w:r>
        <w:rPr>
          <w:spacing w:val="2"/>
          <w:sz w:val="19"/>
        </w:rPr>
        <w:t xml:space="preserve"> </w:t>
      </w:r>
      <w:r>
        <w:rPr>
          <w:sz w:val="19"/>
        </w:rPr>
        <w:t>ao</w:t>
      </w:r>
      <w:r>
        <w:rPr>
          <w:spacing w:val="2"/>
          <w:sz w:val="19"/>
        </w:rPr>
        <w:t xml:space="preserve"> </w:t>
      </w:r>
      <w:r>
        <w:rPr>
          <w:sz w:val="19"/>
        </w:rPr>
        <w:t>CONTRATADO</w:t>
      </w:r>
      <w:r>
        <w:rPr>
          <w:spacing w:val="2"/>
          <w:sz w:val="19"/>
        </w:rPr>
        <w:t xml:space="preserve"> </w:t>
      </w:r>
      <w:r>
        <w:rPr>
          <w:sz w:val="19"/>
        </w:rPr>
        <w:t>a</w:t>
      </w:r>
      <w:r>
        <w:rPr>
          <w:spacing w:val="2"/>
          <w:sz w:val="19"/>
        </w:rPr>
        <w:t xml:space="preserve"> </w:t>
      </w:r>
      <w:r>
        <w:rPr>
          <w:sz w:val="19"/>
        </w:rPr>
        <w:t>importância</w:t>
      </w:r>
      <w:r>
        <w:rPr>
          <w:spacing w:val="2"/>
          <w:sz w:val="19"/>
        </w:rPr>
        <w:t xml:space="preserve"> </w:t>
      </w:r>
      <w:r>
        <w:rPr>
          <w:sz w:val="19"/>
        </w:rPr>
        <w:t>calculada</w:t>
      </w:r>
      <w:r>
        <w:rPr>
          <w:spacing w:val="2"/>
          <w:sz w:val="19"/>
        </w:rPr>
        <w:t xml:space="preserve"> </w:t>
      </w:r>
      <w:r>
        <w:rPr>
          <w:sz w:val="19"/>
        </w:rPr>
        <w:t>pela</w:t>
      </w:r>
      <w:r>
        <w:rPr>
          <w:spacing w:val="2"/>
          <w:sz w:val="19"/>
        </w:rPr>
        <w:t xml:space="preserve"> </w:t>
      </w:r>
      <w:r>
        <w:rPr>
          <w:sz w:val="19"/>
        </w:rPr>
        <w:t>última</w:t>
      </w:r>
      <w:r>
        <w:rPr>
          <w:spacing w:val="2"/>
          <w:sz w:val="19"/>
        </w:rPr>
        <w:t xml:space="preserve"> </w:t>
      </w:r>
      <w:r>
        <w:rPr>
          <w:sz w:val="19"/>
        </w:rPr>
        <w:t>variação</w:t>
      </w:r>
      <w:r>
        <w:rPr>
          <w:spacing w:val="2"/>
          <w:sz w:val="19"/>
        </w:rPr>
        <w:t xml:space="preserve"> </w:t>
      </w:r>
      <w:r>
        <w:rPr>
          <w:sz w:val="19"/>
        </w:rPr>
        <w:t>conhecida,</w:t>
      </w:r>
      <w:r>
        <w:rPr>
          <w:spacing w:val="2"/>
          <w:sz w:val="19"/>
        </w:rPr>
        <w:t xml:space="preserve"> </w:t>
      </w:r>
      <w:r>
        <w:rPr>
          <w:sz w:val="19"/>
        </w:rPr>
        <w:t>liquidando</w:t>
      </w:r>
      <w:r>
        <w:rPr>
          <w:spacing w:val="2"/>
          <w:sz w:val="19"/>
        </w:rPr>
        <w:t xml:space="preserve"> </w:t>
      </w:r>
      <w:r>
        <w:rPr>
          <w:sz w:val="19"/>
        </w:rPr>
        <w:t>a</w:t>
      </w:r>
      <w:r>
        <w:rPr>
          <w:spacing w:val="2"/>
          <w:sz w:val="19"/>
        </w:rPr>
        <w:t xml:space="preserve"> </w:t>
      </w:r>
      <w:r>
        <w:rPr>
          <w:sz w:val="19"/>
        </w:rPr>
        <w:t>diferença</w:t>
      </w:r>
      <w:r>
        <w:rPr>
          <w:spacing w:val="-45"/>
          <w:sz w:val="19"/>
        </w:rPr>
        <w:t xml:space="preserve"> </w:t>
      </w:r>
      <w:r>
        <w:rPr>
          <w:sz w:val="19"/>
        </w:rPr>
        <w:t>correspondente tão logo seja(m) divulgado(s) o(s) índice(s) definitivo(s).</w:t>
      </w:r>
    </w:p>
    <w:p w14:paraId="223DB736">
      <w:pPr>
        <w:pStyle w:val="9"/>
        <w:numPr>
          <w:ilvl w:val="2"/>
          <w:numId w:val="68"/>
        </w:numPr>
        <w:tabs>
          <w:tab w:val="left" w:pos="633"/>
        </w:tabs>
        <w:spacing w:before="0" w:after="0" w:line="235" w:lineRule="auto"/>
        <w:ind w:left="190" w:right="188" w:firstLine="0"/>
        <w:jc w:val="left"/>
        <w:rPr>
          <w:sz w:val="19"/>
        </w:rPr>
      </w:pPr>
      <w:r>
        <w:rPr>
          <w:sz w:val="19"/>
        </w:rPr>
        <w:t>Fica</w:t>
      </w:r>
      <w:r>
        <w:rPr>
          <w:spacing w:val="12"/>
          <w:sz w:val="19"/>
        </w:rPr>
        <w:t xml:space="preserve"> </w:t>
      </w:r>
      <w:r>
        <w:rPr>
          <w:sz w:val="19"/>
        </w:rPr>
        <w:t>o</w:t>
      </w:r>
      <w:r>
        <w:rPr>
          <w:spacing w:val="12"/>
          <w:sz w:val="19"/>
        </w:rPr>
        <w:t xml:space="preserve"> </w:t>
      </w:r>
      <w:r>
        <w:rPr>
          <w:sz w:val="19"/>
        </w:rPr>
        <w:t>CONTRATADO</w:t>
      </w:r>
      <w:r>
        <w:rPr>
          <w:spacing w:val="12"/>
          <w:sz w:val="19"/>
        </w:rPr>
        <w:t xml:space="preserve"> </w:t>
      </w:r>
      <w:r>
        <w:rPr>
          <w:sz w:val="19"/>
        </w:rPr>
        <w:t>obrigado</w:t>
      </w:r>
      <w:r>
        <w:rPr>
          <w:spacing w:val="13"/>
          <w:sz w:val="19"/>
        </w:rPr>
        <w:t xml:space="preserve"> </w:t>
      </w:r>
      <w:r>
        <w:rPr>
          <w:sz w:val="19"/>
        </w:rPr>
        <w:t>a</w:t>
      </w:r>
      <w:r>
        <w:rPr>
          <w:spacing w:val="12"/>
          <w:sz w:val="19"/>
        </w:rPr>
        <w:t xml:space="preserve"> </w:t>
      </w:r>
      <w:r>
        <w:rPr>
          <w:sz w:val="19"/>
        </w:rPr>
        <w:t>apresentar</w:t>
      </w:r>
      <w:r>
        <w:rPr>
          <w:spacing w:val="12"/>
          <w:sz w:val="19"/>
        </w:rPr>
        <w:t xml:space="preserve"> </w:t>
      </w:r>
      <w:r>
        <w:rPr>
          <w:sz w:val="19"/>
        </w:rPr>
        <w:t>memória</w:t>
      </w:r>
      <w:r>
        <w:rPr>
          <w:spacing w:val="13"/>
          <w:sz w:val="19"/>
        </w:rPr>
        <w:t xml:space="preserve"> </w:t>
      </w:r>
      <w:r>
        <w:rPr>
          <w:sz w:val="19"/>
        </w:rPr>
        <w:t>de</w:t>
      </w:r>
      <w:r>
        <w:rPr>
          <w:spacing w:val="12"/>
          <w:sz w:val="19"/>
        </w:rPr>
        <w:t xml:space="preserve"> </w:t>
      </w:r>
      <w:r>
        <w:rPr>
          <w:sz w:val="19"/>
        </w:rPr>
        <w:t>cálculo</w:t>
      </w:r>
      <w:r>
        <w:rPr>
          <w:spacing w:val="12"/>
          <w:sz w:val="19"/>
        </w:rPr>
        <w:t xml:space="preserve"> </w:t>
      </w:r>
      <w:r>
        <w:rPr>
          <w:sz w:val="19"/>
        </w:rPr>
        <w:t>referente</w:t>
      </w:r>
      <w:r>
        <w:rPr>
          <w:spacing w:val="13"/>
          <w:sz w:val="19"/>
        </w:rPr>
        <w:t xml:space="preserve"> </w:t>
      </w:r>
      <w:r>
        <w:rPr>
          <w:sz w:val="19"/>
        </w:rPr>
        <w:t>ao</w:t>
      </w:r>
      <w:r>
        <w:rPr>
          <w:spacing w:val="12"/>
          <w:sz w:val="19"/>
        </w:rPr>
        <w:t xml:space="preserve"> </w:t>
      </w:r>
      <w:r>
        <w:rPr>
          <w:sz w:val="19"/>
        </w:rPr>
        <w:t>reajustamento</w:t>
      </w:r>
      <w:r>
        <w:rPr>
          <w:spacing w:val="12"/>
          <w:sz w:val="19"/>
        </w:rPr>
        <w:t xml:space="preserve"> </w:t>
      </w:r>
      <w:r>
        <w:rPr>
          <w:sz w:val="19"/>
        </w:rPr>
        <w:t>de</w:t>
      </w:r>
      <w:r>
        <w:rPr>
          <w:spacing w:val="13"/>
          <w:sz w:val="19"/>
        </w:rPr>
        <w:t xml:space="preserve"> </w:t>
      </w:r>
      <w:r>
        <w:rPr>
          <w:sz w:val="19"/>
        </w:rPr>
        <w:t>preços</w:t>
      </w:r>
      <w:r>
        <w:rPr>
          <w:spacing w:val="12"/>
          <w:sz w:val="19"/>
        </w:rPr>
        <w:t xml:space="preserve"> </w:t>
      </w:r>
      <w:r>
        <w:rPr>
          <w:sz w:val="19"/>
        </w:rPr>
        <w:t>do</w:t>
      </w:r>
      <w:r>
        <w:rPr>
          <w:spacing w:val="12"/>
          <w:sz w:val="19"/>
        </w:rPr>
        <w:t xml:space="preserve"> </w:t>
      </w:r>
      <w:r>
        <w:rPr>
          <w:sz w:val="19"/>
        </w:rPr>
        <w:t>valor</w:t>
      </w:r>
      <w:r>
        <w:rPr>
          <w:spacing w:val="13"/>
          <w:sz w:val="19"/>
        </w:rPr>
        <w:t xml:space="preserve"> </w:t>
      </w:r>
      <w:r>
        <w:rPr>
          <w:sz w:val="19"/>
        </w:rPr>
        <w:t>remanescente,</w:t>
      </w:r>
      <w:r>
        <w:rPr>
          <w:spacing w:val="12"/>
          <w:sz w:val="19"/>
        </w:rPr>
        <w:t xml:space="preserve"> </w:t>
      </w:r>
      <w:r>
        <w:rPr>
          <w:sz w:val="19"/>
        </w:rPr>
        <w:t>sempre</w:t>
      </w:r>
      <w:r>
        <w:rPr>
          <w:spacing w:val="12"/>
          <w:sz w:val="19"/>
        </w:rPr>
        <w:t xml:space="preserve"> </w:t>
      </w:r>
      <w:r>
        <w:rPr>
          <w:sz w:val="19"/>
        </w:rPr>
        <w:t>que</w:t>
      </w:r>
      <w:r>
        <w:rPr>
          <w:spacing w:val="12"/>
          <w:sz w:val="19"/>
        </w:rPr>
        <w:t xml:space="preserve"> </w:t>
      </w:r>
      <w:r>
        <w:rPr>
          <w:sz w:val="19"/>
        </w:rPr>
        <w:t>este</w:t>
      </w:r>
      <w:r>
        <w:rPr>
          <w:spacing w:val="13"/>
          <w:sz w:val="19"/>
        </w:rPr>
        <w:t xml:space="preserve"> </w:t>
      </w:r>
      <w:r>
        <w:rPr>
          <w:sz w:val="19"/>
        </w:rPr>
        <w:t>ocorrer,</w:t>
      </w:r>
      <w:r>
        <w:rPr>
          <w:spacing w:val="12"/>
          <w:sz w:val="19"/>
        </w:rPr>
        <w:t xml:space="preserve"> </w:t>
      </w:r>
      <w:r>
        <w:rPr>
          <w:sz w:val="19"/>
        </w:rPr>
        <w:t>sendo</w:t>
      </w:r>
      <w:r>
        <w:rPr>
          <w:spacing w:val="12"/>
          <w:sz w:val="19"/>
        </w:rPr>
        <w:t xml:space="preserve"> </w:t>
      </w:r>
      <w:r>
        <w:rPr>
          <w:sz w:val="19"/>
        </w:rPr>
        <w:t>adotado</w:t>
      </w:r>
      <w:r>
        <w:rPr>
          <w:spacing w:val="13"/>
          <w:sz w:val="19"/>
        </w:rPr>
        <w:t xml:space="preserve"> </w:t>
      </w:r>
      <w:r>
        <w:rPr>
          <w:sz w:val="19"/>
        </w:rPr>
        <w:t>na</w:t>
      </w:r>
      <w:r>
        <w:rPr>
          <w:spacing w:val="12"/>
          <w:sz w:val="19"/>
        </w:rPr>
        <w:t xml:space="preserve"> </w:t>
      </w:r>
      <w:r>
        <w:rPr>
          <w:sz w:val="19"/>
        </w:rPr>
        <w:t>aferição</w:t>
      </w:r>
      <w:r>
        <w:rPr>
          <w:spacing w:val="12"/>
          <w:sz w:val="19"/>
        </w:rPr>
        <w:t xml:space="preserve"> </w:t>
      </w:r>
      <w:r>
        <w:rPr>
          <w:sz w:val="19"/>
        </w:rPr>
        <w:t>final</w:t>
      </w:r>
      <w:r>
        <w:rPr>
          <w:spacing w:val="13"/>
          <w:sz w:val="19"/>
        </w:rPr>
        <w:t xml:space="preserve"> </w:t>
      </w:r>
      <w:r>
        <w:rPr>
          <w:sz w:val="19"/>
        </w:rPr>
        <w:t>o</w:t>
      </w:r>
      <w:r>
        <w:rPr>
          <w:spacing w:val="12"/>
          <w:sz w:val="19"/>
        </w:rPr>
        <w:t xml:space="preserve"> </w:t>
      </w:r>
      <w:r>
        <w:rPr>
          <w:sz w:val="19"/>
        </w:rPr>
        <w:t>índice</w:t>
      </w:r>
      <w:r>
        <w:rPr>
          <w:spacing w:val="-45"/>
          <w:sz w:val="19"/>
        </w:rPr>
        <w:t xml:space="preserve"> </w:t>
      </w:r>
      <w:r>
        <w:rPr>
          <w:sz w:val="19"/>
        </w:rPr>
        <w:t>definitivo.</w:t>
      </w:r>
    </w:p>
    <w:p w14:paraId="46803DA8">
      <w:pPr>
        <w:pStyle w:val="9"/>
        <w:numPr>
          <w:ilvl w:val="1"/>
          <w:numId w:val="68"/>
        </w:numPr>
        <w:tabs>
          <w:tab w:val="left" w:pos="480"/>
        </w:tabs>
        <w:spacing w:before="0" w:after="0" w:line="235" w:lineRule="auto"/>
        <w:ind w:left="190" w:right="188" w:firstLine="0"/>
        <w:jc w:val="left"/>
        <w:rPr>
          <w:sz w:val="19"/>
        </w:rPr>
      </w:pPr>
      <w:r>
        <w:rPr>
          <w:sz w:val="19"/>
        </w:rPr>
        <w:t>Caso</w:t>
      </w:r>
      <w:r>
        <w:rPr>
          <w:spacing w:val="4"/>
          <w:sz w:val="19"/>
        </w:rPr>
        <w:t xml:space="preserve"> </w:t>
      </w:r>
      <w:r>
        <w:rPr>
          <w:sz w:val="19"/>
        </w:rPr>
        <w:t>o(s)</w:t>
      </w:r>
      <w:r>
        <w:rPr>
          <w:spacing w:val="4"/>
          <w:sz w:val="19"/>
        </w:rPr>
        <w:t xml:space="preserve"> </w:t>
      </w:r>
      <w:r>
        <w:rPr>
          <w:sz w:val="19"/>
        </w:rPr>
        <w:t>índice(s)</w:t>
      </w:r>
      <w:r>
        <w:rPr>
          <w:spacing w:val="4"/>
          <w:sz w:val="19"/>
        </w:rPr>
        <w:t xml:space="preserve"> </w:t>
      </w:r>
      <w:r>
        <w:rPr>
          <w:sz w:val="19"/>
        </w:rPr>
        <w:t>estabelecido(s)</w:t>
      </w:r>
      <w:r>
        <w:rPr>
          <w:spacing w:val="4"/>
          <w:sz w:val="19"/>
        </w:rPr>
        <w:t xml:space="preserve"> </w:t>
      </w:r>
      <w:r>
        <w:rPr>
          <w:sz w:val="19"/>
        </w:rPr>
        <w:t>para</w:t>
      </w:r>
      <w:r>
        <w:rPr>
          <w:spacing w:val="4"/>
          <w:sz w:val="19"/>
        </w:rPr>
        <w:t xml:space="preserve"> </w:t>
      </w:r>
      <w:r>
        <w:rPr>
          <w:sz w:val="19"/>
        </w:rPr>
        <w:t>reajustamento</w:t>
      </w:r>
      <w:r>
        <w:rPr>
          <w:spacing w:val="4"/>
          <w:sz w:val="19"/>
        </w:rPr>
        <w:t xml:space="preserve"> </w:t>
      </w:r>
      <w:r>
        <w:rPr>
          <w:sz w:val="19"/>
        </w:rPr>
        <w:t>venha(m)</w:t>
      </w:r>
      <w:r>
        <w:rPr>
          <w:spacing w:val="4"/>
          <w:sz w:val="19"/>
        </w:rPr>
        <w:t xml:space="preserve"> </w:t>
      </w:r>
      <w:r>
        <w:rPr>
          <w:sz w:val="19"/>
        </w:rPr>
        <w:t>a</w:t>
      </w:r>
      <w:r>
        <w:rPr>
          <w:spacing w:val="4"/>
          <w:sz w:val="19"/>
        </w:rPr>
        <w:t xml:space="preserve"> </w:t>
      </w:r>
      <w:r>
        <w:rPr>
          <w:sz w:val="19"/>
        </w:rPr>
        <w:t>ser</w:t>
      </w:r>
      <w:r>
        <w:rPr>
          <w:spacing w:val="4"/>
          <w:sz w:val="19"/>
        </w:rPr>
        <w:t xml:space="preserve"> </w:t>
      </w:r>
      <w:r>
        <w:rPr>
          <w:sz w:val="19"/>
        </w:rPr>
        <w:t>extinto(s)</w:t>
      </w:r>
      <w:r>
        <w:rPr>
          <w:spacing w:val="4"/>
          <w:sz w:val="19"/>
        </w:rPr>
        <w:t xml:space="preserve"> </w:t>
      </w:r>
      <w:r>
        <w:rPr>
          <w:sz w:val="19"/>
        </w:rPr>
        <w:t>ou</w:t>
      </w:r>
      <w:r>
        <w:rPr>
          <w:spacing w:val="4"/>
          <w:sz w:val="19"/>
        </w:rPr>
        <w:t xml:space="preserve"> </w:t>
      </w:r>
      <w:r>
        <w:rPr>
          <w:sz w:val="19"/>
        </w:rPr>
        <w:t>de</w:t>
      </w:r>
      <w:r>
        <w:rPr>
          <w:spacing w:val="4"/>
          <w:sz w:val="19"/>
        </w:rPr>
        <w:t xml:space="preserve"> </w:t>
      </w:r>
      <w:r>
        <w:rPr>
          <w:sz w:val="19"/>
        </w:rPr>
        <w:t>qualquer</w:t>
      </w:r>
      <w:r>
        <w:rPr>
          <w:spacing w:val="4"/>
          <w:sz w:val="19"/>
        </w:rPr>
        <w:t xml:space="preserve"> </w:t>
      </w:r>
      <w:r>
        <w:rPr>
          <w:sz w:val="19"/>
        </w:rPr>
        <w:t>forma</w:t>
      </w:r>
      <w:r>
        <w:rPr>
          <w:spacing w:val="4"/>
          <w:sz w:val="19"/>
        </w:rPr>
        <w:t xml:space="preserve"> </w:t>
      </w:r>
      <w:r>
        <w:rPr>
          <w:sz w:val="19"/>
        </w:rPr>
        <w:t>não</w:t>
      </w:r>
      <w:r>
        <w:rPr>
          <w:spacing w:val="4"/>
          <w:sz w:val="19"/>
        </w:rPr>
        <w:t xml:space="preserve"> </w:t>
      </w:r>
      <w:r>
        <w:rPr>
          <w:sz w:val="19"/>
        </w:rPr>
        <w:t>possa(m)</w:t>
      </w:r>
      <w:r>
        <w:rPr>
          <w:spacing w:val="4"/>
          <w:sz w:val="19"/>
        </w:rPr>
        <w:t xml:space="preserve"> </w:t>
      </w:r>
      <w:r>
        <w:rPr>
          <w:sz w:val="19"/>
        </w:rPr>
        <w:t>mais</w:t>
      </w:r>
      <w:r>
        <w:rPr>
          <w:spacing w:val="4"/>
          <w:sz w:val="19"/>
        </w:rPr>
        <w:t xml:space="preserve"> </w:t>
      </w:r>
      <w:r>
        <w:rPr>
          <w:sz w:val="19"/>
        </w:rPr>
        <w:t>ser</w:t>
      </w:r>
      <w:r>
        <w:rPr>
          <w:spacing w:val="4"/>
          <w:sz w:val="19"/>
        </w:rPr>
        <w:t xml:space="preserve"> </w:t>
      </w:r>
      <w:r>
        <w:rPr>
          <w:sz w:val="19"/>
        </w:rPr>
        <w:t>utilizado(s),</w:t>
      </w:r>
      <w:r>
        <w:rPr>
          <w:spacing w:val="4"/>
          <w:sz w:val="19"/>
        </w:rPr>
        <w:t xml:space="preserve"> </w:t>
      </w:r>
      <w:r>
        <w:rPr>
          <w:sz w:val="19"/>
        </w:rPr>
        <w:t>será(ão)</w:t>
      </w:r>
      <w:r>
        <w:rPr>
          <w:spacing w:val="4"/>
          <w:sz w:val="19"/>
        </w:rPr>
        <w:t xml:space="preserve"> </w:t>
      </w:r>
      <w:r>
        <w:rPr>
          <w:sz w:val="19"/>
        </w:rPr>
        <w:t>adotado(s),</w:t>
      </w:r>
      <w:r>
        <w:rPr>
          <w:spacing w:val="4"/>
          <w:sz w:val="19"/>
        </w:rPr>
        <w:t xml:space="preserve"> </w:t>
      </w:r>
      <w:r>
        <w:rPr>
          <w:sz w:val="19"/>
        </w:rPr>
        <w:t>em</w:t>
      </w:r>
      <w:r>
        <w:rPr>
          <w:spacing w:val="4"/>
          <w:sz w:val="19"/>
        </w:rPr>
        <w:t xml:space="preserve"> </w:t>
      </w:r>
      <w:r>
        <w:rPr>
          <w:sz w:val="19"/>
        </w:rPr>
        <w:t>substituição,</w:t>
      </w:r>
      <w:r>
        <w:rPr>
          <w:spacing w:val="4"/>
          <w:sz w:val="19"/>
        </w:rPr>
        <w:t xml:space="preserve"> </w:t>
      </w:r>
      <w:r>
        <w:rPr>
          <w:sz w:val="19"/>
        </w:rPr>
        <w:t>o(s)</w:t>
      </w:r>
      <w:r>
        <w:rPr>
          <w:spacing w:val="4"/>
          <w:sz w:val="19"/>
        </w:rPr>
        <w:t xml:space="preserve"> </w:t>
      </w:r>
      <w:r>
        <w:rPr>
          <w:sz w:val="19"/>
        </w:rPr>
        <w:t>que</w:t>
      </w:r>
      <w:r>
        <w:rPr>
          <w:spacing w:val="4"/>
          <w:sz w:val="19"/>
        </w:rPr>
        <w:t xml:space="preserve"> </w:t>
      </w:r>
      <w:r>
        <w:rPr>
          <w:sz w:val="19"/>
        </w:rPr>
        <w:t>vier(em)</w:t>
      </w:r>
      <w:r>
        <w:rPr>
          <w:spacing w:val="4"/>
          <w:sz w:val="19"/>
        </w:rPr>
        <w:t xml:space="preserve"> </w:t>
      </w:r>
      <w:r>
        <w:rPr>
          <w:sz w:val="19"/>
        </w:rPr>
        <w:t>a</w:t>
      </w:r>
      <w:r>
        <w:rPr>
          <w:spacing w:val="4"/>
          <w:sz w:val="19"/>
        </w:rPr>
        <w:t xml:space="preserve"> </w:t>
      </w:r>
      <w:r>
        <w:rPr>
          <w:sz w:val="19"/>
        </w:rPr>
        <w:t>ser</w:t>
      </w:r>
      <w:r>
        <w:rPr>
          <w:spacing w:val="-45"/>
          <w:sz w:val="19"/>
        </w:rPr>
        <w:t xml:space="preserve"> </w:t>
      </w:r>
      <w:r>
        <w:rPr>
          <w:sz w:val="19"/>
        </w:rPr>
        <w:t>determinado(s)</w:t>
      </w:r>
      <w:r>
        <w:rPr>
          <w:spacing w:val="-1"/>
          <w:sz w:val="19"/>
        </w:rPr>
        <w:t xml:space="preserve"> </w:t>
      </w:r>
      <w:r>
        <w:rPr>
          <w:sz w:val="19"/>
        </w:rPr>
        <w:t>pela legislação então em vigor.</w:t>
      </w:r>
    </w:p>
    <w:p w14:paraId="535E83E4">
      <w:pPr>
        <w:pStyle w:val="9"/>
        <w:numPr>
          <w:ilvl w:val="1"/>
          <w:numId w:val="68"/>
        </w:numPr>
        <w:tabs>
          <w:tab w:val="left" w:pos="476"/>
        </w:tabs>
        <w:spacing w:before="0" w:after="0" w:line="212" w:lineRule="exact"/>
        <w:ind w:left="475" w:right="0" w:hanging="286"/>
        <w:jc w:val="left"/>
        <w:rPr>
          <w:sz w:val="19"/>
        </w:rPr>
      </w:pPr>
      <w:r>
        <w:rPr>
          <w:sz w:val="19"/>
        </w:rPr>
        <w:t>Na ausência de previsão legal quanto ao índice substituto, as partes elegerão novo índice oficial, para reajustamento do preço do valor remanescente, por meio de termo aditivo.</w:t>
      </w:r>
    </w:p>
    <w:p w14:paraId="07322CC8">
      <w:pPr>
        <w:pStyle w:val="9"/>
        <w:numPr>
          <w:ilvl w:val="1"/>
          <w:numId w:val="68"/>
        </w:numPr>
        <w:tabs>
          <w:tab w:val="left" w:pos="476"/>
        </w:tabs>
        <w:spacing w:before="0" w:after="0" w:line="214" w:lineRule="exact"/>
        <w:ind w:left="475" w:right="0" w:hanging="286"/>
        <w:jc w:val="left"/>
        <w:rPr>
          <w:sz w:val="19"/>
        </w:rPr>
      </w:pPr>
      <w:r>
        <w:rPr>
          <w:sz w:val="19"/>
        </w:rPr>
        <w:t>O pedido de reajuste deverá ser formulado durante a vigência do Contrato e antes de eventual prorrogação contratual, sob pena de preclusão.</w:t>
      </w:r>
    </w:p>
    <w:p w14:paraId="53971422">
      <w:pPr>
        <w:pStyle w:val="7"/>
        <w:spacing w:line="214" w:lineRule="exact"/>
        <w:ind w:left="190"/>
      </w:pPr>
      <w:r>
        <w:t>7.8.1. Os efeitos financeiros do pedido de reajuste serão contados:</w:t>
      </w:r>
    </w:p>
    <w:p w14:paraId="7C354ACD">
      <w:pPr>
        <w:pStyle w:val="9"/>
        <w:numPr>
          <w:ilvl w:val="0"/>
          <w:numId w:val="69"/>
        </w:numPr>
        <w:tabs>
          <w:tab w:val="left" w:pos="386"/>
        </w:tabs>
        <w:spacing w:before="0" w:after="0" w:line="214" w:lineRule="exact"/>
        <w:ind w:left="385" w:right="0" w:hanging="196"/>
        <w:jc w:val="left"/>
        <w:rPr>
          <w:sz w:val="19"/>
        </w:rPr>
      </w:pPr>
      <w:r>
        <w:rPr>
          <w:sz w:val="19"/>
        </w:rPr>
        <w:t>da data-base prevista no contrato, desde que requerido o reajuste no prazo de 60 (sessenta) dias da data de publicação do índice ajustado contratualmente;</w:t>
      </w:r>
    </w:p>
    <w:p w14:paraId="447D1947">
      <w:pPr>
        <w:pStyle w:val="9"/>
        <w:numPr>
          <w:ilvl w:val="0"/>
          <w:numId w:val="69"/>
        </w:numPr>
        <w:tabs>
          <w:tab w:val="left" w:pos="406"/>
        </w:tabs>
        <w:spacing w:before="1" w:after="0" w:line="235" w:lineRule="auto"/>
        <w:ind w:left="190" w:right="188" w:firstLine="0"/>
        <w:jc w:val="left"/>
        <w:rPr>
          <w:sz w:val="19"/>
        </w:rPr>
      </w:pPr>
      <w:r>
        <w:rPr>
          <w:sz w:val="19"/>
        </w:rPr>
        <w:t>a</w:t>
      </w:r>
      <w:r>
        <w:rPr>
          <w:spacing w:val="7"/>
          <w:sz w:val="19"/>
        </w:rPr>
        <w:t xml:space="preserve"> </w:t>
      </w:r>
      <w:r>
        <w:rPr>
          <w:sz w:val="19"/>
        </w:rPr>
        <w:t>partir</w:t>
      </w:r>
      <w:r>
        <w:rPr>
          <w:spacing w:val="8"/>
          <w:sz w:val="19"/>
        </w:rPr>
        <w:t xml:space="preserve"> </w:t>
      </w:r>
      <w:r>
        <w:rPr>
          <w:sz w:val="19"/>
        </w:rPr>
        <w:t>da</w:t>
      </w:r>
      <w:r>
        <w:rPr>
          <w:spacing w:val="8"/>
          <w:sz w:val="19"/>
        </w:rPr>
        <w:t xml:space="preserve"> </w:t>
      </w:r>
      <w:r>
        <w:rPr>
          <w:sz w:val="19"/>
        </w:rPr>
        <w:t>data</w:t>
      </w:r>
      <w:r>
        <w:rPr>
          <w:spacing w:val="8"/>
          <w:sz w:val="19"/>
        </w:rPr>
        <w:t xml:space="preserve"> </w:t>
      </w:r>
      <w:r>
        <w:rPr>
          <w:sz w:val="19"/>
        </w:rPr>
        <w:t>do</w:t>
      </w:r>
      <w:r>
        <w:rPr>
          <w:spacing w:val="8"/>
          <w:sz w:val="19"/>
        </w:rPr>
        <w:t xml:space="preserve"> </w:t>
      </w:r>
      <w:r>
        <w:rPr>
          <w:sz w:val="19"/>
        </w:rPr>
        <w:t>requerimento</w:t>
      </w:r>
      <w:r>
        <w:rPr>
          <w:spacing w:val="8"/>
          <w:sz w:val="19"/>
        </w:rPr>
        <w:t xml:space="preserve"> </w:t>
      </w:r>
      <w:r>
        <w:rPr>
          <w:sz w:val="19"/>
        </w:rPr>
        <w:t>do</w:t>
      </w:r>
      <w:r>
        <w:rPr>
          <w:spacing w:val="8"/>
          <w:sz w:val="19"/>
        </w:rPr>
        <w:t xml:space="preserve"> </w:t>
      </w:r>
      <w:r>
        <w:rPr>
          <w:sz w:val="19"/>
        </w:rPr>
        <w:t>CONTRATADO,</w:t>
      </w:r>
      <w:r>
        <w:rPr>
          <w:spacing w:val="7"/>
          <w:sz w:val="19"/>
        </w:rPr>
        <w:t xml:space="preserve"> </w:t>
      </w:r>
      <w:r>
        <w:rPr>
          <w:sz w:val="19"/>
        </w:rPr>
        <w:t>caso</w:t>
      </w:r>
      <w:r>
        <w:rPr>
          <w:spacing w:val="8"/>
          <w:sz w:val="19"/>
        </w:rPr>
        <w:t xml:space="preserve"> </w:t>
      </w:r>
      <w:r>
        <w:rPr>
          <w:sz w:val="19"/>
        </w:rPr>
        <w:t>o</w:t>
      </w:r>
      <w:r>
        <w:rPr>
          <w:spacing w:val="8"/>
          <w:sz w:val="19"/>
        </w:rPr>
        <w:t xml:space="preserve"> </w:t>
      </w:r>
      <w:r>
        <w:rPr>
          <w:sz w:val="19"/>
        </w:rPr>
        <w:t>pedido</w:t>
      </w:r>
      <w:r>
        <w:rPr>
          <w:spacing w:val="8"/>
          <w:sz w:val="19"/>
        </w:rPr>
        <w:t xml:space="preserve"> </w:t>
      </w:r>
      <w:r>
        <w:rPr>
          <w:sz w:val="19"/>
        </w:rPr>
        <w:t>seja</w:t>
      </w:r>
      <w:r>
        <w:rPr>
          <w:spacing w:val="8"/>
          <w:sz w:val="19"/>
        </w:rPr>
        <w:t xml:space="preserve"> </w:t>
      </w:r>
      <w:r>
        <w:rPr>
          <w:sz w:val="19"/>
        </w:rPr>
        <w:t>formulado</w:t>
      </w:r>
      <w:r>
        <w:rPr>
          <w:spacing w:val="8"/>
          <w:sz w:val="19"/>
        </w:rPr>
        <w:t xml:space="preserve"> </w:t>
      </w:r>
      <w:r>
        <w:rPr>
          <w:sz w:val="19"/>
        </w:rPr>
        <w:t>após</w:t>
      </w:r>
      <w:r>
        <w:rPr>
          <w:spacing w:val="8"/>
          <w:sz w:val="19"/>
        </w:rPr>
        <w:t xml:space="preserve"> </w:t>
      </w:r>
      <w:r>
        <w:rPr>
          <w:sz w:val="19"/>
        </w:rPr>
        <w:t>o</w:t>
      </w:r>
      <w:r>
        <w:rPr>
          <w:spacing w:val="7"/>
          <w:sz w:val="19"/>
        </w:rPr>
        <w:t xml:space="preserve"> </w:t>
      </w:r>
      <w:r>
        <w:rPr>
          <w:sz w:val="19"/>
        </w:rPr>
        <w:t>prazo</w:t>
      </w:r>
      <w:r>
        <w:rPr>
          <w:spacing w:val="8"/>
          <w:sz w:val="19"/>
        </w:rPr>
        <w:t xml:space="preserve"> </w:t>
      </w:r>
      <w:r>
        <w:rPr>
          <w:sz w:val="19"/>
        </w:rPr>
        <w:t>fixado</w:t>
      </w:r>
      <w:r>
        <w:rPr>
          <w:spacing w:val="8"/>
          <w:sz w:val="19"/>
        </w:rPr>
        <w:t xml:space="preserve"> </w:t>
      </w:r>
      <w:r>
        <w:rPr>
          <w:sz w:val="19"/>
        </w:rPr>
        <w:t>na</w:t>
      </w:r>
      <w:r>
        <w:rPr>
          <w:spacing w:val="8"/>
          <w:sz w:val="19"/>
        </w:rPr>
        <w:t xml:space="preserve"> </w:t>
      </w:r>
      <w:r>
        <w:rPr>
          <w:sz w:val="19"/>
        </w:rPr>
        <w:t>alínea</w:t>
      </w:r>
      <w:r>
        <w:rPr>
          <w:spacing w:val="8"/>
          <w:sz w:val="19"/>
        </w:rPr>
        <w:t xml:space="preserve"> </w:t>
      </w:r>
      <w:r>
        <w:rPr>
          <w:sz w:val="19"/>
        </w:rPr>
        <w:t>a,</w:t>
      </w:r>
      <w:r>
        <w:rPr>
          <w:spacing w:val="8"/>
          <w:sz w:val="19"/>
        </w:rPr>
        <w:t xml:space="preserve"> </w:t>
      </w:r>
      <w:r>
        <w:rPr>
          <w:sz w:val="19"/>
        </w:rPr>
        <w:t>acima,</w:t>
      </w:r>
      <w:r>
        <w:rPr>
          <w:spacing w:val="8"/>
          <w:sz w:val="19"/>
        </w:rPr>
        <w:t xml:space="preserve"> </w:t>
      </w:r>
      <w:r>
        <w:rPr>
          <w:sz w:val="19"/>
        </w:rPr>
        <w:t>o</w:t>
      </w:r>
      <w:r>
        <w:rPr>
          <w:spacing w:val="7"/>
          <w:sz w:val="19"/>
        </w:rPr>
        <w:t xml:space="preserve"> </w:t>
      </w:r>
      <w:r>
        <w:rPr>
          <w:sz w:val="19"/>
        </w:rPr>
        <w:t>que</w:t>
      </w:r>
      <w:r>
        <w:rPr>
          <w:spacing w:val="8"/>
          <w:sz w:val="19"/>
        </w:rPr>
        <w:t xml:space="preserve"> </w:t>
      </w:r>
      <w:r>
        <w:rPr>
          <w:sz w:val="19"/>
        </w:rPr>
        <w:t>não</w:t>
      </w:r>
      <w:r>
        <w:rPr>
          <w:spacing w:val="8"/>
          <w:sz w:val="19"/>
        </w:rPr>
        <w:t xml:space="preserve"> </w:t>
      </w:r>
      <w:r>
        <w:rPr>
          <w:sz w:val="19"/>
        </w:rPr>
        <w:t>acarretará</w:t>
      </w:r>
      <w:r>
        <w:rPr>
          <w:spacing w:val="8"/>
          <w:sz w:val="19"/>
        </w:rPr>
        <w:t xml:space="preserve"> </w:t>
      </w:r>
      <w:r>
        <w:rPr>
          <w:sz w:val="19"/>
        </w:rPr>
        <w:t>a</w:t>
      </w:r>
      <w:r>
        <w:rPr>
          <w:spacing w:val="8"/>
          <w:sz w:val="19"/>
        </w:rPr>
        <w:t xml:space="preserve"> </w:t>
      </w:r>
      <w:r>
        <w:rPr>
          <w:sz w:val="19"/>
        </w:rPr>
        <w:t>alteração</w:t>
      </w:r>
      <w:r>
        <w:rPr>
          <w:spacing w:val="8"/>
          <w:sz w:val="19"/>
        </w:rPr>
        <w:t xml:space="preserve"> </w:t>
      </w:r>
      <w:r>
        <w:rPr>
          <w:sz w:val="19"/>
        </w:rPr>
        <w:t>do</w:t>
      </w:r>
      <w:r>
        <w:rPr>
          <w:spacing w:val="8"/>
          <w:sz w:val="19"/>
        </w:rPr>
        <w:t xml:space="preserve"> </w:t>
      </w:r>
      <w:r>
        <w:rPr>
          <w:sz w:val="19"/>
        </w:rPr>
        <w:t>marco</w:t>
      </w:r>
      <w:r>
        <w:rPr>
          <w:spacing w:val="7"/>
          <w:sz w:val="19"/>
        </w:rPr>
        <w:t xml:space="preserve"> </w:t>
      </w:r>
      <w:r>
        <w:rPr>
          <w:sz w:val="19"/>
        </w:rPr>
        <w:t>para</w:t>
      </w:r>
      <w:r>
        <w:rPr>
          <w:spacing w:val="8"/>
          <w:sz w:val="19"/>
        </w:rPr>
        <w:t xml:space="preserve"> </w:t>
      </w:r>
      <w:r>
        <w:rPr>
          <w:sz w:val="19"/>
        </w:rPr>
        <w:t>cômputo</w:t>
      </w:r>
      <w:r>
        <w:rPr>
          <w:spacing w:val="8"/>
          <w:sz w:val="19"/>
        </w:rPr>
        <w:t xml:space="preserve"> </w:t>
      </w:r>
      <w:r>
        <w:rPr>
          <w:sz w:val="19"/>
        </w:rPr>
        <w:t>da</w:t>
      </w:r>
      <w:r>
        <w:rPr>
          <w:spacing w:val="8"/>
          <w:sz w:val="19"/>
        </w:rPr>
        <w:t xml:space="preserve"> </w:t>
      </w:r>
      <w:r>
        <w:rPr>
          <w:sz w:val="19"/>
        </w:rPr>
        <w:t>anualidade</w:t>
      </w:r>
      <w:r>
        <w:rPr>
          <w:spacing w:val="8"/>
          <w:sz w:val="19"/>
        </w:rPr>
        <w:t xml:space="preserve"> </w:t>
      </w:r>
      <w:r>
        <w:rPr>
          <w:sz w:val="19"/>
        </w:rPr>
        <w:t>do</w:t>
      </w:r>
      <w:r>
        <w:rPr>
          <w:spacing w:val="-45"/>
          <w:sz w:val="19"/>
        </w:rPr>
        <w:t xml:space="preserve"> </w:t>
      </w:r>
      <w:r>
        <w:rPr>
          <w:sz w:val="19"/>
        </w:rPr>
        <w:t>reajustamento, já adotado no edital e no contrato.</w:t>
      </w:r>
    </w:p>
    <w:p w14:paraId="006C3379">
      <w:pPr>
        <w:pStyle w:val="9"/>
        <w:numPr>
          <w:ilvl w:val="1"/>
          <w:numId w:val="68"/>
        </w:numPr>
        <w:tabs>
          <w:tab w:val="left" w:pos="508"/>
        </w:tabs>
        <w:spacing w:before="0" w:after="0" w:line="235" w:lineRule="auto"/>
        <w:ind w:left="190" w:right="188" w:firstLine="0"/>
        <w:jc w:val="left"/>
        <w:rPr>
          <w:sz w:val="19"/>
        </w:rPr>
      </w:pPr>
      <w:r>
        <w:rPr>
          <w:sz w:val="19"/>
        </w:rPr>
        <w:t>Caso,</w:t>
      </w:r>
      <w:r>
        <w:rPr>
          <w:spacing w:val="31"/>
          <w:sz w:val="19"/>
        </w:rPr>
        <w:t xml:space="preserve"> </w:t>
      </w:r>
      <w:r>
        <w:rPr>
          <w:sz w:val="19"/>
        </w:rPr>
        <w:t>na</w:t>
      </w:r>
      <w:r>
        <w:rPr>
          <w:spacing w:val="31"/>
          <w:sz w:val="19"/>
        </w:rPr>
        <w:t xml:space="preserve"> </w:t>
      </w:r>
      <w:r>
        <w:rPr>
          <w:sz w:val="19"/>
        </w:rPr>
        <w:t>data</w:t>
      </w:r>
      <w:r>
        <w:rPr>
          <w:spacing w:val="31"/>
          <w:sz w:val="19"/>
        </w:rPr>
        <w:t xml:space="preserve"> </w:t>
      </w:r>
      <w:r>
        <w:rPr>
          <w:sz w:val="19"/>
        </w:rPr>
        <w:t>de</w:t>
      </w:r>
      <w:r>
        <w:rPr>
          <w:spacing w:val="31"/>
          <w:sz w:val="19"/>
        </w:rPr>
        <w:t xml:space="preserve"> </w:t>
      </w:r>
      <w:r>
        <w:rPr>
          <w:sz w:val="19"/>
        </w:rPr>
        <w:t>eventual</w:t>
      </w:r>
      <w:r>
        <w:rPr>
          <w:spacing w:val="31"/>
          <w:sz w:val="19"/>
        </w:rPr>
        <w:t xml:space="preserve"> </w:t>
      </w:r>
      <w:r>
        <w:rPr>
          <w:sz w:val="19"/>
        </w:rPr>
        <w:t>prorrogação</w:t>
      </w:r>
      <w:r>
        <w:rPr>
          <w:spacing w:val="31"/>
          <w:sz w:val="19"/>
        </w:rPr>
        <w:t xml:space="preserve"> </w:t>
      </w:r>
      <w:r>
        <w:rPr>
          <w:sz w:val="19"/>
        </w:rPr>
        <w:t>contratual,</w:t>
      </w:r>
      <w:r>
        <w:rPr>
          <w:spacing w:val="31"/>
          <w:sz w:val="19"/>
        </w:rPr>
        <w:t xml:space="preserve"> </w:t>
      </w:r>
      <w:r>
        <w:rPr>
          <w:sz w:val="19"/>
        </w:rPr>
        <w:t>ainda</w:t>
      </w:r>
      <w:r>
        <w:rPr>
          <w:spacing w:val="31"/>
          <w:sz w:val="19"/>
        </w:rPr>
        <w:t xml:space="preserve"> </w:t>
      </w:r>
      <w:r>
        <w:rPr>
          <w:sz w:val="19"/>
        </w:rPr>
        <w:t>não</w:t>
      </w:r>
      <w:r>
        <w:rPr>
          <w:spacing w:val="31"/>
          <w:sz w:val="19"/>
        </w:rPr>
        <w:t xml:space="preserve"> </w:t>
      </w:r>
      <w:r>
        <w:rPr>
          <w:sz w:val="19"/>
        </w:rPr>
        <w:t>tenha</w:t>
      </w:r>
      <w:r>
        <w:rPr>
          <w:spacing w:val="32"/>
          <w:sz w:val="19"/>
        </w:rPr>
        <w:t xml:space="preserve"> </w:t>
      </w:r>
      <w:r>
        <w:rPr>
          <w:sz w:val="19"/>
        </w:rPr>
        <w:t>sido</w:t>
      </w:r>
      <w:r>
        <w:rPr>
          <w:spacing w:val="31"/>
          <w:sz w:val="19"/>
        </w:rPr>
        <w:t xml:space="preserve"> </w:t>
      </w:r>
      <w:r>
        <w:rPr>
          <w:sz w:val="19"/>
        </w:rPr>
        <w:t>divulgado</w:t>
      </w:r>
      <w:r>
        <w:rPr>
          <w:spacing w:val="31"/>
          <w:sz w:val="19"/>
        </w:rPr>
        <w:t xml:space="preserve"> </w:t>
      </w:r>
      <w:r>
        <w:rPr>
          <w:sz w:val="19"/>
        </w:rPr>
        <w:t>o</w:t>
      </w:r>
      <w:r>
        <w:rPr>
          <w:spacing w:val="31"/>
          <w:sz w:val="19"/>
        </w:rPr>
        <w:t xml:space="preserve"> </w:t>
      </w:r>
      <w:r>
        <w:rPr>
          <w:sz w:val="19"/>
        </w:rPr>
        <w:t>índice</w:t>
      </w:r>
      <w:r>
        <w:rPr>
          <w:spacing w:val="31"/>
          <w:sz w:val="19"/>
        </w:rPr>
        <w:t xml:space="preserve"> </w:t>
      </w:r>
      <w:r>
        <w:rPr>
          <w:sz w:val="19"/>
        </w:rPr>
        <w:t>de</w:t>
      </w:r>
      <w:r>
        <w:rPr>
          <w:spacing w:val="31"/>
          <w:sz w:val="19"/>
        </w:rPr>
        <w:t xml:space="preserve"> </w:t>
      </w:r>
      <w:r>
        <w:rPr>
          <w:sz w:val="19"/>
        </w:rPr>
        <w:t>reajuste,</w:t>
      </w:r>
      <w:r>
        <w:rPr>
          <w:spacing w:val="31"/>
          <w:sz w:val="19"/>
        </w:rPr>
        <w:t xml:space="preserve"> </w:t>
      </w:r>
      <w:r>
        <w:rPr>
          <w:sz w:val="19"/>
        </w:rPr>
        <w:t>deverá,</w:t>
      </w:r>
      <w:r>
        <w:rPr>
          <w:spacing w:val="31"/>
          <w:sz w:val="19"/>
        </w:rPr>
        <w:t xml:space="preserve"> </w:t>
      </w:r>
      <w:r>
        <w:rPr>
          <w:sz w:val="19"/>
        </w:rPr>
        <w:t>a</w:t>
      </w:r>
      <w:r>
        <w:rPr>
          <w:spacing w:val="31"/>
          <w:sz w:val="19"/>
        </w:rPr>
        <w:t xml:space="preserve"> </w:t>
      </w:r>
      <w:r>
        <w:rPr>
          <w:sz w:val="19"/>
        </w:rPr>
        <w:t>requerimento</w:t>
      </w:r>
      <w:r>
        <w:rPr>
          <w:spacing w:val="31"/>
          <w:sz w:val="19"/>
        </w:rPr>
        <w:t xml:space="preserve"> </w:t>
      </w:r>
      <w:r>
        <w:rPr>
          <w:sz w:val="19"/>
        </w:rPr>
        <w:t>do</w:t>
      </w:r>
      <w:r>
        <w:rPr>
          <w:spacing w:val="32"/>
          <w:sz w:val="19"/>
        </w:rPr>
        <w:t xml:space="preserve"> </w:t>
      </w:r>
      <w:r>
        <w:rPr>
          <w:sz w:val="19"/>
        </w:rPr>
        <w:t>CONTRATADO,</w:t>
      </w:r>
      <w:r>
        <w:rPr>
          <w:spacing w:val="31"/>
          <w:sz w:val="19"/>
        </w:rPr>
        <w:t xml:space="preserve"> </w:t>
      </w:r>
      <w:r>
        <w:rPr>
          <w:sz w:val="19"/>
        </w:rPr>
        <w:t>ser</w:t>
      </w:r>
      <w:r>
        <w:rPr>
          <w:spacing w:val="31"/>
          <w:sz w:val="19"/>
        </w:rPr>
        <w:t xml:space="preserve"> </w:t>
      </w:r>
      <w:r>
        <w:rPr>
          <w:sz w:val="19"/>
        </w:rPr>
        <w:t>inserida</w:t>
      </w:r>
      <w:r>
        <w:rPr>
          <w:spacing w:val="31"/>
          <w:sz w:val="19"/>
        </w:rPr>
        <w:t xml:space="preserve"> </w:t>
      </w:r>
      <w:r>
        <w:rPr>
          <w:sz w:val="19"/>
        </w:rPr>
        <w:t>cláusula</w:t>
      </w:r>
      <w:r>
        <w:rPr>
          <w:spacing w:val="31"/>
          <w:sz w:val="19"/>
        </w:rPr>
        <w:t xml:space="preserve"> </w:t>
      </w:r>
      <w:r>
        <w:rPr>
          <w:sz w:val="19"/>
        </w:rPr>
        <w:t>no</w:t>
      </w:r>
      <w:r>
        <w:rPr>
          <w:spacing w:val="31"/>
          <w:sz w:val="19"/>
        </w:rPr>
        <w:t xml:space="preserve"> </w:t>
      </w:r>
      <w:r>
        <w:rPr>
          <w:sz w:val="19"/>
        </w:rPr>
        <w:t>termo</w:t>
      </w:r>
      <w:r>
        <w:rPr>
          <w:spacing w:val="31"/>
          <w:sz w:val="19"/>
        </w:rPr>
        <w:t xml:space="preserve"> </w:t>
      </w:r>
      <w:r>
        <w:rPr>
          <w:sz w:val="19"/>
        </w:rPr>
        <w:t>aditivo</w:t>
      </w:r>
      <w:r>
        <w:rPr>
          <w:spacing w:val="31"/>
          <w:sz w:val="19"/>
        </w:rPr>
        <w:t xml:space="preserve"> </w:t>
      </w:r>
      <w:r>
        <w:rPr>
          <w:sz w:val="19"/>
        </w:rPr>
        <w:t>de</w:t>
      </w:r>
      <w:r>
        <w:rPr>
          <w:spacing w:val="-44"/>
          <w:sz w:val="19"/>
        </w:rPr>
        <w:t xml:space="preserve"> </w:t>
      </w:r>
      <w:r>
        <w:rPr>
          <w:sz w:val="19"/>
        </w:rPr>
        <w:t>prorrogação</w:t>
      </w:r>
      <w:r>
        <w:rPr>
          <w:spacing w:val="-1"/>
          <w:sz w:val="19"/>
        </w:rPr>
        <w:t xml:space="preserve"> </w:t>
      </w:r>
      <w:r>
        <w:rPr>
          <w:sz w:val="19"/>
        </w:rPr>
        <w:t>para resguardar</w:t>
      </w:r>
      <w:r>
        <w:rPr>
          <w:spacing w:val="-1"/>
          <w:sz w:val="19"/>
        </w:rPr>
        <w:t xml:space="preserve"> </w:t>
      </w:r>
      <w:r>
        <w:rPr>
          <w:sz w:val="19"/>
        </w:rPr>
        <w:t>o direito futuro</w:t>
      </w:r>
      <w:r>
        <w:rPr>
          <w:spacing w:val="-1"/>
          <w:sz w:val="19"/>
        </w:rPr>
        <w:t xml:space="preserve"> </w:t>
      </w:r>
      <w:r>
        <w:rPr>
          <w:sz w:val="19"/>
        </w:rPr>
        <w:t>do CONTRATADO, a</w:t>
      </w:r>
      <w:r>
        <w:rPr>
          <w:spacing w:val="-1"/>
          <w:sz w:val="19"/>
        </w:rPr>
        <w:t xml:space="preserve"> </w:t>
      </w:r>
      <w:r>
        <w:rPr>
          <w:sz w:val="19"/>
        </w:rPr>
        <w:t>ser exercido tão</w:t>
      </w:r>
      <w:r>
        <w:rPr>
          <w:spacing w:val="-1"/>
          <w:sz w:val="19"/>
        </w:rPr>
        <w:t xml:space="preserve"> </w:t>
      </w:r>
      <w:r>
        <w:rPr>
          <w:sz w:val="19"/>
        </w:rPr>
        <w:t>logo se disponha</w:t>
      </w:r>
      <w:r>
        <w:rPr>
          <w:spacing w:val="-1"/>
          <w:sz w:val="19"/>
        </w:rPr>
        <w:t xml:space="preserve"> </w:t>
      </w:r>
      <w:r>
        <w:rPr>
          <w:sz w:val="19"/>
        </w:rPr>
        <w:t>dos valores reajustados,</w:t>
      </w:r>
      <w:r>
        <w:rPr>
          <w:spacing w:val="-1"/>
          <w:sz w:val="19"/>
        </w:rPr>
        <w:t xml:space="preserve"> </w:t>
      </w:r>
      <w:r>
        <w:rPr>
          <w:sz w:val="19"/>
        </w:rPr>
        <w:t>sob pena de</w:t>
      </w:r>
      <w:r>
        <w:rPr>
          <w:spacing w:val="-1"/>
          <w:sz w:val="19"/>
        </w:rPr>
        <w:t xml:space="preserve"> </w:t>
      </w:r>
      <w:r>
        <w:rPr>
          <w:sz w:val="19"/>
        </w:rPr>
        <w:t>preclusão.</w:t>
      </w:r>
    </w:p>
    <w:p w14:paraId="6CF365B1">
      <w:pPr>
        <w:pStyle w:val="9"/>
        <w:numPr>
          <w:ilvl w:val="1"/>
          <w:numId w:val="68"/>
        </w:numPr>
        <w:tabs>
          <w:tab w:val="left" w:pos="560"/>
        </w:tabs>
        <w:spacing w:before="0" w:after="0" w:line="212" w:lineRule="exact"/>
        <w:ind w:left="559" w:right="0" w:hanging="370"/>
        <w:jc w:val="left"/>
        <w:rPr>
          <w:sz w:val="19"/>
        </w:rPr>
      </w:pPr>
      <w:r>
        <w:rPr>
          <w:sz w:val="19"/>
        </w:rPr>
        <w:t>A</w:t>
      </w:r>
      <w:r>
        <w:rPr>
          <w:spacing w:val="-11"/>
          <w:sz w:val="19"/>
        </w:rPr>
        <w:t xml:space="preserve"> </w:t>
      </w:r>
      <w:r>
        <w:rPr>
          <w:sz w:val="19"/>
        </w:rPr>
        <w:t>extinção do contrato não configurará óbice para o deferimento do reajuste solicitado tempestivamente, hipótese em que será concedido por meio de termo indenizatório.</w:t>
      </w:r>
    </w:p>
    <w:p w14:paraId="5AD636F4">
      <w:pPr>
        <w:pStyle w:val="9"/>
        <w:numPr>
          <w:ilvl w:val="1"/>
          <w:numId w:val="68"/>
        </w:numPr>
        <w:tabs>
          <w:tab w:val="left" w:pos="564"/>
        </w:tabs>
        <w:spacing w:before="0" w:after="0" w:line="214" w:lineRule="exact"/>
        <w:ind w:left="563" w:right="0" w:hanging="374"/>
        <w:jc w:val="left"/>
        <w:rPr>
          <w:sz w:val="19"/>
        </w:rPr>
      </w:pPr>
      <w:r>
        <w:rPr>
          <w:sz w:val="19"/>
        </w:rPr>
        <w:t>O reajuste será realizado por apostilamento, se esta for a única alteração contratual a ser realizada.</w:t>
      </w:r>
    </w:p>
    <w:p w14:paraId="1CA3EF78">
      <w:pPr>
        <w:pStyle w:val="9"/>
        <w:numPr>
          <w:ilvl w:val="1"/>
          <w:numId w:val="68"/>
        </w:numPr>
        <w:tabs>
          <w:tab w:val="left" w:pos="574"/>
        </w:tabs>
        <w:spacing w:before="1" w:after="0" w:line="235" w:lineRule="auto"/>
        <w:ind w:left="190" w:right="188" w:firstLine="0"/>
        <w:jc w:val="left"/>
        <w:rPr>
          <w:sz w:val="19"/>
        </w:rPr>
      </w:pPr>
      <w:r>
        <w:rPr>
          <w:sz w:val="19"/>
        </w:rPr>
        <w:t>O</w:t>
      </w:r>
      <w:r>
        <w:rPr>
          <w:spacing w:val="2"/>
          <w:sz w:val="19"/>
        </w:rPr>
        <w:t xml:space="preserve"> </w:t>
      </w:r>
      <w:r>
        <w:rPr>
          <w:sz w:val="19"/>
        </w:rPr>
        <w:t>reajuste</w:t>
      </w:r>
      <w:r>
        <w:rPr>
          <w:spacing w:val="3"/>
          <w:sz w:val="19"/>
        </w:rPr>
        <w:t xml:space="preserve"> </w:t>
      </w:r>
      <w:r>
        <w:rPr>
          <w:sz w:val="19"/>
        </w:rPr>
        <w:t>de</w:t>
      </w:r>
      <w:r>
        <w:rPr>
          <w:spacing w:val="3"/>
          <w:sz w:val="19"/>
        </w:rPr>
        <w:t xml:space="preserve"> </w:t>
      </w:r>
      <w:r>
        <w:rPr>
          <w:sz w:val="19"/>
        </w:rPr>
        <w:t>preços</w:t>
      </w:r>
      <w:r>
        <w:rPr>
          <w:spacing w:val="3"/>
          <w:sz w:val="19"/>
        </w:rPr>
        <w:t xml:space="preserve"> </w:t>
      </w:r>
      <w:r>
        <w:rPr>
          <w:sz w:val="19"/>
        </w:rPr>
        <w:t>não</w:t>
      </w:r>
      <w:r>
        <w:rPr>
          <w:spacing w:val="2"/>
          <w:sz w:val="19"/>
        </w:rPr>
        <w:t xml:space="preserve"> </w:t>
      </w:r>
      <w:r>
        <w:rPr>
          <w:sz w:val="19"/>
        </w:rPr>
        <w:t>interfere</w:t>
      </w:r>
      <w:r>
        <w:rPr>
          <w:spacing w:val="3"/>
          <w:sz w:val="19"/>
        </w:rPr>
        <w:t xml:space="preserve"> </w:t>
      </w:r>
      <w:r>
        <w:rPr>
          <w:sz w:val="19"/>
        </w:rPr>
        <w:t>no</w:t>
      </w:r>
      <w:r>
        <w:rPr>
          <w:spacing w:val="3"/>
          <w:sz w:val="19"/>
        </w:rPr>
        <w:t xml:space="preserve"> </w:t>
      </w:r>
      <w:r>
        <w:rPr>
          <w:sz w:val="19"/>
        </w:rPr>
        <w:t>direito</w:t>
      </w:r>
      <w:r>
        <w:rPr>
          <w:spacing w:val="3"/>
          <w:sz w:val="19"/>
        </w:rPr>
        <w:t xml:space="preserve"> </w:t>
      </w:r>
      <w:r>
        <w:rPr>
          <w:sz w:val="19"/>
        </w:rPr>
        <w:t>das</w:t>
      </w:r>
      <w:r>
        <w:rPr>
          <w:spacing w:val="2"/>
          <w:sz w:val="19"/>
        </w:rPr>
        <w:t xml:space="preserve"> </w:t>
      </w:r>
      <w:r>
        <w:rPr>
          <w:sz w:val="19"/>
        </w:rPr>
        <w:t>partes</w:t>
      </w:r>
      <w:r>
        <w:rPr>
          <w:spacing w:val="3"/>
          <w:sz w:val="19"/>
        </w:rPr>
        <w:t xml:space="preserve"> </w:t>
      </w:r>
      <w:r>
        <w:rPr>
          <w:sz w:val="19"/>
        </w:rPr>
        <w:t>de</w:t>
      </w:r>
      <w:r>
        <w:rPr>
          <w:spacing w:val="3"/>
          <w:sz w:val="19"/>
        </w:rPr>
        <w:t xml:space="preserve"> </w:t>
      </w:r>
      <w:r>
        <w:rPr>
          <w:sz w:val="19"/>
        </w:rPr>
        <w:t>solicitar,</w:t>
      </w:r>
      <w:r>
        <w:rPr>
          <w:spacing w:val="3"/>
          <w:sz w:val="19"/>
        </w:rPr>
        <w:t xml:space="preserve"> </w:t>
      </w:r>
      <w:r>
        <w:rPr>
          <w:sz w:val="19"/>
        </w:rPr>
        <w:t>a</w:t>
      </w:r>
      <w:r>
        <w:rPr>
          <w:spacing w:val="2"/>
          <w:sz w:val="19"/>
        </w:rPr>
        <w:t xml:space="preserve"> </w:t>
      </w:r>
      <w:r>
        <w:rPr>
          <w:sz w:val="19"/>
        </w:rPr>
        <w:t>qualquer</w:t>
      </w:r>
      <w:r>
        <w:rPr>
          <w:spacing w:val="3"/>
          <w:sz w:val="19"/>
        </w:rPr>
        <w:t xml:space="preserve"> </w:t>
      </w:r>
      <w:r>
        <w:rPr>
          <w:sz w:val="19"/>
        </w:rPr>
        <w:t>momento,</w:t>
      </w:r>
      <w:r>
        <w:rPr>
          <w:spacing w:val="3"/>
          <w:sz w:val="19"/>
        </w:rPr>
        <w:t xml:space="preserve"> </w:t>
      </w:r>
      <w:r>
        <w:rPr>
          <w:sz w:val="19"/>
        </w:rPr>
        <w:t>a</w:t>
      </w:r>
      <w:r>
        <w:rPr>
          <w:spacing w:val="3"/>
          <w:sz w:val="19"/>
        </w:rPr>
        <w:t xml:space="preserve"> </w:t>
      </w:r>
      <w:r>
        <w:rPr>
          <w:sz w:val="19"/>
        </w:rPr>
        <w:t>manutenção</w:t>
      </w:r>
      <w:r>
        <w:rPr>
          <w:spacing w:val="2"/>
          <w:sz w:val="19"/>
        </w:rPr>
        <w:t xml:space="preserve"> </w:t>
      </w:r>
      <w:r>
        <w:rPr>
          <w:sz w:val="19"/>
        </w:rPr>
        <w:t>do</w:t>
      </w:r>
      <w:r>
        <w:rPr>
          <w:spacing w:val="3"/>
          <w:sz w:val="19"/>
        </w:rPr>
        <w:t xml:space="preserve"> </w:t>
      </w:r>
      <w:r>
        <w:rPr>
          <w:sz w:val="19"/>
        </w:rPr>
        <w:t>equilíbrio</w:t>
      </w:r>
      <w:r>
        <w:rPr>
          <w:spacing w:val="3"/>
          <w:sz w:val="19"/>
        </w:rPr>
        <w:t xml:space="preserve"> </w:t>
      </w:r>
      <w:r>
        <w:rPr>
          <w:sz w:val="19"/>
        </w:rPr>
        <w:t>econômico</w:t>
      </w:r>
      <w:r>
        <w:rPr>
          <w:spacing w:val="3"/>
          <w:sz w:val="19"/>
        </w:rPr>
        <w:t xml:space="preserve"> </w:t>
      </w:r>
      <w:r>
        <w:rPr>
          <w:sz w:val="19"/>
        </w:rPr>
        <w:t>dos</w:t>
      </w:r>
      <w:r>
        <w:rPr>
          <w:spacing w:val="2"/>
          <w:sz w:val="19"/>
        </w:rPr>
        <w:t xml:space="preserve"> </w:t>
      </w:r>
      <w:r>
        <w:rPr>
          <w:sz w:val="19"/>
        </w:rPr>
        <w:t>contratos</w:t>
      </w:r>
      <w:r>
        <w:rPr>
          <w:spacing w:val="3"/>
          <w:sz w:val="19"/>
        </w:rPr>
        <w:t xml:space="preserve"> </w:t>
      </w:r>
      <w:r>
        <w:rPr>
          <w:sz w:val="19"/>
        </w:rPr>
        <w:t>com</w:t>
      </w:r>
      <w:r>
        <w:rPr>
          <w:spacing w:val="3"/>
          <w:sz w:val="19"/>
        </w:rPr>
        <w:t xml:space="preserve"> </w:t>
      </w:r>
      <w:r>
        <w:rPr>
          <w:sz w:val="19"/>
        </w:rPr>
        <w:t>base</w:t>
      </w:r>
      <w:r>
        <w:rPr>
          <w:spacing w:val="3"/>
          <w:sz w:val="19"/>
        </w:rPr>
        <w:t xml:space="preserve"> </w:t>
      </w:r>
      <w:r>
        <w:rPr>
          <w:sz w:val="19"/>
        </w:rPr>
        <w:t>no</w:t>
      </w:r>
      <w:r>
        <w:rPr>
          <w:spacing w:val="2"/>
          <w:sz w:val="19"/>
        </w:rPr>
        <w:t xml:space="preserve"> </w:t>
      </w:r>
      <w:r>
        <w:rPr>
          <w:sz w:val="19"/>
        </w:rPr>
        <w:t>disposto</w:t>
      </w:r>
      <w:r>
        <w:rPr>
          <w:spacing w:val="3"/>
          <w:sz w:val="19"/>
        </w:rPr>
        <w:t xml:space="preserve"> </w:t>
      </w:r>
      <w:r>
        <w:rPr>
          <w:sz w:val="19"/>
        </w:rPr>
        <w:t>no</w:t>
      </w:r>
      <w:r>
        <w:rPr>
          <w:spacing w:val="3"/>
          <w:sz w:val="19"/>
        </w:rPr>
        <w:t xml:space="preserve"> </w:t>
      </w:r>
      <w:r>
        <w:rPr>
          <w:sz w:val="19"/>
        </w:rPr>
        <w:t>art.</w:t>
      </w:r>
      <w:r>
        <w:rPr>
          <w:spacing w:val="3"/>
          <w:sz w:val="19"/>
        </w:rPr>
        <w:t xml:space="preserve"> </w:t>
      </w:r>
      <w:r>
        <w:rPr>
          <w:sz w:val="19"/>
        </w:rPr>
        <w:t>124,</w:t>
      </w:r>
      <w:r>
        <w:rPr>
          <w:spacing w:val="2"/>
          <w:sz w:val="19"/>
        </w:rPr>
        <w:t xml:space="preserve"> </w:t>
      </w:r>
      <w:r>
        <w:rPr>
          <w:sz w:val="19"/>
        </w:rPr>
        <w:t>inciso</w:t>
      </w:r>
      <w:r>
        <w:rPr>
          <w:spacing w:val="3"/>
          <w:sz w:val="19"/>
        </w:rPr>
        <w:t xml:space="preserve"> </w:t>
      </w:r>
      <w:r>
        <w:rPr>
          <w:sz w:val="19"/>
        </w:rPr>
        <w:t>II,</w:t>
      </w:r>
      <w:r>
        <w:rPr>
          <w:spacing w:val="3"/>
          <w:sz w:val="19"/>
        </w:rPr>
        <w:t xml:space="preserve"> </w:t>
      </w:r>
      <w:r>
        <w:rPr>
          <w:sz w:val="19"/>
        </w:rPr>
        <w:t>alínea</w:t>
      </w:r>
      <w:r>
        <w:rPr>
          <w:spacing w:val="3"/>
          <w:sz w:val="19"/>
        </w:rPr>
        <w:t xml:space="preserve"> </w:t>
      </w:r>
      <w:r>
        <w:rPr>
          <w:sz w:val="19"/>
        </w:rPr>
        <w:t>“d”,</w:t>
      </w:r>
      <w:r>
        <w:rPr>
          <w:spacing w:val="-45"/>
          <w:sz w:val="19"/>
        </w:rPr>
        <w:t xml:space="preserve"> </w:t>
      </w:r>
      <w:r>
        <w:rPr>
          <w:sz w:val="19"/>
        </w:rPr>
        <w:t>da Lei nº 14.133/2021.</w:t>
      </w:r>
    </w:p>
    <w:p w14:paraId="0DC374AA">
      <w:pPr>
        <w:pStyle w:val="7"/>
        <w:spacing w:before="9"/>
        <w:rPr>
          <w:sz w:val="26"/>
        </w:rPr>
      </w:pPr>
    </w:p>
    <w:p w14:paraId="3215EC62">
      <w:pPr>
        <w:pStyle w:val="4"/>
        <w:spacing w:before="92"/>
      </w:pPr>
      <w:r>
        <w:rPr>
          <w:spacing w:val="-3"/>
          <w:u w:val="single"/>
        </w:rPr>
        <w:t>CLÁUSULA</w:t>
      </w:r>
      <w:r>
        <w:rPr>
          <w:spacing w:val="-11"/>
          <w:u w:val="single"/>
        </w:rPr>
        <w:t xml:space="preserve"> </w:t>
      </w:r>
      <w:r>
        <w:rPr>
          <w:spacing w:val="-3"/>
          <w:u w:val="single"/>
        </w:rPr>
        <w:t>OITAVA</w:t>
      </w:r>
      <w:r>
        <w:rPr>
          <w:spacing w:val="-10"/>
          <w:u w:val="single"/>
        </w:rPr>
        <w:t xml:space="preserve"> </w:t>
      </w:r>
      <w:r>
        <w:rPr>
          <w:spacing w:val="-3"/>
          <w:u w:val="single"/>
        </w:rPr>
        <w:t>-</w:t>
      </w:r>
      <w:r>
        <w:rPr>
          <w:spacing w:val="1"/>
          <w:u w:val="single"/>
        </w:rPr>
        <w:t xml:space="preserve"> </w:t>
      </w:r>
      <w:r>
        <w:rPr>
          <w:spacing w:val="-3"/>
          <w:u w:val="single"/>
        </w:rPr>
        <w:t>OBRIGAÇÕES</w:t>
      </w:r>
      <w:r>
        <w:rPr>
          <w:spacing w:val="1"/>
          <w:u w:val="single"/>
        </w:rPr>
        <w:t xml:space="preserve"> </w:t>
      </w:r>
      <w:r>
        <w:rPr>
          <w:spacing w:val="-2"/>
          <w:u w:val="single"/>
        </w:rPr>
        <w:t>DO</w:t>
      </w:r>
      <w:r>
        <w:rPr>
          <w:spacing w:val="1"/>
          <w:u w:val="single"/>
        </w:rPr>
        <w:t xml:space="preserve"> </w:t>
      </w:r>
      <w:r>
        <w:rPr>
          <w:spacing w:val="-2"/>
          <w:u w:val="single"/>
        </w:rPr>
        <w:t>CONTRATANTE</w:t>
      </w:r>
    </w:p>
    <w:p w14:paraId="68E36374">
      <w:pPr>
        <w:pStyle w:val="9"/>
        <w:numPr>
          <w:ilvl w:val="1"/>
          <w:numId w:val="70"/>
        </w:numPr>
        <w:tabs>
          <w:tab w:val="left" w:pos="476"/>
        </w:tabs>
        <w:spacing w:before="90" w:after="0" w:line="240" w:lineRule="auto"/>
        <w:ind w:left="475" w:right="0" w:hanging="286"/>
        <w:jc w:val="left"/>
        <w:rPr>
          <w:sz w:val="19"/>
        </w:rPr>
      </w:pPr>
      <w:r>
        <w:rPr>
          <w:sz w:val="19"/>
        </w:rPr>
        <w:t>São</w:t>
      </w:r>
      <w:r>
        <w:rPr>
          <w:spacing w:val="-7"/>
          <w:sz w:val="19"/>
        </w:rPr>
        <w:t xml:space="preserve"> </w:t>
      </w:r>
      <w:r>
        <w:rPr>
          <w:sz w:val="19"/>
        </w:rPr>
        <w:t>obrigações</w:t>
      </w:r>
      <w:r>
        <w:rPr>
          <w:spacing w:val="-7"/>
          <w:sz w:val="19"/>
        </w:rPr>
        <w:t xml:space="preserve"> </w:t>
      </w:r>
      <w:r>
        <w:rPr>
          <w:sz w:val="19"/>
        </w:rPr>
        <w:t>do</w:t>
      </w:r>
      <w:r>
        <w:rPr>
          <w:spacing w:val="-7"/>
          <w:sz w:val="19"/>
        </w:rPr>
        <w:t xml:space="preserve"> </w:t>
      </w:r>
      <w:r>
        <w:rPr>
          <w:b/>
          <w:sz w:val="19"/>
        </w:rPr>
        <w:t>CONTRATANTE</w:t>
      </w:r>
      <w:r>
        <w:rPr>
          <w:sz w:val="19"/>
        </w:rPr>
        <w:t>:</w:t>
      </w:r>
    </w:p>
    <w:p w14:paraId="01FE9B56">
      <w:pPr>
        <w:pStyle w:val="9"/>
        <w:numPr>
          <w:ilvl w:val="2"/>
          <w:numId w:val="70"/>
        </w:numPr>
        <w:tabs>
          <w:tab w:val="left" w:pos="618"/>
        </w:tabs>
        <w:spacing w:before="91" w:after="0" w:line="240" w:lineRule="auto"/>
        <w:ind w:left="617" w:right="0" w:hanging="428"/>
        <w:jc w:val="left"/>
        <w:rPr>
          <w:sz w:val="19"/>
        </w:rPr>
      </w:pPr>
      <w:r>
        <w:rPr>
          <w:sz w:val="19"/>
        </w:rPr>
        <w:t>Exigir</w:t>
      </w:r>
      <w:r>
        <w:rPr>
          <w:spacing w:val="-2"/>
          <w:sz w:val="19"/>
        </w:rPr>
        <w:t xml:space="preserve"> </w:t>
      </w:r>
      <w:r>
        <w:rPr>
          <w:sz w:val="19"/>
        </w:rPr>
        <w:t>o</w:t>
      </w:r>
      <w:r>
        <w:rPr>
          <w:spacing w:val="-2"/>
          <w:sz w:val="19"/>
        </w:rPr>
        <w:t xml:space="preserve"> </w:t>
      </w:r>
      <w:r>
        <w:rPr>
          <w:sz w:val="19"/>
        </w:rPr>
        <w:t>cumprimento</w:t>
      </w:r>
      <w:r>
        <w:rPr>
          <w:spacing w:val="-1"/>
          <w:sz w:val="19"/>
        </w:rPr>
        <w:t xml:space="preserve"> </w:t>
      </w:r>
      <w:r>
        <w:rPr>
          <w:sz w:val="19"/>
        </w:rPr>
        <w:t>de</w:t>
      </w:r>
      <w:r>
        <w:rPr>
          <w:spacing w:val="-2"/>
          <w:sz w:val="19"/>
        </w:rPr>
        <w:t xml:space="preserve"> </w:t>
      </w:r>
      <w:r>
        <w:rPr>
          <w:sz w:val="19"/>
        </w:rPr>
        <w:t>todas</w:t>
      </w:r>
      <w:r>
        <w:rPr>
          <w:spacing w:val="-2"/>
          <w:sz w:val="19"/>
        </w:rPr>
        <w:t xml:space="preserve"> </w:t>
      </w:r>
      <w:r>
        <w:rPr>
          <w:sz w:val="19"/>
        </w:rPr>
        <w:t>as</w:t>
      </w:r>
      <w:r>
        <w:rPr>
          <w:spacing w:val="-1"/>
          <w:sz w:val="19"/>
        </w:rPr>
        <w:t xml:space="preserve"> </w:t>
      </w:r>
      <w:r>
        <w:rPr>
          <w:sz w:val="19"/>
        </w:rPr>
        <w:t>obrigações</w:t>
      </w:r>
      <w:r>
        <w:rPr>
          <w:spacing w:val="-2"/>
          <w:sz w:val="19"/>
        </w:rPr>
        <w:t xml:space="preserve"> </w:t>
      </w:r>
      <w:r>
        <w:rPr>
          <w:sz w:val="19"/>
        </w:rPr>
        <w:t>assumidas</w:t>
      </w:r>
      <w:r>
        <w:rPr>
          <w:spacing w:val="-2"/>
          <w:sz w:val="19"/>
        </w:rPr>
        <w:t xml:space="preserve"> </w:t>
      </w:r>
      <w:r>
        <w:rPr>
          <w:sz w:val="19"/>
        </w:rPr>
        <w:t>pelo</w:t>
      </w:r>
      <w:r>
        <w:rPr>
          <w:spacing w:val="-1"/>
          <w:sz w:val="19"/>
        </w:rPr>
        <w:t xml:space="preserve"> </w:t>
      </w:r>
      <w:r>
        <w:rPr>
          <w:b/>
          <w:sz w:val="19"/>
        </w:rPr>
        <w:t>CONTRATADO</w:t>
      </w:r>
      <w:r>
        <w:rPr>
          <w:sz w:val="19"/>
        </w:rPr>
        <w:t>,</w:t>
      </w:r>
      <w:r>
        <w:rPr>
          <w:spacing w:val="-2"/>
          <w:sz w:val="19"/>
        </w:rPr>
        <w:t xml:space="preserve"> </w:t>
      </w:r>
      <w:r>
        <w:rPr>
          <w:sz w:val="19"/>
        </w:rPr>
        <w:t>de</w:t>
      </w:r>
      <w:r>
        <w:rPr>
          <w:spacing w:val="-1"/>
          <w:sz w:val="19"/>
        </w:rPr>
        <w:t xml:space="preserve"> </w:t>
      </w:r>
      <w:r>
        <w:rPr>
          <w:sz w:val="19"/>
        </w:rPr>
        <w:t>acordo</w:t>
      </w:r>
      <w:r>
        <w:rPr>
          <w:spacing w:val="-2"/>
          <w:sz w:val="19"/>
        </w:rPr>
        <w:t xml:space="preserve"> </w:t>
      </w:r>
      <w:r>
        <w:rPr>
          <w:sz w:val="19"/>
        </w:rPr>
        <w:t>com</w:t>
      </w:r>
      <w:r>
        <w:rPr>
          <w:spacing w:val="-2"/>
          <w:sz w:val="19"/>
        </w:rPr>
        <w:t xml:space="preserve"> </w:t>
      </w:r>
      <w:r>
        <w:rPr>
          <w:sz w:val="19"/>
        </w:rPr>
        <w:t>o</w:t>
      </w:r>
      <w:r>
        <w:rPr>
          <w:spacing w:val="-1"/>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
          <w:sz w:val="19"/>
        </w:rPr>
        <w:t xml:space="preserve"> </w:t>
      </w:r>
      <w:r>
        <w:rPr>
          <w:sz w:val="19"/>
        </w:rPr>
        <w:t>anexos.</w:t>
      </w:r>
    </w:p>
    <w:p w14:paraId="3023DB22">
      <w:pPr>
        <w:pStyle w:val="9"/>
        <w:numPr>
          <w:ilvl w:val="2"/>
          <w:numId w:val="70"/>
        </w:numPr>
        <w:tabs>
          <w:tab w:val="left" w:pos="618"/>
        </w:tabs>
        <w:spacing w:before="90" w:after="0" w:line="240" w:lineRule="auto"/>
        <w:ind w:left="617" w:right="0" w:hanging="428"/>
        <w:jc w:val="left"/>
        <w:rPr>
          <w:sz w:val="19"/>
        </w:rPr>
      </w:pPr>
      <w:r>
        <w:rPr>
          <w:sz w:val="19"/>
        </w:rPr>
        <w:t>Receber</w:t>
      </w:r>
      <w:r>
        <w:rPr>
          <w:spacing w:val="-1"/>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1"/>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1"/>
          <w:sz w:val="19"/>
        </w:rPr>
        <w:t xml:space="preserve"> </w:t>
      </w:r>
      <w:r>
        <w:rPr>
          <w:sz w:val="19"/>
        </w:rPr>
        <w:t>no</w:t>
      </w:r>
      <w:r>
        <w:rPr>
          <w:spacing w:val="-5"/>
          <w:sz w:val="19"/>
        </w:rPr>
        <w:t xml:space="preserve"> </w:t>
      </w:r>
      <w:r>
        <w:rPr>
          <w:color w:val="FF0000"/>
          <w:sz w:val="19"/>
        </w:rPr>
        <w:t>Termo</w:t>
      </w:r>
      <w:r>
        <w:rPr>
          <w:color w:val="FF0000"/>
          <w:spacing w:val="-1"/>
          <w:sz w:val="19"/>
        </w:rPr>
        <w:t xml:space="preserve"> </w:t>
      </w:r>
      <w:r>
        <w:rPr>
          <w:color w:val="FF0000"/>
          <w:sz w:val="19"/>
        </w:rPr>
        <w:t>de</w:t>
      </w:r>
      <w:r>
        <w:rPr>
          <w:color w:val="FF0000"/>
          <w:spacing w:val="-1"/>
          <w:sz w:val="19"/>
        </w:rPr>
        <w:t xml:space="preserve"> </w:t>
      </w:r>
      <w:r>
        <w:rPr>
          <w:color w:val="FF0000"/>
          <w:sz w:val="19"/>
        </w:rPr>
        <w:t>Referência (documento</w:t>
      </w:r>
      <w:r>
        <w:rPr>
          <w:color w:val="FF0000"/>
          <w:spacing w:val="-1"/>
          <w:sz w:val="19"/>
        </w:rPr>
        <w:t xml:space="preserve"> </w:t>
      </w:r>
      <w:r>
        <w:rPr>
          <w:color w:val="FF0000"/>
          <w:sz w:val="19"/>
        </w:rPr>
        <w:t>SEI</w:t>
      </w:r>
      <w:r>
        <w:rPr>
          <w:color w:val="FF0000"/>
          <w:spacing w:val="-1"/>
          <w:sz w:val="19"/>
        </w:rPr>
        <w:t xml:space="preserve"> </w:t>
      </w:r>
      <w:r>
        <w:rPr>
          <w:color w:val="FF0000"/>
          <w:sz w:val="19"/>
        </w:rPr>
        <w:t>XXXXX).</w:t>
      </w:r>
    </w:p>
    <w:p w14:paraId="1C27346A">
      <w:pPr>
        <w:pStyle w:val="9"/>
        <w:numPr>
          <w:ilvl w:val="2"/>
          <w:numId w:val="70"/>
        </w:numPr>
        <w:tabs>
          <w:tab w:val="left" w:pos="622"/>
        </w:tabs>
        <w:spacing w:before="94" w:after="0" w:line="235" w:lineRule="auto"/>
        <w:ind w:left="190" w:right="189" w:firstLine="0"/>
        <w:jc w:val="left"/>
        <w:rPr>
          <w:sz w:val="19"/>
        </w:rPr>
      </w:pPr>
      <w:r>
        <w:rPr>
          <w:sz w:val="19"/>
        </w:rPr>
        <w:t>Notificar</w:t>
      </w:r>
      <w:r>
        <w:rPr>
          <w:spacing w:val="1"/>
          <w:sz w:val="19"/>
        </w:rPr>
        <w:t xml:space="preserve"> </w:t>
      </w:r>
      <w:r>
        <w:rPr>
          <w:sz w:val="19"/>
        </w:rPr>
        <w:t>o</w:t>
      </w:r>
      <w:r>
        <w:rPr>
          <w:spacing w:val="2"/>
          <w:sz w:val="19"/>
        </w:rPr>
        <w:t xml:space="preserve"> </w:t>
      </w:r>
      <w:r>
        <w:rPr>
          <w:b/>
          <w:sz w:val="19"/>
        </w:rPr>
        <w:t>CONTRATADO</w:t>
      </w:r>
      <w:r>
        <w:rPr>
          <w:sz w:val="19"/>
        </w:rPr>
        <w:t>,</w:t>
      </w:r>
      <w:r>
        <w:rPr>
          <w:spacing w:val="2"/>
          <w:sz w:val="19"/>
        </w:rPr>
        <w:t xml:space="preserve"> </w:t>
      </w:r>
      <w:r>
        <w:rPr>
          <w:sz w:val="19"/>
        </w:rPr>
        <w:t>por</w:t>
      </w:r>
      <w:r>
        <w:rPr>
          <w:spacing w:val="2"/>
          <w:sz w:val="19"/>
        </w:rPr>
        <w:t xml:space="preserve"> </w:t>
      </w:r>
      <w:r>
        <w:rPr>
          <w:sz w:val="19"/>
        </w:rPr>
        <w:t>escrito,</w:t>
      </w:r>
      <w:r>
        <w:rPr>
          <w:spacing w:val="2"/>
          <w:sz w:val="19"/>
        </w:rPr>
        <w:t xml:space="preserve"> </w:t>
      </w:r>
      <w:r>
        <w:rPr>
          <w:sz w:val="19"/>
        </w:rPr>
        <w:t>sobre</w:t>
      </w:r>
      <w:r>
        <w:rPr>
          <w:spacing w:val="2"/>
          <w:sz w:val="19"/>
        </w:rPr>
        <w:t xml:space="preserve"> </w:t>
      </w:r>
      <w:r>
        <w:rPr>
          <w:sz w:val="19"/>
        </w:rPr>
        <w:t>vícios,</w:t>
      </w:r>
      <w:r>
        <w:rPr>
          <w:spacing w:val="2"/>
          <w:sz w:val="19"/>
        </w:rPr>
        <w:t xml:space="preserve"> </w:t>
      </w:r>
      <w:r>
        <w:rPr>
          <w:sz w:val="19"/>
        </w:rPr>
        <w:t>defeitos</w:t>
      </w:r>
      <w:r>
        <w:rPr>
          <w:spacing w:val="2"/>
          <w:sz w:val="19"/>
        </w:rPr>
        <w:t xml:space="preserve"> </w:t>
      </w:r>
      <w:r>
        <w:rPr>
          <w:sz w:val="19"/>
        </w:rPr>
        <w:t>ou</w:t>
      </w:r>
      <w:r>
        <w:rPr>
          <w:spacing w:val="2"/>
          <w:sz w:val="19"/>
        </w:rPr>
        <w:t xml:space="preserve"> </w:t>
      </w:r>
      <w:r>
        <w:rPr>
          <w:sz w:val="19"/>
        </w:rPr>
        <w:t>incorreções</w:t>
      </w:r>
      <w:r>
        <w:rPr>
          <w:spacing w:val="2"/>
          <w:sz w:val="19"/>
        </w:rPr>
        <w:t xml:space="preserve"> </w:t>
      </w:r>
      <w:r>
        <w:rPr>
          <w:sz w:val="19"/>
        </w:rPr>
        <w:t>verificadas</w:t>
      </w:r>
      <w:r>
        <w:rPr>
          <w:spacing w:val="2"/>
          <w:sz w:val="19"/>
        </w:rPr>
        <w:t xml:space="preserve"> </w:t>
      </w:r>
      <w:r>
        <w:rPr>
          <w:sz w:val="19"/>
        </w:rPr>
        <w:t>no</w:t>
      </w:r>
      <w:r>
        <w:rPr>
          <w:spacing w:val="2"/>
          <w:sz w:val="19"/>
        </w:rPr>
        <w:t xml:space="preserve"> </w:t>
      </w:r>
      <w:r>
        <w:rPr>
          <w:sz w:val="19"/>
        </w:rPr>
        <w:t>objeto</w:t>
      </w:r>
      <w:r>
        <w:rPr>
          <w:spacing w:val="2"/>
          <w:sz w:val="19"/>
        </w:rPr>
        <w:t xml:space="preserve"> </w:t>
      </w:r>
      <w:r>
        <w:rPr>
          <w:sz w:val="19"/>
        </w:rPr>
        <w:t>fornecido,</w:t>
      </w:r>
      <w:r>
        <w:rPr>
          <w:spacing w:val="2"/>
          <w:sz w:val="19"/>
        </w:rPr>
        <w:t xml:space="preserve"> </w:t>
      </w:r>
      <w:r>
        <w:rPr>
          <w:sz w:val="19"/>
        </w:rPr>
        <w:t>para</w:t>
      </w:r>
      <w:r>
        <w:rPr>
          <w:spacing w:val="2"/>
          <w:sz w:val="19"/>
        </w:rPr>
        <w:t xml:space="preserve"> </w:t>
      </w:r>
      <w:r>
        <w:rPr>
          <w:sz w:val="19"/>
        </w:rPr>
        <w:t>que</w:t>
      </w:r>
      <w:r>
        <w:rPr>
          <w:spacing w:val="2"/>
          <w:sz w:val="19"/>
        </w:rPr>
        <w:t xml:space="preserve"> </w:t>
      </w:r>
      <w:r>
        <w:rPr>
          <w:sz w:val="19"/>
        </w:rPr>
        <w:t>seja</w:t>
      </w:r>
      <w:r>
        <w:rPr>
          <w:spacing w:val="2"/>
          <w:sz w:val="19"/>
        </w:rPr>
        <w:t xml:space="preserve"> </w:t>
      </w:r>
      <w:r>
        <w:rPr>
          <w:sz w:val="19"/>
        </w:rPr>
        <w:t>por</w:t>
      </w:r>
      <w:r>
        <w:rPr>
          <w:spacing w:val="2"/>
          <w:sz w:val="19"/>
        </w:rPr>
        <w:t xml:space="preserve"> </w:t>
      </w:r>
      <w:r>
        <w:rPr>
          <w:sz w:val="19"/>
        </w:rPr>
        <w:t>ele</w:t>
      </w:r>
      <w:r>
        <w:rPr>
          <w:spacing w:val="2"/>
          <w:sz w:val="19"/>
        </w:rPr>
        <w:t xml:space="preserve"> </w:t>
      </w:r>
      <w:r>
        <w:rPr>
          <w:sz w:val="19"/>
        </w:rPr>
        <w:t>substituído,</w:t>
      </w:r>
      <w:r>
        <w:rPr>
          <w:spacing w:val="2"/>
          <w:sz w:val="19"/>
        </w:rPr>
        <w:t xml:space="preserve"> </w:t>
      </w:r>
      <w:r>
        <w:rPr>
          <w:sz w:val="19"/>
        </w:rPr>
        <w:t>reparado</w:t>
      </w:r>
      <w:r>
        <w:rPr>
          <w:spacing w:val="2"/>
          <w:sz w:val="19"/>
        </w:rPr>
        <w:t xml:space="preserve"> </w:t>
      </w:r>
      <w:r>
        <w:rPr>
          <w:sz w:val="19"/>
        </w:rPr>
        <w:t>ou</w:t>
      </w:r>
      <w:r>
        <w:rPr>
          <w:spacing w:val="2"/>
          <w:sz w:val="19"/>
        </w:rPr>
        <w:t xml:space="preserve"> </w:t>
      </w:r>
      <w:r>
        <w:rPr>
          <w:sz w:val="19"/>
        </w:rPr>
        <w:t>corrigido,</w:t>
      </w:r>
      <w:r>
        <w:rPr>
          <w:spacing w:val="2"/>
          <w:sz w:val="19"/>
        </w:rPr>
        <w:t xml:space="preserve"> </w:t>
      </w:r>
      <w:r>
        <w:rPr>
          <w:sz w:val="19"/>
        </w:rPr>
        <w:t>no</w:t>
      </w:r>
      <w:r>
        <w:rPr>
          <w:spacing w:val="2"/>
          <w:sz w:val="19"/>
        </w:rPr>
        <w:t xml:space="preserve"> </w:t>
      </w:r>
      <w:r>
        <w:rPr>
          <w:sz w:val="19"/>
        </w:rPr>
        <w:t>todo</w:t>
      </w:r>
      <w:r>
        <w:rPr>
          <w:spacing w:val="2"/>
          <w:sz w:val="19"/>
        </w:rPr>
        <w:t xml:space="preserve"> </w:t>
      </w:r>
      <w:r>
        <w:rPr>
          <w:sz w:val="19"/>
        </w:rPr>
        <w:t>ou</w:t>
      </w:r>
      <w:r>
        <w:rPr>
          <w:spacing w:val="2"/>
          <w:sz w:val="19"/>
        </w:rPr>
        <w:t xml:space="preserve"> </w:t>
      </w:r>
      <w:r>
        <w:rPr>
          <w:sz w:val="19"/>
        </w:rPr>
        <w:t>em</w:t>
      </w:r>
      <w:r>
        <w:rPr>
          <w:spacing w:val="2"/>
          <w:sz w:val="19"/>
        </w:rPr>
        <w:t xml:space="preserve"> </w:t>
      </w:r>
      <w:r>
        <w:rPr>
          <w:sz w:val="19"/>
        </w:rPr>
        <w:t>parte,</w:t>
      </w:r>
      <w:r>
        <w:rPr>
          <w:spacing w:val="2"/>
          <w:sz w:val="19"/>
        </w:rPr>
        <w:t xml:space="preserve"> </w:t>
      </w:r>
      <w:r>
        <w:rPr>
          <w:sz w:val="19"/>
        </w:rPr>
        <w:t>às</w:t>
      </w:r>
      <w:r>
        <w:rPr>
          <w:spacing w:val="2"/>
          <w:sz w:val="19"/>
        </w:rPr>
        <w:t xml:space="preserve"> </w:t>
      </w:r>
      <w:r>
        <w:rPr>
          <w:sz w:val="19"/>
        </w:rPr>
        <w:t>suas</w:t>
      </w:r>
      <w:r>
        <w:rPr>
          <w:spacing w:val="-45"/>
          <w:sz w:val="19"/>
        </w:rPr>
        <w:t xml:space="preserve"> </w:t>
      </w:r>
      <w:r>
        <w:rPr>
          <w:sz w:val="19"/>
        </w:rPr>
        <w:t>expensas.</w:t>
      </w:r>
    </w:p>
    <w:p w14:paraId="0EF3D6AC">
      <w:pPr>
        <w:pStyle w:val="9"/>
        <w:numPr>
          <w:ilvl w:val="2"/>
          <w:numId w:val="70"/>
        </w:numPr>
        <w:tabs>
          <w:tab w:val="left" w:pos="608"/>
        </w:tabs>
        <w:spacing w:before="91" w:after="0" w:line="240" w:lineRule="auto"/>
        <w:ind w:left="607" w:right="0" w:hanging="418"/>
        <w:jc w:val="left"/>
        <w:rPr>
          <w:sz w:val="19"/>
        </w:rPr>
      </w:pPr>
      <w:r>
        <w:rPr>
          <w:sz w:val="19"/>
        </w:rPr>
        <w:t>Acompanhar</w:t>
      </w:r>
      <w:r>
        <w:rPr>
          <w:spacing w:val="-3"/>
          <w:sz w:val="19"/>
        </w:rPr>
        <w:t xml:space="preserve"> </w:t>
      </w:r>
      <w:r>
        <w:rPr>
          <w:sz w:val="19"/>
        </w:rPr>
        <w:t>e</w:t>
      </w:r>
      <w:r>
        <w:rPr>
          <w:spacing w:val="-2"/>
          <w:sz w:val="19"/>
        </w:rPr>
        <w:t xml:space="preserve"> </w:t>
      </w:r>
      <w:r>
        <w:rPr>
          <w:sz w:val="19"/>
        </w:rPr>
        <w:t>fiscalizar</w:t>
      </w:r>
      <w:r>
        <w:rPr>
          <w:spacing w:val="-2"/>
          <w:sz w:val="19"/>
        </w:rPr>
        <w:t xml:space="preserve"> </w:t>
      </w:r>
      <w:r>
        <w:rPr>
          <w:sz w:val="19"/>
        </w:rPr>
        <w:t>a</w:t>
      </w:r>
      <w:r>
        <w:rPr>
          <w:spacing w:val="-2"/>
          <w:sz w:val="19"/>
        </w:rPr>
        <w:t xml:space="preserve"> </w:t>
      </w:r>
      <w:r>
        <w:rPr>
          <w:sz w:val="19"/>
        </w:rPr>
        <w:t>execução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o</w:t>
      </w:r>
      <w:r>
        <w:rPr>
          <w:spacing w:val="-2"/>
          <w:sz w:val="19"/>
        </w:rPr>
        <w:t xml:space="preserve"> </w:t>
      </w:r>
      <w:r>
        <w:rPr>
          <w:sz w:val="19"/>
        </w:rPr>
        <w:t>cumprimento</w:t>
      </w:r>
      <w:r>
        <w:rPr>
          <w:spacing w:val="-2"/>
          <w:sz w:val="19"/>
        </w:rPr>
        <w:t xml:space="preserve"> </w:t>
      </w:r>
      <w:r>
        <w:rPr>
          <w:sz w:val="19"/>
        </w:rPr>
        <w:t>das</w:t>
      </w:r>
      <w:r>
        <w:rPr>
          <w:spacing w:val="-3"/>
          <w:sz w:val="19"/>
        </w:rPr>
        <w:t xml:space="preserve"> </w:t>
      </w:r>
      <w:r>
        <w:rPr>
          <w:sz w:val="19"/>
        </w:rPr>
        <w:t>obrigações</w:t>
      </w:r>
      <w:r>
        <w:rPr>
          <w:spacing w:val="-2"/>
          <w:sz w:val="19"/>
        </w:rPr>
        <w:t xml:space="preserve"> </w:t>
      </w:r>
      <w:r>
        <w:rPr>
          <w:sz w:val="19"/>
        </w:rPr>
        <w:t>pelo</w:t>
      </w:r>
      <w:r>
        <w:rPr>
          <w:spacing w:val="-2"/>
          <w:sz w:val="19"/>
        </w:rPr>
        <w:t xml:space="preserve"> </w:t>
      </w:r>
      <w:r>
        <w:rPr>
          <w:b/>
          <w:sz w:val="19"/>
        </w:rPr>
        <w:t>CONTRATADO</w:t>
      </w:r>
      <w:r>
        <w:rPr>
          <w:sz w:val="19"/>
        </w:rPr>
        <w:t>.</w:t>
      </w:r>
    </w:p>
    <w:p w14:paraId="01E664D5">
      <w:pPr>
        <w:pStyle w:val="9"/>
        <w:numPr>
          <w:ilvl w:val="2"/>
          <w:numId w:val="70"/>
        </w:numPr>
        <w:tabs>
          <w:tab w:val="left" w:pos="648"/>
        </w:tabs>
        <w:spacing w:before="94" w:after="0" w:line="235" w:lineRule="auto"/>
        <w:ind w:left="190" w:right="188" w:firstLine="0"/>
        <w:jc w:val="left"/>
        <w:rPr>
          <w:sz w:val="19"/>
        </w:rPr>
      </w:pPr>
      <w:r>
        <w:rPr>
          <w:sz w:val="19"/>
        </w:rPr>
        <w:t>Comunicar</w:t>
      </w:r>
      <w:r>
        <w:rPr>
          <w:spacing w:val="28"/>
          <w:sz w:val="19"/>
        </w:rPr>
        <w:t xml:space="preserve"> </w:t>
      </w:r>
      <w:r>
        <w:rPr>
          <w:sz w:val="19"/>
        </w:rPr>
        <w:t>ao</w:t>
      </w:r>
      <w:r>
        <w:rPr>
          <w:spacing w:val="28"/>
          <w:sz w:val="19"/>
        </w:rPr>
        <w:t xml:space="preserve"> </w:t>
      </w:r>
      <w:r>
        <w:rPr>
          <w:b/>
          <w:sz w:val="19"/>
        </w:rPr>
        <w:t>CONTRATADO</w:t>
      </w:r>
      <w:r>
        <w:rPr>
          <w:b/>
          <w:spacing w:val="28"/>
          <w:sz w:val="19"/>
        </w:rPr>
        <w:t xml:space="preserve"> </w:t>
      </w:r>
      <w:r>
        <w:rPr>
          <w:sz w:val="19"/>
        </w:rPr>
        <w:t>para</w:t>
      </w:r>
      <w:r>
        <w:rPr>
          <w:spacing w:val="29"/>
          <w:sz w:val="19"/>
        </w:rPr>
        <w:t xml:space="preserve"> </w:t>
      </w:r>
      <w:r>
        <w:rPr>
          <w:sz w:val="19"/>
        </w:rPr>
        <w:t>que</w:t>
      </w:r>
      <w:r>
        <w:rPr>
          <w:spacing w:val="28"/>
          <w:sz w:val="19"/>
        </w:rPr>
        <w:t xml:space="preserve"> </w:t>
      </w:r>
      <w:r>
        <w:rPr>
          <w:sz w:val="19"/>
        </w:rPr>
        <w:t>emita</w:t>
      </w:r>
      <w:r>
        <w:rPr>
          <w:spacing w:val="28"/>
          <w:sz w:val="19"/>
        </w:rPr>
        <w:t xml:space="preserve"> </w:t>
      </w:r>
      <w:r>
        <w:rPr>
          <w:sz w:val="19"/>
        </w:rPr>
        <w:t>Nota</w:t>
      </w:r>
      <w:r>
        <w:rPr>
          <w:spacing w:val="28"/>
          <w:sz w:val="19"/>
        </w:rPr>
        <w:t xml:space="preserve"> </w:t>
      </w:r>
      <w:r>
        <w:rPr>
          <w:sz w:val="19"/>
        </w:rPr>
        <w:t>Fiscal</w:t>
      </w:r>
      <w:r>
        <w:rPr>
          <w:spacing w:val="29"/>
          <w:sz w:val="19"/>
        </w:rPr>
        <w:t xml:space="preserve"> </w:t>
      </w:r>
      <w:r>
        <w:rPr>
          <w:sz w:val="19"/>
        </w:rPr>
        <w:t>relativa</w:t>
      </w:r>
      <w:r>
        <w:rPr>
          <w:spacing w:val="28"/>
          <w:sz w:val="19"/>
        </w:rPr>
        <w:t xml:space="preserve"> </w:t>
      </w:r>
      <w:r>
        <w:rPr>
          <w:sz w:val="19"/>
        </w:rPr>
        <w:t>à</w:t>
      </w:r>
      <w:r>
        <w:rPr>
          <w:spacing w:val="28"/>
          <w:sz w:val="19"/>
        </w:rPr>
        <w:t xml:space="preserve"> </w:t>
      </w:r>
      <w:r>
        <w:rPr>
          <w:sz w:val="19"/>
        </w:rPr>
        <w:t>parcela</w:t>
      </w:r>
      <w:r>
        <w:rPr>
          <w:spacing w:val="28"/>
          <w:sz w:val="19"/>
        </w:rPr>
        <w:t xml:space="preserve"> </w:t>
      </w:r>
      <w:r>
        <w:rPr>
          <w:sz w:val="19"/>
        </w:rPr>
        <w:t>incontroversa</w:t>
      </w:r>
      <w:r>
        <w:rPr>
          <w:spacing w:val="28"/>
          <w:sz w:val="19"/>
        </w:rPr>
        <w:t xml:space="preserve"> </w:t>
      </w:r>
      <w:r>
        <w:rPr>
          <w:sz w:val="19"/>
        </w:rPr>
        <w:t>da</w:t>
      </w:r>
      <w:r>
        <w:rPr>
          <w:spacing w:val="29"/>
          <w:sz w:val="19"/>
        </w:rPr>
        <w:t xml:space="preserve"> </w:t>
      </w:r>
      <w:r>
        <w:rPr>
          <w:sz w:val="19"/>
        </w:rPr>
        <w:t>execução</w:t>
      </w:r>
      <w:r>
        <w:rPr>
          <w:spacing w:val="28"/>
          <w:sz w:val="19"/>
        </w:rPr>
        <w:t xml:space="preserve"> </w:t>
      </w:r>
      <w:r>
        <w:rPr>
          <w:sz w:val="19"/>
        </w:rPr>
        <w:t>do</w:t>
      </w:r>
      <w:r>
        <w:rPr>
          <w:spacing w:val="28"/>
          <w:sz w:val="19"/>
        </w:rPr>
        <w:t xml:space="preserve"> </w:t>
      </w:r>
      <w:r>
        <w:rPr>
          <w:sz w:val="19"/>
        </w:rPr>
        <w:t>objeto,</w:t>
      </w:r>
      <w:r>
        <w:rPr>
          <w:spacing w:val="28"/>
          <w:sz w:val="19"/>
        </w:rPr>
        <w:t xml:space="preserve"> </w:t>
      </w:r>
      <w:r>
        <w:rPr>
          <w:sz w:val="19"/>
        </w:rPr>
        <w:t>com</w:t>
      </w:r>
      <w:r>
        <w:rPr>
          <w:spacing w:val="29"/>
          <w:sz w:val="19"/>
        </w:rPr>
        <w:t xml:space="preserve"> </w:t>
      </w:r>
      <w:r>
        <w:rPr>
          <w:sz w:val="19"/>
        </w:rPr>
        <w:t>vistas</w:t>
      </w:r>
      <w:r>
        <w:rPr>
          <w:spacing w:val="28"/>
          <w:sz w:val="19"/>
        </w:rPr>
        <w:t xml:space="preserve"> </w:t>
      </w:r>
      <w:r>
        <w:rPr>
          <w:sz w:val="19"/>
        </w:rPr>
        <w:t>à</w:t>
      </w:r>
      <w:r>
        <w:rPr>
          <w:spacing w:val="28"/>
          <w:sz w:val="19"/>
        </w:rPr>
        <w:t xml:space="preserve"> </w:t>
      </w:r>
      <w:r>
        <w:rPr>
          <w:sz w:val="19"/>
        </w:rPr>
        <w:t>liquidação</w:t>
      </w:r>
      <w:r>
        <w:rPr>
          <w:spacing w:val="28"/>
          <w:sz w:val="19"/>
        </w:rPr>
        <w:t xml:space="preserve"> </w:t>
      </w:r>
      <w:r>
        <w:rPr>
          <w:sz w:val="19"/>
        </w:rPr>
        <w:t>e</w:t>
      </w:r>
      <w:r>
        <w:rPr>
          <w:spacing w:val="29"/>
          <w:sz w:val="19"/>
        </w:rPr>
        <w:t xml:space="preserve"> </w:t>
      </w:r>
      <w:r>
        <w:rPr>
          <w:sz w:val="19"/>
        </w:rPr>
        <w:t>pagamento,</w:t>
      </w:r>
      <w:r>
        <w:rPr>
          <w:spacing w:val="28"/>
          <w:sz w:val="19"/>
        </w:rPr>
        <w:t xml:space="preserve"> </w:t>
      </w:r>
      <w:r>
        <w:rPr>
          <w:sz w:val="19"/>
        </w:rPr>
        <w:t>no</w:t>
      </w:r>
      <w:r>
        <w:rPr>
          <w:spacing w:val="28"/>
          <w:sz w:val="19"/>
        </w:rPr>
        <w:t xml:space="preserve"> </w:t>
      </w:r>
      <w:r>
        <w:rPr>
          <w:sz w:val="19"/>
        </w:rPr>
        <w:t>caso</w:t>
      </w:r>
      <w:r>
        <w:rPr>
          <w:spacing w:val="28"/>
          <w:sz w:val="19"/>
        </w:rPr>
        <w:t xml:space="preserve"> </w:t>
      </w:r>
      <w:r>
        <w:rPr>
          <w:sz w:val="19"/>
        </w:rPr>
        <w:t>de</w:t>
      </w:r>
      <w:r>
        <w:rPr>
          <w:spacing w:val="29"/>
          <w:sz w:val="19"/>
        </w:rPr>
        <w:t xml:space="preserve"> </w:t>
      </w:r>
      <w:r>
        <w:rPr>
          <w:sz w:val="19"/>
        </w:rPr>
        <w:t>divergência</w:t>
      </w:r>
      <w:r>
        <w:rPr>
          <w:spacing w:val="28"/>
          <w:sz w:val="19"/>
        </w:rPr>
        <w:t xml:space="preserve"> </w:t>
      </w:r>
      <w:r>
        <w:rPr>
          <w:sz w:val="19"/>
        </w:rPr>
        <w:t>acerca</w:t>
      </w:r>
      <w:r>
        <w:rPr>
          <w:spacing w:val="28"/>
          <w:sz w:val="19"/>
        </w:rPr>
        <w:t xml:space="preserve"> </w:t>
      </w:r>
      <w:r>
        <w:rPr>
          <w:sz w:val="19"/>
        </w:rPr>
        <w:t>do</w:t>
      </w:r>
      <w:r>
        <w:rPr>
          <w:spacing w:val="-44"/>
          <w:sz w:val="19"/>
        </w:rPr>
        <w:t xml:space="preserve"> </w:t>
      </w:r>
      <w:r>
        <w:rPr>
          <w:sz w:val="19"/>
        </w:rPr>
        <w:t>cumprimento das obrigações assumidas, quanto à dimensão, qualidade e quantidade, conforme o art. 143 da Lei nº 14.133/2021.</w:t>
      </w:r>
    </w:p>
    <w:p w14:paraId="2EE754CB">
      <w:pPr>
        <w:pStyle w:val="9"/>
        <w:numPr>
          <w:ilvl w:val="2"/>
          <w:numId w:val="70"/>
        </w:numPr>
        <w:tabs>
          <w:tab w:val="left" w:pos="618"/>
        </w:tabs>
        <w:spacing w:before="91" w:after="0" w:line="240" w:lineRule="auto"/>
        <w:ind w:left="617" w:right="0" w:hanging="428"/>
        <w:jc w:val="left"/>
        <w:rPr>
          <w:sz w:val="19"/>
        </w:rPr>
      </w:pPr>
      <w:r>
        <w:rPr>
          <w:sz w:val="19"/>
        </w:rPr>
        <w:t>Efetuar</w:t>
      </w:r>
      <w:r>
        <w:rPr>
          <w:spacing w:val="-2"/>
          <w:sz w:val="19"/>
        </w:rPr>
        <w:t xml:space="preserve"> </w:t>
      </w:r>
      <w:r>
        <w:rPr>
          <w:sz w:val="19"/>
        </w:rPr>
        <w:t>o</w:t>
      </w:r>
      <w:r>
        <w:rPr>
          <w:spacing w:val="-1"/>
          <w:sz w:val="19"/>
        </w:rPr>
        <w:t xml:space="preserve"> </w:t>
      </w:r>
      <w:r>
        <w:rPr>
          <w:sz w:val="19"/>
        </w:rPr>
        <w:t>pagamento</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do</w:t>
      </w:r>
      <w:r>
        <w:rPr>
          <w:spacing w:val="-1"/>
          <w:sz w:val="19"/>
        </w:rPr>
        <w:t xml:space="preserve"> </w:t>
      </w:r>
      <w:r>
        <w:rPr>
          <w:sz w:val="19"/>
        </w:rPr>
        <w:t>valor</w:t>
      </w:r>
      <w:r>
        <w:rPr>
          <w:spacing w:val="-1"/>
          <w:sz w:val="19"/>
        </w:rPr>
        <w:t xml:space="preserve"> </w:t>
      </w:r>
      <w:r>
        <w:rPr>
          <w:sz w:val="19"/>
        </w:rPr>
        <w:t>correspondente</w:t>
      </w:r>
      <w:r>
        <w:rPr>
          <w:spacing w:val="-2"/>
          <w:sz w:val="19"/>
        </w:rPr>
        <w:t xml:space="preserve"> </w:t>
      </w:r>
      <w:r>
        <w:rPr>
          <w:sz w:val="19"/>
        </w:rPr>
        <w:t>à</w:t>
      </w:r>
      <w:r>
        <w:rPr>
          <w:spacing w:val="-1"/>
          <w:sz w:val="19"/>
        </w:rPr>
        <w:t xml:space="preserve"> </w:t>
      </w:r>
      <w:r>
        <w:rPr>
          <w:sz w:val="19"/>
        </w:rPr>
        <w:t>execução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forma</w:t>
      </w:r>
      <w:r>
        <w:rPr>
          <w:spacing w:val="-2"/>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estabelecidos</w:t>
      </w:r>
      <w:r>
        <w:rPr>
          <w:spacing w:val="-2"/>
          <w:sz w:val="19"/>
        </w:rPr>
        <w:t xml:space="preserve"> </w:t>
      </w:r>
      <w:r>
        <w:rPr>
          <w:sz w:val="19"/>
        </w:rPr>
        <w:t>no</w:t>
      </w:r>
      <w:r>
        <w:rPr>
          <w:spacing w:val="-1"/>
          <w:sz w:val="19"/>
        </w:rPr>
        <w:t xml:space="preserve"> </w:t>
      </w:r>
      <w:r>
        <w:rPr>
          <w:sz w:val="19"/>
        </w:rPr>
        <w:t>presente</w:t>
      </w:r>
      <w:r>
        <w:rPr>
          <w:spacing w:val="-2"/>
          <w:sz w:val="19"/>
        </w:rPr>
        <w:t xml:space="preserve"> </w:t>
      </w:r>
      <w:r>
        <w:rPr>
          <w:sz w:val="19"/>
        </w:rPr>
        <w:t>Contrato.</w:t>
      </w:r>
    </w:p>
    <w:p w14:paraId="39B0CF53">
      <w:pPr>
        <w:pStyle w:val="9"/>
        <w:numPr>
          <w:ilvl w:val="2"/>
          <w:numId w:val="70"/>
        </w:numPr>
        <w:tabs>
          <w:tab w:val="left" w:pos="608"/>
        </w:tabs>
        <w:spacing w:before="91" w:after="0" w:line="240" w:lineRule="auto"/>
        <w:ind w:left="607" w:right="0" w:hanging="418"/>
        <w:jc w:val="left"/>
        <w:rPr>
          <w:sz w:val="19"/>
        </w:rPr>
      </w:pPr>
      <w:r>
        <w:rPr>
          <w:sz w:val="19"/>
        </w:rPr>
        <w:t>Aplicar</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sanções</w:t>
      </w:r>
      <w:r>
        <w:rPr>
          <w:spacing w:val="-1"/>
          <w:sz w:val="19"/>
        </w:rPr>
        <w:t xml:space="preserve"> </w:t>
      </w:r>
      <w:r>
        <w:rPr>
          <w:sz w:val="19"/>
        </w:rPr>
        <w:t>motivadas</w:t>
      </w:r>
      <w:r>
        <w:rPr>
          <w:spacing w:val="-2"/>
          <w:sz w:val="19"/>
        </w:rPr>
        <w:t xml:space="preserve"> </w:t>
      </w:r>
      <w:r>
        <w:rPr>
          <w:sz w:val="19"/>
        </w:rPr>
        <w:t>pela</w:t>
      </w:r>
      <w:r>
        <w:rPr>
          <w:spacing w:val="-1"/>
          <w:sz w:val="19"/>
        </w:rPr>
        <w:t xml:space="preserve"> </w:t>
      </w:r>
      <w:r>
        <w:rPr>
          <w:sz w:val="19"/>
        </w:rPr>
        <w:t>inexecução</w:t>
      </w:r>
      <w:r>
        <w:rPr>
          <w:spacing w:val="-1"/>
          <w:sz w:val="19"/>
        </w:rPr>
        <w:t xml:space="preserve"> </w:t>
      </w:r>
      <w:r>
        <w:rPr>
          <w:sz w:val="19"/>
        </w:rPr>
        <w:t>total</w:t>
      </w:r>
      <w:r>
        <w:rPr>
          <w:spacing w:val="-2"/>
          <w:sz w:val="19"/>
        </w:rPr>
        <w:t xml:space="preserve"> </w:t>
      </w:r>
      <w:r>
        <w:rPr>
          <w:sz w:val="19"/>
        </w:rPr>
        <w:t>ou</w:t>
      </w:r>
      <w:r>
        <w:rPr>
          <w:spacing w:val="-1"/>
          <w:sz w:val="19"/>
        </w:rPr>
        <w:t xml:space="preserve"> </w:t>
      </w:r>
      <w:r>
        <w:rPr>
          <w:sz w:val="19"/>
        </w:rPr>
        <w:t>parcial</w:t>
      </w:r>
      <w:r>
        <w:rPr>
          <w:spacing w:val="-2"/>
          <w:sz w:val="19"/>
        </w:rPr>
        <w:t xml:space="preserve"> </w:t>
      </w:r>
      <w:r>
        <w:rPr>
          <w:sz w:val="19"/>
        </w:rPr>
        <w:t>das</w:t>
      </w:r>
      <w:r>
        <w:rPr>
          <w:spacing w:val="-1"/>
          <w:sz w:val="19"/>
        </w:rPr>
        <w:t xml:space="preserve"> </w:t>
      </w:r>
      <w:r>
        <w:rPr>
          <w:sz w:val="19"/>
        </w:rPr>
        <w:t>obrigações</w:t>
      </w:r>
      <w:r>
        <w:rPr>
          <w:spacing w:val="-1"/>
          <w:sz w:val="19"/>
        </w:rPr>
        <w:t xml:space="preserve"> </w:t>
      </w:r>
      <w:r>
        <w:rPr>
          <w:sz w:val="19"/>
        </w:rPr>
        <w:t>contratuais,</w:t>
      </w:r>
      <w:r>
        <w:rPr>
          <w:spacing w:val="-2"/>
          <w:sz w:val="19"/>
        </w:rPr>
        <w:t xml:space="preserve"> </w:t>
      </w:r>
      <w:r>
        <w:rPr>
          <w:sz w:val="19"/>
        </w:rPr>
        <w:t>na</w:t>
      </w:r>
      <w:r>
        <w:rPr>
          <w:spacing w:val="-1"/>
          <w:sz w:val="19"/>
        </w:rPr>
        <w:t xml:space="preserve"> </w:t>
      </w:r>
      <w:r>
        <w:rPr>
          <w:sz w:val="19"/>
        </w:rPr>
        <w:t>forma</w:t>
      </w:r>
      <w:r>
        <w:rPr>
          <w:spacing w:val="-2"/>
          <w:sz w:val="19"/>
        </w:rPr>
        <w:t xml:space="preserve"> </w:t>
      </w:r>
      <w:r>
        <w:rPr>
          <w:sz w:val="19"/>
        </w:rPr>
        <w:t>prevista</w:t>
      </w:r>
      <w:r>
        <w:rPr>
          <w:spacing w:val="-1"/>
          <w:sz w:val="19"/>
        </w:rPr>
        <w:t xml:space="preserve"> </w:t>
      </w:r>
      <w:r>
        <w:rPr>
          <w:sz w:val="19"/>
        </w:rPr>
        <w:t>na</w:t>
      </w:r>
      <w:r>
        <w:rPr>
          <w:spacing w:val="-1"/>
          <w:sz w:val="19"/>
        </w:rPr>
        <w:t xml:space="preserve"> </w:t>
      </w:r>
      <w:r>
        <w:rPr>
          <w:sz w:val="19"/>
        </w:rPr>
        <w:t>lei</w:t>
      </w:r>
      <w:r>
        <w:rPr>
          <w:spacing w:val="-2"/>
          <w:sz w:val="19"/>
        </w:rPr>
        <w:t xml:space="preserve"> </w:t>
      </w:r>
      <w:r>
        <w:rPr>
          <w:sz w:val="19"/>
        </w:rPr>
        <w:t>e</w:t>
      </w:r>
      <w:r>
        <w:rPr>
          <w:spacing w:val="-1"/>
          <w:sz w:val="19"/>
        </w:rPr>
        <w:t xml:space="preserve"> </w:t>
      </w:r>
      <w:r>
        <w:rPr>
          <w:sz w:val="19"/>
        </w:rPr>
        <w:t>neste</w:t>
      </w:r>
      <w:r>
        <w:rPr>
          <w:spacing w:val="-2"/>
          <w:sz w:val="19"/>
        </w:rPr>
        <w:t xml:space="preserve"> </w:t>
      </w:r>
      <w:r>
        <w:rPr>
          <w:sz w:val="19"/>
        </w:rPr>
        <w:t>Contrato.</w:t>
      </w:r>
    </w:p>
    <w:p w14:paraId="283CC16E">
      <w:pPr>
        <w:pStyle w:val="9"/>
        <w:numPr>
          <w:ilvl w:val="2"/>
          <w:numId w:val="70"/>
        </w:numPr>
        <w:tabs>
          <w:tab w:val="left" w:pos="528"/>
        </w:tabs>
        <w:spacing w:before="94" w:after="0" w:line="235" w:lineRule="auto"/>
        <w:ind w:left="95" w:right="93" w:firstLine="0"/>
        <w:jc w:val="left"/>
        <w:rPr>
          <w:sz w:val="19"/>
        </w:rPr>
      </w:pPr>
      <w:r>
        <w:rPr>
          <w:sz w:val="19"/>
        </w:rPr>
        <w:t>Dar</w:t>
      </w:r>
      <w:r>
        <w:rPr>
          <w:spacing w:val="3"/>
          <w:sz w:val="19"/>
        </w:rPr>
        <w:t xml:space="preserve"> </w:t>
      </w:r>
      <w:r>
        <w:rPr>
          <w:sz w:val="19"/>
        </w:rPr>
        <w:t>ciência</w:t>
      </w:r>
      <w:r>
        <w:rPr>
          <w:spacing w:val="4"/>
          <w:sz w:val="19"/>
        </w:rPr>
        <w:t xml:space="preserve"> </w:t>
      </w:r>
      <w:r>
        <w:rPr>
          <w:sz w:val="19"/>
        </w:rPr>
        <w:t>à</w:t>
      </w:r>
      <w:r>
        <w:rPr>
          <w:spacing w:val="-7"/>
          <w:sz w:val="19"/>
        </w:rPr>
        <w:t xml:space="preserve"> </w:t>
      </w:r>
      <w:r>
        <w:rPr>
          <w:sz w:val="19"/>
        </w:rPr>
        <w:t>Assessoria</w:t>
      </w:r>
      <w:r>
        <w:rPr>
          <w:spacing w:val="4"/>
          <w:sz w:val="19"/>
        </w:rPr>
        <w:t xml:space="preserve"> </w:t>
      </w:r>
      <w:r>
        <w:rPr>
          <w:sz w:val="19"/>
        </w:rPr>
        <w:t>Jurídica</w:t>
      </w:r>
      <w:r>
        <w:rPr>
          <w:spacing w:val="4"/>
          <w:sz w:val="19"/>
        </w:rPr>
        <w:t xml:space="preserve"> </w:t>
      </w:r>
      <w:r>
        <w:rPr>
          <w:sz w:val="19"/>
        </w:rPr>
        <w:t>do</w:t>
      </w:r>
      <w:r>
        <w:rPr>
          <w:spacing w:val="4"/>
          <w:sz w:val="19"/>
        </w:rPr>
        <w:t xml:space="preserve"> </w:t>
      </w:r>
      <w:r>
        <w:rPr>
          <w:sz w:val="19"/>
        </w:rPr>
        <w:t>órgão</w:t>
      </w:r>
      <w:r>
        <w:rPr>
          <w:spacing w:val="4"/>
          <w:sz w:val="19"/>
        </w:rPr>
        <w:t xml:space="preserve"> </w:t>
      </w:r>
      <w:r>
        <w:rPr>
          <w:sz w:val="19"/>
        </w:rPr>
        <w:t>ou</w:t>
      </w:r>
      <w:r>
        <w:rPr>
          <w:spacing w:val="3"/>
          <w:sz w:val="19"/>
        </w:rPr>
        <w:t xml:space="preserve"> </w:t>
      </w:r>
      <w:r>
        <w:rPr>
          <w:sz w:val="19"/>
        </w:rPr>
        <w:t>entidade</w:t>
      </w:r>
      <w:r>
        <w:rPr>
          <w:spacing w:val="4"/>
          <w:sz w:val="19"/>
        </w:rPr>
        <w:t xml:space="preserve"> </w:t>
      </w:r>
      <w:r>
        <w:rPr>
          <w:sz w:val="19"/>
        </w:rPr>
        <w:t>para</w:t>
      </w:r>
      <w:r>
        <w:rPr>
          <w:spacing w:val="4"/>
          <w:sz w:val="19"/>
        </w:rPr>
        <w:t xml:space="preserve"> </w:t>
      </w:r>
      <w:r>
        <w:rPr>
          <w:sz w:val="19"/>
        </w:rPr>
        <w:t>as</w:t>
      </w:r>
      <w:r>
        <w:rPr>
          <w:spacing w:val="4"/>
          <w:sz w:val="19"/>
        </w:rPr>
        <w:t xml:space="preserve"> </w:t>
      </w:r>
      <w:r>
        <w:rPr>
          <w:sz w:val="19"/>
        </w:rPr>
        <w:t>providências</w:t>
      </w:r>
      <w:r>
        <w:rPr>
          <w:spacing w:val="4"/>
          <w:sz w:val="19"/>
        </w:rPr>
        <w:t xml:space="preserve"> </w:t>
      </w:r>
      <w:r>
        <w:rPr>
          <w:sz w:val="19"/>
        </w:rPr>
        <w:t>junto</w:t>
      </w:r>
      <w:r>
        <w:rPr>
          <w:spacing w:val="4"/>
          <w:sz w:val="19"/>
        </w:rPr>
        <w:t xml:space="preserve"> </w:t>
      </w:r>
      <w:r>
        <w:rPr>
          <w:sz w:val="19"/>
        </w:rPr>
        <w:t>à</w:t>
      </w:r>
      <w:r>
        <w:rPr>
          <w:spacing w:val="4"/>
          <w:sz w:val="19"/>
        </w:rPr>
        <w:t xml:space="preserve"> </w:t>
      </w:r>
      <w:r>
        <w:rPr>
          <w:sz w:val="19"/>
        </w:rPr>
        <w:t>Procuradoria</w:t>
      </w:r>
      <w:r>
        <w:rPr>
          <w:spacing w:val="4"/>
          <w:sz w:val="19"/>
        </w:rPr>
        <w:t xml:space="preserve"> </w:t>
      </w:r>
      <w:r>
        <w:rPr>
          <w:sz w:val="19"/>
        </w:rPr>
        <w:t>Geral</w:t>
      </w:r>
      <w:r>
        <w:rPr>
          <w:spacing w:val="3"/>
          <w:sz w:val="19"/>
        </w:rPr>
        <w:t xml:space="preserve"> </w:t>
      </w:r>
      <w:r>
        <w:rPr>
          <w:sz w:val="19"/>
        </w:rPr>
        <w:t>do</w:t>
      </w:r>
      <w:r>
        <w:rPr>
          <w:spacing w:val="4"/>
          <w:sz w:val="19"/>
        </w:rPr>
        <w:t xml:space="preserve"> </w:t>
      </w:r>
      <w:r>
        <w:rPr>
          <w:sz w:val="19"/>
        </w:rPr>
        <w:t>Estado,</w:t>
      </w:r>
      <w:r>
        <w:rPr>
          <w:spacing w:val="4"/>
          <w:sz w:val="19"/>
        </w:rPr>
        <w:t xml:space="preserve"> </w:t>
      </w:r>
      <w:r>
        <w:rPr>
          <w:sz w:val="19"/>
        </w:rPr>
        <w:t>com</w:t>
      </w:r>
      <w:r>
        <w:rPr>
          <w:spacing w:val="4"/>
          <w:sz w:val="19"/>
        </w:rPr>
        <w:t xml:space="preserve"> </w:t>
      </w:r>
      <w:r>
        <w:rPr>
          <w:sz w:val="19"/>
        </w:rPr>
        <w:t>vistas</w:t>
      </w:r>
      <w:r>
        <w:rPr>
          <w:spacing w:val="4"/>
          <w:sz w:val="19"/>
        </w:rPr>
        <w:t xml:space="preserve"> </w:t>
      </w:r>
      <w:r>
        <w:rPr>
          <w:sz w:val="19"/>
        </w:rPr>
        <w:t>à</w:t>
      </w:r>
      <w:r>
        <w:rPr>
          <w:spacing w:val="4"/>
          <w:sz w:val="19"/>
        </w:rPr>
        <w:t xml:space="preserve"> </w:t>
      </w:r>
      <w:r>
        <w:rPr>
          <w:sz w:val="19"/>
        </w:rPr>
        <w:t>adoção</w:t>
      </w:r>
      <w:r>
        <w:rPr>
          <w:spacing w:val="4"/>
          <w:sz w:val="19"/>
        </w:rPr>
        <w:t xml:space="preserve"> </w:t>
      </w:r>
      <w:r>
        <w:rPr>
          <w:sz w:val="19"/>
        </w:rPr>
        <w:t>de</w:t>
      </w:r>
      <w:r>
        <w:rPr>
          <w:spacing w:val="4"/>
          <w:sz w:val="19"/>
        </w:rPr>
        <w:t xml:space="preserve"> </w:t>
      </w:r>
      <w:r>
        <w:rPr>
          <w:sz w:val="19"/>
        </w:rPr>
        <w:t>eventuais</w:t>
      </w:r>
      <w:r>
        <w:rPr>
          <w:spacing w:val="3"/>
          <w:sz w:val="19"/>
        </w:rPr>
        <w:t xml:space="preserve"> </w:t>
      </w:r>
      <w:r>
        <w:rPr>
          <w:sz w:val="19"/>
        </w:rPr>
        <w:t>medidas</w:t>
      </w:r>
      <w:r>
        <w:rPr>
          <w:spacing w:val="4"/>
          <w:sz w:val="19"/>
        </w:rPr>
        <w:t xml:space="preserve"> </w:t>
      </w:r>
      <w:r>
        <w:rPr>
          <w:sz w:val="19"/>
        </w:rPr>
        <w:t>judiciais,</w:t>
      </w:r>
      <w:r>
        <w:rPr>
          <w:spacing w:val="4"/>
          <w:sz w:val="19"/>
        </w:rPr>
        <w:t xml:space="preserve"> </w:t>
      </w:r>
      <w:r>
        <w:rPr>
          <w:sz w:val="19"/>
        </w:rPr>
        <w:t>em</w:t>
      </w:r>
      <w:r>
        <w:rPr>
          <w:spacing w:val="4"/>
          <w:sz w:val="19"/>
        </w:rPr>
        <w:t xml:space="preserve"> </w:t>
      </w:r>
      <w:r>
        <w:rPr>
          <w:sz w:val="19"/>
        </w:rPr>
        <w:t>caso</w:t>
      </w:r>
      <w:r>
        <w:rPr>
          <w:spacing w:val="4"/>
          <w:sz w:val="19"/>
        </w:rPr>
        <w:t xml:space="preserve"> </w:t>
      </w:r>
      <w:r>
        <w:rPr>
          <w:sz w:val="19"/>
        </w:rPr>
        <w:t>de</w:t>
      </w:r>
      <w:r>
        <w:rPr>
          <w:spacing w:val="4"/>
          <w:sz w:val="19"/>
        </w:rPr>
        <w:t xml:space="preserve"> </w:t>
      </w:r>
      <w:r>
        <w:rPr>
          <w:sz w:val="19"/>
        </w:rPr>
        <w:t>descumprimento</w:t>
      </w:r>
      <w:r>
        <w:rPr>
          <w:spacing w:val="4"/>
          <w:sz w:val="19"/>
        </w:rPr>
        <w:t xml:space="preserve"> </w:t>
      </w:r>
      <w:r>
        <w:rPr>
          <w:sz w:val="19"/>
        </w:rPr>
        <w:t>de</w:t>
      </w:r>
      <w:r>
        <w:rPr>
          <w:spacing w:val="-45"/>
          <w:sz w:val="19"/>
        </w:rPr>
        <w:t xml:space="preserve"> </w:t>
      </w:r>
      <w:r>
        <w:rPr>
          <w:sz w:val="19"/>
        </w:rPr>
        <w:t>obrigações</w:t>
      </w:r>
      <w:r>
        <w:rPr>
          <w:spacing w:val="-1"/>
          <w:sz w:val="19"/>
        </w:rPr>
        <w:t xml:space="preserve"> </w:t>
      </w:r>
      <w:r>
        <w:rPr>
          <w:sz w:val="19"/>
        </w:rPr>
        <w:t>pelo CONTRATADO.</w:t>
      </w:r>
    </w:p>
    <w:p w14:paraId="7107C3AB">
      <w:pPr>
        <w:pStyle w:val="9"/>
        <w:numPr>
          <w:ilvl w:val="2"/>
          <w:numId w:val="70"/>
        </w:numPr>
        <w:tabs>
          <w:tab w:val="left" w:pos="643"/>
        </w:tabs>
        <w:spacing w:before="95" w:after="0" w:line="235" w:lineRule="auto"/>
        <w:ind w:left="190" w:right="188" w:firstLine="0"/>
        <w:jc w:val="left"/>
        <w:rPr>
          <w:sz w:val="19"/>
        </w:rPr>
      </w:pPr>
      <w:r>
        <w:rPr>
          <w:sz w:val="19"/>
        </w:rPr>
        <w:t>Emitir</w:t>
      </w:r>
      <w:r>
        <w:rPr>
          <w:spacing w:val="24"/>
          <w:sz w:val="19"/>
        </w:rPr>
        <w:t xml:space="preserve"> </w:t>
      </w:r>
      <w:r>
        <w:rPr>
          <w:sz w:val="19"/>
        </w:rPr>
        <w:t>decisão</w:t>
      </w:r>
      <w:r>
        <w:rPr>
          <w:spacing w:val="25"/>
          <w:sz w:val="19"/>
        </w:rPr>
        <w:t xml:space="preserve"> </w:t>
      </w:r>
      <w:r>
        <w:rPr>
          <w:sz w:val="19"/>
        </w:rPr>
        <w:t>fundamentada</w:t>
      </w:r>
      <w:r>
        <w:rPr>
          <w:spacing w:val="24"/>
          <w:sz w:val="19"/>
        </w:rPr>
        <w:t xml:space="preserve"> </w:t>
      </w:r>
      <w:r>
        <w:rPr>
          <w:sz w:val="19"/>
        </w:rPr>
        <w:t>sobre</w:t>
      </w:r>
      <w:r>
        <w:rPr>
          <w:spacing w:val="25"/>
          <w:sz w:val="19"/>
        </w:rPr>
        <w:t xml:space="preserve"> </w:t>
      </w:r>
      <w:r>
        <w:rPr>
          <w:sz w:val="19"/>
        </w:rPr>
        <w:t>todas</w:t>
      </w:r>
      <w:r>
        <w:rPr>
          <w:spacing w:val="24"/>
          <w:sz w:val="19"/>
        </w:rPr>
        <w:t xml:space="preserve"> </w:t>
      </w:r>
      <w:r>
        <w:rPr>
          <w:sz w:val="19"/>
        </w:rPr>
        <w:t>as</w:t>
      </w:r>
      <w:r>
        <w:rPr>
          <w:spacing w:val="25"/>
          <w:sz w:val="19"/>
        </w:rPr>
        <w:t xml:space="preserve"> </w:t>
      </w:r>
      <w:r>
        <w:rPr>
          <w:sz w:val="19"/>
        </w:rPr>
        <w:t>solicitações</w:t>
      </w:r>
      <w:r>
        <w:rPr>
          <w:spacing w:val="24"/>
          <w:sz w:val="19"/>
        </w:rPr>
        <w:t xml:space="preserve"> </w:t>
      </w:r>
      <w:r>
        <w:rPr>
          <w:sz w:val="19"/>
        </w:rPr>
        <w:t>e</w:t>
      </w:r>
      <w:r>
        <w:rPr>
          <w:spacing w:val="25"/>
          <w:sz w:val="19"/>
        </w:rPr>
        <w:t xml:space="preserve"> </w:t>
      </w:r>
      <w:r>
        <w:rPr>
          <w:sz w:val="19"/>
        </w:rPr>
        <w:t>reclamações</w:t>
      </w:r>
      <w:r>
        <w:rPr>
          <w:spacing w:val="24"/>
          <w:sz w:val="19"/>
        </w:rPr>
        <w:t xml:space="preserve"> </w:t>
      </w:r>
      <w:r>
        <w:rPr>
          <w:sz w:val="19"/>
        </w:rPr>
        <w:t>relacionadas</w:t>
      </w:r>
      <w:r>
        <w:rPr>
          <w:spacing w:val="25"/>
          <w:sz w:val="19"/>
        </w:rPr>
        <w:t xml:space="preserve"> </w:t>
      </w:r>
      <w:r>
        <w:rPr>
          <w:sz w:val="19"/>
        </w:rPr>
        <w:t>à</w:t>
      </w:r>
      <w:r>
        <w:rPr>
          <w:spacing w:val="24"/>
          <w:sz w:val="19"/>
        </w:rPr>
        <w:t xml:space="preserve"> </w:t>
      </w:r>
      <w:r>
        <w:rPr>
          <w:sz w:val="19"/>
        </w:rPr>
        <w:t>execução</w:t>
      </w:r>
      <w:r>
        <w:rPr>
          <w:spacing w:val="25"/>
          <w:sz w:val="19"/>
        </w:rPr>
        <w:t xml:space="preserve"> </w:t>
      </w:r>
      <w:r>
        <w:rPr>
          <w:sz w:val="19"/>
        </w:rPr>
        <w:t>do</w:t>
      </w:r>
      <w:r>
        <w:rPr>
          <w:spacing w:val="24"/>
          <w:sz w:val="19"/>
        </w:rPr>
        <w:t xml:space="preserve"> </w:t>
      </w:r>
      <w:r>
        <w:rPr>
          <w:sz w:val="19"/>
        </w:rPr>
        <w:t>presente</w:t>
      </w:r>
      <w:r>
        <w:rPr>
          <w:spacing w:val="25"/>
          <w:sz w:val="19"/>
        </w:rPr>
        <w:t xml:space="preserve"> </w:t>
      </w:r>
      <w:r>
        <w:rPr>
          <w:sz w:val="19"/>
        </w:rPr>
        <w:t>Contrato,</w:t>
      </w:r>
      <w:r>
        <w:rPr>
          <w:spacing w:val="24"/>
          <w:sz w:val="19"/>
        </w:rPr>
        <w:t xml:space="preserve"> </w:t>
      </w:r>
      <w:r>
        <w:rPr>
          <w:sz w:val="19"/>
        </w:rPr>
        <w:t>ressalvados</w:t>
      </w:r>
      <w:r>
        <w:rPr>
          <w:spacing w:val="25"/>
          <w:sz w:val="19"/>
        </w:rPr>
        <w:t xml:space="preserve"> </w:t>
      </w:r>
      <w:r>
        <w:rPr>
          <w:sz w:val="19"/>
        </w:rPr>
        <w:t>os</w:t>
      </w:r>
      <w:r>
        <w:rPr>
          <w:spacing w:val="24"/>
          <w:sz w:val="19"/>
        </w:rPr>
        <w:t xml:space="preserve"> </w:t>
      </w:r>
      <w:r>
        <w:rPr>
          <w:sz w:val="19"/>
        </w:rPr>
        <w:t>requerimentos</w:t>
      </w:r>
      <w:r>
        <w:rPr>
          <w:spacing w:val="25"/>
          <w:sz w:val="19"/>
        </w:rPr>
        <w:t xml:space="preserve"> </w:t>
      </w:r>
      <w:r>
        <w:rPr>
          <w:sz w:val="19"/>
        </w:rPr>
        <w:t>manifestamente</w:t>
      </w:r>
      <w:r>
        <w:rPr>
          <w:spacing w:val="24"/>
          <w:sz w:val="19"/>
        </w:rPr>
        <w:t xml:space="preserve"> </w:t>
      </w:r>
      <w:r>
        <w:rPr>
          <w:sz w:val="19"/>
        </w:rPr>
        <w:t>impertinentes,</w:t>
      </w:r>
      <w:r>
        <w:rPr>
          <w:spacing w:val="25"/>
          <w:sz w:val="19"/>
        </w:rPr>
        <w:t xml:space="preserve"> </w:t>
      </w:r>
      <w:r>
        <w:rPr>
          <w:sz w:val="19"/>
        </w:rPr>
        <w:t>meramente</w:t>
      </w:r>
      <w:r>
        <w:rPr>
          <w:spacing w:val="-45"/>
          <w:sz w:val="19"/>
        </w:rPr>
        <w:t xml:space="preserve"> </w:t>
      </w:r>
      <w:r>
        <w:rPr>
          <w:sz w:val="19"/>
        </w:rPr>
        <w:t>protelatórios ou de nenhum interesse para a boa execução do ajuste.</w:t>
      </w:r>
    </w:p>
    <w:p w14:paraId="0E496942">
      <w:pPr>
        <w:pStyle w:val="9"/>
        <w:numPr>
          <w:ilvl w:val="3"/>
          <w:numId w:val="70"/>
        </w:numPr>
        <w:tabs>
          <w:tab w:val="left" w:pos="761"/>
        </w:tabs>
        <w:spacing w:before="91" w:after="0" w:line="240" w:lineRule="auto"/>
        <w:ind w:left="760" w:right="0" w:hanging="571"/>
        <w:jc w:val="left"/>
        <w:rPr>
          <w:sz w:val="19"/>
        </w:rPr>
      </w:pPr>
      <w:r>
        <w:rPr>
          <w:sz w:val="19"/>
        </w:rPr>
        <w:t>O</w:t>
      </w:r>
      <w:r>
        <w:rPr>
          <w:spacing w:val="-2"/>
          <w:sz w:val="19"/>
        </w:rPr>
        <w:t xml:space="preserve"> </w:t>
      </w:r>
      <w:r>
        <w:rPr>
          <w:sz w:val="19"/>
        </w:rPr>
        <w:t>CONTRATANTE</w:t>
      </w:r>
      <w:r>
        <w:rPr>
          <w:spacing w:val="-2"/>
          <w:sz w:val="19"/>
        </w:rPr>
        <w:t xml:space="preserve"> </w:t>
      </w:r>
      <w:r>
        <w:rPr>
          <w:sz w:val="19"/>
        </w:rPr>
        <w:t>terá</w:t>
      </w:r>
      <w:r>
        <w:rPr>
          <w:spacing w:val="-2"/>
          <w:sz w:val="19"/>
        </w:rPr>
        <w:t xml:space="preserve"> </w:t>
      </w:r>
      <w:r>
        <w:rPr>
          <w:sz w:val="19"/>
        </w:rPr>
        <w:t>o</w:t>
      </w:r>
      <w:r>
        <w:rPr>
          <w:spacing w:val="-1"/>
          <w:sz w:val="19"/>
        </w:rPr>
        <w:t xml:space="preserve"> </w:t>
      </w:r>
      <w:r>
        <w:rPr>
          <w:sz w:val="19"/>
        </w:rPr>
        <w:t>prazo</w:t>
      </w:r>
      <w:r>
        <w:rPr>
          <w:spacing w:val="-2"/>
          <w:sz w:val="19"/>
        </w:rPr>
        <w:t xml:space="preserve"> </w:t>
      </w:r>
      <w:r>
        <w:rPr>
          <w:sz w:val="19"/>
        </w:rPr>
        <w:t>de</w:t>
      </w:r>
      <w:r>
        <w:rPr>
          <w:spacing w:val="-2"/>
          <w:sz w:val="19"/>
        </w:rPr>
        <w:t xml:space="preserve"> </w:t>
      </w:r>
      <w:r>
        <w:rPr>
          <w:sz w:val="19"/>
        </w:rPr>
        <w:t>1</w:t>
      </w:r>
      <w:r>
        <w:rPr>
          <w:spacing w:val="-2"/>
          <w:sz w:val="19"/>
        </w:rPr>
        <w:t xml:space="preserve"> </w:t>
      </w:r>
      <w:r>
        <w:rPr>
          <w:sz w:val="19"/>
        </w:rPr>
        <w:t>(um)</w:t>
      </w:r>
      <w:r>
        <w:rPr>
          <w:spacing w:val="-1"/>
          <w:sz w:val="19"/>
        </w:rPr>
        <w:t xml:space="preserve"> </w:t>
      </w:r>
      <w:r>
        <w:rPr>
          <w:sz w:val="19"/>
        </w:rPr>
        <w:t>mês,</w:t>
      </w:r>
      <w:r>
        <w:rPr>
          <w:spacing w:val="-2"/>
          <w:sz w:val="19"/>
        </w:rPr>
        <w:t xml:space="preserve"> </w:t>
      </w:r>
      <w:r>
        <w:rPr>
          <w:sz w:val="19"/>
        </w:rPr>
        <w:t>a</w:t>
      </w:r>
      <w:r>
        <w:rPr>
          <w:spacing w:val="-2"/>
          <w:sz w:val="19"/>
        </w:rPr>
        <w:t xml:space="preserve"> </w:t>
      </w:r>
      <w:r>
        <w:rPr>
          <w:sz w:val="19"/>
        </w:rPr>
        <w:t>contar</w:t>
      </w:r>
      <w:r>
        <w:rPr>
          <w:spacing w:val="-2"/>
          <w:sz w:val="19"/>
        </w:rPr>
        <w:t xml:space="preserve"> </w:t>
      </w:r>
      <w:r>
        <w:rPr>
          <w:sz w:val="19"/>
        </w:rPr>
        <w:t>da</w:t>
      </w:r>
      <w:r>
        <w:rPr>
          <w:spacing w:val="-1"/>
          <w:sz w:val="19"/>
        </w:rPr>
        <w:t xml:space="preserve"> </w:t>
      </w:r>
      <w:r>
        <w:rPr>
          <w:sz w:val="19"/>
        </w:rPr>
        <w:t>data</w:t>
      </w:r>
      <w:r>
        <w:rPr>
          <w:spacing w:val="-2"/>
          <w:sz w:val="19"/>
        </w:rPr>
        <w:t xml:space="preserve"> </w:t>
      </w:r>
      <w:r>
        <w:rPr>
          <w:sz w:val="19"/>
        </w:rPr>
        <w:t>do</w:t>
      </w:r>
      <w:r>
        <w:rPr>
          <w:spacing w:val="-2"/>
          <w:sz w:val="19"/>
        </w:rPr>
        <w:t xml:space="preserve"> </w:t>
      </w:r>
      <w:r>
        <w:rPr>
          <w:sz w:val="19"/>
        </w:rPr>
        <w:t>protocolo</w:t>
      </w:r>
      <w:r>
        <w:rPr>
          <w:spacing w:val="-2"/>
          <w:sz w:val="19"/>
        </w:rPr>
        <w:t xml:space="preserve"> </w:t>
      </w:r>
      <w:r>
        <w:rPr>
          <w:sz w:val="19"/>
        </w:rPr>
        <w:t>do</w:t>
      </w:r>
      <w:r>
        <w:rPr>
          <w:spacing w:val="-1"/>
          <w:sz w:val="19"/>
        </w:rPr>
        <w:t xml:space="preserve"> </w:t>
      </w:r>
      <w:r>
        <w:rPr>
          <w:sz w:val="19"/>
        </w:rPr>
        <w:t>requerimento,</w:t>
      </w:r>
      <w:r>
        <w:rPr>
          <w:spacing w:val="-2"/>
          <w:sz w:val="19"/>
        </w:rPr>
        <w:t xml:space="preserve"> </w:t>
      </w:r>
      <w:r>
        <w:rPr>
          <w:sz w:val="19"/>
        </w:rPr>
        <w:t>para</w:t>
      </w:r>
      <w:r>
        <w:rPr>
          <w:spacing w:val="-2"/>
          <w:sz w:val="19"/>
        </w:rPr>
        <w:t xml:space="preserve"> </w:t>
      </w:r>
      <w:r>
        <w:rPr>
          <w:sz w:val="19"/>
        </w:rPr>
        <w:t>decidir,</w:t>
      </w:r>
      <w:r>
        <w:rPr>
          <w:spacing w:val="-2"/>
          <w:sz w:val="19"/>
        </w:rPr>
        <w:t xml:space="preserve"> </w:t>
      </w:r>
      <w:r>
        <w:rPr>
          <w:sz w:val="19"/>
        </w:rPr>
        <w:t>admitida</w:t>
      </w:r>
      <w:r>
        <w:rPr>
          <w:spacing w:val="-1"/>
          <w:sz w:val="19"/>
        </w:rPr>
        <w:t xml:space="preserve"> </w:t>
      </w:r>
      <w:r>
        <w:rPr>
          <w:sz w:val="19"/>
        </w:rPr>
        <w:t>a</w:t>
      </w:r>
      <w:r>
        <w:rPr>
          <w:spacing w:val="-2"/>
          <w:sz w:val="19"/>
        </w:rPr>
        <w:t xml:space="preserve"> </w:t>
      </w:r>
      <w:r>
        <w:rPr>
          <w:sz w:val="19"/>
        </w:rPr>
        <w:t>prorrogação</w:t>
      </w:r>
      <w:r>
        <w:rPr>
          <w:spacing w:val="-2"/>
          <w:sz w:val="19"/>
        </w:rPr>
        <w:t xml:space="preserve"> </w:t>
      </w:r>
      <w:r>
        <w:rPr>
          <w:sz w:val="19"/>
        </w:rPr>
        <w:t>motivada,</w:t>
      </w:r>
      <w:r>
        <w:rPr>
          <w:spacing w:val="-2"/>
          <w:sz w:val="19"/>
        </w:rPr>
        <w:t xml:space="preserve"> </w:t>
      </w:r>
      <w:r>
        <w:rPr>
          <w:sz w:val="19"/>
        </w:rPr>
        <w:t>por</w:t>
      </w:r>
      <w:r>
        <w:rPr>
          <w:spacing w:val="-1"/>
          <w:sz w:val="19"/>
        </w:rPr>
        <w:t xml:space="preserve"> </w:t>
      </w:r>
      <w:r>
        <w:rPr>
          <w:sz w:val="19"/>
        </w:rPr>
        <w:t>igual</w:t>
      </w:r>
      <w:r>
        <w:rPr>
          <w:spacing w:val="-2"/>
          <w:sz w:val="19"/>
        </w:rPr>
        <w:t xml:space="preserve"> </w:t>
      </w:r>
      <w:r>
        <w:rPr>
          <w:sz w:val="19"/>
        </w:rPr>
        <w:t>período.</w:t>
      </w:r>
    </w:p>
    <w:p w14:paraId="18202AE6">
      <w:pPr>
        <w:pStyle w:val="9"/>
        <w:numPr>
          <w:ilvl w:val="2"/>
          <w:numId w:val="70"/>
        </w:numPr>
        <w:tabs>
          <w:tab w:val="left" w:pos="727"/>
        </w:tabs>
        <w:spacing w:before="94" w:after="0" w:line="235" w:lineRule="auto"/>
        <w:ind w:left="190" w:right="188" w:firstLine="0"/>
        <w:jc w:val="left"/>
        <w:rPr>
          <w:sz w:val="19"/>
        </w:rPr>
      </w:pPr>
      <w:r>
        <w:rPr>
          <w:sz w:val="19"/>
        </w:rPr>
        <w:t>Responder</w:t>
      </w:r>
      <w:r>
        <w:rPr>
          <w:spacing w:val="11"/>
          <w:sz w:val="19"/>
        </w:rPr>
        <w:t xml:space="preserve"> </w:t>
      </w:r>
      <w:r>
        <w:rPr>
          <w:sz w:val="19"/>
        </w:rPr>
        <w:t>aos</w:t>
      </w:r>
      <w:r>
        <w:rPr>
          <w:spacing w:val="12"/>
          <w:sz w:val="19"/>
        </w:rPr>
        <w:t xml:space="preserve"> </w:t>
      </w:r>
      <w:r>
        <w:rPr>
          <w:sz w:val="19"/>
        </w:rPr>
        <w:t>eventuais</w:t>
      </w:r>
      <w:r>
        <w:rPr>
          <w:spacing w:val="12"/>
          <w:sz w:val="19"/>
        </w:rPr>
        <w:t xml:space="preserve"> </w:t>
      </w:r>
      <w:r>
        <w:rPr>
          <w:sz w:val="19"/>
        </w:rPr>
        <w:t>pedidos</w:t>
      </w:r>
      <w:r>
        <w:rPr>
          <w:spacing w:val="11"/>
          <w:sz w:val="19"/>
        </w:rPr>
        <w:t xml:space="preserve"> </w:t>
      </w:r>
      <w:r>
        <w:rPr>
          <w:sz w:val="19"/>
        </w:rPr>
        <w:t>de</w:t>
      </w:r>
      <w:r>
        <w:rPr>
          <w:spacing w:val="12"/>
          <w:sz w:val="19"/>
        </w:rPr>
        <w:t xml:space="preserve"> </w:t>
      </w:r>
      <w:r>
        <w:rPr>
          <w:sz w:val="19"/>
        </w:rPr>
        <w:t>reestabelecimento</w:t>
      </w:r>
      <w:r>
        <w:rPr>
          <w:spacing w:val="12"/>
          <w:sz w:val="19"/>
        </w:rPr>
        <w:t xml:space="preserve"> </w:t>
      </w:r>
      <w:r>
        <w:rPr>
          <w:sz w:val="19"/>
        </w:rPr>
        <w:t>do</w:t>
      </w:r>
      <w:r>
        <w:rPr>
          <w:spacing w:val="12"/>
          <w:sz w:val="19"/>
        </w:rPr>
        <w:t xml:space="preserve"> </w:t>
      </w:r>
      <w:r>
        <w:rPr>
          <w:sz w:val="19"/>
        </w:rPr>
        <w:t>equilíbrio</w:t>
      </w:r>
      <w:r>
        <w:rPr>
          <w:spacing w:val="11"/>
          <w:sz w:val="19"/>
        </w:rPr>
        <w:t xml:space="preserve"> </w:t>
      </w:r>
      <w:r>
        <w:rPr>
          <w:sz w:val="19"/>
        </w:rPr>
        <w:t>econômico-financeiro</w:t>
      </w:r>
      <w:r>
        <w:rPr>
          <w:spacing w:val="12"/>
          <w:sz w:val="19"/>
        </w:rPr>
        <w:t xml:space="preserve"> </w:t>
      </w:r>
      <w:r>
        <w:rPr>
          <w:sz w:val="19"/>
        </w:rPr>
        <w:t>feitos</w:t>
      </w:r>
      <w:r>
        <w:rPr>
          <w:spacing w:val="12"/>
          <w:sz w:val="19"/>
        </w:rPr>
        <w:t xml:space="preserve"> </w:t>
      </w:r>
      <w:r>
        <w:rPr>
          <w:sz w:val="19"/>
        </w:rPr>
        <w:t>pelo</w:t>
      </w:r>
      <w:r>
        <w:rPr>
          <w:spacing w:val="11"/>
          <w:sz w:val="19"/>
        </w:rPr>
        <w:t xml:space="preserve"> </w:t>
      </w:r>
      <w:r>
        <w:rPr>
          <w:b/>
          <w:sz w:val="19"/>
        </w:rPr>
        <w:t>CONTRATADO</w:t>
      </w:r>
      <w:r>
        <w:rPr>
          <w:b/>
          <w:spacing w:val="12"/>
          <w:sz w:val="19"/>
        </w:rPr>
        <w:t xml:space="preserve"> </w:t>
      </w:r>
      <w:r>
        <w:rPr>
          <w:sz w:val="19"/>
        </w:rPr>
        <w:t>no</w:t>
      </w:r>
      <w:r>
        <w:rPr>
          <w:spacing w:val="12"/>
          <w:sz w:val="19"/>
        </w:rPr>
        <w:t xml:space="preserve"> </w:t>
      </w:r>
      <w:r>
        <w:rPr>
          <w:sz w:val="19"/>
        </w:rPr>
        <w:t>prazo</w:t>
      </w:r>
      <w:r>
        <w:rPr>
          <w:spacing w:val="12"/>
          <w:sz w:val="19"/>
        </w:rPr>
        <w:t xml:space="preserve"> </w:t>
      </w:r>
      <w:r>
        <w:rPr>
          <w:sz w:val="19"/>
        </w:rPr>
        <w:t>máximo</w:t>
      </w:r>
      <w:r>
        <w:rPr>
          <w:spacing w:val="11"/>
          <w:sz w:val="19"/>
        </w:rPr>
        <w:t xml:space="preserve"> </w:t>
      </w:r>
      <w:r>
        <w:rPr>
          <w:sz w:val="19"/>
        </w:rPr>
        <w:t>de</w:t>
      </w:r>
      <w:r>
        <w:rPr>
          <w:spacing w:val="12"/>
          <w:sz w:val="19"/>
        </w:rPr>
        <w:t xml:space="preserve"> </w:t>
      </w:r>
      <w:r>
        <w:rPr>
          <w:sz w:val="19"/>
        </w:rPr>
        <w:t>45</w:t>
      </w:r>
      <w:r>
        <w:rPr>
          <w:spacing w:val="12"/>
          <w:sz w:val="19"/>
        </w:rPr>
        <w:t xml:space="preserve"> </w:t>
      </w:r>
      <w:r>
        <w:rPr>
          <w:sz w:val="19"/>
        </w:rPr>
        <w:t>(quarenta</w:t>
      </w:r>
      <w:r>
        <w:rPr>
          <w:spacing w:val="11"/>
          <w:sz w:val="19"/>
        </w:rPr>
        <w:t xml:space="preserve"> </w:t>
      </w:r>
      <w:r>
        <w:rPr>
          <w:sz w:val="19"/>
        </w:rPr>
        <w:t>e</w:t>
      </w:r>
      <w:r>
        <w:rPr>
          <w:spacing w:val="12"/>
          <w:sz w:val="19"/>
        </w:rPr>
        <w:t xml:space="preserve"> </w:t>
      </w:r>
      <w:r>
        <w:rPr>
          <w:sz w:val="19"/>
        </w:rPr>
        <w:t>cinco)</w:t>
      </w:r>
      <w:r>
        <w:rPr>
          <w:spacing w:val="12"/>
          <w:sz w:val="19"/>
        </w:rPr>
        <w:t xml:space="preserve"> </w:t>
      </w:r>
      <w:r>
        <w:rPr>
          <w:sz w:val="19"/>
        </w:rPr>
        <w:t>dias,</w:t>
      </w:r>
      <w:r>
        <w:rPr>
          <w:spacing w:val="12"/>
          <w:sz w:val="19"/>
        </w:rPr>
        <w:t xml:space="preserve"> </w:t>
      </w:r>
      <w:r>
        <w:rPr>
          <w:sz w:val="19"/>
        </w:rPr>
        <w:t>admitida</w:t>
      </w:r>
      <w:r>
        <w:rPr>
          <w:spacing w:val="11"/>
          <w:sz w:val="19"/>
        </w:rPr>
        <w:t xml:space="preserve"> </w:t>
      </w:r>
      <w:r>
        <w:rPr>
          <w:sz w:val="19"/>
        </w:rPr>
        <w:t>a</w:t>
      </w:r>
      <w:r>
        <w:rPr>
          <w:spacing w:val="12"/>
          <w:sz w:val="19"/>
        </w:rPr>
        <w:t xml:space="preserve"> </w:t>
      </w:r>
      <w:r>
        <w:rPr>
          <w:sz w:val="19"/>
        </w:rPr>
        <w:t>prorrogação</w:t>
      </w:r>
      <w:r>
        <w:rPr>
          <w:spacing w:val="-45"/>
          <w:sz w:val="19"/>
        </w:rPr>
        <w:t xml:space="preserve"> </w:t>
      </w:r>
      <w:r>
        <w:rPr>
          <w:sz w:val="19"/>
        </w:rPr>
        <w:t>motivada, por uma única vez, por igual período.</w:t>
      </w:r>
    </w:p>
    <w:p w14:paraId="071AD1BC">
      <w:pPr>
        <w:pStyle w:val="9"/>
        <w:numPr>
          <w:ilvl w:val="2"/>
          <w:numId w:val="70"/>
        </w:numPr>
        <w:tabs>
          <w:tab w:val="left" w:pos="706"/>
        </w:tabs>
        <w:spacing w:before="91" w:after="0" w:line="240" w:lineRule="auto"/>
        <w:ind w:left="705" w:right="0" w:hanging="516"/>
        <w:jc w:val="left"/>
        <w:rPr>
          <w:sz w:val="19"/>
        </w:rPr>
      </w:pPr>
      <w:r>
        <w:rPr>
          <w:sz w:val="19"/>
        </w:rPr>
        <w:t>Notificar os emitentes das garantias quanto ao início de processo administrativo para apuração de descumprimento de cláusulas contratuais, na forma do art. 137, § 4º, da Lei nº 14.133/2021.</w:t>
      </w:r>
    </w:p>
    <w:p w14:paraId="315F9A5D">
      <w:pPr>
        <w:pStyle w:val="9"/>
        <w:numPr>
          <w:ilvl w:val="2"/>
          <w:numId w:val="70"/>
        </w:numPr>
        <w:tabs>
          <w:tab w:val="left" w:pos="722"/>
        </w:tabs>
        <w:spacing w:before="94" w:after="0" w:line="235" w:lineRule="auto"/>
        <w:ind w:left="190" w:right="188" w:firstLine="0"/>
        <w:jc w:val="left"/>
        <w:rPr>
          <w:sz w:val="19"/>
        </w:rPr>
      </w:pPr>
      <w:r>
        <w:rPr>
          <w:sz w:val="19"/>
        </w:rPr>
        <w:t>A</w:t>
      </w:r>
      <w:r>
        <w:rPr>
          <w:spacing w:val="-4"/>
          <w:sz w:val="19"/>
        </w:rPr>
        <w:t xml:space="preserve"> </w:t>
      </w:r>
      <w:r>
        <w:rPr>
          <w:sz w:val="19"/>
        </w:rPr>
        <w:t>Administração</w:t>
      </w:r>
      <w:r>
        <w:rPr>
          <w:spacing w:val="16"/>
          <w:sz w:val="19"/>
        </w:rPr>
        <w:t xml:space="preserve"> </w:t>
      </w:r>
      <w:r>
        <w:rPr>
          <w:sz w:val="19"/>
        </w:rPr>
        <w:t>não</w:t>
      </w:r>
      <w:r>
        <w:rPr>
          <w:spacing w:val="17"/>
          <w:sz w:val="19"/>
        </w:rPr>
        <w:t xml:space="preserve"> </w:t>
      </w:r>
      <w:r>
        <w:rPr>
          <w:sz w:val="19"/>
        </w:rPr>
        <w:t>responderá</w:t>
      </w:r>
      <w:r>
        <w:rPr>
          <w:spacing w:val="17"/>
          <w:sz w:val="19"/>
        </w:rPr>
        <w:t xml:space="preserve"> </w:t>
      </w:r>
      <w:r>
        <w:rPr>
          <w:sz w:val="19"/>
        </w:rPr>
        <w:t>por</w:t>
      </w:r>
      <w:r>
        <w:rPr>
          <w:spacing w:val="16"/>
          <w:sz w:val="19"/>
        </w:rPr>
        <w:t xml:space="preserve"> </w:t>
      </w:r>
      <w:r>
        <w:rPr>
          <w:sz w:val="19"/>
        </w:rPr>
        <w:t>quaisquer</w:t>
      </w:r>
      <w:r>
        <w:rPr>
          <w:spacing w:val="17"/>
          <w:sz w:val="19"/>
        </w:rPr>
        <w:t xml:space="preserve"> </w:t>
      </w:r>
      <w:r>
        <w:rPr>
          <w:sz w:val="19"/>
        </w:rPr>
        <w:t>compromissos</w:t>
      </w:r>
      <w:r>
        <w:rPr>
          <w:spacing w:val="17"/>
          <w:sz w:val="19"/>
        </w:rPr>
        <w:t xml:space="preserve"> </w:t>
      </w:r>
      <w:r>
        <w:rPr>
          <w:sz w:val="19"/>
        </w:rPr>
        <w:t>assumidos</w:t>
      </w:r>
      <w:r>
        <w:rPr>
          <w:spacing w:val="17"/>
          <w:sz w:val="19"/>
        </w:rPr>
        <w:t xml:space="preserve"> </w:t>
      </w:r>
      <w:r>
        <w:rPr>
          <w:sz w:val="19"/>
        </w:rPr>
        <w:t>pelo</w:t>
      </w:r>
      <w:r>
        <w:rPr>
          <w:spacing w:val="16"/>
          <w:sz w:val="19"/>
        </w:rPr>
        <w:t xml:space="preserve"> </w:t>
      </w:r>
      <w:r>
        <w:rPr>
          <w:b/>
          <w:sz w:val="19"/>
        </w:rPr>
        <w:t>CONTRATADO</w:t>
      </w:r>
      <w:r>
        <w:rPr>
          <w:b/>
          <w:spacing w:val="17"/>
          <w:sz w:val="19"/>
        </w:rPr>
        <w:t xml:space="preserve"> </w:t>
      </w:r>
      <w:r>
        <w:rPr>
          <w:sz w:val="19"/>
        </w:rPr>
        <w:t>perante</w:t>
      </w:r>
      <w:r>
        <w:rPr>
          <w:spacing w:val="17"/>
          <w:sz w:val="19"/>
        </w:rPr>
        <w:t xml:space="preserve"> </w:t>
      </w:r>
      <w:r>
        <w:rPr>
          <w:sz w:val="19"/>
        </w:rPr>
        <w:t>terceiros,</w:t>
      </w:r>
      <w:r>
        <w:rPr>
          <w:spacing w:val="16"/>
          <w:sz w:val="19"/>
        </w:rPr>
        <w:t xml:space="preserve"> </w:t>
      </w:r>
      <w:r>
        <w:rPr>
          <w:sz w:val="19"/>
        </w:rPr>
        <w:t>ainda</w:t>
      </w:r>
      <w:r>
        <w:rPr>
          <w:spacing w:val="17"/>
          <w:sz w:val="19"/>
        </w:rPr>
        <w:t xml:space="preserve"> </w:t>
      </w:r>
      <w:r>
        <w:rPr>
          <w:sz w:val="19"/>
        </w:rPr>
        <w:t>que</w:t>
      </w:r>
      <w:r>
        <w:rPr>
          <w:spacing w:val="17"/>
          <w:sz w:val="19"/>
        </w:rPr>
        <w:t xml:space="preserve"> </w:t>
      </w:r>
      <w:r>
        <w:rPr>
          <w:sz w:val="19"/>
        </w:rPr>
        <w:t>vinculados</w:t>
      </w:r>
      <w:r>
        <w:rPr>
          <w:spacing w:val="16"/>
          <w:sz w:val="19"/>
        </w:rPr>
        <w:t xml:space="preserve"> </w:t>
      </w:r>
      <w:r>
        <w:rPr>
          <w:sz w:val="19"/>
        </w:rPr>
        <w:t>à</w:t>
      </w:r>
      <w:r>
        <w:rPr>
          <w:spacing w:val="17"/>
          <w:sz w:val="19"/>
        </w:rPr>
        <w:t xml:space="preserve"> </w:t>
      </w:r>
      <w:r>
        <w:rPr>
          <w:sz w:val="19"/>
        </w:rPr>
        <w:t>execução</w:t>
      </w:r>
      <w:r>
        <w:rPr>
          <w:spacing w:val="17"/>
          <w:sz w:val="19"/>
        </w:rPr>
        <w:t xml:space="preserve"> </w:t>
      </w:r>
      <w:r>
        <w:rPr>
          <w:sz w:val="19"/>
        </w:rPr>
        <w:t>do</w:t>
      </w:r>
      <w:r>
        <w:rPr>
          <w:spacing w:val="17"/>
          <w:sz w:val="19"/>
        </w:rPr>
        <w:t xml:space="preserve"> </w:t>
      </w:r>
      <w:r>
        <w:rPr>
          <w:sz w:val="19"/>
        </w:rPr>
        <w:t>Contrato,</w:t>
      </w:r>
      <w:r>
        <w:rPr>
          <w:spacing w:val="16"/>
          <w:sz w:val="19"/>
        </w:rPr>
        <w:t xml:space="preserve"> </w:t>
      </w:r>
      <w:r>
        <w:rPr>
          <w:sz w:val="19"/>
        </w:rPr>
        <w:t>bem</w:t>
      </w:r>
      <w:r>
        <w:rPr>
          <w:spacing w:val="17"/>
          <w:sz w:val="19"/>
        </w:rPr>
        <w:t xml:space="preserve"> </w:t>
      </w:r>
      <w:r>
        <w:rPr>
          <w:sz w:val="19"/>
        </w:rPr>
        <w:t>como</w:t>
      </w:r>
      <w:r>
        <w:rPr>
          <w:spacing w:val="17"/>
          <w:sz w:val="19"/>
        </w:rPr>
        <w:t xml:space="preserve"> </w:t>
      </w:r>
      <w:r>
        <w:rPr>
          <w:sz w:val="19"/>
        </w:rPr>
        <w:t>por</w:t>
      </w:r>
      <w:r>
        <w:rPr>
          <w:spacing w:val="16"/>
          <w:sz w:val="19"/>
        </w:rPr>
        <w:t xml:space="preserve"> </w:t>
      </w:r>
      <w:r>
        <w:rPr>
          <w:sz w:val="19"/>
        </w:rPr>
        <w:t>qualquer</w:t>
      </w:r>
      <w:r>
        <w:rPr>
          <w:spacing w:val="17"/>
          <w:sz w:val="19"/>
        </w:rPr>
        <w:t xml:space="preserve"> </w:t>
      </w:r>
      <w:r>
        <w:rPr>
          <w:sz w:val="19"/>
        </w:rPr>
        <w:t>dano</w:t>
      </w:r>
      <w:r>
        <w:rPr>
          <w:spacing w:val="-44"/>
          <w:sz w:val="19"/>
        </w:rPr>
        <w:t xml:space="preserve"> </w:t>
      </w:r>
      <w:r>
        <w:rPr>
          <w:sz w:val="19"/>
        </w:rPr>
        <w:t>causado</w:t>
      </w:r>
      <w:r>
        <w:rPr>
          <w:spacing w:val="-1"/>
          <w:sz w:val="19"/>
        </w:rPr>
        <w:t xml:space="preserve"> </w:t>
      </w:r>
      <w:r>
        <w:rPr>
          <w:sz w:val="19"/>
        </w:rPr>
        <w:t>a terceiros em decorrência</w:t>
      </w:r>
      <w:r>
        <w:rPr>
          <w:spacing w:val="-1"/>
          <w:sz w:val="19"/>
        </w:rPr>
        <w:t xml:space="preserve"> </w:t>
      </w:r>
      <w:r>
        <w:rPr>
          <w:sz w:val="19"/>
        </w:rPr>
        <w:t>de ato do CONTRATADO,</w:t>
      </w:r>
      <w:r>
        <w:rPr>
          <w:spacing w:val="-1"/>
          <w:sz w:val="19"/>
        </w:rPr>
        <w:t xml:space="preserve"> </w:t>
      </w:r>
      <w:r>
        <w:rPr>
          <w:sz w:val="19"/>
        </w:rPr>
        <w:t>de seus empregados, prepostos</w:t>
      </w:r>
      <w:r>
        <w:rPr>
          <w:spacing w:val="-1"/>
          <w:sz w:val="19"/>
        </w:rPr>
        <w:t xml:space="preserve"> </w:t>
      </w:r>
      <w:r>
        <w:rPr>
          <w:sz w:val="19"/>
        </w:rPr>
        <w:t>ou subordinados.</w:t>
      </w:r>
    </w:p>
    <w:p w14:paraId="273594FF">
      <w:pPr>
        <w:pStyle w:val="9"/>
        <w:numPr>
          <w:ilvl w:val="2"/>
          <w:numId w:val="70"/>
        </w:numPr>
        <w:tabs>
          <w:tab w:val="left" w:pos="713"/>
        </w:tabs>
        <w:spacing w:before="91" w:after="0" w:line="240" w:lineRule="auto"/>
        <w:ind w:left="712" w:right="0" w:hanging="523"/>
        <w:jc w:val="left"/>
        <w:rPr>
          <w:sz w:val="19"/>
        </w:rPr>
      </w:pPr>
      <w:r>
        <w:rPr>
          <w:sz w:val="19"/>
        </w:rPr>
        <w:t>O</w:t>
      </w:r>
      <w:r>
        <w:rPr>
          <w:spacing w:val="-4"/>
          <w:sz w:val="19"/>
        </w:rPr>
        <w:t xml:space="preserve"> </w:t>
      </w:r>
      <w:r>
        <w:rPr>
          <w:sz w:val="19"/>
        </w:rPr>
        <w:t>presente</w:t>
      </w:r>
      <w:r>
        <w:rPr>
          <w:spacing w:val="-3"/>
          <w:sz w:val="19"/>
        </w:rPr>
        <w:t xml:space="preserve"> </w:t>
      </w:r>
      <w:r>
        <w:rPr>
          <w:sz w:val="19"/>
        </w:rPr>
        <w:t>Contrato</w:t>
      </w:r>
      <w:r>
        <w:rPr>
          <w:spacing w:val="-4"/>
          <w:sz w:val="19"/>
        </w:rPr>
        <w:t xml:space="preserve"> </w:t>
      </w:r>
      <w:r>
        <w:rPr>
          <w:sz w:val="19"/>
        </w:rPr>
        <w:t>não</w:t>
      </w:r>
      <w:r>
        <w:rPr>
          <w:spacing w:val="-3"/>
          <w:sz w:val="19"/>
        </w:rPr>
        <w:t xml:space="preserve"> </w:t>
      </w:r>
      <w:r>
        <w:rPr>
          <w:sz w:val="19"/>
        </w:rPr>
        <w:t>configura</w:t>
      </w:r>
      <w:r>
        <w:rPr>
          <w:spacing w:val="-4"/>
          <w:sz w:val="19"/>
        </w:rPr>
        <w:t xml:space="preserve"> </w:t>
      </w:r>
      <w:r>
        <w:rPr>
          <w:sz w:val="19"/>
        </w:rPr>
        <w:t>vínculo</w:t>
      </w:r>
      <w:r>
        <w:rPr>
          <w:spacing w:val="-3"/>
          <w:sz w:val="19"/>
        </w:rPr>
        <w:t xml:space="preserve"> </w:t>
      </w:r>
      <w:r>
        <w:rPr>
          <w:sz w:val="19"/>
        </w:rPr>
        <w:t>empregatício</w:t>
      </w:r>
      <w:r>
        <w:rPr>
          <w:spacing w:val="-4"/>
          <w:sz w:val="19"/>
        </w:rPr>
        <w:t xml:space="preserve"> </w:t>
      </w:r>
      <w:r>
        <w:rPr>
          <w:sz w:val="19"/>
        </w:rPr>
        <w:t>entre</w:t>
      </w:r>
      <w:r>
        <w:rPr>
          <w:spacing w:val="-3"/>
          <w:sz w:val="19"/>
        </w:rPr>
        <w:t xml:space="preserve"> </w:t>
      </w:r>
      <w:r>
        <w:rPr>
          <w:sz w:val="19"/>
        </w:rPr>
        <w:t>os</w:t>
      </w:r>
      <w:r>
        <w:rPr>
          <w:spacing w:val="-4"/>
          <w:sz w:val="19"/>
        </w:rPr>
        <w:t xml:space="preserve"> </w:t>
      </w:r>
      <w:r>
        <w:rPr>
          <w:sz w:val="19"/>
        </w:rPr>
        <w:t>trabalhadores</w:t>
      </w:r>
      <w:r>
        <w:rPr>
          <w:spacing w:val="-3"/>
          <w:sz w:val="19"/>
        </w:rPr>
        <w:t xml:space="preserve"> </w:t>
      </w:r>
      <w:r>
        <w:rPr>
          <w:sz w:val="19"/>
        </w:rPr>
        <w:t>ou</w:t>
      </w:r>
      <w:r>
        <w:rPr>
          <w:spacing w:val="-4"/>
          <w:sz w:val="19"/>
        </w:rPr>
        <w:t xml:space="preserve"> </w:t>
      </w:r>
      <w:r>
        <w:rPr>
          <w:sz w:val="19"/>
        </w:rPr>
        <w:t>sócios</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e</w:t>
      </w:r>
      <w:r>
        <w:rPr>
          <w:spacing w:val="-3"/>
          <w:sz w:val="19"/>
        </w:rPr>
        <w:t xml:space="preserve"> </w:t>
      </w:r>
      <w:r>
        <w:rPr>
          <w:sz w:val="19"/>
        </w:rPr>
        <w:t>o</w:t>
      </w:r>
      <w:r>
        <w:rPr>
          <w:spacing w:val="-4"/>
          <w:sz w:val="19"/>
        </w:rPr>
        <w:t xml:space="preserve"> </w:t>
      </w:r>
      <w:r>
        <w:rPr>
          <w:b/>
          <w:sz w:val="19"/>
        </w:rPr>
        <w:t>CONTRATANTE</w:t>
      </w:r>
      <w:r>
        <w:rPr>
          <w:sz w:val="19"/>
        </w:rPr>
        <w:t>.</w:t>
      </w:r>
    </w:p>
    <w:p w14:paraId="54BA9C8E">
      <w:pPr>
        <w:pStyle w:val="7"/>
        <w:spacing w:before="8"/>
        <w:rPr>
          <w:sz w:val="26"/>
        </w:rPr>
      </w:pPr>
    </w:p>
    <w:p w14:paraId="646D824B">
      <w:pPr>
        <w:pStyle w:val="4"/>
        <w:spacing w:before="92"/>
      </w:pPr>
      <w:r>
        <w:rPr>
          <w:spacing w:val="-1"/>
          <w:u w:val="single"/>
        </w:rPr>
        <w:t>CLÁUSULA</w:t>
      </w:r>
      <w:r>
        <w:rPr>
          <w:spacing w:val="-11"/>
          <w:u w:val="single"/>
        </w:rPr>
        <w:t xml:space="preserve"> </w:t>
      </w:r>
      <w:r>
        <w:rPr>
          <w:spacing w:val="-1"/>
          <w:u w:val="single"/>
        </w:rPr>
        <w:t>NONA</w:t>
      </w:r>
      <w:r>
        <w:rPr>
          <w:spacing w:val="-10"/>
          <w:u w:val="single"/>
        </w:rPr>
        <w:t xml:space="preserve"> </w:t>
      </w:r>
      <w:r>
        <w:rPr>
          <w:spacing w:val="-1"/>
          <w:u w:val="single"/>
        </w:rPr>
        <w:t>-</w:t>
      </w:r>
      <w:r>
        <w:rPr>
          <w:spacing w:val="1"/>
          <w:u w:val="single"/>
        </w:rPr>
        <w:t xml:space="preserve"> </w:t>
      </w:r>
      <w:r>
        <w:rPr>
          <w:spacing w:val="-1"/>
          <w:u w:val="single"/>
        </w:rPr>
        <w:t>OBRIGAÇÕES</w:t>
      </w:r>
      <w:r>
        <w:rPr>
          <w:spacing w:val="1"/>
          <w:u w:val="single"/>
        </w:rPr>
        <w:t xml:space="preserve"> </w:t>
      </w:r>
      <w:r>
        <w:rPr>
          <w:spacing w:val="-1"/>
          <w:u w:val="single"/>
        </w:rPr>
        <w:t>DO</w:t>
      </w:r>
      <w:r>
        <w:rPr>
          <w:u w:val="single"/>
        </w:rPr>
        <w:t xml:space="preserve"> </w:t>
      </w:r>
      <w:r>
        <w:rPr>
          <w:spacing w:val="-1"/>
          <w:u w:val="single"/>
        </w:rPr>
        <w:t>CONTRATADO</w:t>
      </w:r>
    </w:p>
    <w:p w14:paraId="71533D8F">
      <w:pPr>
        <w:pStyle w:val="9"/>
        <w:numPr>
          <w:ilvl w:val="1"/>
          <w:numId w:val="71"/>
        </w:numPr>
        <w:tabs>
          <w:tab w:val="left" w:pos="498"/>
        </w:tabs>
        <w:spacing w:before="94" w:after="0" w:line="235" w:lineRule="auto"/>
        <w:ind w:left="190" w:right="188" w:firstLine="0"/>
        <w:jc w:val="both"/>
        <w:rPr>
          <w:sz w:val="19"/>
        </w:rPr>
      </w:pPr>
      <w:r>
        <w:rPr>
          <w:sz w:val="19"/>
        </w:rPr>
        <w:t>O CONTRATADO deverá cumprir todas as obrigações constantes deste Contrato e em seus Anexos, assumindo como exclusivamente seus os riscos e as despesas decorrentes da boa e perfeita</w:t>
      </w:r>
      <w:r>
        <w:rPr>
          <w:spacing w:val="1"/>
          <w:sz w:val="19"/>
        </w:rPr>
        <w:t xml:space="preserve"> </w:t>
      </w:r>
      <w:r>
        <w:rPr>
          <w:sz w:val="19"/>
        </w:rPr>
        <w:t>execução do objeto, observando, ainda, as obrigações a seguir dispostas:</w:t>
      </w:r>
    </w:p>
    <w:p w14:paraId="05D99360">
      <w:pPr>
        <w:pStyle w:val="9"/>
        <w:numPr>
          <w:ilvl w:val="2"/>
          <w:numId w:val="71"/>
        </w:numPr>
        <w:tabs>
          <w:tab w:val="left" w:pos="618"/>
        </w:tabs>
        <w:spacing w:before="91" w:after="0" w:line="240" w:lineRule="auto"/>
        <w:ind w:left="617" w:right="0" w:hanging="428"/>
        <w:jc w:val="both"/>
        <w:rPr>
          <w:sz w:val="19"/>
        </w:rPr>
      </w:pPr>
      <w:r>
        <w:rPr>
          <w:sz w:val="19"/>
        </w:rPr>
        <w:t>Entregar o objeto acompanhado, se for o caso, do manual do usuário, com uma versão em português, e da relação da rede de assistência técnica autorizada.</w:t>
      </w:r>
    </w:p>
    <w:p w14:paraId="4443E977">
      <w:pPr>
        <w:pStyle w:val="9"/>
        <w:numPr>
          <w:ilvl w:val="2"/>
          <w:numId w:val="71"/>
        </w:numPr>
        <w:tabs>
          <w:tab w:val="left" w:pos="635"/>
        </w:tabs>
        <w:spacing w:before="94" w:after="0" w:line="235" w:lineRule="auto"/>
        <w:ind w:left="190" w:right="188" w:firstLine="0"/>
        <w:jc w:val="both"/>
        <w:rPr>
          <w:sz w:val="19"/>
        </w:rPr>
      </w:pPr>
      <w:r>
        <w:rPr>
          <w:sz w:val="19"/>
        </w:rPr>
        <w:t>Comunicar ao CONTRATANTE, no prazo máximo de 24 (vinte e quatro) horas que antecede a data da entrega, os motivos que impossibilitem o cumprimento do prazo previsto, com a devida</w:t>
      </w:r>
      <w:r>
        <w:rPr>
          <w:spacing w:val="1"/>
          <w:sz w:val="19"/>
        </w:rPr>
        <w:t xml:space="preserve"> </w:t>
      </w:r>
      <w:r>
        <w:rPr>
          <w:sz w:val="19"/>
        </w:rPr>
        <w:t>comprovação.</w:t>
      </w:r>
    </w:p>
    <w:p w14:paraId="0697BFAA">
      <w:pPr>
        <w:pStyle w:val="9"/>
        <w:numPr>
          <w:ilvl w:val="2"/>
          <w:numId w:val="71"/>
        </w:numPr>
        <w:tabs>
          <w:tab w:val="left" w:pos="626"/>
        </w:tabs>
        <w:spacing w:before="95" w:after="0" w:line="235" w:lineRule="auto"/>
        <w:ind w:left="190" w:right="188"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ED"/>
          <w:sz w:val="19"/>
          <w:u w:val="single" w:color="0000ED"/>
        </w:rPr>
        <w:t>art. 137, II, da Lei nº 14.133/2021</w:t>
      </w:r>
      <w:r>
        <w:rPr>
          <w:color w:val="0000ED"/>
          <w:sz w:val="19"/>
          <w:u w:val="single" w:color="0000ED"/>
        </w:rPr>
        <w:fldChar w:fldCharType="end"/>
      </w:r>
      <w:r>
        <w:rPr>
          <w:sz w:val="19"/>
        </w:rPr>
        <w:t>) e prestar todo esclarecimento ou informação por eles</w:t>
      </w:r>
      <w:r>
        <w:rPr>
          <w:spacing w:val="1"/>
          <w:sz w:val="19"/>
        </w:rPr>
        <w:t xml:space="preserve"> </w:t>
      </w:r>
      <w:r>
        <w:rPr>
          <w:sz w:val="19"/>
        </w:rPr>
        <w:t>solicitados.</w:t>
      </w:r>
    </w:p>
    <w:p w14:paraId="760E4F22">
      <w:pPr>
        <w:pStyle w:val="9"/>
        <w:numPr>
          <w:ilvl w:val="2"/>
          <w:numId w:val="71"/>
        </w:numPr>
        <w:tabs>
          <w:tab w:val="left" w:pos="638"/>
        </w:tabs>
        <w:spacing w:before="95" w:after="0" w:line="235" w:lineRule="auto"/>
        <w:ind w:left="190" w:right="188" w:firstLine="0"/>
        <w:jc w:val="both"/>
        <w:rPr>
          <w:sz w:val="19"/>
        </w:rPr>
      </w:pPr>
      <w:r>
        <w:rPr>
          <w:sz w:val="19"/>
        </w:rPr>
        <w:t>Alocar os empregados necessários, com habilitação e conhecimento adequados, ao perfeito cumprimento das cláusulas deste Contrato, fornecendo os materiais, equipamentos, ferramentas e</w:t>
      </w:r>
      <w:r>
        <w:rPr>
          <w:spacing w:val="1"/>
          <w:sz w:val="19"/>
        </w:rPr>
        <w:t xml:space="preserve"> </w:t>
      </w:r>
      <w:r>
        <w:rPr>
          <w:sz w:val="19"/>
        </w:rPr>
        <w:t>utensílios demandados, cuja quantidade, qualidade e tecnologia deverão atender às recomendações de boa técnica e a legislação de regência.</w:t>
      </w:r>
    </w:p>
    <w:p w14:paraId="57F854D7">
      <w:pPr>
        <w:pStyle w:val="9"/>
        <w:numPr>
          <w:ilvl w:val="2"/>
          <w:numId w:val="71"/>
        </w:numPr>
        <w:tabs>
          <w:tab w:val="left" w:pos="625"/>
        </w:tabs>
        <w:spacing w:before="94" w:after="0" w:line="235" w:lineRule="auto"/>
        <w:ind w:left="190" w:right="188" w:firstLine="0"/>
        <w:jc w:val="both"/>
        <w:rPr>
          <w:sz w:val="19"/>
        </w:rPr>
      </w:pPr>
      <w:r>
        <w:rPr>
          <w:sz w:val="19"/>
        </w:rPr>
        <w:t>Reparar, corrigir, remover, reconstruir ou substituir, às suas expensas, no total ou em parte, no prazo fixado pelo fiscal do Contrato, os bens nos quais se verificarem vícios, defeitos ou incorreções</w:t>
      </w:r>
      <w:r>
        <w:rPr>
          <w:spacing w:val="1"/>
          <w:sz w:val="19"/>
        </w:rPr>
        <w:t xml:space="preserve"> </w:t>
      </w:r>
      <w:r>
        <w:rPr>
          <w:sz w:val="19"/>
        </w:rPr>
        <w:t>resultantes da execução ou dos materiais empregados.</w:t>
      </w:r>
    </w:p>
    <w:p w14:paraId="23F1902F">
      <w:pPr>
        <w:pStyle w:val="9"/>
        <w:numPr>
          <w:ilvl w:val="2"/>
          <w:numId w:val="71"/>
        </w:numPr>
        <w:tabs>
          <w:tab w:val="left" w:pos="619"/>
        </w:tabs>
        <w:spacing w:before="95" w:after="0" w:line="235" w:lineRule="auto"/>
        <w:ind w:left="190" w:right="188" w:firstLine="0"/>
        <w:jc w:val="both"/>
        <w:rPr>
          <w:sz w:val="19"/>
        </w:rPr>
      </w:pPr>
      <w:r>
        <w:rPr>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ED"/>
          <w:sz w:val="19"/>
          <w:u w:val="single" w:color="0000ED"/>
        </w:rPr>
        <w:t>Lei nº 8.078/1990</w:t>
      </w:r>
      <w:r>
        <w:rPr>
          <w:color w:val="0000ED"/>
          <w:sz w:val="19"/>
          <w:u w:val="single" w:color="0000ED"/>
        </w:rPr>
        <w:fldChar w:fldCharType="end"/>
      </w:r>
      <w:r>
        <w:rPr>
          <w:sz w:val="19"/>
        </w:rPr>
        <w:t>), bem como por todo e qualquer dano causado à Administração</w:t>
      </w:r>
      <w:r>
        <w:rPr>
          <w:spacing w:val="-45"/>
          <w:sz w:val="19"/>
        </w:rPr>
        <w:t xml:space="preserve"> </w:t>
      </w:r>
      <w:r>
        <w:rPr>
          <w:sz w:val="19"/>
        </w:rPr>
        <w:t>ou terceiros, não reduzindo essa responsabilidade a fiscalização ou o acompanhamento da execução contratual pelo CONTRATANTE, que ficará autorizado a descontar dos pagamentos devidos ou da</w:t>
      </w:r>
      <w:r>
        <w:rPr>
          <w:spacing w:val="1"/>
          <w:sz w:val="19"/>
        </w:rPr>
        <w:t xml:space="preserve"> </w:t>
      </w:r>
      <w:r>
        <w:rPr>
          <w:sz w:val="19"/>
        </w:rPr>
        <w:t>garantia o valor correspondente aos danos sofridos.</w:t>
      </w:r>
    </w:p>
    <w:p w14:paraId="5E287763">
      <w:pPr>
        <w:pStyle w:val="9"/>
        <w:numPr>
          <w:ilvl w:val="2"/>
          <w:numId w:val="71"/>
        </w:numPr>
        <w:tabs>
          <w:tab w:val="left" w:pos="622"/>
        </w:tabs>
        <w:spacing w:before="94" w:after="0" w:line="235" w:lineRule="auto"/>
        <w:ind w:left="190" w:right="188" w:firstLine="0"/>
        <w:jc w:val="both"/>
        <w:rPr>
          <w:sz w:val="19"/>
        </w:rPr>
      </w:pPr>
      <w:r>
        <w:rPr>
          <w:sz w:val="19"/>
        </w:rPr>
        <w:t>Não contratar, durante a vigência do Contrato, cônjuge, companheiro ou parente em linha reta, colateral ou por afinidade, até o terceiro grau, de dirigente do CONTRATANTE ou de agente público</w:t>
      </w:r>
      <w:r>
        <w:rPr>
          <w:spacing w:val="1"/>
          <w:sz w:val="19"/>
        </w:rPr>
        <w:t xml:space="preserve"> </w:t>
      </w:r>
      <w:r>
        <w:rPr>
          <w:sz w:val="19"/>
        </w:rPr>
        <w:t>que atue na fiscalização ou na gestão do Contrato, nos termos do art. 48, parágrafo único, da Lei nº 14.133/2021.</w:t>
      </w:r>
    </w:p>
    <w:p w14:paraId="559A6507">
      <w:pPr>
        <w:pStyle w:val="9"/>
        <w:numPr>
          <w:ilvl w:val="2"/>
          <w:numId w:val="71"/>
        </w:numPr>
        <w:tabs>
          <w:tab w:val="left" w:pos="618"/>
        </w:tabs>
        <w:spacing w:before="91" w:after="0" w:line="240" w:lineRule="auto"/>
        <w:ind w:left="617" w:right="0" w:hanging="428"/>
        <w:jc w:val="both"/>
        <w:rPr>
          <w:sz w:val="19"/>
        </w:rPr>
      </w:pPr>
      <w:r>
        <w:rPr>
          <w:sz w:val="19"/>
        </w:rPr>
        <w:t>Manter</w:t>
      </w:r>
      <w:r>
        <w:rPr>
          <w:spacing w:val="-3"/>
          <w:sz w:val="19"/>
        </w:rPr>
        <w:t xml:space="preserve"> </w:t>
      </w:r>
      <w:r>
        <w:rPr>
          <w:sz w:val="19"/>
        </w:rPr>
        <w:t>a</w:t>
      </w:r>
      <w:r>
        <w:rPr>
          <w:spacing w:val="-3"/>
          <w:sz w:val="19"/>
        </w:rPr>
        <w:t xml:space="preserve"> </w:t>
      </w:r>
      <w:r>
        <w:rPr>
          <w:sz w:val="19"/>
        </w:rPr>
        <w:t>regularidade</w:t>
      </w:r>
      <w:r>
        <w:rPr>
          <w:spacing w:val="-2"/>
          <w:sz w:val="19"/>
        </w:rPr>
        <w:t xml:space="preserve"> </w:t>
      </w:r>
      <w:r>
        <w:rPr>
          <w:sz w:val="19"/>
        </w:rPr>
        <w:t>junto</w:t>
      </w:r>
      <w:r>
        <w:rPr>
          <w:spacing w:val="-3"/>
          <w:sz w:val="19"/>
        </w:rPr>
        <w:t xml:space="preserve"> </w:t>
      </w:r>
      <w:r>
        <w:rPr>
          <w:sz w:val="19"/>
        </w:rPr>
        <w:t>ao</w:t>
      </w:r>
      <w:r>
        <w:rPr>
          <w:spacing w:val="-2"/>
          <w:sz w:val="19"/>
        </w:rPr>
        <w:t xml:space="preserve"> </w:t>
      </w:r>
      <w:r>
        <w:rPr>
          <w:sz w:val="19"/>
        </w:rPr>
        <w:t>SICAF.</w:t>
      </w:r>
    </w:p>
    <w:p w14:paraId="4B502624">
      <w:pPr>
        <w:pStyle w:val="9"/>
        <w:numPr>
          <w:ilvl w:val="3"/>
          <w:numId w:val="71"/>
        </w:numPr>
        <w:tabs>
          <w:tab w:val="left" w:pos="772"/>
        </w:tabs>
        <w:spacing w:before="94" w:after="0" w:line="235" w:lineRule="auto"/>
        <w:ind w:left="190" w:right="188" w:firstLine="0"/>
        <w:jc w:val="both"/>
        <w:rPr>
          <w:sz w:val="19"/>
        </w:rPr>
      </w:pPr>
      <w:r>
        <w:rPr>
          <w:sz w:val="19"/>
        </w:rPr>
        <w:t>Quando não for possível a verificação da regularidade no Sistema de Cadastro de Fornecedores – SICAF, o CONTRATADO deverá entregar ao setor responsável pela fiscalização do Contrato,</w:t>
      </w:r>
      <w:r>
        <w:rPr>
          <w:spacing w:val="1"/>
          <w:sz w:val="19"/>
        </w:rPr>
        <w:t xml:space="preserve"> </w:t>
      </w:r>
      <w:r>
        <w:rPr>
          <w:sz w:val="19"/>
        </w:rPr>
        <w:t>junto com a Nota Fiscal para fins de pagamento, os seguintes documentos:</w:t>
      </w:r>
    </w:p>
    <w:p w14:paraId="79D7BC01">
      <w:pPr>
        <w:pStyle w:val="9"/>
        <w:numPr>
          <w:ilvl w:val="0"/>
          <w:numId w:val="72"/>
        </w:numPr>
        <w:tabs>
          <w:tab w:val="left" w:pos="386"/>
        </w:tabs>
        <w:spacing w:before="91" w:after="0" w:line="240" w:lineRule="auto"/>
        <w:ind w:left="385" w:right="0" w:hanging="196"/>
        <w:jc w:val="left"/>
        <w:rPr>
          <w:sz w:val="19"/>
        </w:rPr>
      </w:pPr>
      <w:r>
        <w:rPr>
          <w:sz w:val="19"/>
        </w:rPr>
        <w:t>prova de regularidade relativa à Seguridade Social;</w:t>
      </w:r>
    </w:p>
    <w:p w14:paraId="6237E697">
      <w:pPr>
        <w:pStyle w:val="9"/>
        <w:numPr>
          <w:ilvl w:val="0"/>
          <w:numId w:val="72"/>
        </w:numPr>
        <w:tabs>
          <w:tab w:val="left" w:pos="397"/>
        </w:tabs>
        <w:spacing w:before="91" w:after="0" w:line="240" w:lineRule="auto"/>
        <w:ind w:left="396" w:right="0" w:hanging="207"/>
        <w:jc w:val="left"/>
        <w:rPr>
          <w:sz w:val="19"/>
        </w:rPr>
      </w:pPr>
      <w:r>
        <w:rPr>
          <w:sz w:val="19"/>
        </w:rPr>
        <w:t>certidão conjunta relativa aos tributos federais e à Dívida</w:t>
      </w:r>
      <w:r>
        <w:rPr>
          <w:spacing w:val="-11"/>
          <w:sz w:val="19"/>
        </w:rPr>
        <w:t xml:space="preserve"> </w:t>
      </w:r>
      <w:r>
        <w:rPr>
          <w:sz w:val="19"/>
        </w:rPr>
        <w:t>Ativa da União;</w:t>
      </w:r>
    </w:p>
    <w:p w14:paraId="62837A5F">
      <w:pPr>
        <w:pStyle w:val="9"/>
        <w:numPr>
          <w:ilvl w:val="0"/>
          <w:numId w:val="72"/>
        </w:numPr>
        <w:tabs>
          <w:tab w:val="left" w:pos="386"/>
        </w:tabs>
        <w:spacing w:before="90" w:after="0" w:line="240" w:lineRule="auto"/>
        <w:ind w:left="385" w:right="0" w:hanging="196"/>
        <w:jc w:val="left"/>
        <w:rPr>
          <w:sz w:val="19"/>
        </w:rPr>
      </w:pPr>
      <w:r>
        <w:rPr>
          <w:sz w:val="19"/>
        </w:rPr>
        <w:t>certidões que comprovem a regularidade perante a Fazenda Municipal, Estadual ou Distrital do domicílio ou sede do contratado;</w:t>
      </w:r>
    </w:p>
    <w:p w14:paraId="3C34127A">
      <w:pPr>
        <w:spacing w:after="0" w:line="240" w:lineRule="auto"/>
        <w:jc w:val="left"/>
        <w:rPr>
          <w:sz w:val="19"/>
        </w:rPr>
        <w:sectPr>
          <w:pgSz w:w="15840" w:h="24480"/>
          <w:pgMar w:top="0" w:right="0" w:bottom="0" w:left="0" w:header="720" w:footer="720" w:gutter="0"/>
          <w:cols w:space="720" w:num="1"/>
        </w:sectPr>
      </w:pPr>
    </w:p>
    <w:p w14:paraId="503CEEB8">
      <w:pPr>
        <w:pStyle w:val="9"/>
        <w:numPr>
          <w:ilvl w:val="0"/>
          <w:numId w:val="72"/>
        </w:numPr>
        <w:tabs>
          <w:tab w:val="left" w:pos="397"/>
        </w:tabs>
        <w:spacing w:before="0" w:after="0" w:line="207" w:lineRule="exact"/>
        <w:ind w:left="396" w:right="0" w:hanging="207"/>
        <w:jc w:val="left"/>
        <w:rPr>
          <w:sz w:val="19"/>
        </w:rPr>
      </w:pPr>
      <w:r>
        <w:rPr>
          <w:sz w:val="19"/>
        </w:rPr>
        <w:t>Certificado de Regularidade do FGTS; e</w:t>
      </w:r>
    </w:p>
    <w:p w14:paraId="1E557841">
      <w:pPr>
        <w:pStyle w:val="9"/>
        <w:numPr>
          <w:ilvl w:val="0"/>
          <w:numId w:val="72"/>
        </w:numPr>
        <w:tabs>
          <w:tab w:val="left" w:pos="386"/>
        </w:tabs>
        <w:spacing w:before="90" w:after="0" w:line="240" w:lineRule="auto"/>
        <w:ind w:left="385" w:right="0" w:hanging="196"/>
        <w:jc w:val="left"/>
        <w:rPr>
          <w:sz w:val="19"/>
        </w:rPr>
      </w:pPr>
      <w:r>
        <w:rPr>
          <w:sz w:val="19"/>
        </w:rPr>
        <w:t>Certidão</w:t>
      </w:r>
      <w:r>
        <w:rPr>
          <w:spacing w:val="-4"/>
          <w:sz w:val="19"/>
        </w:rPr>
        <w:t xml:space="preserve"> </w:t>
      </w:r>
      <w:r>
        <w:rPr>
          <w:sz w:val="19"/>
        </w:rPr>
        <w:t>Negativa</w:t>
      </w:r>
      <w:r>
        <w:rPr>
          <w:spacing w:val="-3"/>
          <w:sz w:val="19"/>
        </w:rPr>
        <w:t xml:space="preserve"> </w:t>
      </w:r>
      <w:r>
        <w:rPr>
          <w:sz w:val="19"/>
        </w:rPr>
        <w:t>de</w:t>
      </w:r>
      <w:r>
        <w:rPr>
          <w:spacing w:val="-3"/>
          <w:sz w:val="19"/>
        </w:rPr>
        <w:t xml:space="preserve"> </w:t>
      </w:r>
      <w:r>
        <w:rPr>
          <w:sz w:val="19"/>
        </w:rPr>
        <w:t>Débitos</w:t>
      </w:r>
      <w:r>
        <w:rPr>
          <w:spacing w:val="-6"/>
          <w:sz w:val="19"/>
        </w:rPr>
        <w:t xml:space="preserve"> </w:t>
      </w:r>
      <w:r>
        <w:rPr>
          <w:sz w:val="19"/>
        </w:rPr>
        <w:t>Trabalhistas</w:t>
      </w:r>
      <w:r>
        <w:rPr>
          <w:spacing w:val="-3"/>
          <w:sz w:val="19"/>
        </w:rPr>
        <w:t xml:space="preserve"> </w:t>
      </w:r>
      <w:r>
        <w:rPr>
          <w:sz w:val="19"/>
        </w:rPr>
        <w:t>–</w:t>
      </w:r>
      <w:r>
        <w:rPr>
          <w:spacing w:val="-3"/>
          <w:sz w:val="19"/>
        </w:rPr>
        <w:t xml:space="preserve"> </w:t>
      </w:r>
      <w:r>
        <w:rPr>
          <w:sz w:val="19"/>
        </w:rPr>
        <w:t>CNDT.</w:t>
      </w:r>
    </w:p>
    <w:p w14:paraId="42609C3E">
      <w:pPr>
        <w:pStyle w:val="9"/>
        <w:numPr>
          <w:ilvl w:val="2"/>
          <w:numId w:val="71"/>
        </w:numPr>
        <w:tabs>
          <w:tab w:val="left" w:pos="640"/>
        </w:tabs>
        <w:spacing w:before="94" w:after="0" w:line="235" w:lineRule="auto"/>
        <w:ind w:left="190" w:right="188" w:firstLine="0"/>
        <w:jc w:val="left"/>
        <w:rPr>
          <w:sz w:val="19"/>
        </w:rPr>
      </w:pPr>
      <w:r>
        <w:rPr>
          <w:sz w:val="19"/>
        </w:rPr>
        <w:t>Responsabilizar-se</w:t>
      </w:r>
      <w:r>
        <w:rPr>
          <w:spacing w:val="20"/>
          <w:sz w:val="19"/>
        </w:rPr>
        <w:t xml:space="preserve"> </w:t>
      </w:r>
      <w:r>
        <w:rPr>
          <w:sz w:val="19"/>
        </w:rPr>
        <w:t>pelo</w:t>
      </w:r>
      <w:r>
        <w:rPr>
          <w:spacing w:val="21"/>
          <w:sz w:val="19"/>
        </w:rPr>
        <w:t xml:space="preserve"> </w:t>
      </w:r>
      <w:r>
        <w:rPr>
          <w:sz w:val="19"/>
        </w:rPr>
        <w:t>cumprimento</w:t>
      </w:r>
      <w:r>
        <w:rPr>
          <w:spacing w:val="21"/>
          <w:sz w:val="19"/>
        </w:rPr>
        <w:t xml:space="preserve"> </w:t>
      </w:r>
      <w:r>
        <w:rPr>
          <w:sz w:val="19"/>
        </w:rPr>
        <w:t>de</w:t>
      </w:r>
      <w:r>
        <w:rPr>
          <w:spacing w:val="21"/>
          <w:sz w:val="19"/>
        </w:rPr>
        <w:t xml:space="preserve"> </w:t>
      </w:r>
      <w:r>
        <w:rPr>
          <w:sz w:val="19"/>
        </w:rPr>
        <w:t>todas</w:t>
      </w:r>
      <w:r>
        <w:rPr>
          <w:spacing w:val="21"/>
          <w:sz w:val="19"/>
        </w:rPr>
        <w:t xml:space="preserve"> </w:t>
      </w:r>
      <w:r>
        <w:rPr>
          <w:sz w:val="19"/>
        </w:rPr>
        <w:t>as</w:t>
      </w:r>
      <w:r>
        <w:rPr>
          <w:spacing w:val="20"/>
          <w:sz w:val="19"/>
        </w:rPr>
        <w:t xml:space="preserve"> </w:t>
      </w:r>
      <w:r>
        <w:rPr>
          <w:sz w:val="19"/>
        </w:rPr>
        <w:t>obrigações</w:t>
      </w:r>
      <w:r>
        <w:rPr>
          <w:spacing w:val="21"/>
          <w:sz w:val="19"/>
        </w:rPr>
        <w:t xml:space="preserve"> </w:t>
      </w:r>
      <w:r>
        <w:rPr>
          <w:sz w:val="19"/>
        </w:rPr>
        <w:t>trabalhistas,</w:t>
      </w:r>
      <w:r>
        <w:rPr>
          <w:spacing w:val="21"/>
          <w:sz w:val="19"/>
        </w:rPr>
        <w:t xml:space="preserve"> </w:t>
      </w:r>
      <w:r>
        <w:rPr>
          <w:sz w:val="19"/>
        </w:rPr>
        <w:t>previdenciárias,</w:t>
      </w:r>
      <w:r>
        <w:rPr>
          <w:spacing w:val="21"/>
          <w:sz w:val="19"/>
        </w:rPr>
        <w:t xml:space="preserve"> </w:t>
      </w:r>
      <w:r>
        <w:rPr>
          <w:sz w:val="19"/>
        </w:rPr>
        <w:t>fiscais,</w:t>
      </w:r>
      <w:r>
        <w:rPr>
          <w:spacing w:val="21"/>
          <w:sz w:val="19"/>
        </w:rPr>
        <w:t xml:space="preserve"> </w:t>
      </w:r>
      <w:r>
        <w:rPr>
          <w:sz w:val="19"/>
        </w:rPr>
        <w:t>comerciais</w:t>
      </w:r>
      <w:r>
        <w:rPr>
          <w:spacing w:val="21"/>
          <w:sz w:val="19"/>
        </w:rPr>
        <w:t xml:space="preserve"> </w:t>
      </w:r>
      <w:r>
        <w:rPr>
          <w:sz w:val="19"/>
        </w:rPr>
        <w:t>e</w:t>
      </w:r>
      <w:r>
        <w:rPr>
          <w:spacing w:val="20"/>
          <w:sz w:val="19"/>
        </w:rPr>
        <w:t xml:space="preserve"> </w:t>
      </w:r>
      <w:r>
        <w:rPr>
          <w:sz w:val="19"/>
        </w:rPr>
        <w:t>as</w:t>
      </w:r>
      <w:r>
        <w:rPr>
          <w:spacing w:val="21"/>
          <w:sz w:val="19"/>
        </w:rPr>
        <w:t xml:space="preserve"> </w:t>
      </w:r>
      <w:r>
        <w:rPr>
          <w:sz w:val="19"/>
        </w:rPr>
        <w:t>demais</w:t>
      </w:r>
      <w:r>
        <w:rPr>
          <w:spacing w:val="21"/>
          <w:sz w:val="19"/>
        </w:rPr>
        <w:t xml:space="preserve"> </w:t>
      </w:r>
      <w:r>
        <w:rPr>
          <w:sz w:val="19"/>
        </w:rPr>
        <w:t>previstas</w:t>
      </w:r>
      <w:r>
        <w:rPr>
          <w:spacing w:val="21"/>
          <w:sz w:val="19"/>
        </w:rPr>
        <w:t xml:space="preserve"> </w:t>
      </w:r>
      <w:r>
        <w:rPr>
          <w:sz w:val="19"/>
        </w:rPr>
        <w:t>em</w:t>
      </w:r>
      <w:r>
        <w:rPr>
          <w:spacing w:val="21"/>
          <w:sz w:val="19"/>
        </w:rPr>
        <w:t xml:space="preserve"> </w:t>
      </w:r>
      <w:r>
        <w:rPr>
          <w:sz w:val="19"/>
        </w:rPr>
        <w:t>legislação</w:t>
      </w:r>
      <w:r>
        <w:rPr>
          <w:spacing w:val="20"/>
          <w:sz w:val="19"/>
        </w:rPr>
        <w:t xml:space="preserve"> </w:t>
      </w:r>
      <w:r>
        <w:rPr>
          <w:sz w:val="19"/>
        </w:rPr>
        <w:t>específica,</w:t>
      </w:r>
      <w:r>
        <w:rPr>
          <w:spacing w:val="21"/>
          <w:sz w:val="19"/>
        </w:rPr>
        <w:t xml:space="preserve"> </w:t>
      </w:r>
      <w:r>
        <w:rPr>
          <w:sz w:val="19"/>
        </w:rPr>
        <w:t>cuja</w:t>
      </w:r>
      <w:r>
        <w:rPr>
          <w:spacing w:val="21"/>
          <w:sz w:val="19"/>
        </w:rPr>
        <w:t xml:space="preserve"> </w:t>
      </w:r>
      <w:r>
        <w:rPr>
          <w:sz w:val="19"/>
        </w:rPr>
        <w:t>inadimplência</w:t>
      </w:r>
      <w:r>
        <w:rPr>
          <w:spacing w:val="21"/>
          <w:sz w:val="19"/>
        </w:rPr>
        <w:t xml:space="preserve"> </w:t>
      </w:r>
      <w:r>
        <w:rPr>
          <w:sz w:val="19"/>
        </w:rPr>
        <w:t>não</w:t>
      </w:r>
      <w:r>
        <w:rPr>
          <w:spacing w:val="21"/>
          <w:sz w:val="19"/>
        </w:rPr>
        <w:t xml:space="preserve"> </w:t>
      </w:r>
      <w:r>
        <w:rPr>
          <w:sz w:val="19"/>
        </w:rPr>
        <w:t>transfere</w:t>
      </w:r>
      <w:r>
        <w:rPr>
          <w:spacing w:val="21"/>
          <w:sz w:val="19"/>
        </w:rPr>
        <w:t xml:space="preserve"> </w:t>
      </w:r>
      <w:r>
        <w:rPr>
          <w:sz w:val="19"/>
        </w:rPr>
        <w:t>a</w:t>
      </w:r>
      <w:r>
        <w:rPr>
          <w:spacing w:val="-45"/>
          <w:sz w:val="19"/>
        </w:rPr>
        <w:t xml:space="preserve"> </w:t>
      </w:r>
      <w:r>
        <w:rPr>
          <w:sz w:val="19"/>
        </w:rPr>
        <w:t>responsabilidade</w:t>
      </w:r>
      <w:r>
        <w:rPr>
          <w:spacing w:val="-1"/>
          <w:sz w:val="19"/>
        </w:rPr>
        <w:t xml:space="preserve"> </w:t>
      </w:r>
      <w:r>
        <w:rPr>
          <w:sz w:val="19"/>
        </w:rPr>
        <w:t>ao CONTRATANTE e não poderá</w:t>
      </w:r>
      <w:r>
        <w:rPr>
          <w:spacing w:val="-1"/>
          <w:sz w:val="19"/>
        </w:rPr>
        <w:t xml:space="preserve"> </w:t>
      </w:r>
      <w:r>
        <w:rPr>
          <w:sz w:val="19"/>
        </w:rPr>
        <w:t>onerar o objeto do Contrato.</w:t>
      </w:r>
    </w:p>
    <w:p w14:paraId="51A246A8">
      <w:pPr>
        <w:pStyle w:val="9"/>
        <w:numPr>
          <w:ilvl w:val="2"/>
          <w:numId w:val="71"/>
        </w:numPr>
        <w:tabs>
          <w:tab w:val="left" w:pos="713"/>
        </w:tabs>
        <w:spacing w:before="91" w:after="0" w:line="240" w:lineRule="auto"/>
        <w:ind w:left="712" w:right="0" w:hanging="523"/>
        <w:jc w:val="left"/>
        <w:rPr>
          <w:sz w:val="19"/>
        </w:rPr>
      </w:pPr>
      <w:r>
        <w:rPr>
          <w:sz w:val="19"/>
        </w:rPr>
        <w:t>Comunicar ao Fiscal do Contrato, no prazo de 24 (vinte e quatro) horas, qualquer ocorrência anormal ou acidente que se verifique no local da execução do objeto contratual.</w:t>
      </w:r>
    </w:p>
    <w:p w14:paraId="041CDFB4">
      <w:pPr>
        <w:pStyle w:val="9"/>
        <w:numPr>
          <w:ilvl w:val="2"/>
          <w:numId w:val="71"/>
        </w:numPr>
        <w:tabs>
          <w:tab w:val="left" w:pos="728"/>
        </w:tabs>
        <w:spacing w:before="94" w:after="0" w:line="235" w:lineRule="auto"/>
        <w:ind w:left="190" w:right="188" w:firstLine="0"/>
        <w:jc w:val="left"/>
        <w:rPr>
          <w:sz w:val="19"/>
        </w:rPr>
      </w:pPr>
      <w:r>
        <w:rPr>
          <w:sz w:val="19"/>
        </w:rPr>
        <w:t>Paralisar,</w:t>
      </w:r>
      <w:r>
        <w:rPr>
          <w:spacing w:val="19"/>
          <w:sz w:val="19"/>
        </w:rPr>
        <w:t xml:space="preserve"> </w:t>
      </w:r>
      <w:r>
        <w:rPr>
          <w:sz w:val="19"/>
        </w:rPr>
        <w:t>por</w:t>
      </w:r>
      <w:r>
        <w:rPr>
          <w:spacing w:val="19"/>
          <w:sz w:val="19"/>
        </w:rPr>
        <w:t xml:space="preserve"> </w:t>
      </w:r>
      <w:r>
        <w:rPr>
          <w:sz w:val="19"/>
        </w:rPr>
        <w:t>determinação</w:t>
      </w:r>
      <w:r>
        <w:rPr>
          <w:spacing w:val="20"/>
          <w:sz w:val="19"/>
        </w:rPr>
        <w:t xml:space="preserve"> </w:t>
      </w:r>
      <w:r>
        <w:rPr>
          <w:sz w:val="19"/>
        </w:rPr>
        <w:t>do</w:t>
      </w:r>
      <w:r>
        <w:rPr>
          <w:spacing w:val="19"/>
          <w:sz w:val="19"/>
        </w:rPr>
        <w:t xml:space="preserve"> </w:t>
      </w:r>
      <w:r>
        <w:rPr>
          <w:sz w:val="19"/>
        </w:rPr>
        <w:t>CONTRATANTE,</w:t>
      </w:r>
      <w:r>
        <w:rPr>
          <w:spacing w:val="20"/>
          <w:sz w:val="19"/>
        </w:rPr>
        <w:t xml:space="preserve"> </w:t>
      </w:r>
      <w:r>
        <w:rPr>
          <w:sz w:val="19"/>
        </w:rPr>
        <w:t>qualquer</w:t>
      </w:r>
      <w:r>
        <w:rPr>
          <w:spacing w:val="19"/>
          <w:sz w:val="19"/>
        </w:rPr>
        <w:t xml:space="preserve"> </w:t>
      </w:r>
      <w:r>
        <w:rPr>
          <w:sz w:val="19"/>
        </w:rPr>
        <w:t>atividade</w:t>
      </w:r>
      <w:r>
        <w:rPr>
          <w:spacing w:val="20"/>
          <w:sz w:val="19"/>
        </w:rPr>
        <w:t xml:space="preserve"> </w:t>
      </w:r>
      <w:r>
        <w:rPr>
          <w:sz w:val="19"/>
        </w:rPr>
        <w:t>que</w:t>
      </w:r>
      <w:r>
        <w:rPr>
          <w:spacing w:val="19"/>
          <w:sz w:val="19"/>
        </w:rPr>
        <w:t xml:space="preserve"> </w:t>
      </w:r>
      <w:r>
        <w:rPr>
          <w:sz w:val="19"/>
        </w:rPr>
        <w:t>não</w:t>
      </w:r>
      <w:r>
        <w:rPr>
          <w:spacing w:val="20"/>
          <w:sz w:val="19"/>
        </w:rPr>
        <w:t xml:space="preserve"> </w:t>
      </w:r>
      <w:r>
        <w:rPr>
          <w:sz w:val="19"/>
        </w:rPr>
        <w:t>esteja</w:t>
      </w:r>
      <w:r>
        <w:rPr>
          <w:spacing w:val="19"/>
          <w:sz w:val="19"/>
        </w:rPr>
        <w:t xml:space="preserve"> </w:t>
      </w:r>
      <w:r>
        <w:rPr>
          <w:sz w:val="19"/>
        </w:rPr>
        <w:t>sendo</w:t>
      </w:r>
      <w:r>
        <w:rPr>
          <w:spacing w:val="19"/>
          <w:sz w:val="19"/>
        </w:rPr>
        <w:t xml:space="preserve"> </w:t>
      </w:r>
      <w:r>
        <w:rPr>
          <w:sz w:val="19"/>
        </w:rPr>
        <w:t>executada</w:t>
      </w:r>
      <w:r>
        <w:rPr>
          <w:spacing w:val="20"/>
          <w:sz w:val="19"/>
        </w:rPr>
        <w:t xml:space="preserve"> </w:t>
      </w:r>
      <w:r>
        <w:rPr>
          <w:sz w:val="19"/>
        </w:rPr>
        <w:t>de</w:t>
      </w:r>
      <w:r>
        <w:rPr>
          <w:spacing w:val="19"/>
          <w:sz w:val="19"/>
        </w:rPr>
        <w:t xml:space="preserve"> </w:t>
      </w:r>
      <w:r>
        <w:rPr>
          <w:sz w:val="19"/>
        </w:rPr>
        <w:t>acordo</w:t>
      </w:r>
      <w:r>
        <w:rPr>
          <w:spacing w:val="20"/>
          <w:sz w:val="19"/>
        </w:rPr>
        <w:t xml:space="preserve"> </w:t>
      </w:r>
      <w:r>
        <w:rPr>
          <w:sz w:val="19"/>
        </w:rPr>
        <w:t>com</w:t>
      </w:r>
      <w:r>
        <w:rPr>
          <w:spacing w:val="19"/>
          <w:sz w:val="19"/>
        </w:rPr>
        <w:t xml:space="preserve"> </w:t>
      </w:r>
      <w:r>
        <w:rPr>
          <w:sz w:val="19"/>
        </w:rPr>
        <w:t>a</w:t>
      </w:r>
      <w:r>
        <w:rPr>
          <w:spacing w:val="20"/>
          <w:sz w:val="19"/>
        </w:rPr>
        <w:t xml:space="preserve"> </w:t>
      </w:r>
      <w:r>
        <w:rPr>
          <w:sz w:val="19"/>
        </w:rPr>
        <w:t>boa</w:t>
      </w:r>
      <w:r>
        <w:rPr>
          <w:spacing w:val="19"/>
          <w:sz w:val="19"/>
        </w:rPr>
        <w:t xml:space="preserve"> </w:t>
      </w:r>
      <w:r>
        <w:rPr>
          <w:sz w:val="19"/>
        </w:rPr>
        <w:t>técnica</w:t>
      </w:r>
      <w:r>
        <w:rPr>
          <w:spacing w:val="19"/>
          <w:sz w:val="19"/>
        </w:rPr>
        <w:t xml:space="preserve"> </w:t>
      </w:r>
      <w:r>
        <w:rPr>
          <w:sz w:val="19"/>
        </w:rPr>
        <w:t>ou</w:t>
      </w:r>
      <w:r>
        <w:rPr>
          <w:spacing w:val="20"/>
          <w:sz w:val="19"/>
        </w:rPr>
        <w:t xml:space="preserve"> </w:t>
      </w:r>
      <w:r>
        <w:rPr>
          <w:sz w:val="19"/>
        </w:rPr>
        <w:t>que</w:t>
      </w:r>
      <w:r>
        <w:rPr>
          <w:spacing w:val="19"/>
          <w:sz w:val="19"/>
        </w:rPr>
        <w:t xml:space="preserve"> </w:t>
      </w:r>
      <w:r>
        <w:rPr>
          <w:sz w:val="19"/>
        </w:rPr>
        <w:t>ponha</w:t>
      </w:r>
      <w:r>
        <w:rPr>
          <w:spacing w:val="20"/>
          <w:sz w:val="19"/>
        </w:rPr>
        <w:t xml:space="preserve"> </w:t>
      </w:r>
      <w:r>
        <w:rPr>
          <w:sz w:val="19"/>
        </w:rPr>
        <w:t>em</w:t>
      </w:r>
      <w:r>
        <w:rPr>
          <w:spacing w:val="19"/>
          <w:sz w:val="19"/>
        </w:rPr>
        <w:t xml:space="preserve"> </w:t>
      </w:r>
      <w:r>
        <w:rPr>
          <w:sz w:val="19"/>
        </w:rPr>
        <w:t>risco</w:t>
      </w:r>
      <w:r>
        <w:rPr>
          <w:spacing w:val="20"/>
          <w:sz w:val="19"/>
        </w:rPr>
        <w:t xml:space="preserve"> </w:t>
      </w:r>
      <w:r>
        <w:rPr>
          <w:sz w:val="19"/>
        </w:rPr>
        <w:t>a</w:t>
      </w:r>
      <w:r>
        <w:rPr>
          <w:spacing w:val="19"/>
          <w:sz w:val="19"/>
        </w:rPr>
        <w:t xml:space="preserve"> </w:t>
      </w:r>
      <w:r>
        <w:rPr>
          <w:sz w:val="19"/>
        </w:rPr>
        <w:t>segurança</w:t>
      </w:r>
      <w:r>
        <w:rPr>
          <w:spacing w:val="20"/>
          <w:sz w:val="19"/>
        </w:rPr>
        <w:t xml:space="preserve"> </w:t>
      </w:r>
      <w:r>
        <w:rPr>
          <w:sz w:val="19"/>
        </w:rPr>
        <w:t>de</w:t>
      </w:r>
      <w:r>
        <w:rPr>
          <w:spacing w:val="19"/>
          <w:sz w:val="19"/>
        </w:rPr>
        <w:t xml:space="preserve"> </w:t>
      </w:r>
      <w:r>
        <w:rPr>
          <w:sz w:val="19"/>
        </w:rPr>
        <w:t>pessoas</w:t>
      </w:r>
      <w:r>
        <w:rPr>
          <w:spacing w:val="19"/>
          <w:sz w:val="19"/>
        </w:rPr>
        <w:t xml:space="preserve"> </w:t>
      </w:r>
      <w:r>
        <w:rPr>
          <w:sz w:val="19"/>
        </w:rPr>
        <w:t>ou</w:t>
      </w:r>
      <w:r>
        <w:rPr>
          <w:spacing w:val="20"/>
          <w:sz w:val="19"/>
        </w:rPr>
        <w:t xml:space="preserve"> </w:t>
      </w:r>
      <w:r>
        <w:rPr>
          <w:sz w:val="19"/>
        </w:rPr>
        <w:t>bens</w:t>
      </w:r>
      <w:r>
        <w:rPr>
          <w:spacing w:val="19"/>
          <w:sz w:val="19"/>
        </w:rPr>
        <w:t xml:space="preserve"> </w:t>
      </w:r>
      <w:r>
        <w:rPr>
          <w:sz w:val="19"/>
        </w:rPr>
        <w:t>de</w:t>
      </w:r>
      <w:r>
        <w:rPr>
          <w:spacing w:val="-44"/>
          <w:sz w:val="19"/>
        </w:rPr>
        <w:t xml:space="preserve"> </w:t>
      </w:r>
      <w:r>
        <w:rPr>
          <w:sz w:val="19"/>
        </w:rPr>
        <w:t>terceiros.</w:t>
      </w:r>
    </w:p>
    <w:p w14:paraId="0EE7A2B3">
      <w:pPr>
        <w:pStyle w:val="9"/>
        <w:numPr>
          <w:ilvl w:val="2"/>
          <w:numId w:val="71"/>
        </w:numPr>
        <w:tabs>
          <w:tab w:val="left" w:pos="720"/>
        </w:tabs>
        <w:spacing w:before="95" w:after="0" w:line="235" w:lineRule="auto"/>
        <w:ind w:left="190" w:right="188" w:firstLine="0"/>
        <w:jc w:val="left"/>
        <w:rPr>
          <w:sz w:val="19"/>
        </w:rPr>
      </w:pPr>
      <w:r>
        <w:rPr>
          <w:sz w:val="19"/>
        </w:rPr>
        <w:t>Conduzir</w:t>
      </w:r>
      <w:r>
        <w:rPr>
          <w:spacing w:val="6"/>
          <w:sz w:val="19"/>
        </w:rPr>
        <w:t xml:space="preserve"> </w:t>
      </w:r>
      <w:r>
        <w:rPr>
          <w:sz w:val="19"/>
        </w:rPr>
        <w:t>os</w:t>
      </w:r>
      <w:r>
        <w:rPr>
          <w:spacing w:val="6"/>
          <w:sz w:val="19"/>
        </w:rPr>
        <w:t xml:space="preserve"> </w:t>
      </w:r>
      <w:r>
        <w:rPr>
          <w:sz w:val="19"/>
        </w:rPr>
        <w:t>trabalhos</w:t>
      </w:r>
      <w:r>
        <w:rPr>
          <w:spacing w:val="6"/>
          <w:sz w:val="19"/>
        </w:rPr>
        <w:t xml:space="preserve"> </w:t>
      </w:r>
      <w:r>
        <w:rPr>
          <w:sz w:val="19"/>
        </w:rPr>
        <w:t>com</w:t>
      </w:r>
      <w:r>
        <w:rPr>
          <w:spacing w:val="6"/>
          <w:sz w:val="19"/>
        </w:rPr>
        <w:t xml:space="preserve"> </w:t>
      </w:r>
      <w:r>
        <w:rPr>
          <w:sz w:val="19"/>
        </w:rPr>
        <w:t>estrita</w:t>
      </w:r>
      <w:r>
        <w:rPr>
          <w:spacing w:val="6"/>
          <w:sz w:val="19"/>
        </w:rPr>
        <w:t xml:space="preserve"> </w:t>
      </w:r>
      <w:r>
        <w:rPr>
          <w:sz w:val="19"/>
        </w:rPr>
        <w:t>observância</w:t>
      </w:r>
      <w:r>
        <w:rPr>
          <w:spacing w:val="6"/>
          <w:sz w:val="19"/>
        </w:rPr>
        <w:t xml:space="preserve"> </w:t>
      </w:r>
      <w:r>
        <w:rPr>
          <w:sz w:val="19"/>
        </w:rPr>
        <w:t>às</w:t>
      </w:r>
      <w:r>
        <w:rPr>
          <w:spacing w:val="6"/>
          <w:sz w:val="19"/>
        </w:rPr>
        <w:t xml:space="preserve"> </w:t>
      </w:r>
      <w:r>
        <w:rPr>
          <w:sz w:val="19"/>
        </w:rPr>
        <w:t>normas</w:t>
      </w:r>
      <w:r>
        <w:rPr>
          <w:spacing w:val="6"/>
          <w:sz w:val="19"/>
        </w:rPr>
        <w:t xml:space="preserve"> </w:t>
      </w:r>
      <w:r>
        <w:rPr>
          <w:sz w:val="19"/>
        </w:rPr>
        <w:t>da</w:t>
      </w:r>
      <w:r>
        <w:rPr>
          <w:spacing w:val="6"/>
          <w:sz w:val="19"/>
        </w:rPr>
        <w:t xml:space="preserve"> </w:t>
      </w:r>
      <w:r>
        <w:rPr>
          <w:sz w:val="19"/>
        </w:rPr>
        <w:t>legislação</w:t>
      </w:r>
      <w:r>
        <w:rPr>
          <w:spacing w:val="6"/>
          <w:sz w:val="19"/>
        </w:rPr>
        <w:t xml:space="preserve"> </w:t>
      </w:r>
      <w:r>
        <w:rPr>
          <w:sz w:val="19"/>
        </w:rPr>
        <w:t>pertinente,</w:t>
      </w:r>
      <w:r>
        <w:rPr>
          <w:spacing w:val="6"/>
          <w:sz w:val="19"/>
        </w:rPr>
        <w:t xml:space="preserve"> </w:t>
      </w:r>
      <w:r>
        <w:rPr>
          <w:sz w:val="19"/>
        </w:rPr>
        <w:t>cumprindo</w:t>
      </w:r>
      <w:r>
        <w:rPr>
          <w:spacing w:val="6"/>
          <w:sz w:val="19"/>
        </w:rPr>
        <w:t xml:space="preserve"> </w:t>
      </w:r>
      <w:r>
        <w:rPr>
          <w:sz w:val="19"/>
        </w:rPr>
        <w:t>as</w:t>
      </w:r>
      <w:r>
        <w:rPr>
          <w:spacing w:val="6"/>
          <w:sz w:val="19"/>
        </w:rPr>
        <w:t xml:space="preserve"> </w:t>
      </w:r>
      <w:r>
        <w:rPr>
          <w:sz w:val="19"/>
        </w:rPr>
        <w:t>determinações</w:t>
      </w:r>
      <w:r>
        <w:rPr>
          <w:spacing w:val="6"/>
          <w:sz w:val="19"/>
        </w:rPr>
        <w:t xml:space="preserve"> </w:t>
      </w:r>
      <w:r>
        <w:rPr>
          <w:sz w:val="19"/>
        </w:rPr>
        <w:t>dos</w:t>
      </w:r>
      <w:r>
        <w:rPr>
          <w:spacing w:val="6"/>
          <w:sz w:val="19"/>
        </w:rPr>
        <w:t xml:space="preserve"> </w:t>
      </w:r>
      <w:r>
        <w:rPr>
          <w:sz w:val="19"/>
        </w:rPr>
        <w:t>Poderes</w:t>
      </w:r>
      <w:r>
        <w:rPr>
          <w:spacing w:val="6"/>
          <w:sz w:val="19"/>
        </w:rPr>
        <w:t xml:space="preserve"> </w:t>
      </w:r>
      <w:r>
        <w:rPr>
          <w:sz w:val="19"/>
        </w:rPr>
        <w:t>Públicos,</w:t>
      </w:r>
      <w:r>
        <w:rPr>
          <w:spacing w:val="6"/>
          <w:sz w:val="19"/>
        </w:rPr>
        <w:t xml:space="preserve"> </w:t>
      </w:r>
      <w:r>
        <w:rPr>
          <w:sz w:val="19"/>
        </w:rPr>
        <w:t>mantendo</w:t>
      </w:r>
      <w:r>
        <w:rPr>
          <w:spacing w:val="6"/>
          <w:sz w:val="19"/>
        </w:rPr>
        <w:t xml:space="preserve"> </w:t>
      </w:r>
      <w:r>
        <w:rPr>
          <w:sz w:val="19"/>
        </w:rPr>
        <w:t>sempre</w:t>
      </w:r>
      <w:r>
        <w:rPr>
          <w:spacing w:val="6"/>
          <w:sz w:val="19"/>
        </w:rPr>
        <w:t xml:space="preserve"> </w:t>
      </w:r>
      <w:r>
        <w:rPr>
          <w:sz w:val="19"/>
        </w:rPr>
        <w:t>limpo</w:t>
      </w:r>
      <w:r>
        <w:rPr>
          <w:spacing w:val="6"/>
          <w:sz w:val="19"/>
        </w:rPr>
        <w:t xml:space="preserve"> </w:t>
      </w:r>
      <w:r>
        <w:rPr>
          <w:sz w:val="19"/>
        </w:rPr>
        <w:t>o</w:t>
      </w:r>
      <w:r>
        <w:rPr>
          <w:spacing w:val="6"/>
          <w:sz w:val="19"/>
        </w:rPr>
        <w:t xml:space="preserve"> </w:t>
      </w:r>
      <w:r>
        <w:rPr>
          <w:sz w:val="19"/>
        </w:rPr>
        <w:t>local</w:t>
      </w:r>
      <w:r>
        <w:rPr>
          <w:spacing w:val="6"/>
          <w:sz w:val="19"/>
        </w:rPr>
        <w:t xml:space="preserve"> </w:t>
      </w:r>
      <w:r>
        <w:rPr>
          <w:sz w:val="19"/>
        </w:rPr>
        <w:t>de</w:t>
      </w:r>
      <w:r>
        <w:rPr>
          <w:spacing w:val="6"/>
          <w:sz w:val="19"/>
        </w:rPr>
        <w:t xml:space="preserve"> </w:t>
      </w:r>
      <w:r>
        <w:rPr>
          <w:sz w:val="19"/>
        </w:rPr>
        <w:t>execução</w:t>
      </w:r>
      <w:r>
        <w:rPr>
          <w:spacing w:val="6"/>
          <w:sz w:val="19"/>
        </w:rPr>
        <w:t xml:space="preserve"> </w:t>
      </w:r>
      <w:r>
        <w:rPr>
          <w:sz w:val="19"/>
        </w:rPr>
        <w:t>do</w:t>
      </w:r>
      <w:r>
        <w:rPr>
          <w:spacing w:val="6"/>
          <w:sz w:val="19"/>
        </w:rPr>
        <w:t xml:space="preserve"> </w:t>
      </w:r>
      <w:r>
        <w:rPr>
          <w:sz w:val="19"/>
        </w:rPr>
        <w:t>objeto</w:t>
      </w:r>
      <w:r>
        <w:rPr>
          <w:spacing w:val="6"/>
          <w:sz w:val="19"/>
        </w:rPr>
        <w:t xml:space="preserve"> </w:t>
      </w:r>
      <w:r>
        <w:rPr>
          <w:sz w:val="19"/>
        </w:rPr>
        <w:t>e</w:t>
      </w:r>
      <w:r>
        <w:rPr>
          <w:spacing w:val="6"/>
          <w:sz w:val="19"/>
        </w:rPr>
        <w:t xml:space="preserve"> </w:t>
      </w:r>
      <w:r>
        <w:rPr>
          <w:sz w:val="19"/>
        </w:rPr>
        <w:t>nas</w:t>
      </w:r>
      <w:r>
        <w:rPr>
          <w:spacing w:val="-45"/>
          <w:sz w:val="19"/>
        </w:rPr>
        <w:t xml:space="preserve"> </w:t>
      </w:r>
      <w:r>
        <w:rPr>
          <w:sz w:val="19"/>
        </w:rPr>
        <w:t>melhores condições de segurança, higiene e disciplina.</w:t>
      </w:r>
    </w:p>
    <w:p w14:paraId="4739F042">
      <w:pPr>
        <w:pStyle w:val="9"/>
        <w:numPr>
          <w:ilvl w:val="2"/>
          <w:numId w:val="71"/>
        </w:numPr>
        <w:tabs>
          <w:tab w:val="left" w:pos="755"/>
        </w:tabs>
        <w:spacing w:before="95" w:after="0" w:line="235" w:lineRule="auto"/>
        <w:ind w:left="190" w:right="188" w:firstLine="0"/>
        <w:jc w:val="left"/>
        <w:rPr>
          <w:sz w:val="19"/>
        </w:rPr>
      </w:pPr>
      <w:r>
        <w:rPr>
          <w:sz w:val="19"/>
        </w:rPr>
        <w:t>Submeter</w:t>
      </w:r>
      <w:r>
        <w:rPr>
          <w:spacing w:val="38"/>
          <w:sz w:val="19"/>
        </w:rPr>
        <w:t xml:space="preserve"> </w:t>
      </w:r>
      <w:r>
        <w:rPr>
          <w:sz w:val="19"/>
        </w:rPr>
        <w:t>previamente,</w:t>
      </w:r>
      <w:r>
        <w:rPr>
          <w:spacing w:val="39"/>
          <w:sz w:val="19"/>
        </w:rPr>
        <w:t xml:space="preserve"> </w:t>
      </w:r>
      <w:r>
        <w:rPr>
          <w:sz w:val="19"/>
        </w:rPr>
        <w:t>por</w:t>
      </w:r>
      <w:r>
        <w:rPr>
          <w:spacing w:val="39"/>
          <w:sz w:val="19"/>
        </w:rPr>
        <w:t xml:space="preserve"> </w:t>
      </w:r>
      <w:r>
        <w:rPr>
          <w:sz w:val="19"/>
        </w:rPr>
        <w:t>escrito,</w:t>
      </w:r>
      <w:r>
        <w:rPr>
          <w:spacing w:val="39"/>
          <w:sz w:val="19"/>
        </w:rPr>
        <w:t xml:space="preserve"> </w:t>
      </w:r>
      <w:r>
        <w:rPr>
          <w:sz w:val="19"/>
        </w:rPr>
        <w:t>ao</w:t>
      </w:r>
      <w:r>
        <w:rPr>
          <w:spacing w:val="39"/>
          <w:sz w:val="19"/>
        </w:rPr>
        <w:t xml:space="preserve"> </w:t>
      </w:r>
      <w:r>
        <w:rPr>
          <w:sz w:val="19"/>
        </w:rPr>
        <w:t>CONTRATANTE,</w:t>
      </w:r>
      <w:r>
        <w:rPr>
          <w:spacing w:val="38"/>
          <w:sz w:val="19"/>
        </w:rPr>
        <w:t xml:space="preserve"> </w:t>
      </w:r>
      <w:r>
        <w:rPr>
          <w:sz w:val="19"/>
        </w:rPr>
        <w:t>para</w:t>
      </w:r>
      <w:r>
        <w:rPr>
          <w:spacing w:val="39"/>
          <w:sz w:val="19"/>
        </w:rPr>
        <w:t xml:space="preserve"> </w:t>
      </w:r>
      <w:r>
        <w:rPr>
          <w:sz w:val="19"/>
        </w:rPr>
        <w:t>análise</w:t>
      </w:r>
      <w:r>
        <w:rPr>
          <w:spacing w:val="39"/>
          <w:sz w:val="19"/>
        </w:rPr>
        <w:t xml:space="preserve"> </w:t>
      </w:r>
      <w:r>
        <w:rPr>
          <w:sz w:val="19"/>
        </w:rPr>
        <w:t>e</w:t>
      </w:r>
      <w:r>
        <w:rPr>
          <w:spacing w:val="39"/>
          <w:sz w:val="19"/>
        </w:rPr>
        <w:t xml:space="preserve"> </w:t>
      </w:r>
      <w:r>
        <w:rPr>
          <w:sz w:val="19"/>
        </w:rPr>
        <w:t>aprovação,</w:t>
      </w:r>
      <w:r>
        <w:rPr>
          <w:spacing w:val="39"/>
          <w:sz w:val="19"/>
        </w:rPr>
        <w:t xml:space="preserve"> </w:t>
      </w:r>
      <w:r>
        <w:rPr>
          <w:sz w:val="19"/>
        </w:rPr>
        <w:t>quaisquer</w:t>
      </w:r>
      <w:r>
        <w:rPr>
          <w:spacing w:val="38"/>
          <w:sz w:val="19"/>
        </w:rPr>
        <w:t xml:space="preserve"> </w:t>
      </w:r>
      <w:r>
        <w:rPr>
          <w:sz w:val="19"/>
        </w:rPr>
        <w:t>mudanças</w:t>
      </w:r>
      <w:r>
        <w:rPr>
          <w:spacing w:val="39"/>
          <w:sz w:val="19"/>
        </w:rPr>
        <w:t xml:space="preserve"> </w:t>
      </w:r>
      <w:r>
        <w:rPr>
          <w:sz w:val="19"/>
        </w:rPr>
        <w:t>nos</w:t>
      </w:r>
      <w:r>
        <w:rPr>
          <w:spacing w:val="39"/>
          <w:sz w:val="19"/>
        </w:rPr>
        <w:t xml:space="preserve"> </w:t>
      </w:r>
      <w:r>
        <w:rPr>
          <w:sz w:val="19"/>
        </w:rPr>
        <w:t>métodos</w:t>
      </w:r>
      <w:r>
        <w:rPr>
          <w:spacing w:val="39"/>
          <w:sz w:val="19"/>
        </w:rPr>
        <w:t xml:space="preserve"> </w:t>
      </w:r>
      <w:r>
        <w:rPr>
          <w:sz w:val="19"/>
        </w:rPr>
        <w:t>executivos</w:t>
      </w:r>
      <w:r>
        <w:rPr>
          <w:spacing w:val="39"/>
          <w:sz w:val="19"/>
        </w:rPr>
        <w:t xml:space="preserve"> </w:t>
      </w:r>
      <w:r>
        <w:rPr>
          <w:sz w:val="19"/>
        </w:rPr>
        <w:t>que</w:t>
      </w:r>
      <w:r>
        <w:rPr>
          <w:spacing w:val="38"/>
          <w:sz w:val="19"/>
        </w:rPr>
        <w:t xml:space="preserve"> </w:t>
      </w:r>
      <w:r>
        <w:rPr>
          <w:sz w:val="19"/>
        </w:rPr>
        <w:t>fujam</w:t>
      </w:r>
      <w:r>
        <w:rPr>
          <w:spacing w:val="39"/>
          <w:sz w:val="19"/>
        </w:rPr>
        <w:t xml:space="preserve"> </w:t>
      </w:r>
      <w:r>
        <w:rPr>
          <w:sz w:val="19"/>
        </w:rPr>
        <w:t>às</w:t>
      </w:r>
      <w:r>
        <w:rPr>
          <w:spacing w:val="39"/>
          <w:sz w:val="19"/>
        </w:rPr>
        <w:t xml:space="preserve"> </w:t>
      </w:r>
      <w:r>
        <w:rPr>
          <w:sz w:val="19"/>
        </w:rPr>
        <w:t>especificações</w:t>
      </w:r>
      <w:r>
        <w:rPr>
          <w:spacing w:val="39"/>
          <w:sz w:val="19"/>
        </w:rPr>
        <w:t xml:space="preserve"> </w:t>
      </w:r>
      <w:r>
        <w:rPr>
          <w:sz w:val="19"/>
        </w:rPr>
        <w:t>do</w:t>
      </w:r>
      <w:r>
        <w:rPr>
          <w:spacing w:val="39"/>
          <w:sz w:val="19"/>
        </w:rPr>
        <w:t xml:space="preserve"> </w:t>
      </w:r>
      <w:r>
        <w:rPr>
          <w:sz w:val="19"/>
        </w:rPr>
        <w:t>memorial</w:t>
      </w:r>
      <w:r>
        <w:rPr>
          <w:spacing w:val="38"/>
          <w:sz w:val="19"/>
        </w:rPr>
        <w:t xml:space="preserve"> </w:t>
      </w:r>
      <w:r>
        <w:rPr>
          <w:sz w:val="19"/>
        </w:rPr>
        <w:t>descritivo</w:t>
      </w:r>
      <w:r>
        <w:rPr>
          <w:spacing w:val="39"/>
          <w:sz w:val="19"/>
        </w:rPr>
        <w:t xml:space="preserve"> </w:t>
      </w:r>
      <w:r>
        <w:rPr>
          <w:sz w:val="19"/>
        </w:rPr>
        <w:t>ou</w:t>
      </w:r>
      <w:r>
        <w:rPr>
          <w:spacing w:val="-44"/>
          <w:sz w:val="19"/>
        </w:rPr>
        <w:t xml:space="preserve"> </w:t>
      </w:r>
      <w:r>
        <w:rPr>
          <w:sz w:val="19"/>
        </w:rPr>
        <w:t>instrumento congênere.</w:t>
      </w:r>
    </w:p>
    <w:p w14:paraId="0206EB02">
      <w:pPr>
        <w:pStyle w:val="9"/>
        <w:numPr>
          <w:ilvl w:val="2"/>
          <w:numId w:val="71"/>
        </w:numPr>
        <w:tabs>
          <w:tab w:val="left" w:pos="724"/>
        </w:tabs>
        <w:spacing w:before="94" w:after="0" w:line="235" w:lineRule="auto"/>
        <w:ind w:left="190" w:right="188" w:firstLine="0"/>
        <w:jc w:val="left"/>
        <w:rPr>
          <w:sz w:val="19"/>
        </w:rPr>
      </w:pPr>
      <w:r>
        <w:rPr>
          <w:sz w:val="19"/>
        </w:rPr>
        <w:t>Não</w:t>
      </w:r>
      <w:r>
        <w:rPr>
          <w:spacing w:val="10"/>
          <w:sz w:val="19"/>
        </w:rPr>
        <w:t xml:space="preserve"> </w:t>
      </w:r>
      <w:r>
        <w:rPr>
          <w:sz w:val="19"/>
        </w:rPr>
        <w:t>permitir</w:t>
      </w:r>
      <w:r>
        <w:rPr>
          <w:spacing w:val="10"/>
          <w:sz w:val="19"/>
        </w:rPr>
        <w:t xml:space="preserve"> </w:t>
      </w:r>
      <w:r>
        <w:rPr>
          <w:sz w:val="19"/>
        </w:rPr>
        <w:t>a</w:t>
      </w:r>
      <w:r>
        <w:rPr>
          <w:spacing w:val="10"/>
          <w:sz w:val="19"/>
        </w:rPr>
        <w:t xml:space="preserve"> </w:t>
      </w:r>
      <w:r>
        <w:rPr>
          <w:sz w:val="19"/>
        </w:rPr>
        <w:t>utilização</w:t>
      </w:r>
      <w:r>
        <w:rPr>
          <w:spacing w:val="10"/>
          <w:sz w:val="19"/>
        </w:rPr>
        <w:t xml:space="preserve"> </w:t>
      </w:r>
      <w:r>
        <w:rPr>
          <w:sz w:val="19"/>
        </w:rPr>
        <w:t>de</w:t>
      </w:r>
      <w:r>
        <w:rPr>
          <w:spacing w:val="10"/>
          <w:sz w:val="19"/>
        </w:rPr>
        <w:t xml:space="preserve"> </w:t>
      </w:r>
      <w:r>
        <w:rPr>
          <w:sz w:val="19"/>
        </w:rPr>
        <w:t>qualquer</w:t>
      </w:r>
      <w:r>
        <w:rPr>
          <w:spacing w:val="10"/>
          <w:sz w:val="19"/>
        </w:rPr>
        <w:t xml:space="preserve"> </w:t>
      </w:r>
      <w:r>
        <w:rPr>
          <w:sz w:val="19"/>
        </w:rPr>
        <w:t>trabalho</w:t>
      </w:r>
      <w:r>
        <w:rPr>
          <w:spacing w:val="10"/>
          <w:sz w:val="19"/>
        </w:rPr>
        <w:t xml:space="preserve"> </w:t>
      </w:r>
      <w:r>
        <w:rPr>
          <w:sz w:val="19"/>
        </w:rPr>
        <w:t>do</w:t>
      </w:r>
      <w:r>
        <w:rPr>
          <w:spacing w:val="10"/>
          <w:sz w:val="19"/>
        </w:rPr>
        <w:t xml:space="preserve"> </w:t>
      </w:r>
      <w:r>
        <w:rPr>
          <w:sz w:val="19"/>
        </w:rPr>
        <w:t>menor</w:t>
      </w:r>
      <w:r>
        <w:rPr>
          <w:spacing w:val="10"/>
          <w:sz w:val="19"/>
        </w:rPr>
        <w:t xml:space="preserve"> </w:t>
      </w:r>
      <w:r>
        <w:rPr>
          <w:sz w:val="19"/>
        </w:rPr>
        <w:t>de</w:t>
      </w:r>
      <w:r>
        <w:rPr>
          <w:spacing w:val="10"/>
          <w:sz w:val="19"/>
        </w:rPr>
        <w:t xml:space="preserve"> </w:t>
      </w:r>
      <w:r>
        <w:rPr>
          <w:sz w:val="19"/>
        </w:rPr>
        <w:t>dezesseis</w:t>
      </w:r>
      <w:r>
        <w:rPr>
          <w:spacing w:val="10"/>
          <w:sz w:val="19"/>
        </w:rPr>
        <w:t xml:space="preserve"> </w:t>
      </w:r>
      <w:r>
        <w:rPr>
          <w:sz w:val="19"/>
        </w:rPr>
        <w:t>anos,</w:t>
      </w:r>
      <w:r>
        <w:rPr>
          <w:spacing w:val="10"/>
          <w:sz w:val="19"/>
        </w:rPr>
        <w:t xml:space="preserve"> </w:t>
      </w:r>
      <w:r>
        <w:rPr>
          <w:sz w:val="19"/>
        </w:rPr>
        <w:t>exceto</w:t>
      </w:r>
      <w:r>
        <w:rPr>
          <w:spacing w:val="10"/>
          <w:sz w:val="19"/>
        </w:rPr>
        <w:t xml:space="preserve"> </w:t>
      </w:r>
      <w:r>
        <w:rPr>
          <w:sz w:val="19"/>
        </w:rPr>
        <w:t>na</w:t>
      </w:r>
      <w:r>
        <w:rPr>
          <w:spacing w:val="10"/>
          <w:sz w:val="19"/>
        </w:rPr>
        <w:t xml:space="preserve"> </w:t>
      </w:r>
      <w:r>
        <w:rPr>
          <w:sz w:val="19"/>
        </w:rPr>
        <w:t>condição</w:t>
      </w:r>
      <w:r>
        <w:rPr>
          <w:spacing w:val="10"/>
          <w:sz w:val="19"/>
        </w:rPr>
        <w:t xml:space="preserve"> </w:t>
      </w:r>
      <w:r>
        <w:rPr>
          <w:sz w:val="19"/>
        </w:rPr>
        <w:t>de</w:t>
      </w:r>
      <w:r>
        <w:rPr>
          <w:spacing w:val="10"/>
          <w:sz w:val="19"/>
        </w:rPr>
        <w:t xml:space="preserve"> </w:t>
      </w:r>
      <w:r>
        <w:rPr>
          <w:sz w:val="19"/>
        </w:rPr>
        <w:t>aprendiz</w:t>
      </w:r>
      <w:r>
        <w:rPr>
          <w:spacing w:val="10"/>
          <w:sz w:val="19"/>
        </w:rPr>
        <w:t xml:space="preserve"> </w:t>
      </w:r>
      <w:r>
        <w:rPr>
          <w:sz w:val="19"/>
        </w:rPr>
        <w:t>para</w:t>
      </w:r>
      <w:r>
        <w:rPr>
          <w:spacing w:val="10"/>
          <w:sz w:val="19"/>
        </w:rPr>
        <w:t xml:space="preserve"> </w:t>
      </w:r>
      <w:r>
        <w:rPr>
          <w:sz w:val="19"/>
        </w:rPr>
        <w:t>os</w:t>
      </w:r>
      <w:r>
        <w:rPr>
          <w:spacing w:val="10"/>
          <w:sz w:val="19"/>
        </w:rPr>
        <w:t xml:space="preserve"> </w:t>
      </w:r>
      <w:r>
        <w:rPr>
          <w:sz w:val="19"/>
        </w:rPr>
        <w:t>maiores</w:t>
      </w:r>
      <w:r>
        <w:rPr>
          <w:spacing w:val="10"/>
          <w:sz w:val="19"/>
        </w:rPr>
        <w:t xml:space="preserve"> </w:t>
      </w:r>
      <w:r>
        <w:rPr>
          <w:sz w:val="19"/>
        </w:rPr>
        <w:t>de</w:t>
      </w:r>
      <w:r>
        <w:rPr>
          <w:spacing w:val="10"/>
          <w:sz w:val="19"/>
        </w:rPr>
        <w:t xml:space="preserve"> </w:t>
      </w:r>
      <w:r>
        <w:rPr>
          <w:sz w:val="19"/>
        </w:rPr>
        <w:t>quatorze</w:t>
      </w:r>
      <w:r>
        <w:rPr>
          <w:spacing w:val="10"/>
          <w:sz w:val="19"/>
        </w:rPr>
        <w:t xml:space="preserve"> </w:t>
      </w:r>
      <w:r>
        <w:rPr>
          <w:sz w:val="19"/>
        </w:rPr>
        <w:t>anos,</w:t>
      </w:r>
      <w:r>
        <w:rPr>
          <w:spacing w:val="10"/>
          <w:sz w:val="19"/>
        </w:rPr>
        <w:t xml:space="preserve"> </w:t>
      </w:r>
      <w:r>
        <w:rPr>
          <w:sz w:val="19"/>
        </w:rPr>
        <w:t>nem</w:t>
      </w:r>
      <w:r>
        <w:rPr>
          <w:spacing w:val="10"/>
          <w:sz w:val="19"/>
        </w:rPr>
        <w:t xml:space="preserve"> </w:t>
      </w:r>
      <w:r>
        <w:rPr>
          <w:sz w:val="19"/>
        </w:rPr>
        <w:t>permitir</w:t>
      </w:r>
      <w:r>
        <w:rPr>
          <w:spacing w:val="10"/>
          <w:sz w:val="19"/>
        </w:rPr>
        <w:t xml:space="preserve"> </w:t>
      </w:r>
      <w:r>
        <w:rPr>
          <w:sz w:val="19"/>
        </w:rPr>
        <w:t>a</w:t>
      </w:r>
      <w:r>
        <w:rPr>
          <w:spacing w:val="10"/>
          <w:sz w:val="19"/>
        </w:rPr>
        <w:t xml:space="preserve"> </w:t>
      </w:r>
      <w:r>
        <w:rPr>
          <w:sz w:val="19"/>
        </w:rPr>
        <w:t>utilização</w:t>
      </w:r>
      <w:r>
        <w:rPr>
          <w:spacing w:val="10"/>
          <w:sz w:val="19"/>
        </w:rPr>
        <w:t xml:space="preserve"> </w:t>
      </w:r>
      <w:r>
        <w:rPr>
          <w:sz w:val="19"/>
        </w:rPr>
        <w:t>do</w:t>
      </w:r>
      <w:r>
        <w:rPr>
          <w:spacing w:val="10"/>
          <w:sz w:val="19"/>
        </w:rPr>
        <w:t xml:space="preserve"> </w:t>
      </w:r>
      <w:r>
        <w:rPr>
          <w:sz w:val="19"/>
        </w:rPr>
        <w:t>trabalho</w:t>
      </w:r>
      <w:r>
        <w:rPr>
          <w:spacing w:val="10"/>
          <w:sz w:val="19"/>
        </w:rPr>
        <w:t xml:space="preserve"> </w:t>
      </w:r>
      <w:r>
        <w:rPr>
          <w:sz w:val="19"/>
        </w:rPr>
        <w:t>do</w:t>
      </w:r>
      <w:r>
        <w:rPr>
          <w:spacing w:val="10"/>
          <w:sz w:val="19"/>
        </w:rPr>
        <w:t xml:space="preserve"> </w:t>
      </w:r>
      <w:r>
        <w:rPr>
          <w:sz w:val="19"/>
        </w:rPr>
        <w:t>menor</w:t>
      </w:r>
      <w:r>
        <w:rPr>
          <w:spacing w:val="10"/>
          <w:sz w:val="19"/>
        </w:rPr>
        <w:t xml:space="preserve"> </w:t>
      </w:r>
      <w:r>
        <w:rPr>
          <w:sz w:val="19"/>
        </w:rPr>
        <w:t>de</w:t>
      </w:r>
      <w:r>
        <w:rPr>
          <w:spacing w:val="-45"/>
          <w:sz w:val="19"/>
        </w:rPr>
        <w:t xml:space="preserve"> </w:t>
      </w:r>
      <w:r>
        <w:rPr>
          <w:sz w:val="19"/>
        </w:rPr>
        <w:t>dezoito anos em trabalho noturno, perigoso ou insalubre, na forma do art. 7º, XXXIII, da Constituição Federal.</w:t>
      </w:r>
    </w:p>
    <w:p w14:paraId="17953C6C">
      <w:pPr>
        <w:pStyle w:val="9"/>
        <w:numPr>
          <w:ilvl w:val="2"/>
          <w:numId w:val="71"/>
        </w:numPr>
        <w:tabs>
          <w:tab w:val="left" w:pos="713"/>
        </w:tabs>
        <w:spacing w:before="91" w:after="0" w:line="240" w:lineRule="auto"/>
        <w:ind w:left="712" w:right="0" w:hanging="523"/>
        <w:jc w:val="left"/>
        <w:rPr>
          <w:sz w:val="19"/>
        </w:rPr>
      </w:pPr>
      <w:r>
        <w:rPr>
          <w:sz w:val="19"/>
        </w:rPr>
        <w:t>Manter durante toda a vigência do Contrato, em compatibilidade com as obrigações assumidas, todas as condições exigidas para habilitação na licitação.</w:t>
      </w:r>
    </w:p>
    <w:p w14:paraId="1E96206A">
      <w:pPr>
        <w:pStyle w:val="9"/>
        <w:numPr>
          <w:ilvl w:val="2"/>
          <w:numId w:val="71"/>
        </w:numPr>
        <w:tabs>
          <w:tab w:val="left" w:pos="722"/>
        </w:tabs>
        <w:spacing w:before="94" w:after="0" w:line="235" w:lineRule="auto"/>
        <w:ind w:left="190" w:right="188" w:firstLine="0"/>
        <w:jc w:val="left"/>
        <w:rPr>
          <w:sz w:val="19"/>
        </w:rPr>
      </w:pPr>
      <w:r>
        <w:rPr>
          <w:sz w:val="19"/>
        </w:rPr>
        <w:t>Cumprir,</w:t>
      </w:r>
      <w:r>
        <w:rPr>
          <w:spacing w:val="7"/>
          <w:sz w:val="19"/>
        </w:rPr>
        <w:t xml:space="preserve"> </w:t>
      </w:r>
      <w:r>
        <w:rPr>
          <w:sz w:val="19"/>
        </w:rPr>
        <w:t>durante</w:t>
      </w:r>
      <w:r>
        <w:rPr>
          <w:spacing w:val="8"/>
          <w:sz w:val="19"/>
        </w:rPr>
        <w:t xml:space="preserve"> </w:t>
      </w:r>
      <w:r>
        <w:rPr>
          <w:sz w:val="19"/>
        </w:rPr>
        <w:t>todo</w:t>
      </w:r>
      <w:r>
        <w:rPr>
          <w:spacing w:val="7"/>
          <w:sz w:val="19"/>
        </w:rPr>
        <w:t xml:space="preserve"> </w:t>
      </w:r>
      <w:r>
        <w:rPr>
          <w:sz w:val="19"/>
        </w:rPr>
        <w:t>o</w:t>
      </w:r>
      <w:r>
        <w:rPr>
          <w:spacing w:val="8"/>
          <w:sz w:val="19"/>
        </w:rPr>
        <w:t xml:space="preserve"> </w:t>
      </w:r>
      <w:r>
        <w:rPr>
          <w:sz w:val="19"/>
        </w:rPr>
        <w:t>período</w:t>
      </w:r>
      <w:r>
        <w:rPr>
          <w:spacing w:val="8"/>
          <w:sz w:val="19"/>
        </w:rPr>
        <w:t xml:space="preserve"> </w:t>
      </w:r>
      <w:r>
        <w:rPr>
          <w:sz w:val="19"/>
        </w:rPr>
        <w:t>de</w:t>
      </w:r>
      <w:r>
        <w:rPr>
          <w:spacing w:val="7"/>
          <w:sz w:val="19"/>
        </w:rPr>
        <w:t xml:space="preserve"> </w:t>
      </w:r>
      <w:r>
        <w:rPr>
          <w:sz w:val="19"/>
        </w:rPr>
        <w:t>execução</w:t>
      </w:r>
      <w:r>
        <w:rPr>
          <w:spacing w:val="8"/>
          <w:sz w:val="19"/>
        </w:rPr>
        <w:t xml:space="preserve"> </w:t>
      </w:r>
      <w:r>
        <w:rPr>
          <w:sz w:val="19"/>
        </w:rPr>
        <w:t>do</w:t>
      </w:r>
      <w:r>
        <w:rPr>
          <w:spacing w:val="7"/>
          <w:sz w:val="19"/>
        </w:rPr>
        <w:t xml:space="preserve"> </w:t>
      </w:r>
      <w:r>
        <w:rPr>
          <w:sz w:val="19"/>
        </w:rPr>
        <w:t>Contrato,</w:t>
      </w:r>
      <w:r>
        <w:rPr>
          <w:spacing w:val="8"/>
          <w:sz w:val="19"/>
        </w:rPr>
        <w:t xml:space="preserve"> </w:t>
      </w:r>
      <w:r>
        <w:rPr>
          <w:sz w:val="19"/>
        </w:rPr>
        <w:t>a</w:t>
      </w:r>
      <w:r>
        <w:rPr>
          <w:spacing w:val="8"/>
          <w:sz w:val="19"/>
        </w:rPr>
        <w:t xml:space="preserve"> </w:t>
      </w:r>
      <w:r>
        <w:rPr>
          <w:sz w:val="19"/>
        </w:rPr>
        <w:t>reserva</w:t>
      </w:r>
      <w:r>
        <w:rPr>
          <w:spacing w:val="7"/>
          <w:sz w:val="19"/>
        </w:rPr>
        <w:t xml:space="preserve"> </w:t>
      </w:r>
      <w:r>
        <w:rPr>
          <w:sz w:val="19"/>
        </w:rPr>
        <w:t>de</w:t>
      </w:r>
      <w:r>
        <w:rPr>
          <w:spacing w:val="8"/>
          <w:sz w:val="19"/>
        </w:rPr>
        <w:t xml:space="preserve"> </w:t>
      </w:r>
      <w:r>
        <w:rPr>
          <w:sz w:val="19"/>
        </w:rPr>
        <w:t>cargos</w:t>
      </w:r>
      <w:r>
        <w:rPr>
          <w:spacing w:val="7"/>
          <w:sz w:val="19"/>
        </w:rPr>
        <w:t xml:space="preserve"> </w:t>
      </w:r>
      <w:r>
        <w:rPr>
          <w:sz w:val="19"/>
        </w:rPr>
        <w:t>prevista</w:t>
      </w:r>
      <w:r>
        <w:rPr>
          <w:spacing w:val="8"/>
          <w:sz w:val="19"/>
        </w:rPr>
        <w:t xml:space="preserve"> </w:t>
      </w:r>
      <w:r>
        <w:rPr>
          <w:sz w:val="19"/>
        </w:rPr>
        <w:t>em</w:t>
      </w:r>
      <w:r>
        <w:rPr>
          <w:spacing w:val="8"/>
          <w:sz w:val="19"/>
        </w:rPr>
        <w:t xml:space="preserve"> </w:t>
      </w:r>
      <w:r>
        <w:rPr>
          <w:sz w:val="19"/>
        </w:rPr>
        <w:t>lei</w:t>
      </w:r>
      <w:r>
        <w:rPr>
          <w:spacing w:val="7"/>
          <w:sz w:val="19"/>
        </w:rPr>
        <w:t xml:space="preserve"> </w:t>
      </w:r>
      <w:r>
        <w:rPr>
          <w:sz w:val="19"/>
        </w:rPr>
        <w:t>para</w:t>
      </w:r>
      <w:r>
        <w:rPr>
          <w:spacing w:val="8"/>
          <w:sz w:val="19"/>
        </w:rPr>
        <w:t xml:space="preserve"> </w:t>
      </w:r>
      <w:r>
        <w:rPr>
          <w:sz w:val="19"/>
        </w:rPr>
        <w:t>pessoa</w:t>
      </w:r>
      <w:r>
        <w:rPr>
          <w:spacing w:val="7"/>
          <w:sz w:val="19"/>
        </w:rPr>
        <w:t xml:space="preserve"> </w:t>
      </w:r>
      <w:r>
        <w:rPr>
          <w:sz w:val="19"/>
        </w:rPr>
        <w:t>com</w:t>
      </w:r>
      <w:r>
        <w:rPr>
          <w:spacing w:val="8"/>
          <w:sz w:val="19"/>
        </w:rPr>
        <w:t xml:space="preserve"> </w:t>
      </w:r>
      <w:r>
        <w:rPr>
          <w:sz w:val="19"/>
        </w:rPr>
        <w:t>deficiência,</w:t>
      </w:r>
      <w:r>
        <w:rPr>
          <w:spacing w:val="8"/>
          <w:sz w:val="19"/>
        </w:rPr>
        <w:t xml:space="preserve"> </w:t>
      </w:r>
      <w:r>
        <w:rPr>
          <w:sz w:val="19"/>
        </w:rPr>
        <w:t>para</w:t>
      </w:r>
      <w:r>
        <w:rPr>
          <w:spacing w:val="7"/>
          <w:sz w:val="19"/>
        </w:rPr>
        <w:t xml:space="preserve"> </w:t>
      </w:r>
      <w:r>
        <w:rPr>
          <w:sz w:val="19"/>
        </w:rPr>
        <w:t>reabilitado</w:t>
      </w:r>
      <w:r>
        <w:rPr>
          <w:spacing w:val="8"/>
          <w:sz w:val="19"/>
        </w:rPr>
        <w:t xml:space="preserve"> </w:t>
      </w:r>
      <w:r>
        <w:rPr>
          <w:sz w:val="19"/>
        </w:rPr>
        <w:t>da</w:t>
      </w:r>
      <w:r>
        <w:rPr>
          <w:spacing w:val="7"/>
          <w:sz w:val="19"/>
        </w:rPr>
        <w:t xml:space="preserve"> </w:t>
      </w:r>
      <w:r>
        <w:rPr>
          <w:sz w:val="19"/>
        </w:rPr>
        <w:t>Previdência</w:t>
      </w:r>
      <w:r>
        <w:rPr>
          <w:spacing w:val="8"/>
          <w:sz w:val="19"/>
        </w:rPr>
        <w:t xml:space="preserve"> </w:t>
      </w:r>
      <w:r>
        <w:rPr>
          <w:sz w:val="19"/>
        </w:rPr>
        <w:t>Social</w:t>
      </w:r>
      <w:r>
        <w:rPr>
          <w:spacing w:val="8"/>
          <w:sz w:val="19"/>
        </w:rPr>
        <w:t xml:space="preserve"> </w:t>
      </w:r>
      <w:r>
        <w:rPr>
          <w:sz w:val="19"/>
        </w:rPr>
        <w:t>ou</w:t>
      </w:r>
      <w:r>
        <w:rPr>
          <w:spacing w:val="7"/>
          <w:sz w:val="19"/>
        </w:rPr>
        <w:t xml:space="preserve"> </w:t>
      </w:r>
      <w:r>
        <w:rPr>
          <w:sz w:val="19"/>
        </w:rPr>
        <w:t>para</w:t>
      </w:r>
      <w:r>
        <w:rPr>
          <w:spacing w:val="8"/>
          <w:sz w:val="19"/>
        </w:rPr>
        <w:t xml:space="preserve"> </w:t>
      </w:r>
      <w:r>
        <w:rPr>
          <w:sz w:val="19"/>
        </w:rPr>
        <w:t>aprendiz,</w:t>
      </w:r>
      <w:r>
        <w:rPr>
          <w:spacing w:val="7"/>
          <w:sz w:val="19"/>
        </w:rPr>
        <w:t xml:space="preserve"> </w:t>
      </w:r>
      <w:r>
        <w:rPr>
          <w:sz w:val="19"/>
        </w:rPr>
        <w:t>bem</w:t>
      </w:r>
      <w:r>
        <w:rPr>
          <w:spacing w:val="8"/>
          <w:sz w:val="19"/>
        </w:rPr>
        <w:t xml:space="preserve"> </w:t>
      </w:r>
      <w:r>
        <w:rPr>
          <w:sz w:val="19"/>
        </w:rPr>
        <w:t>como</w:t>
      </w:r>
      <w:r>
        <w:rPr>
          <w:spacing w:val="8"/>
          <w:sz w:val="19"/>
        </w:rPr>
        <w:t xml:space="preserve"> </w:t>
      </w:r>
      <w:r>
        <w:rPr>
          <w:sz w:val="19"/>
        </w:rPr>
        <w:t>as</w:t>
      </w:r>
      <w:r>
        <w:rPr>
          <w:spacing w:val="-45"/>
          <w:sz w:val="19"/>
        </w:rPr>
        <w:t xml:space="preserve"> </w:t>
      </w:r>
      <w:r>
        <w:rPr>
          <w:sz w:val="19"/>
        </w:rPr>
        <w:t>reservas</w:t>
      </w:r>
      <w:r>
        <w:rPr>
          <w:spacing w:val="-1"/>
          <w:sz w:val="19"/>
        </w:rPr>
        <w:t xml:space="preserve"> </w:t>
      </w:r>
      <w:r>
        <w:rPr>
          <w:sz w:val="19"/>
        </w:rPr>
        <w:t>de cargos previstas na legislação (</w:t>
      </w:r>
      <w:r>
        <w:fldChar w:fldCharType="begin"/>
      </w:r>
      <w:r>
        <w:instrText xml:space="preserve"> HYPERLINK "http://www.planalto.gov.br/ccivil_03/_ato2019-2022/2021/lei/L14133.htm#art116" \h </w:instrText>
      </w:r>
      <w:r>
        <w:fldChar w:fldCharType="separate"/>
      </w:r>
      <w:r>
        <w:rPr>
          <w:color w:val="0000ED"/>
          <w:sz w:val="19"/>
          <w:u w:val="single" w:color="0000ED"/>
        </w:rPr>
        <w:t>art. 116 da Lei nº 14.133/2021</w:t>
      </w:r>
      <w:r>
        <w:rPr>
          <w:color w:val="0000ED"/>
          <w:sz w:val="19"/>
          <w:u w:val="single" w:color="0000ED"/>
        </w:rPr>
        <w:fldChar w:fldCharType="end"/>
      </w:r>
      <w:r>
        <w:rPr>
          <w:sz w:val="19"/>
        </w:rPr>
        <w:t>).</w:t>
      </w:r>
    </w:p>
    <w:p w14:paraId="7471C486">
      <w:pPr>
        <w:pStyle w:val="9"/>
        <w:numPr>
          <w:ilvl w:val="3"/>
          <w:numId w:val="71"/>
        </w:numPr>
        <w:tabs>
          <w:tab w:val="left" w:pos="881"/>
        </w:tabs>
        <w:spacing w:before="95" w:after="0" w:line="235" w:lineRule="auto"/>
        <w:ind w:left="190" w:right="188" w:firstLine="0"/>
        <w:jc w:val="left"/>
        <w:rPr>
          <w:sz w:val="19"/>
        </w:rPr>
      </w:pPr>
      <w:r>
        <w:rPr>
          <w:sz w:val="19"/>
        </w:rPr>
        <w:t>Comprovar</w:t>
      </w:r>
      <w:r>
        <w:rPr>
          <w:spacing w:val="24"/>
          <w:sz w:val="19"/>
        </w:rPr>
        <w:t xml:space="preserve"> </w:t>
      </w:r>
      <w:r>
        <w:rPr>
          <w:sz w:val="19"/>
        </w:rPr>
        <w:t>a</w:t>
      </w:r>
      <w:r>
        <w:rPr>
          <w:spacing w:val="24"/>
          <w:sz w:val="19"/>
        </w:rPr>
        <w:t xml:space="preserve"> </w:t>
      </w:r>
      <w:r>
        <w:rPr>
          <w:sz w:val="19"/>
        </w:rPr>
        <w:t>reserva</w:t>
      </w:r>
      <w:r>
        <w:rPr>
          <w:spacing w:val="24"/>
          <w:sz w:val="19"/>
        </w:rPr>
        <w:t xml:space="preserve"> </w:t>
      </w:r>
      <w:r>
        <w:rPr>
          <w:sz w:val="19"/>
        </w:rPr>
        <w:t>de</w:t>
      </w:r>
      <w:r>
        <w:rPr>
          <w:spacing w:val="24"/>
          <w:sz w:val="19"/>
        </w:rPr>
        <w:t xml:space="preserve"> </w:t>
      </w:r>
      <w:r>
        <w:rPr>
          <w:sz w:val="19"/>
        </w:rPr>
        <w:t>cargos</w:t>
      </w:r>
      <w:r>
        <w:rPr>
          <w:spacing w:val="24"/>
          <w:sz w:val="19"/>
        </w:rPr>
        <w:t xml:space="preserve"> </w:t>
      </w:r>
      <w:r>
        <w:rPr>
          <w:sz w:val="19"/>
        </w:rPr>
        <w:t>a</w:t>
      </w:r>
      <w:r>
        <w:rPr>
          <w:spacing w:val="24"/>
          <w:sz w:val="19"/>
        </w:rPr>
        <w:t xml:space="preserve"> </w:t>
      </w:r>
      <w:r>
        <w:rPr>
          <w:sz w:val="19"/>
        </w:rPr>
        <w:t>que</w:t>
      </w:r>
      <w:r>
        <w:rPr>
          <w:spacing w:val="24"/>
          <w:sz w:val="19"/>
        </w:rPr>
        <w:t xml:space="preserve"> </w:t>
      </w:r>
      <w:r>
        <w:rPr>
          <w:sz w:val="19"/>
        </w:rPr>
        <w:t>se</w:t>
      </w:r>
      <w:r>
        <w:rPr>
          <w:spacing w:val="24"/>
          <w:sz w:val="19"/>
        </w:rPr>
        <w:t xml:space="preserve"> </w:t>
      </w:r>
      <w:r>
        <w:rPr>
          <w:sz w:val="19"/>
        </w:rPr>
        <w:t>refere</w:t>
      </w:r>
      <w:r>
        <w:rPr>
          <w:spacing w:val="24"/>
          <w:sz w:val="19"/>
        </w:rPr>
        <w:t xml:space="preserve"> </w:t>
      </w:r>
      <w:r>
        <w:rPr>
          <w:sz w:val="19"/>
        </w:rPr>
        <w:t>a</w:t>
      </w:r>
      <w:r>
        <w:rPr>
          <w:spacing w:val="25"/>
          <w:sz w:val="19"/>
        </w:rPr>
        <w:t xml:space="preserve"> </w:t>
      </w:r>
      <w:r>
        <w:rPr>
          <w:sz w:val="19"/>
        </w:rPr>
        <w:t>cláusula</w:t>
      </w:r>
      <w:r>
        <w:rPr>
          <w:spacing w:val="24"/>
          <w:sz w:val="19"/>
        </w:rPr>
        <w:t xml:space="preserve"> </w:t>
      </w:r>
      <w:r>
        <w:rPr>
          <w:sz w:val="19"/>
        </w:rPr>
        <w:t>acima,</w:t>
      </w:r>
      <w:r>
        <w:rPr>
          <w:spacing w:val="24"/>
          <w:sz w:val="19"/>
        </w:rPr>
        <w:t xml:space="preserve"> </w:t>
      </w:r>
      <w:r>
        <w:rPr>
          <w:sz w:val="19"/>
        </w:rPr>
        <w:t>no</w:t>
      </w:r>
      <w:r>
        <w:rPr>
          <w:spacing w:val="24"/>
          <w:sz w:val="19"/>
        </w:rPr>
        <w:t xml:space="preserve"> </w:t>
      </w:r>
      <w:r>
        <w:rPr>
          <w:sz w:val="19"/>
        </w:rPr>
        <w:t>prazo</w:t>
      </w:r>
      <w:r>
        <w:rPr>
          <w:spacing w:val="24"/>
          <w:sz w:val="19"/>
        </w:rPr>
        <w:t xml:space="preserve"> </w:t>
      </w:r>
      <w:r>
        <w:rPr>
          <w:sz w:val="19"/>
        </w:rPr>
        <w:t>fixado</w:t>
      </w:r>
      <w:r>
        <w:rPr>
          <w:spacing w:val="24"/>
          <w:sz w:val="19"/>
        </w:rPr>
        <w:t xml:space="preserve"> </w:t>
      </w:r>
      <w:r>
        <w:rPr>
          <w:sz w:val="19"/>
        </w:rPr>
        <w:t>pelo</w:t>
      </w:r>
      <w:r>
        <w:rPr>
          <w:spacing w:val="24"/>
          <w:sz w:val="19"/>
        </w:rPr>
        <w:t xml:space="preserve"> </w:t>
      </w:r>
      <w:r>
        <w:rPr>
          <w:sz w:val="19"/>
        </w:rPr>
        <w:t>Fiscal</w:t>
      </w:r>
      <w:r>
        <w:rPr>
          <w:spacing w:val="24"/>
          <w:sz w:val="19"/>
        </w:rPr>
        <w:t xml:space="preserve"> </w:t>
      </w:r>
      <w:r>
        <w:rPr>
          <w:sz w:val="19"/>
        </w:rPr>
        <w:t>do</w:t>
      </w:r>
      <w:r>
        <w:rPr>
          <w:spacing w:val="24"/>
          <w:sz w:val="19"/>
        </w:rPr>
        <w:t xml:space="preserve"> </w:t>
      </w:r>
      <w:r>
        <w:rPr>
          <w:sz w:val="19"/>
        </w:rPr>
        <w:t>Contrato,</w:t>
      </w:r>
      <w:r>
        <w:rPr>
          <w:spacing w:val="25"/>
          <w:sz w:val="19"/>
        </w:rPr>
        <w:t xml:space="preserve"> </w:t>
      </w:r>
      <w:r>
        <w:rPr>
          <w:sz w:val="19"/>
        </w:rPr>
        <w:t>com</w:t>
      </w:r>
      <w:r>
        <w:rPr>
          <w:spacing w:val="24"/>
          <w:sz w:val="19"/>
        </w:rPr>
        <w:t xml:space="preserve"> </w:t>
      </w:r>
      <w:r>
        <w:rPr>
          <w:sz w:val="19"/>
        </w:rPr>
        <w:t>a</w:t>
      </w:r>
      <w:r>
        <w:rPr>
          <w:spacing w:val="24"/>
          <w:sz w:val="19"/>
        </w:rPr>
        <w:t xml:space="preserve"> </w:t>
      </w:r>
      <w:r>
        <w:rPr>
          <w:sz w:val="19"/>
        </w:rPr>
        <w:t>indicação</w:t>
      </w:r>
      <w:r>
        <w:rPr>
          <w:spacing w:val="24"/>
          <w:sz w:val="19"/>
        </w:rPr>
        <w:t xml:space="preserve"> </w:t>
      </w:r>
      <w:r>
        <w:rPr>
          <w:sz w:val="19"/>
        </w:rPr>
        <w:t>dos</w:t>
      </w:r>
      <w:r>
        <w:rPr>
          <w:spacing w:val="24"/>
          <w:sz w:val="19"/>
        </w:rPr>
        <w:t xml:space="preserve"> </w:t>
      </w:r>
      <w:r>
        <w:rPr>
          <w:sz w:val="19"/>
        </w:rPr>
        <w:t>empregados</w:t>
      </w:r>
      <w:r>
        <w:rPr>
          <w:spacing w:val="24"/>
          <w:sz w:val="19"/>
        </w:rPr>
        <w:t xml:space="preserve"> </w:t>
      </w:r>
      <w:r>
        <w:rPr>
          <w:sz w:val="19"/>
        </w:rPr>
        <w:t>que</w:t>
      </w:r>
      <w:r>
        <w:rPr>
          <w:spacing w:val="24"/>
          <w:sz w:val="19"/>
        </w:rPr>
        <w:t xml:space="preserve"> </w:t>
      </w:r>
      <w:r>
        <w:rPr>
          <w:sz w:val="19"/>
        </w:rPr>
        <w:t>preencheram</w:t>
      </w:r>
      <w:r>
        <w:rPr>
          <w:spacing w:val="24"/>
          <w:sz w:val="19"/>
        </w:rPr>
        <w:t xml:space="preserve"> </w:t>
      </w:r>
      <w:r>
        <w:rPr>
          <w:sz w:val="19"/>
        </w:rPr>
        <w:t>as</w:t>
      </w:r>
      <w:r>
        <w:rPr>
          <w:spacing w:val="24"/>
          <w:sz w:val="19"/>
        </w:rPr>
        <w:t xml:space="preserve"> </w:t>
      </w:r>
      <w:r>
        <w:rPr>
          <w:sz w:val="19"/>
        </w:rPr>
        <w:t>referidas</w:t>
      </w:r>
      <w:r>
        <w:rPr>
          <w:spacing w:val="24"/>
          <w:sz w:val="19"/>
        </w:rPr>
        <w:t xml:space="preserve"> </w:t>
      </w:r>
      <w:r>
        <w:rPr>
          <w:sz w:val="19"/>
        </w:rPr>
        <w:t>vagas</w:t>
      </w:r>
      <w:r>
        <w:rPr>
          <w:spacing w:val="25"/>
          <w:sz w:val="19"/>
        </w:rPr>
        <w:t xml:space="preserve"> </w:t>
      </w:r>
      <w:r>
        <w:rPr>
          <w:sz w:val="19"/>
        </w:rPr>
        <w:t>(</w:t>
      </w:r>
      <w:r>
        <w:fldChar w:fldCharType="begin"/>
      </w:r>
      <w:r>
        <w:instrText xml:space="preserve"> HYPERLINK "http://www.planalto.gov.br/ccivil_03/_ato2019-2022/2021/lei/L14133.htm#art116" \h </w:instrText>
      </w:r>
      <w:r>
        <w:fldChar w:fldCharType="separate"/>
      </w:r>
      <w:r>
        <w:rPr>
          <w:color w:val="0000ED"/>
          <w:sz w:val="19"/>
          <w:u w:val="single" w:color="0000ED"/>
        </w:rPr>
        <w:t>art.</w:t>
      </w:r>
      <w:r>
        <w:rPr>
          <w:color w:val="0000ED"/>
          <w:spacing w:val="24"/>
          <w:sz w:val="19"/>
          <w:u w:val="single" w:color="0000ED"/>
        </w:rPr>
        <w:t xml:space="preserve"> </w:t>
      </w:r>
      <w:r>
        <w:rPr>
          <w:color w:val="0000ED"/>
          <w:sz w:val="19"/>
          <w:u w:val="single" w:color="0000ED"/>
        </w:rPr>
        <w:t>116</w:t>
      </w:r>
      <w:r>
        <w:rPr>
          <w:color w:val="0000ED"/>
          <w:sz w:val="19"/>
        </w:rPr>
        <w:t>,</w:t>
      </w:r>
      <w:r>
        <w:rPr>
          <w:color w:val="0000ED"/>
          <w:sz w:val="19"/>
        </w:rPr>
        <w:fldChar w:fldCharType="end"/>
      </w:r>
      <w:r>
        <w:rPr>
          <w:color w:val="0000ED"/>
          <w:spacing w:val="-45"/>
          <w:sz w:val="19"/>
        </w:rPr>
        <w:t xml:space="preserve"> </w:t>
      </w:r>
      <w:r>
        <w:fldChar w:fldCharType="begin"/>
      </w:r>
      <w:r>
        <w:instrText xml:space="preserve"> HYPERLINK "http://www.planalto.gov.br/ccivil_03/_ato2019-2022/2021/lei/L14133.htm#art116" \h </w:instrText>
      </w:r>
      <w:r>
        <w:fldChar w:fldCharType="separate"/>
      </w:r>
      <w:r>
        <w:rPr>
          <w:color w:val="0000ED"/>
          <w:sz w:val="19"/>
        </w:rPr>
        <w:t>p</w:t>
      </w:r>
      <w:r>
        <w:rPr>
          <w:color w:val="0000ED"/>
          <w:sz w:val="19"/>
          <w:u w:val="single" w:color="0000ED"/>
        </w:rPr>
        <w:t>arágrafo único, da Lei nº 14.133/2021</w:t>
      </w:r>
      <w:r>
        <w:rPr>
          <w:color w:val="0000ED"/>
          <w:sz w:val="19"/>
          <w:u w:val="single" w:color="0000ED"/>
        </w:rPr>
        <w:fldChar w:fldCharType="end"/>
      </w:r>
      <w:r>
        <w:rPr>
          <w:sz w:val="19"/>
        </w:rPr>
        <w:t>).</w:t>
      </w:r>
    </w:p>
    <w:p w14:paraId="4BD39F68">
      <w:pPr>
        <w:pStyle w:val="9"/>
        <w:numPr>
          <w:ilvl w:val="2"/>
          <w:numId w:val="71"/>
        </w:numPr>
        <w:tabs>
          <w:tab w:val="left" w:pos="713"/>
        </w:tabs>
        <w:spacing w:before="91" w:after="0" w:line="240" w:lineRule="auto"/>
        <w:ind w:left="712" w:right="0" w:hanging="523"/>
        <w:jc w:val="left"/>
        <w:rPr>
          <w:sz w:val="19"/>
        </w:rPr>
      </w:pPr>
      <w:r>
        <w:rPr>
          <w:sz w:val="19"/>
        </w:rPr>
        <w:t>Guardar sigilo sobre todas as informações obtidas em decorrência do cumprimento do Contrato.</w:t>
      </w:r>
    </w:p>
    <w:p w14:paraId="61328257">
      <w:pPr>
        <w:pStyle w:val="9"/>
        <w:numPr>
          <w:ilvl w:val="2"/>
          <w:numId w:val="71"/>
        </w:numPr>
        <w:tabs>
          <w:tab w:val="left" w:pos="708"/>
        </w:tabs>
        <w:spacing w:before="94" w:after="0" w:line="235" w:lineRule="auto"/>
        <w:ind w:left="190" w:right="188" w:firstLine="0"/>
        <w:jc w:val="both"/>
        <w:rPr>
          <w:sz w:val="19"/>
        </w:rPr>
      </w:pPr>
      <w:r>
        <w:rPr>
          <w:sz w:val="19"/>
        </w:rPr>
        <w:t>Arcar com o ônus decorrente de eventual equívoco no dimensionamento dos quantitativos de sua proposta, inclusive quanto aos custos variáveis decorrentes de fatores futuros e incertos, devendo</w:t>
      </w:r>
      <w:r>
        <w:rPr>
          <w:spacing w:val="1"/>
          <w:sz w:val="19"/>
        </w:rPr>
        <w:t xml:space="preserve"> </w:t>
      </w:r>
      <w:r>
        <w:rPr>
          <w:sz w:val="19"/>
        </w:rPr>
        <w:t>complementá-los,</w:t>
      </w:r>
      <w:r>
        <w:rPr>
          <w:spacing w:val="5"/>
          <w:sz w:val="19"/>
        </w:rPr>
        <w:t xml:space="preserve"> </w:t>
      </w:r>
      <w:r>
        <w:rPr>
          <w:sz w:val="19"/>
        </w:rPr>
        <w:t>caso</w:t>
      </w:r>
      <w:r>
        <w:rPr>
          <w:spacing w:val="5"/>
          <w:sz w:val="19"/>
        </w:rPr>
        <w:t xml:space="preserve"> </w:t>
      </w:r>
      <w:r>
        <w:rPr>
          <w:sz w:val="19"/>
        </w:rPr>
        <w:t>o</w:t>
      </w:r>
      <w:r>
        <w:rPr>
          <w:spacing w:val="5"/>
          <w:sz w:val="19"/>
        </w:rPr>
        <w:t xml:space="preserve"> </w:t>
      </w:r>
      <w:r>
        <w:rPr>
          <w:sz w:val="19"/>
        </w:rPr>
        <w:t>previsto</w:t>
      </w:r>
      <w:r>
        <w:rPr>
          <w:spacing w:val="5"/>
          <w:sz w:val="19"/>
        </w:rPr>
        <w:t xml:space="preserve"> </w:t>
      </w:r>
      <w:r>
        <w:rPr>
          <w:sz w:val="19"/>
        </w:rPr>
        <w:t>inicialmente</w:t>
      </w:r>
      <w:r>
        <w:rPr>
          <w:spacing w:val="5"/>
          <w:sz w:val="19"/>
        </w:rPr>
        <w:t xml:space="preserve"> </w:t>
      </w:r>
      <w:r>
        <w:rPr>
          <w:sz w:val="19"/>
        </w:rPr>
        <w:t>em</w:t>
      </w:r>
      <w:r>
        <w:rPr>
          <w:spacing w:val="5"/>
          <w:sz w:val="19"/>
        </w:rPr>
        <w:t xml:space="preserve"> </w:t>
      </w:r>
      <w:r>
        <w:rPr>
          <w:sz w:val="19"/>
        </w:rPr>
        <w:t>sua</w:t>
      </w:r>
      <w:r>
        <w:rPr>
          <w:spacing w:val="5"/>
          <w:sz w:val="19"/>
        </w:rPr>
        <w:t xml:space="preserve"> </w:t>
      </w:r>
      <w:r>
        <w:rPr>
          <w:sz w:val="19"/>
        </w:rPr>
        <w:t>proposta</w:t>
      </w:r>
      <w:r>
        <w:rPr>
          <w:spacing w:val="5"/>
          <w:sz w:val="19"/>
        </w:rPr>
        <w:t xml:space="preserve"> </w:t>
      </w:r>
      <w:r>
        <w:rPr>
          <w:sz w:val="19"/>
        </w:rPr>
        <w:t>não</w:t>
      </w:r>
      <w:r>
        <w:rPr>
          <w:spacing w:val="5"/>
          <w:sz w:val="19"/>
        </w:rPr>
        <w:t xml:space="preserve"> </w:t>
      </w:r>
      <w:r>
        <w:rPr>
          <w:sz w:val="19"/>
        </w:rPr>
        <w:t>seja</w:t>
      </w:r>
      <w:r>
        <w:rPr>
          <w:spacing w:val="5"/>
          <w:sz w:val="19"/>
        </w:rPr>
        <w:t xml:space="preserve"> </w:t>
      </w:r>
      <w:r>
        <w:rPr>
          <w:sz w:val="19"/>
        </w:rPr>
        <w:t>satisfatório</w:t>
      </w:r>
      <w:r>
        <w:rPr>
          <w:spacing w:val="5"/>
          <w:sz w:val="19"/>
        </w:rPr>
        <w:t xml:space="preserve"> </w:t>
      </w:r>
      <w:r>
        <w:rPr>
          <w:sz w:val="19"/>
        </w:rPr>
        <w:t>para</w:t>
      </w:r>
      <w:r>
        <w:rPr>
          <w:spacing w:val="5"/>
          <w:sz w:val="19"/>
        </w:rPr>
        <w:t xml:space="preserve"> </w:t>
      </w:r>
      <w:r>
        <w:rPr>
          <w:sz w:val="19"/>
        </w:rPr>
        <w:t>o</w:t>
      </w:r>
      <w:r>
        <w:rPr>
          <w:spacing w:val="5"/>
          <w:sz w:val="19"/>
        </w:rPr>
        <w:t xml:space="preserve"> </w:t>
      </w:r>
      <w:r>
        <w:rPr>
          <w:sz w:val="19"/>
        </w:rPr>
        <w:t>atendimento</w:t>
      </w:r>
      <w:r>
        <w:rPr>
          <w:spacing w:val="5"/>
          <w:sz w:val="19"/>
        </w:rPr>
        <w:t xml:space="preserve"> </w:t>
      </w:r>
      <w:r>
        <w:rPr>
          <w:sz w:val="19"/>
        </w:rPr>
        <w:t>do</w:t>
      </w:r>
      <w:r>
        <w:rPr>
          <w:spacing w:val="5"/>
          <w:sz w:val="19"/>
        </w:rPr>
        <w:t xml:space="preserve"> </w:t>
      </w:r>
      <w:r>
        <w:rPr>
          <w:sz w:val="19"/>
        </w:rPr>
        <w:t>objeto</w:t>
      </w:r>
      <w:r>
        <w:rPr>
          <w:spacing w:val="5"/>
          <w:sz w:val="19"/>
        </w:rPr>
        <w:t xml:space="preserve"> </w:t>
      </w:r>
      <w:r>
        <w:rPr>
          <w:sz w:val="19"/>
        </w:rPr>
        <w:t>do</w:t>
      </w:r>
      <w:r>
        <w:rPr>
          <w:spacing w:val="5"/>
          <w:sz w:val="19"/>
        </w:rPr>
        <w:t xml:space="preserve"> </w:t>
      </w:r>
      <w:r>
        <w:rPr>
          <w:sz w:val="19"/>
        </w:rPr>
        <w:t>Contrato,</w:t>
      </w:r>
      <w:r>
        <w:rPr>
          <w:spacing w:val="5"/>
          <w:sz w:val="19"/>
        </w:rPr>
        <w:t xml:space="preserve"> </w:t>
      </w:r>
      <w:r>
        <w:rPr>
          <w:sz w:val="19"/>
        </w:rPr>
        <w:t>exceto</w:t>
      </w:r>
      <w:r>
        <w:rPr>
          <w:spacing w:val="5"/>
          <w:sz w:val="19"/>
        </w:rPr>
        <w:t xml:space="preserve"> </w:t>
      </w:r>
      <w:r>
        <w:rPr>
          <w:sz w:val="19"/>
        </w:rPr>
        <w:t>quando</w:t>
      </w:r>
      <w:r>
        <w:rPr>
          <w:spacing w:val="5"/>
          <w:sz w:val="19"/>
        </w:rPr>
        <w:t xml:space="preserve"> </w:t>
      </w:r>
      <w:r>
        <w:rPr>
          <w:sz w:val="19"/>
        </w:rPr>
        <w:t>ocorrer</w:t>
      </w:r>
      <w:r>
        <w:rPr>
          <w:spacing w:val="5"/>
          <w:sz w:val="19"/>
        </w:rPr>
        <w:t xml:space="preserve"> </w:t>
      </w:r>
      <w:r>
        <w:rPr>
          <w:sz w:val="19"/>
        </w:rPr>
        <w:t>algum</w:t>
      </w:r>
      <w:r>
        <w:rPr>
          <w:spacing w:val="5"/>
          <w:sz w:val="19"/>
        </w:rPr>
        <w:t xml:space="preserve"> </w:t>
      </w:r>
      <w:r>
        <w:rPr>
          <w:sz w:val="19"/>
        </w:rPr>
        <w:t>dos</w:t>
      </w:r>
      <w:r>
        <w:rPr>
          <w:spacing w:val="5"/>
          <w:sz w:val="19"/>
        </w:rPr>
        <w:t xml:space="preserve"> </w:t>
      </w:r>
      <w:r>
        <w:rPr>
          <w:sz w:val="19"/>
        </w:rPr>
        <w:t>eventos</w:t>
      </w:r>
      <w:r>
        <w:rPr>
          <w:spacing w:val="5"/>
          <w:sz w:val="19"/>
        </w:rPr>
        <w:t xml:space="preserve"> </w:t>
      </w:r>
      <w:r>
        <w:rPr>
          <w:sz w:val="19"/>
        </w:rPr>
        <w:t>arrolados</w:t>
      </w:r>
      <w:r>
        <w:rPr>
          <w:spacing w:val="5"/>
          <w:sz w:val="19"/>
        </w:rPr>
        <w:t xml:space="preserve"> </w:t>
      </w:r>
      <w:r>
        <w:rPr>
          <w:sz w:val="19"/>
        </w:rPr>
        <w:t>no</w:t>
      </w:r>
      <w:r>
        <w:rPr>
          <w:color w:val="0000ED"/>
          <w:spacing w:val="6"/>
          <w:sz w:val="19"/>
        </w:rPr>
        <w:t xml:space="preserve"> </w:t>
      </w:r>
      <w:r>
        <w:fldChar w:fldCharType="begin"/>
      </w:r>
      <w:r>
        <w:instrText xml:space="preserve"> HYPERLINK "http://www.planalto.gov.br/ccivil_03/_ato2019-2022/2021/lei/L14133.htm#art124" \h </w:instrText>
      </w:r>
      <w:r>
        <w:fldChar w:fldCharType="separate"/>
      </w:r>
      <w:r>
        <w:rPr>
          <w:color w:val="0000ED"/>
          <w:sz w:val="19"/>
          <w:u w:val="single" w:color="0000ED"/>
        </w:rPr>
        <w:t>art</w:t>
      </w:r>
      <w:r>
        <w:rPr>
          <w:color w:val="0000ED"/>
          <w:sz w:val="19"/>
        </w:rPr>
        <w:t>i</w:t>
      </w:r>
      <w:r>
        <w:rPr>
          <w:color w:val="0000ED"/>
          <w:sz w:val="19"/>
          <w:u w:val="single" w:color="0000ED"/>
        </w:rPr>
        <w:t>go</w:t>
      </w:r>
      <w:r>
        <w:rPr>
          <w:color w:val="0000ED"/>
          <w:spacing w:val="5"/>
          <w:sz w:val="19"/>
          <w:u w:val="single" w:color="0000ED"/>
        </w:rPr>
        <w:t xml:space="preserve"> </w:t>
      </w:r>
      <w:r>
        <w:rPr>
          <w:color w:val="0000ED"/>
          <w:sz w:val="19"/>
          <w:u w:val="single" w:color="0000ED"/>
        </w:rPr>
        <w:t>124,</w:t>
      </w:r>
      <w:r>
        <w:rPr>
          <w:color w:val="0000ED"/>
          <w:spacing w:val="5"/>
          <w:sz w:val="19"/>
          <w:u w:val="single" w:color="0000ED"/>
        </w:rPr>
        <w:t xml:space="preserve"> </w:t>
      </w:r>
      <w:r>
        <w:rPr>
          <w:color w:val="0000ED"/>
          <w:sz w:val="19"/>
          <w:u w:val="single" w:color="0000ED"/>
        </w:rPr>
        <w:t>II,</w:t>
      </w:r>
      <w:r>
        <w:rPr>
          <w:color w:val="0000ED"/>
          <w:spacing w:val="5"/>
          <w:sz w:val="19"/>
          <w:u w:val="single" w:color="0000ED"/>
        </w:rPr>
        <w:t xml:space="preserve"> </w:t>
      </w:r>
      <w:r>
        <w:rPr>
          <w:color w:val="0000ED"/>
          <w:sz w:val="19"/>
          <w:u w:val="single" w:color="0000ED"/>
        </w:rPr>
        <w:t>“d”,</w:t>
      </w:r>
      <w:r>
        <w:rPr>
          <w:color w:val="0000ED"/>
          <w:sz w:val="19"/>
          <w:u w:val="single" w:color="0000ED"/>
        </w:rPr>
        <w:fldChar w:fldCharType="end"/>
      </w:r>
      <w:r>
        <w:rPr>
          <w:color w:val="0000ED"/>
          <w:spacing w:val="-46"/>
          <w:sz w:val="19"/>
        </w:rPr>
        <w:t xml:space="preserve"> </w:t>
      </w:r>
      <w:r>
        <w:fldChar w:fldCharType="begin"/>
      </w:r>
      <w:r>
        <w:instrText xml:space="preserve"> HYPERLINK "http://www.planalto.gov.br/ccivil_03/_ato2019-2022/2021/lei/L14133.htm#art124" \h </w:instrText>
      </w:r>
      <w:r>
        <w:fldChar w:fldCharType="separate"/>
      </w:r>
      <w:r>
        <w:rPr>
          <w:color w:val="0000ED"/>
          <w:sz w:val="19"/>
          <w:u w:val="single" w:color="0000ED"/>
        </w:rPr>
        <w:t>da Lei nº 14.133/2021.</w:t>
      </w:r>
      <w:r>
        <w:rPr>
          <w:color w:val="0000ED"/>
          <w:sz w:val="19"/>
          <w:u w:val="single" w:color="0000ED"/>
        </w:rPr>
        <w:fldChar w:fldCharType="end"/>
      </w:r>
    </w:p>
    <w:p w14:paraId="7D62400E">
      <w:pPr>
        <w:pStyle w:val="9"/>
        <w:numPr>
          <w:ilvl w:val="2"/>
          <w:numId w:val="71"/>
        </w:numPr>
        <w:tabs>
          <w:tab w:val="left" w:pos="713"/>
        </w:tabs>
        <w:spacing w:before="91" w:after="0" w:line="240" w:lineRule="auto"/>
        <w:ind w:left="712" w:right="0" w:hanging="523"/>
        <w:jc w:val="both"/>
        <w:rPr>
          <w:sz w:val="19"/>
        </w:rPr>
      </w:pPr>
      <w:r>
        <w:rPr>
          <w:sz w:val="19"/>
        </w:rPr>
        <w:t>Cumprir,</w:t>
      </w:r>
      <w:r>
        <w:rPr>
          <w:spacing w:val="-3"/>
          <w:sz w:val="19"/>
        </w:rPr>
        <w:t xml:space="preserve"> </w:t>
      </w:r>
      <w:r>
        <w:rPr>
          <w:sz w:val="19"/>
        </w:rPr>
        <w:t>além</w:t>
      </w:r>
      <w:r>
        <w:rPr>
          <w:spacing w:val="-3"/>
          <w:sz w:val="19"/>
        </w:rPr>
        <w:t xml:space="preserve"> </w:t>
      </w:r>
      <w:r>
        <w:rPr>
          <w:sz w:val="19"/>
        </w:rPr>
        <w:t>dos</w:t>
      </w:r>
      <w:r>
        <w:rPr>
          <w:spacing w:val="-2"/>
          <w:sz w:val="19"/>
        </w:rPr>
        <w:t xml:space="preserve"> </w:t>
      </w:r>
      <w:r>
        <w:rPr>
          <w:sz w:val="19"/>
        </w:rPr>
        <w:t>postulados</w:t>
      </w:r>
      <w:r>
        <w:rPr>
          <w:spacing w:val="-3"/>
          <w:sz w:val="19"/>
        </w:rPr>
        <w:t xml:space="preserve"> </w:t>
      </w:r>
      <w:r>
        <w:rPr>
          <w:sz w:val="19"/>
        </w:rPr>
        <w:t>legais</w:t>
      </w:r>
      <w:r>
        <w:rPr>
          <w:spacing w:val="-2"/>
          <w:sz w:val="19"/>
        </w:rPr>
        <w:t xml:space="preserve"> </w:t>
      </w:r>
      <w:r>
        <w:rPr>
          <w:sz w:val="19"/>
        </w:rPr>
        <w:t>vigentes</w:t>
      </w:r>
      <w:r>
        <w:rPr>
          <w:spacing w:val="-3"/>
          <w:sz w:val="19"/>
        </w:rPr>
        <w:t xml:space="preserve"> </w:t>
      </w:r>
      <w:r>
        <w:rPr>
          <w:sz w:val="19"/>
        </w:rPr>
        <w:t>de</w:t>
      </w:r>
      <w:r>
        <w:rPr>
          <w:spacing w:val="-2"/>
          <w:sz w:val="19"/>
        </w:rPr>
        <w:t xml:space="preserve"> </w:t>
      </w:r>
      <w:r>
        <w:rPr>
          <w:sz w:val="19"/>
        </w:rPr>
        <w:t>âmbito</w:t>
      </w:r>
      <w:r>
        <w:rPr>
          <w:spacing w:val="-3"/>
          <w:sz w:val="19"/>
        </w:rPr>
        <w:t xml:space="preserve"> </w:t>
      </w:r>
      <w:r>
        <w:rPr>
          <w:sz w:val="19"/>
        </w:rPr>
        <w:t>federal,</w:t>
      </w:r>
      <w:r>
        <w:rPr>
          <w:spacing w:val="-2"/>
          <w:sz w:val="19"/>
        </w:rPr>
        <w:t xml:space="preserve"> </w:t>
      </w:r>
      <w:r>
        <w:rPr>
          <w:sz w:val="19"/>
        </w:rPr>
        <w:t>estadual</w:t>
      </w:r>
      <w:r>
        <w:rPr>
          <w:spacing w:val="-3"/>
          <w:sz w:val="19"/>
        </w:rPr>
        <w:t xml:space="preserve"> </w:t>
      </w:r>
      <w:r>
        <w:rPr>
          <w:sz w:val="19"/>
        </w:rPr>
        <w:t>ou</w:t>
      </w:r>
      <w:r>
        <w:rPr>
          <w:spacing w:val="-2"/>
          <w:sz w:val="19"/>
        </w:rPr>
        <w:t xml:space="preserve"> </w:t>
      </w:r>
      <w:r>
        <w:rPr>
          <w:sz w:val="19"/>
        </w:rPr>
        <w:t>municipal,</w:t>
      </w:r>
      <w:r>
        <w:rPr>
          <w:spacing w:val="-3"/>
          <w:sz w:val="19"/>
        </w:rPr>
        <w:t xml:space="preserve"> </w:t>
      </w:r>
      <w:r>
        <w:rPr>
          <w:sz w:val="19"/>
        </w:rPr>
        <w:t>as</w:t>
      </w:r>
      <w:r>
        <w:rPr>
          <w:spacing w:val="-2"/>
          <w:sz w:val="19"/>
        </w:rPr>
        <w:t xml:space="preserve"> </w:t>
      </w:r>
      <w:r>
        <w:rPr>
          <w:sz w:val="19"/>
        </w:rPr>
        <w:t>normas</w:t>
      </w:r>
      <w:r>
        <w:rPr>
          <w:spacing w:val="-3"/>
          <w:sz w:val="19"/>
        </w:rPr>
        <w:t xml:space="preserve"> </w:t>
      </w:r>
      <w:r>
        <w:rPr>
          <w:sz w:val="19"/>
        </w:rPr>
        <w:t>de</w:t>
      </w:r>
      <w:r>
        <w:rPr>
          <w:spacing w:val="-2"/>
          <w:sz w:val="19"/>
        </w:rPr>
        <w:t xml:space="preserve"> </w:t>
      </w:r>
      <w:r>
        <w:rPr>
          <w:sz w:val="19"/>
        </w:rPr>
        <w:t>segurança</w:t>
      </w:r>
      <w:r>
        <w:rPr>
          <w:spacing w:val="-3"/>
          <w:sz w:val="19"/>
        </w:rPr>
        <w:t xml:space="preserve"> </w:t>
      </w:r>
      <w:r>
        <w:rPr>
          <w:sz w:val="19"/>
        </w:rPr>
        <w:t>do</w:t>
      </w:r>
      <w:r>
        <w:rPr>
          <w:spacing w:val="-2"/>
          <w:sz w:val="19"/>
        </w:rPr>
        <w:t xml:space="preserve"> </w:t>
      </w:r>
      <w:r>
        <w:rPr>
          <w:sz w:val="19"/>
        </w:rPr>
        <w:t>CONTRATANTE.</w:t>
      </w:r>
    </w:p>
    <w:p w14:paraId="5640250C">
      <w:pPr>
        <w:pStyle w:val="9"/>
        <w:numPr>
          <w:ilvl w:val="2"/>
          <w:numId w:val="71"/>
        </w:numPr>
        <w:tabs>
          <w:tab w:val="left" w:pos="726"/>
        </w:tabs>
        <w:spacing w:before="94" w:after="0" w:line="235" w:lineRule="auto"/>
        <w:ind w:left="190" w:right="188" w:firstLine="0"/>
        <w:jc w:val="both"/>
        <w:rPr>
          <w:sz w:val="19"/>
        </w:rPr>
      </w:pPr>
      <w:r>
        <w:rPr>
          <w:sz w:val="19"/>
        </w:rPr>
        <w:t>Prestar esclarecimentos ou informações solicitadas pelo CONTRATANTE ou por seus prepostos, garantindo-lhes o acesso, a qualquer tempo, ao local dos trabalhos, bem como aos documentos</w:t>
      </w:r>
      <w:r>
        <w:rPr>
          <w:spacing w:val="1"/>
          <w:sz w:val="19"/>
        </w:rPr>
        <w:t xml:space="preserve"> </w:t>
      </w:r>
      <w:r>
        <w:rPr>
          <w:sz w:val="19"/>
        </w:rPr>
        <w:t>relativos à execução do empreendimento.</w:t>
      </w:r>
    </w:p>
    <w:p w14:paraId="57A624FD">
      <w:pPr>
        <w:pStyle w:val="9"/>
        <w:numPr>
          <w:ilvl w:val="2"/>
          <w:numId w:val="71"/>
        </w:numPr>
        <w:tabs>
          <w:tab w:val="left" w:pos="729"/>
        </w:tabs>
        <w:spacing w:before="95" w:after="0" w:line="235" w:lineRule="auto"/>
        <w:ind w:left="190" w:right="188" w:firstLine="0"/>
        <w:jc w:val="both"/>
        <w:rPr>
          <w:sz w:val="19"/>
        </w:rPr>
      </w:pPr>
      <w:r>
        <w:rPr>
          <w:sz w:val="19"/>
        </w:rPr>
        <w:t>Caso o valor do Contrato se enquadre no limite previsto no art. 1º da Lei estadual nº 7.753, de 17 de outubro de 2017, manter Programa de Integridade nos termos da referida Lei e eventuais</w:t>
      </w:r>
      <w:r>
        <w:rPr>
          <w:spacing w:val="1"/>
          <w:sz w:val="19"/>
        </w:rPr>
        <w:t xml:space="preserve"> </w:t>
      </w:r>
      <w:r>
        <w:rPr>
          <w:sz w:val="19"/>
        </w:rPr>
        <w:t>modificações e regulamentos subsequentes, consistindo tal programa no conjunto de mecanismos e procedimentos internos de integridade, auditoria e incentivo à denúncia de irregularidades e na</w:t>
      </w:r>
      <w:r>
        <w:rPr>
          <w:spacing w:val="1"/>
          <w:sz w:val="19"/>
        </w:rPr>
        <w:t xml:space="preserve"> </w:t>
      </w:r>
      <w:r>
        <w:rPr>
          <w:sz w:val="19"/>
        </w:rPr>
        <w:t>aplicação efetiva de códigos de ética e de conduta, políticas e diretrizes com o objetivo de detectar e sanar desvios, fraudes, irregularidades e atos ilícitos praticados contra a</w:t>
      </w:r>
      <w:r>
        <w:rPr>
          <w:spacing w:val="-11"/>
          <w:sz w:val="19"/>
        </w:rPr>
        <w:t xml:space="preserve"> </w:t>
      </w:r>
      <w:r>
        <w:rPr>
          <w:sz w:val="19"/>
        </w:rPr>
        <w:t>Administração Pública.</w:t>
      </w:r>
    </w:p>
    <w:p w14:paraId="4E14B549">
      <w:pPr>
        <w:pStyle w:val="9"/>
        <w:numPr>
          <w:ilvl w:val="3"/>
          <w:numId w:val="71"/>
        </w:numPr>
        <w:tabs>
          <w:tab w:val="left" w:pos="858"/>
        </w:tabs>
        <w:spacing w:before="94" w:after="0" w:line="235" w:lineRule="auto"/>
        <w:ind w:left="190" w:right="188" w:firstLine="0"/>
        <w:jc w:val="both"/>
        <w:rPr>
          <w:sz w:val="19"/>
        </w:rPr>
      </w:pPr>
      <w:r>
        <w:rPr>
          <w:sz w:val="19"/>
        </w:rPr>
        <w:t>Caso o CONTRATADO ainda não tenha Programa de Integridade instituído, compromete-se a implantar o Programa de Integridade no prazo de até 180 (cento e oitenta) dias corridos, a partir da</w:t>
      </w:r>
      <w:r>
        <w:rPr>
          <w:spacing w:val="-45"/>
          <w:sz w:val="19"/>
        </w:rPr>
        <w:t xml:space="preserve"> </w:t>
      </w:r>
      <w:r>
        <w:rPr>
          <w:sz w:val="19"/>
        </w:rPr>
        <w:t>data de celebração do presente Contrato, na forma da Lei nº 7.753/2017.</w:t>
      </w:r>
    </w:p>
    <w:p w14:paraId="60259B6B">
      <w:pPr>
        <w:pStyle w:val="9"/>
        <w:numPr>
          <w:ilvl w:val="2"/>
          <w:numId w:val="71"/>
        </w:numPr>
        <w:tabs>
          <w:tab w:val="left" w:pos="722"/>
        </w:tabs>
        <w:spacing w:before="95" w:after="0" w:line="235" w:lineRule="auto"/>
        <w:ind w:left="190" w:right="188" w:firstLine="0"/>
        <w:jc w:val="both"/>
        <w:rPr>
          <w:sz w:val="19"/>
        </w:rPr>
      </w:pPr>
      <w:r>
        <w:rPr>
          <w:sz w:val="19"/>
        </w:rPr>
        <w:t>Orientar</w:t>
      </w:r>
      <w:r>
        <w:rPr>
          <w:spacing w:val="8"/>
          <w:sz w:val="19"/>
        </w:rPr>
        <w:t xml:space="preserve"> </w:t>
      </w:r>
      <w:r>
        <w:rPr>
          <w:sz w:val="19"/>
        </w:rPr>
        <w:t>e</w:t>
      </w:r>
      <w:r>
        <w:rPr>
          <w:spacing w:val="8"/>
          <w:sz w:val="19"/>
        </w:rPr>
        <w:t xml:space="preserve"> </w:t>
      </w:r>
      <w:r>
        <w:rPr>
          <w:sz w:val="19"/>
        </w:rPr>
        <w:t>treinar</w:t>
      </w:r>
      <w:r>
        <w:rPr>
          <w:spacing w:val="8"/>
          <w:sz w:val="19"/>
        </w:rPr>
        <w:t xml:space="preserve"> </w:t>
      </w:r>
      <w:r>
        <w:rPr>
          <w:sz w:val="19"/>
        </w:rPr>
        <w:t>seus</w:t>
      </w:r>
      <w:r>
        <w:rPr>
          <w:spacing w:val="8"/>
          <w:sz w:val="19"/>
        </w:rPr>
        <w:t xml:space="preserve"> </w:t>
      </w:r>
      <w:r>
        <w:rPr>
          <w:sz w:val="19"/>
        </w:rPr>
        <w:t>empregados</w:t>
      </w:r>
      <w:r>
        <w:rPr>
          <w:spacing w:val="8"/>
          <w:sz w:val="19"/>
        </w:rPr>
        <w:t xml:space="preserve"> </w:t>
      </w:r>
      <w:r>
        <w:rPr>
          <w:sz w:val="19"/>
        </w:rPr>
        <w:t>sobre</w:t>
      </w:r>
      <w:r>
        <w:rPr>
          <w:spacing w:val="8"/>
          <w:sz w:val="19"/>
        </w:rPr>
        <w:t xml:space="preserve"> </w:t>
      </w:r>
      <w:r>
        <w:rPr>
          <w:sz w:val="19"/>
        </w:rPr>
        <w:t>os</w:t>
      </w:r>
      <w:r>
        <w:rPr>
          <w:spacing w:val="8"/>
          <w:sz w:val="19"/>
        </w:rPr>
        <w:t xml:space="preserve"> </w:t>
      </w:r>
      <w:r>
        <w:rPr>
          <w:sz w:val="19"/>
        </w:rPr>
        <w:t>deveres</w:t>
      </w:r>
      <w:r>
        <w:rPr>
          <w:spacing w:val="8"/>
          <w:sz w:val="19"/>
        </w:rPr>
        <w:t xml:space="preserve"> </w:t>
      </w:r>
      <w:r>
        <w:rPr>
          <w:sz w:val="19"/>
        </w:rPr>
        <w:t>previstos</w:t>
      </w:r>
      <w:r>
        <w:rPr>
          <w:spacing w:val="8"/>
          <w:sz w:val="19"/>
        </w:rPr>
        <w:t xml:space="preserve"> </w:t>
      </w:r>
      <w:r>
        <w:rPr>
          <w:sz w:val="19"/>
        </w:rPr>
        <w:t>na</w:t>
      </w:r>
      <w:r>
        <w:rPr>
          <w:spacing w:val="8"/>
          <w:sz w:val="19"/>
        </w:rPr>
        <w:t xml:space="preserve"> </w:t>
      </w:r>
      <w:r>
        <w:rPr>
          <w:sz w:val="19"/>
        </w:rPr>
        <w:t>Lei</w:t>
      </w:r>
      <w:r>
        <w:rPr>
          <w:spacing w:val="8"/>
          <w:sz w:val="19"/>
        </w:rPr>
        <w:t xml:space="preserve"> </w:t>
      </w:r>
      <w:r>
        <w:rPr>
          <w:sz w:val="19"/>
        </w:rPr>
        <w:t>nº</w:t>
      </w:r>
      <w:r>
        <w:rPr>
          <w:spacing w:val="8"/>
          <w:sz w:val="19"/>
        </w:rPr>
        <w:t xml:space="preserve"> </w:t>
      </w:r>
      <w:r>
        <w:rPr>
          <w:sz w:val="19"/>
        </w:rPr>
        <w:t>13.709,</w:t>
      </w:r>
      <w:r>
        <w:rPr>
          <w:spacing w:val="8"/>
          <w:sz w:val="19"/>
        </w:rPr>
        <w:t xml:space="preserve"> </w:t>
      </w:r>
      <w:r>
        <w:rPr>
          <w:sz w:val="19"/>
        </w:rPr>
        <w:t>de</w:t>
      </w:r>
      <w:r>
        <w:rPr>
          <w:spacing w:val="8"/>
          <w:sz w:val="19"/>
        </w:rPr>
        <w:t xml:space="preserve"> </w:t>
      </w:r>
      <w:r>
        <w:rPr>
          <w:sz w:val="19"/>
        </w:rPr>
        <w:t>14</w:t>
      </w:r>
      <w:r>
        <w:rPr>
          <w:spacing w:val="8"/>
          <w:sz w:val="19"/>
        </w:rPr>
        <w:t xml:space="preserve"> </w:t>
      </w:r>
      <w:r>
        <w:rPr>
          <w:sz w:val="19"/>
        </w:rPr>
        <w:t>de</w:t>
      </w:r>
      <w:r>
        <w:rPr>
          <w:spacing w:val="8"/>
          <w:sz w:val="19"/>
        </w:rPr>
        <w:t xml:space="preserve"> </w:t>
      </w:r>
      <w:r>
        <w:rPr>
          <w:sz w:val="19"/>
        </w:rPr>
        <w:t>agosto</w:t>
      </w:r>
      <w:r>
        <w:rPr>
          <w:spacing w:val="8"/>
          <w:sz w:val="19"/>
        </w:rPr>
        <w:t xml:space="preserve"> </w:t>
      </w:r>
      <w:r>
        <w:rPr>
          <w:sz w:val="19"/>
        </w:rPr>
        <w:t>de</w:t>
      </w:r>
      <w:r>
        <w:rPr>
          <w:spacing w:val="8"/>
          <w:sz w:val="19"/>
        </w:rPr>
        <w:t xml:space="preserve"> </w:t>
      </w:r>
      <w:r>
        <w:rPr>
          <w:sz w:val="19"/>
        </w:rPr>
        <w:t>2018</w:t>
      </w:r>
      <w:r>
        <w:rPr>
          <w:spacing w:val="8"/>
          <w:sz w:val="19"/>
        </w:rPr>
        <w:t xml:space="preserve"> </w:t>
      </w:r>
      <w:r>
        <w:rPr>
          <w:sz w:val="19"/>
        </w:rPr>
        <w:t>(LGPD),</w:t>
      </w:r>
      <w:r>
        <w:rPr>
          <w:spacing w:val="8"/>
          <w:sz w:val="19"/>
        </w:rPr>
        <w:t xml:space="preserve"> </w:t>
      </w:r>
      <w:r>
        <w:rPr>
          <w:sz w:val="19"/>
        </w:rPr>
        <w:t>adotando</w:t>
      </w:r>
      <w:r>
        <w:rPr>
          <w:spacing w:val="8"/>
          <w:sz w:val="19"/>
        </w:rPr>
        <w:t xml:space="preserve"> </w:t>
      </w:r>
      <w:r>
        <w:rPr>
          <w:sz w:val="19"/>
        </w:rPr>
        <w:t>medidas</w:t>
      </w:r>
      <w:r>
        <w:rPr>
          <w:spacing w:val="8"/>
          <w:sz w:val="19"/>
        </w:rPr>
        <w:t xml:space="preserve"> </w:t>
      </w:r>
      <w:r>
        <w:rPr>
          <w:sz w:val="19"/>
        </w:rPr>
        <w:t>eficazes</w:t>
      </w:r>
      <w:r>
        <w:rPr>
          <w:spacing w:val="8"/>
          <w:sz w:val="19"/>
        </w:rPr>
        <w:t xml:space="preserve"> </w:t>
      </w:r>
      <w:r>
        <w:rPr>
          <w:sz w:val="19"/>
        </w:rPr>
        <w:t>para</w:t>
      </w:r>
      <w:r>
        <w:rPr>
          <w:spacing w:val="8"/>
          <w:sz w:val="19"/>
        </w:rPr>
        <w:t xml:space="preserve"> </w:t>
      </w:r>
      <w:r>
        <w:rPr>
          <w:sz w:val="19"/>
        </w:rPr>
        <w:t>proteção</w:t>
      </w:r>
      <w:r>
        <w:rPr>
          <w:spacing w:val="8"/>
          <w:sz w:val="19"/>
        </w:rPr>
        <w:t xml:space="preserve"> </w:t>
      </w:r>
      <w:r>
        <w:rPr>
          <w:sz w:val="19"/>
        </w:rPr>
        <w:t>de</w:t>
      </w:r>
      <w:r>
        <w:rPr>
          <w:spacing w:val="8"/>
          <w:sz w:val="19"/>
        </w:rPr>
        <w:t xml:space="preserve"> </w:t>
      </w:r>
      <w:r>
        <w:rPr>
          <w:sz w:val="19"/>
        </w:rPr>
        <w:t>dados</w:t>
      </w:r>
      <w:r>
        <w:rPr>
          <w:spacing w:val="8"/>
          <w:sz w:val="19"/>
        </w:rPr>
        <w:t xml:space="preserve"> </w:t>
      </w:r>
      <w:r>
        <w:rPr>
          <w:sz w:val="19"/>
        </w:rPr>
        <w:t>pessoais</w:t>
      </w:r>
      <w:r>
        <w:rPr>
          <w:spacing w:val="8"/>
          <w:sz w:val="19"/>
        </w:rPr>
        <w:t xml:space="preserve"> </w:t>
      </w:r>
      <w:r>
        <w:rPr>
          <w:sz w:val="19"/>
        </w:rPr>
        <w:t>a</w:t>
      </w:r>
      <w:r>
        <w:rPr>
          <w:spacing w:val="8"/>
          <w:sz w:val="19"/>
        </w:rPr>
        <w:t xml:space="preserve"> </w:t>
      </w:r>
      <w:r>
        <w:rPr>
          <w:sz w:val="19"/>
        </w:rPr>
        <w:t>que</w:t>
      </w:r>
      <w:r>
        <w:rPr>
          <w:spacing w:val="8"/>
          <w:sz w:val="19"/>
        </w:rPr>
        <w:t xml:space="preserve"> </w:t>
      </w:r>
      <w:r>
        <w:rPr>
          <w:sz w:val="19"/>
        </w:rPr>
        <w:t>tenha</w:t>
      </w:r>
      <w:r>
        <w:rPr>
          <w:spacing w:val="8"/>
          <w:sz w:val="19"/>
        </w:rPr>
        <w:t xml:space="preserve"> </w:t>
      </w:r>
      <w:r>
        <w:rPr>
          <w:sz w:val="19"/>
        </w:rPr>
        <w:t>acesso</w:t>
      </w:r>
      <w:r>
        <w:rPr>
          <w:spacing w:val="-46"/>
          <w:sz w:val="19"/>
        </w:rPr>
        <w:t xml:space="preserve"> </w:t>
      </w:r>
      <w:r>
        <w:rPr>
          <w:sz w:val="19"/>
        </w:rPr>
        <w:t>por força da execução deste Contrato.</w:t>
      </w:r>
    </w:p>
    <w:p w14:paraId="48433D01">
      <w:pPr>
        <w:pStyle w:val="7"/>
        <w:spacing w:before="8"/>
        <w:rPr>
          <w:sz w:val="26"/>
        </w:rPr>
      </w:pPr>
    </w:p>
    <w:p w14:paraId="54ED623C">
      <w:pPr>
        <w:pStyle w:val="4"/>
        <w:spacing w:before="93"/>
      </w:pPr>
      <w:r>
        <w:rPr>
          <w:u w:val="single"/>
        </w:rPr>
        <w:t>CLÁUSULA</w:t>
      </w:r>
      <w:r>
        <w:rPr>
          <w:spacing w:val="-11"/>
          <w:u w:val="single"/>
        </w:rPr>
        <w:t xml:space="preserve"> </w:t>
      </w:r>
      <w:r>
        <w:rPr>
          <w:u w:val="single"/>
        </w:rPr>
        <w:t>DÉCIMA</w:t>
      </w:r>
      <w:r>
        <w:rPr>
          <w:spacing w:val="-11"/>
          <w:u w:val="single"/>
        </w:rPr>
        <w:t xml:space="preserve"> </w:t>
      </w:r>
      <w:r>
        <w:rPr>
          <w:u w:val="single"/>
        </w:rPr>
        <w:t>– GARANTIA</w:t>
      </w:r>
      <w:r>
        <w:rPr>
          <w:spacing w:val="-11"/>
          <w:u w:val="single"/>
        </w:rPr>
        <w:t xml:space="preserve"> </w:t>
      </w:r>
      <w:r>
        <w:rPr>
          <w:u w:val="single"/>
        </w:rPr>
        <w:t>DE EXECUÇÃO</w:t>
      </w:r>
    </w:p>
    <w:p w14:paraId="2A1A994D">
      <w:pPr>
        <w:pStyle w:val="7"/>
        <w:spacing w:before="90"/>
        <w:ind w:left="190"/>
      </w:pPr>
      <w:r>
        <w:t>10.1 Não haverá exigência de garantia contratual da execução.</w:t>
      </w:r>
    </w:p>
    <w:p w14:paraId="20883818">
      <w:pPr>
        <w:pStyle w:val="7"/>
        <w:spacing w:before="8"/>
        <w:rPr>
          <w:sz w:val="26"/>
        </w:rPr>
      </w:pPr>
    </w:p>
    <w:p w14:paraId="0F7CB3D1">
      <w:pPr>
        <w:pStyle w:val="4"/>
        <w:spacing w:before="93"/>
      </w:pPr>
      <w:r>
        <w:rPr>
          <w:spacing w:val="-1"/>
          <w:u w:val="single"/>
        </w:rPr>
        <w:t>CLÁUSULA</w:t>
      </w:r>
      <w:r>
        <w:rPr>
          <w:spacing w:val="-11"/>
          <w:u w:val="single"/>
        </w:rPr>
        <w:t xml:space="preserve"> </w:t>
      </w:r>
      <w:r>
        <w:rPr>
          <w:spacing w:val="-1"/>
          <w:u w:val="single"/>
        </w:rPr>
        <w:t>DÉCIMA</w:t>
      </w:r>
      <w:r>
        <w:rPr>
          <w:spacing w:val="-10"/>
          <w:u w:val="single"/>
        </w:rPr>
        <w:t xml:space="preserve"> </w:t>
      </w:r>
      <w:r>
        <w:rPr>
          <w:spacing w:val="-1"/>
          <w:u w:val="single"/>
        </w:rPr>
        <w:t>PRIMEIRA</w:t>
      </w:r>
      <w:r>
        <w:rPr>
          <w:spacing w:val="-10"/>
          <w:u w:val="single"/>
        </w:rPr>
        <w:t xml:space="preserve"> </w:t>
      </w:r>
      <w:r>
        <w:rPr>
          <w:spacing w:val="-1"/>
          <w:u w:val="single"/>
        </w:rPr>
        <w:t>–</w:t>
      </w:r>
      <w:r>
        <w:rPr>
          <w:spacing w:val="1"/>
          <w:u w:val="single"/>
        </w:rPr>
        <w:t xml:space="preserve"> </w:t>
      </w:r>
      <w:r>
        <w:rPr>
          <w:spacing w:val="-1"/>
          <w:u w:val="single"/>
        </w:rPr>
        <w:t>DAS</w:t>
      </w:r>
      <w:r>
        <w:rPr>
          <w:spacing w:val="2"/>
          <w:u w:val="single"/>
        </w:rPr>
        <w:t xml:space="preserve"> </w:t>
      </w:r>
      <w:r>
        <w:rPr>
          <w:spacing w:val="-1"/>
          <w:u w:val="single"/>
        </w:rPr>
        <w:t>INFRAÇÕES</w:t>
      </w:r>
      <w:r>
        <w:rPr>
          <w:spacing w:val="-10"/>
          <w:u w:val="single"/>
        </w:rPr>
        <w:t xml:space="preserve"> </w:t>
      </w:r>
      <w:r>
        <w:rPr>
          <w:spacing w:val="-1"/>
          <w:u w:val="single"/>
        </w:rPr>
        <w:t>ADMINISTRATIVAS</w:t>
      </w:r>
      <w:r>
        <w:rPr>
          <w:spacing w:val="1"/>
          <w:u w:val="single"/>
        </w:rPr>
        <w:t xml:space="preserve"> </w:t>
      </w:r>
      <w:r>
        <w:rPr>
          <w:u w:val="single"/>
        </w:rPr>
        <w:t>E</w:t>
      </w:r>
      <w:r>
        <w:rPr>
          <w:spacing w:val="1"/>
          <w:u w:val="single"/>
        </w:rPr>
        <w:t xml:space="preserve"> </w:t>
      </w:r>
      <w:r>
        <w:rPr>
          <w:u w:val="single"/>
        </w:rPr>
        <w:t>SANÇÕES</w:t>
      </w:r>
    </w:p>
    <w:p w14:paraId="5B8436D5">
      <w:pPr>
        <w:pStyle w:val="9"/>
        <w:numPr>
          <w:ilvl w:val="1"/>
          <w:numId w:val="73"/>
        </w:numPr>
        <w:tabs>
          <w:tab w:val="left" w:pos="564"/>
        </w:tabs>
        <w:spacing w:before="90" w:after="0" w:line="240" w:lineRule="auto"/>
        <w:ind w:left="563" w:right="0" w:hanging="374"/>
        <w:jc w:val="left"/>
        <w:rPr>
          <w:sz w:val="19"/>
        </w:rPr>
      </w:pPr>
      <w:r>
        <w:rPr>
          <w:sz w:val="19"/>
        </w:rPr>
        <w:t>Constitui</w:t>
      </w:r>
      <w:r>
        <w:rPr>
          <w:spacing w:val="-3"/>
          <w:sz w:val="19"/>
        </w:rPr>
        <w:t xml:space="preserve"> </w:t>
      </w:r>
      <w:r>
        <w:rPr>
          <w:sz w:val="19"/>
        </w:rPr>
        <w:t>infração</w:t>
      </w:r>
      <w:r>
        <w:rPr>
          <w:spacing w:val="-3"/>
          <w:sz w:val="19"/>
        </w:rPr>
        <w:t xml:space="preserve"> </w:t>
      </w:r>
      <w:r>
        <w:rPr>
          <w:sz w:val="19"/>
        </w:rPr>
        <w:t>administrativa,</w:t>
      </w:r>
      <w:r>
        <w:rPr>
          <w:spacing w:val="-2"/>
          <w:sz w:val="19"/>
        </w:rPr>
        <w:t xml:space="preserve"> </w:t>
      </w:r>
      <w:r>
        <w:rPr>
          <w:sz w:val="19"/>
        </w:rPr>
        <w:t>a</w:t>
      </w:r>
      <w:r>
        <w:rPr>
          <w:spacing w:val="-3"/>
          <w:sz w:val="19"/>
        </w:rPr>
        <w:t xml:space="preserve"> </w:t>
      </w:r>
      <w:r>
        <w:rPr>
          <w:sz w:val="19"/>
        </w:rPr>
        <w:t>prática,</w:t>
      </w:r>
      <w:r>
        <w:rPr>
          <w:spacing w:val="-2"/>
          <w:sz w:val="19"/>
        </w:rPr>
        <w:t xml:space="preserve"> </w:t>
      </w:r>
      <w:r>
        <w:rPr>
          <w:sz w:val="19"/>
        </w:rPr>
        <w:t>pelo</w:t>
      </w:r>
      <w:r>
        <w:rPr>
          <w:spacing w:val="-3"/>
          <w:sz w:val="19"/>
        </w:rPr>
        <w:t xml:space="preserve"> </w:t>
      </w:r>
      <w:r>
        <w:rPr>
          <w:sz w:val="19"/>
        </w:rPr>
        <w:t>FORNECEDOR,</w:t>
      </w:r>
      <w:r>
        <w:rPr>
          <w:spacing w:val="-2"/>
          <w:sz w:val="19"/>
        </w:rPr>
        <w:t xml:space="preserve"> </w:t>
      </w:r>
      <w:r>
        <w:rPr>
          <w:sz w:val="19"/>
        </w:rPr>
        <w:t>LICITANTE</w:t>
      </w:r>
      <w:r>
        <w:rPr>
          <w:spacing w:val="-3"/>
          <w:sz w:val="19"/>
        </w:rPr>
        <w:t xml:space="preserve"> </w:t>
      </w:r>
      <w:r>
        <w:rPr>
          <w:sz w:val="19"/>
        </w:rPr>
        <w:t>ou</w:t>
      </w:r>
      <w:r>
        <w:rPr>
          <w:spacing w:val="-2"/>
          <w:sz w:val="19"/>
        </w:rPr>
        <w:t xml:space="preserve"> </w:t>
      </w:r>
      <w:r>
        <w:rPr>
          <w:sz w:val="19"/>
        </w:rPr>
        <w:t>CONTRATADO,</w:t>
      </w:r>
      <w:r>
        <w:rPr>
          <w:spacing w:val="-3"/>
          <w:sz w:val="19"/>
        </w:rPr>
        <w:t xml:space="preserve"> </w:t>
      </w:r>
      <w:r>
        <w:rPr>
          <w:sz w:val="19"/>
        </w:rPr>
        <w:t>das</w:t>
      </w:r>
      <w:r>
        <w:rPr>
          <w:spacing w:val="-2"/>
          <w:sz w:val="19"/>
        </w:rPr>
        <w:t xml:space="preserve"> </w:t>
      </w:r>
      <w:r>
        <w:rPr>
          <w:sz w:val="19"/>
        </w:rPr>
        <w:t>seguintes</w:t>
      </w:r>
      <w:r>
        <w:rPr>
          <w:spacing w:val="-3"/>
          <w:sz w:val="19"/>
        </w:rPr>
        <w:t xml:space="preserve"> </w:t>
      </w:r>
      <w:r>
        <w:rPr>
          <w:sz w:val="19"/>
        </w:rPr>
        <w:t>condutas</w:t>
      </w:r>
      <w:r>
        <w:rPr>
          <w:spacing w:val="-2"/>
          <w:sz w:val="19"/>
        </w:rPr>
        <w:t xml:space="preserve"> </w:t>
      </w:r>
      <w:r>
        <w:rPr>
          <w:sz w:val="19"/>
        </w:rPr>
        <w:t>previstas</w:t>
      </w:r>
      <w:r>
        <w:rPr>
          <w:spacing w:val="-3"/>
          <w:sz w:val="19"/>
        </w:rPr>
        <w:t xml:space="preserve"> </w:t>
      </w:r>
      <w:r>
        <w:rPr>
          <w:sz w:val="19"/>
        </w:rPr>
        <w:t>no</w:t>
      </w:r>
      <w:r>
        <w:rPr>
          <w:spacing w:val="-2"/>
          <w:sz w:val="19"/>
        </w:rPr>
        <w:t xml:space="preserve"> </w:t>
      </w:r>
      <w:r>
        <w:rPr>
          <w:sz w:val="19"/>
        </w:rPr>
        <w:t>art.</w:t>
      </w:r>
      <w:r>
        <w:rPr>
          <w:spacing w:val="-3"/>
          <w:sz w:val="19"/>
        </w:rPr>
        <w:t xml:space="preserve"> </w:t>
      </w:r>
      <w:r>
        <w:rPr>
          <w:sz w:val="19"/>
        </w:rPr>
        <w:t>155</w:t>
      </w:r>
      <w:r>
        <w:rPr>
          <w:spacing w:val="-3"/>
          <w:sz w:val="19"/>
        </w:rPr>
        <w:t xml:space="preserve"> </w:t>
      </w:r>
      <w:r>
        <w:rPr>
          <w:sz w:val="19"/>
        </w:rPr>
        <w:t>da</w:t>
      </w:r>
      <w:r>
        <w:rPr>
          <w:spacing w:val="-2"/>
          <w:sz w:val="19"/>
        </w:rPr>
        <w:t xml:space="preserve"> </w:t>
      </w:r>
      <w:r>
        <w:rPr>
          <w:sz w:val="19"/>
        </w:rPr>
        <w:t>Lei</w:t>
      </w:r>
      <w:r>
        <w:rPr>
          <w:spacing w:val="-3"/>
          <w:sz w:val="19"/>
        </w:rPr>
        <w:t xml:space="preserve"> </w:t>
      </w:r>
      <w:r>
        <w:rPr>
          <w:sz w:val="19"/>
        </w:rPr>
        <w:t>nº</w:t>
      </w:r>
      <w:r>
        <w:rPr>
          <w:spacing w:val="-2"/>
          <w:sz w:val="19"/>
        </w:rPr>
        <w:t xml:space="preserve"> </w:t>
      </w:r>
      <w:r>
        <w:rPr>
          <w:sz w:val="19"/>
        </w:rPr>
        <w:t>14.133/2021:</w:t>
      </w:r>
    </w:p>
    <w:p w14:paraId="3019DB1F">
      <w:pPr>
        <w:pStyle w:val="9"/>
        <w:numPr>
          <w:ilvl w:val="2"/>
          <w:numId w:val="73"/>
        </w:numPr>
        <w:tabs>
          <w:tab w:val="left" w:pos="706"/>
        </w:tabs>
        <w:spacing w:before="91" w:after="0" w:line="240" w:lineRule="auto"/>
        <w:ind w:left="705" w:right="0" w:hanging="516"/>
        <w:jc w:val="left"/>
        <w:rPr>
          <w:sz w:val="19"/>
        </w:rPr>
      </w:pPr>
      <w:r>
        <w:rPr>
          <w:sz w:val="19"/>
        </w:rPr>
        <w:t>dar causa à inexecução parcial do contrato;</w:t>
      </w:r>
    </w:p>
    <w:p w14:paraId="04870BB8">
      <w:pPr>
        <w:pStyle w:val="9"/>
        <w:numPr>
          <w:ilvl w:val="2"/>
          <w:numId w:val="73"/>
        </w:numPr>
        <w:tabs>
          <w:tab w:val="left" w:pos="706"/>
        </w:tabs>
        <w:spacing w:before="90" w:after="0" w:line="240" w:lineRule="auto"/>
        <w:ind w:left="705" w:right="0" w:hanging="516"/>
        <w:jc w:val="left"/>
        <w:rPr>
          <w:sz w:val="19"/>
        </w:rPr>
      </w:pPr>
      <w:r>
        <w:rPr>
          <w:sz w:val="19"/>
        </w:rPr>
        <w:t>dar causa à inexecução parcial do contrato que cause grave dano à</w:t>
      </w:r>
      <w:r>
        <w:rPr>
          <w:spacing w:val="-11"/>
          <w:sz w:val="19"/>
        </w:rPr>
        <w:t xml:space="preserve"> </w:t>
      </w:r>
      <w:r>
        <w:rPr>
          <w:sz w:val="19"/>
        </w:rPr>
        <w:t>Administração, ao funcionamento dos serviços públicos ou ao interesse coletivo;</w:t>
      </w:r>
    </w:p>
    <w:p w14:paraId="46567CC9">
      <w:pPr>
        <w:pStyle w:val="9"/>
        <w:numPr>
          <w:ilvl w:val="2"/>
          <w:numId w:val="73"/>
        </w:numPr>
        <w:tabs>
          <w:tab w:val="left" w:pos="706"/>
        </w:tabs>
        <w:spacing w:before="90" w:after="0" w:line="240" w:lineRule="auto"/>
        <w:ind w:left="705" w:right="0" w:hanging="516"/>
        <w:jc w:val="left"/>
        <w:rPr>
          <w:sz w:val="19"/>
        </w:rPr>
      </w:pPr>
      <w:r>
        <w:rPr>
          <w:sz w:val="19"/>
        </w:rPr>
        <w:t>dar causa à inexecução total do contrato;</w:t>
      </w:r>
    </w:p>
    <w:p w14:paraId="46D95D6B">
      <w:pPr>
        <w:pStyle w:val="9"/>
        <w:numPr>
          <w:ilvl w:val="2"/>
          <w:numId w:val="73"/>
        </w:numPr>
        <w:tabs>
          <w:tab w:val="left" w:pos="706"/>
        </w:tabs>
        <w:spacing w:before="91" w:after="0" w:line="240" w:lineRule="auto"/>
        <w:ind w:left="705" w:right="0" w:hanging="516"/>
        <w:jc w:val="left"/>
        <w:rPr>
          <w:sz w:val="19"/>
        </w:rPr>
      </w:pPr>
      <w:r>
        <w:rPr>
          <w:sz w:val="19"/>
        </w:rPr>
        <w:t>deixar de entregar a documentação exigida para o certame ou não entregar qualquer documento que tenha sido solicitado pelo pregoeiro durante o certame;</w:t>
      </w:r>
    </w:p>
    <w:p w14:paraId="4992CEC2">
      <w:pPr>
        <w:pStyle w:val="9"/>
        <w:numPr>
          <w:ilvl w:val="2"/>
          <w:numId w:val="73"/>
        </w:numPr>
        <w:tabs>
          <w:tab w:val="left" w:pos="706"/>
        </w:tabs>
        <w:spacing w:before="90" w:after="0" w:line="240" w:lineRule="auto"/>
        <w:ind w:left="705" w:right="0" w:hanging="516"/>
        <w:jc w:val="left"/>
        <w:rPr>
          <w:sz w:val="19"/>
        </w:rPr>
      </w:pPr>
      <w:r>
        <w:rPr>
          <w:sz w:val="19"/>
        </w:rPr>
        <w:t>não manter a proposta, salvo em decorrência de fato superveniente devidamente justificado, em especial quando:</w:t>
      </w:r>
    </w:p>
    <w:p w14:paraId="021E291D">
      <w:pPr>
        <w:pStyle w:val="9"/>
        <w:numPr>
          <w:ilvl w:val="3"/>
          <w:numId w:val="73"/>
        </w:numPr>
        <w:tabs>
          <w:tab w:val="left" w:pos="849"/>
        </w:tabs>
        <w:spacing w:before="91" w:after="0" w:line="240" w:lineRule="auto"/>
        <w:ind w:left="848" w:right="0" w:hanging="659"/>
        <w:jc w:val="left"/>
        <w:rPr>
          <w:sz w:val="19"/>
        </w:rPr>
      </w:pPr>
      <w:r>
        <w:rPr>
          <w:sz w:val="19"/>
        </w:rPr>
        <w:t>não enviar a proposta adequada ao último lance ofertado ou após a negociação;</w:t>
      </w:r>
    </w:p>
    <w:p w14:paraId="4E489277">
      <w:pPr>
        <w:pStyle w:val="9"/>
        <w:numPr>
          <w:ilvl w:val="3"/>
          <w:numId w:val="73"/>
        </w:numPr>
        <w:tabs>
          <w:tab w:val="left" w:pos="849"/>
        </w:tabs>
        <w:spacing w:before="90" w:after="0" w:line="240" w:lineRule="auto"/>
        <w:ind w:left="848" w:right="0" w:hanging="659"/>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 quando</w:t>
      </w:r>
      <w:r>
        <w:rPr>
          <w:spacing w:val="-1"/>
          <w:sz w:val="19"/>
        </w:rPr>
        <w:t xml:space="preserve"> </w:t>
      </w:r>
      <w:r>
        <w:rPr>
          <w:sz w:val="19"/>
        </w:rPr>
        <w:t>exigível;</w:t>
      </w:r>
    </w:p>
    <w:p w14:paraId="1C971F2C">
      <w:pPr>
        <w:pStyle w:val="9"/>
        <w:numPr>
          <w:ilvl w:val="3"/>
          <w:numId w:val="73"/>
        </w:numPr>
        <w:tabs>
          <w:tab w:val="left" w:pos="849"/>
        </w:tabs>
        <w:spacing w:before="91" w:after="0" w:line="240" w:lineRule="auto"/>
        <w:ind w:left="848" w:right="0" w:hanging="659"/>
        <w:jc w:val="left"/>
        <w:rPr>
          <w:sz w:val="19"/>
        </w:rPr>
      </w:pPr>
      <w:r>
        <w:rPr>
          <w:sz w:val="19"/>
        </w:rPr>
        <w:t>pedir para ser desclassificado quando encerrada a etapa competitiva; ou</w:t>
      </w:r>
    </w:p>
    <w:p w14:paraId="199028B2">
      <w:pPr>
        <w:pStyle w:val="9"/>
        <w:numPr>
          <w:ilvl w:val="3"/>
          <w:numId w:val="73"/>
        </w:numPr>
        <w:tabs>
          <w:tab w:val="left" w:pos="849"/>
        </w:tabs>
        <w:spacing w:before="90" w:after="0" w:line="240" w:lineRule="auto"/>
        <w:ind w:left="848" w:right="0" w:hanging="659"/>
        <w:jc w:val="left"/>
        <w:rPr>
          <w:sz w:val="19"/>
        </w:rPr>
      </w:pPr>
      <w:r>
        <w:rPr>
          <w:sz w:val="19"/>
        </w:rPr>
        <w:t>deixar de apresentar amostra;</w:t>
      </w:r>
    </w:p>
    <w:p w14:paraId="13535D5E">
      <w:pPr>
        <w:pStyle w:val="9"/>
        <w:numPr>
          <w:ilvl w:val="3"/>
          <w:numId w:val="73"/>
        </w:numPr>
        <w:tabs>
          <w:tab w:val="left" w:pos="849"/>
        </w:tabs>
        <w:spacing w:before="91" w:after="0" w:line="240" w:lineRule="auto"/>
        <w:ind w:left="848" w:right="0" w:hanging="659"/>
        <w:jc w:val="left"/>
        <w:rPr>
          <w:sz w:val="19"/>
        </w:rPr>
      </w:pPr>
      <w:r>
        <w:rPr>
          <w:sz w:val="19"/>
        </w:rPr>
        <w:t>apresentar proposta ou amostra em desacordo com as especificações do instrumento convocatório;</w:t>
      </w:r>
    </w:p>
    <w:p w14:paraId="2D2BE25F">
      <w:pPr>
        <w:pStyle w:val="9"/>
        <w:numPr>
          <w:ilvl w:val="2"/>
          <w:numId w:val="73"/>
        </w:numPr>
        <w:tabs>
          <w:tab w:val="left" w:pos="706"/>
        </w:tabs>
        <w:spacing w:before="90" w:after="0" w:line="240" w:lineRule="auto"/>
        <w:ind w:left="705" w:right="0" w:hanging="516"/>
        <w:jc w:val="left"/>
        <w:rPr>
          <w:sz w:val="19"/>
        </w:rPr>
      </w:pPr>
      <w:r>
        <w:rPr>
          <w:sz w:val="19"/>
        </w:rPr>
        <w:t>não celebrar o contrato ou não entregar a documentação exigida para a contratação, quando convocado dentro do prazo de validade de sua proposta;</w:t>
      </w:r>
    </w:p>
    <w:p w14:paraId="371B7074">
      <w:pPr>
        <w:pStyle w:val="9"/>
        <w:numPr>
          <w:ilvl w:val="3"/>
          <w:numId w:val="73"/>
        </w:numPr>
        <w:tabs>
          <w:tab w:val="left" w:pos="849"/>
        </w:tabs>
        <w:spacing w:before="91" w:after="0" w:line="240" w:lineRule="auto"/>
        <w:ind w:left="848" w:right="0" w:hanging="659"/>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 preço,</w:t>
      </w:r>
      <w:r>
        <w:rPr>
          <w:spacing w:val="-1"/>
          <w:sz w:val="19"/>
        </w:rPr>
        <w:t xml:space="preserve"> </w:t>
      </w:r>
      <w:r>
        <w:rPr>
          <w:sz w:val="19"/>
        </w:rPr>
        <w:t>ou a aceitar ou retirar o instrumento</w:t>
      </w:r>
      <w:r>
        <w:rPr>
          <w:spacing w:val="-1"/>
          <w:sz w:val="19"/>
        </w:rPr>
        <w:t xml:space="preserve"> </w:t>
      </w:r>
      <w:r>
        <w:rPr>
          <w:sz w:val="19"/>
        </w:rPr>
        <w:t>equivalente no prazo estabelecido pela</w:t>
      </w:r>
      <w:r>
        <w:rPr>
          <w:spacing w:val="-11"/>
          <w:sz w:val="19"/>
        </w:rPr>
        <w:t xml:space="preserve"> </w:t>
      </w:r>
      <w:r>
        <w:rPr>
          <w:sz w:val="19"/>
        </w:rPr>
        <w:t>Administração;</w:t>
      </w:r>
    </w:p>
    <w:p w14:paraId="7AE01C2D">
      <w:pPr>
        <w:pStyle w:val="9"/>
        <w:numPr>
          <w:ilvl w:val="2"/>
          <w:numId w:val="73"/>
        </w:numPr>
        <w:tabs>
          <w:tab w:val="left" w:pos="706"/>
        </w:tabs>
        <w:spacing w:before="90" w:after="0" w:line="240" w:lineRule="auto"/>
        <w:ind w:left="705" w:right="0" w:hanging="516"/>
        <w:jc w:val="left"/>
        <w:rPr>
          <w:sz w:val="19"/>
        </w:rPr>
      </w:pPr>
      <w:r>
        <w:rPr>
          <w:sz w:val="19"/>
        </w:rPr>
        <w:t>ensejar o retardamento da execução ou da entrega do objeto da contratação sem motivo justificado;</w:t>
      </w:r>
    </w:p>
    <w:p w14:paraId="13E6CB3F">
      <w:pPr>
        <w:pStyle w:val="9"/>
        <w:numPr>
          <w:ilvl w:val="2"/>
          <w:numId w:val="73"/>
        </w:numPr>
        <w:tabs>
          <w:tab w:val="left" w:pos="706"/>
        </w:tabs>
        <w:spacing w:before="91" w:after="0" w:line="240" w:lineRule="auto"/>
        <w:ind w:left="705" w:right="0" w:hanging="516"/>
        <w:jc w:val="left"/>
        <w:rPr>
          <w:sz w:val="19"/>
        </w:rPr>
      </w:pPr>
      <w:r>
        <w:rPr>
          <w:sz w:val="19"/>
        </w:rPr>
        <w:t>apresentar declaração ou documentação falsa exigida para o certame ou prestar declaração falsa durante o certame ou a execução do contrato;</w:t>
      </w:r>
    </w:p>
    <w:p w14:paraId="0981F6D6">
      <w:pPr>
        <w:pStyle w:val="9"/>
        <w:numPr>
          <w:ilvl w:val="2"/>
          <w:numId w:val="73"/>
        </w:numPr>
        <w:tabs>
          <w:tab w:val="left" w:pos="706"/>
        </w:tabs>
        <w:spacing w:before="90" w:after="0" w:line="240" w:lineRule="auto"/>
        <w:ind w:left="705" w:right="0" w:hanging="516"/>
        <w:jc w:val="left"/>
        <w:rPr>
          <w:sz w:val="19"/>
        </w:rPr>
      </w:pPr>
      <w:r>
        <w:rPr>
          <w:sz w:val="19"/>
        </w:rPr>
        <w:t>fraudar o certame ou praticar ato fraudulento na execução do contrato;</w:t>
      </w:r>
    </w:p>
    <w:p w14:paraId="46A5C92C">
      <w:pPr>
        <w:pStyle w:val="9"/>
        <w:numPr>
          <w:ilvl w:val="2"/>
          <w:numId w:val="73"/>
        </w:numPr>
        <w:tabs>
          <w:tab w:val="left" w:pos="801"/>
        </w:tabs>
        <w:spacing w:before="91" w:after="0" w:line="240" w:lineRule="auto"/>
        <w:ind w:left="800" w:right="0" w:hanging="611"/>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 em</w:t>
      </w:r>
      <w:r>
        <w:rPr>
          <w:spacing w:val="-1"/>
          <w:sz w:val="19"/>
        </w:rPr>
        <w:t xml:space="preserve"> </w:t>
      </w:r>
      <w:r>
        <w:rPr>
          <w:sz w:val="19"/>
        </w:rPr>
        <w:t>especial quando:</w:t>
      </w:r>
    </w:p>
    <w:p w14:paraId="75B4E6DD">
      <w:pPr>
        <w:pStyle w:val="9"/>
        <w:numPr>
          <w:ilvl w:val="3"/>
          <w:numId w:val="73"/>
        </w:numPr>
        <w:tabs>
          <w:tab w:val="left" w:pos="944"/>
        </w:tabs>
        <w:spacing w:before="90" w:after="0" w:line="240" w:lineRule="auto"/>
        <w:ind w:left="943" w:right="0" w:hanging="754"/>
        <w:jc w:val="left"/>
        <w:rPr>
          <w:sz w:val="19"/>
        </w:rPr>
      </w:pPr>
      <w:r>
        <w:rPr>
          <w:sz w:val="19"/>
        </w:rPr>
        <w:t>agir em conluio ou em desconformidade com a lei;</w:t>
      </w:r>
    </w:p>
    <w:p w14:paraId="1F3819F0">
      <w:pPr>
        <w:pStyle w:val="9"/>
        <w:numPr>
          <w:ilvl w:val="3"/>
          <w:numId w:val="73"/>
        </w:numPr>
        <w:tabs>
          <w:tab w:val="left" w:pos="944"/>
        </w:tabs>
        <w:spacing w:before="91" w:after="0" w:line="240" w:lineRule="auto"/>
        <w:ind w:left="943" w:right="0" w:hanging="754"/>
        <w:jc w:val="left"/>
        <w:rPr>
          <w:sz w:val="19"/>
        </w:rPr>
      </w:pPr>
      <w:r>
        <w:rPr>
          <w:sz w:val="19"/>
        </w:rPr>
        <w:t>induzir deliberadamente a erro no julgamento;</w:t>
      </w:r>
    </w:p>
    <w:p w14:paraId="4162407E">
      <w:pPr>
        <w:pStyle w:val="9"/>
        <w:numPr>
          <w:ilvl w:val="3"/>
          <w:numId w:val="73"/>
        </w:numPr>
        <w:tabs>
          <w:tab w:val="left" w:pos="944"/>
        </w:tabs>
        <w:spacing w:before="90" w:after="0" w:line="240" w:lineRule="auto"/>
        <w:ind w:left="943" w:right="0" w:hanging="754"/>
        <w:jc w:val="left"/>
        <w:rPr>
          <w:sz w:val="19"/>
        </w:rPr>
      </w:pPr>
      <w:r>
        <w:rPr>
          <w:sz w:val="19"/>
        </w:rPr>
        <w:t>apresentar amostra falsificada ou deteriorada;</w:t>
      </w:r>
    </w:p>
    <w:p w14:paraId="469CEE47">
      <w:pPr>
        <w:pStyle w:val="9"/>
        <w:numPr>
          <w:ilvl w:val="3"/>
          <w:numId w:val="73"/>
        </w:numPr>
        <w:tabs>
          <w:tab w:val="left" w:pos="944"/>
        </w:tabs>
        <w:spacing w:before="91" w:after="0" w:line="240" w:lineRule="auto"/>
        <w:ind w:left="943" w:right="0" w:hanging="754"/>
        <w:jc w:val="left"/>
        <w:rPr>
          <w:sz w:val="19"/>
        </w:rPr>
      </w:pPr>
      <w:r>
        <w:rPr>
          <w:sz w:val="19"/>
        </w:rPr>
        <w:t>apresentar declaração falsa quanto às condições de participação ou quanto ao enquadramento como ME/EPP;</w:t>
      </w:r>
    </w:p>
    <w:p w14:paraId="665B524A">
      <w:pPr>
        <w:pStyle w:val="9"/>
        <w:numPr>
          <w:ilvl w:val="2"/>
          <w:numId w:val="73"/>
        </w:numPr>
        <w:tabs>
          <w:tab w:val="left" w:pos="794"/>
        </w:tabs>
        <w:spacing w:before="90" w:after="0" w:line="240" w:lineRule="auto"/>
        <w:ind w:left="793" w:right="0" w:hanging="604"/>
        <w:jc w:val="left"/>
        <w:rPr>
          <w:sz w:val="19"/>
        </w:rPr>
      </w:pPr>
      <w:r>
        <w:rPr>
          <w:sz w:val="19"/>
        </w:rPr>
        <w:t>praticar atos ilícitos com vistas a frustrar os objetivos do certame;</w:t>
      </w:r>
    </w:p>
    <w:p w14:paraId="6640A231">
      <w:pPr>
        <w:pStyle w:val="9"/>
        <w:numPr>
          <w:ilvl w:val="2"/>
          <w:numId w:val="73"/>
        </w:numPr>
        <w:tabs>
          <w:tab w:val="left" w:pos="801"/>
        </w:tabs>
        <w:spacing w:before="91" w:after="0" w:line="240" w:lineRule="auto"/>
        <w:ind w:left="800" w:right="0" w:hanging="611"/>
        <w:jc w:val="left"/>
        <w:rPr>
          <w:sz w:val="19"/>
        </w:rPr>
      </w:pPr>
      <w:r>
        <w:rPr>
          <w:sz w:val="19"/>
        </w:rPr>
        <w:t>praticar ato lesivo previsto no art. 5º da Lei nº 12.846, de 1º de agosto de 2013.</w:t>
      </w:r>
    </w:p>
    <w:p w14:paraId="412B8523">
      <w:pPr>
        <w:pStyle w:val="9"/>
        <w:numPr>
          <w:ilvl w:val="1"/>
          <w:numId w:val="73"/>
        </w:numPr>
        <w:tabs>
          <w:tab w:val="left" w:pos="576"/>
        </w:tabs>
        <w:spacing w:before="94" w:after="0" w:line="235" w:lineRule="auto"/>
        <w:ind w:left="190" w:right="188" w:firstLine="0"/>
        <w:jc w:val="left"/>
        <w:rPr>
          <w:sz w:val="19"/>
        </w:rPr>
      </w:pPr>
      <w:r>
        <w:rPr>
          <w:sz w:val="19"/>
        </w:rPr>
        <w:t>O</w:t>
      </w:r>
      <w:r>
        <w:rPr>
          <w:spacing w:val="9"/>
          <w:sz w:val="19"/>
        </w:rPr>
        <w:t xml:space="preserve"> </w:t>
      </w:r>
      <w:r>
        <w:rPr>
          <w:sz w:val="19"/>
        </w:rPr>
        <w:t>FORNECEDOR,</w:t>
      </w:r>
      <w:r>
        <w:rPr>
          <w:spacing w:val="10"/>
          <w:sz w:val="19"/>
        </w:rPr>
        <w:t xml:space="preserve"> </w:t>
      </w:r>
      <w:r>
        <w:rPr>
          <w:sz w:val="19"/>
        </w:rPr>
        <w:t>LICITANTE</w:t>
      </w:r>
      <w:r>
        <w:rPr>
          <w:spacing w:val="10"/>
          <w:sz w:val="19"/>
        </w:rPr>
        <w:t xml:space="preserve"> </w:t>
      </w:r>
      <w:r>
        <w:rPr>
          <w:sz w:val="19"/>
        </w:rPr>
        <w:t>ou</w:t>
      </w:r>
      <w:r>
        <w:rPr>
          <w:spacing w:val="9"/>
          <w:sz w:val="19"/>
        </w:rPr>
        <w:t xml:space="preserve"> </w:t>
      </w:r>
      <w:r>
        <w:rPr>
          <w:sz w:val="19"/>
        </w:rPr>
        <w:t>CONTRATADO</w:t>
      </w:r>
      <w:r>
        <w:rPr>
          <w:spacing w:val="10"/>
          <w:sz w:val="19"/>
        </w:rPr>
        <w:t xml:space="preserve"> </w:t>
      </w:r>
      <w:r>
        <w:rPr>
          <w:sz w:val="19"/>
        </w:rPr>
        <w:t>que</w:t>
      </w:r>
      <w:r>
        <w:rPr>
          <w:spacing w:val="10"/>
          <w:sz w:val="19"/>
        </w:rPr>
        <w:t xml:space="preserve"> </w:t>
      </w:r>
      <w:r>
        <w:rPr>
          <w:sz w:val="19"/>
        </w:rPr>
        <w:t>cometer</w:t>
      </w:r>
      <w:r>
        <w:rPr>
          <w:spacing w:val="9"/>
          <w:sz w:val="19"/>
        </w:rPr>
        <w:t xml:space="preserve"> </w:t>
      </w:r>
      <w:r>
        <w:rPr>
          <w:sz w:val="19"/>
        </w:rPr>
        <w:t>qualquer</w:t>
      </w:r>
      <w:r>
        <w:rPr>
          <w:spacing w:val="10"/>
          <w:sz w:val="19"/>
        </w:rPr>
        <w:t xml:space="preserve"> </w:t>
      </w:r>
      <w:r>
        <w:rPr>
          <w:sz w:val="19"/>
        </w:rPr>
        <w:t>das</w:t>
      </w:r>
      <w:r>
        <w:rPr>
          <w:spacing w:val="10"/>
          <w:sz w:val="19"/>
        </w:rPr>
        <w:t xml:space="preserve"> </w:t>
      </w:r>
      <w:r>
        <w:rPr>
          <w:sz w:val="19"/>
        </w:rPr>
        <w:t>condutas</w:t>
      </w:r>
      <w:r>
        <w:rPr>
          <w:spacing w:val="9"/>
          <w:sz w:val="19"/>
        </w:rPr>
        <w:t xml:space="preserve"> </w:t>
      </w:r>
      <w:r>
        <w:rPr>
          <w:sz w:val="19"/>
        </w:rPr>
        <w:t>discriminadas</w:t>
      </w:r>
      <w:r>
        <w:rPr>
          <w:spacing w:val="10"/>
          <w:sz w:val="19"/>
        </w:rPr>
        <w:t xml:space="preserve"> </w:t>
      </w:r>
      <w:r>
        <w:rPr>
          <w:sz w:val="19"/>
        </w:rPr>
        <w:t>nos</w:t>
      </w:r>
      <w:r>
        <w:rPr>
          <w:spacing w:val="10"/>
          <w:sz w:val="19"/>
        </w:rPr>
        <w:t xml:space="preserve"> </w:t>
      </w:r>
      <w:r>
        <w:rPr>
          <w:sz w:val="19"/>
        </w:rPr>
        <w:t>subitens</w:t>
      </w:r>
      <w:r>
        <w:rPr>
          <w:spacing w:val="9"/>
          <w:sz w:val="19"/>
        </w:rPr>
        <w:t xml:space="preserve"> </w:t>
      </w:r>
      <w:r>
        <w:rPr>
          <w:sz w:val="19"/>
        </w:rPr>
        <w:t>anteriores</w:t>
      </w:r>
      <w:r>
        <w:rPr>
          <w:spacing w:val="10"/>
          <w:sz w:val="19"/>
        </w:rPr>
        <w:t xml:space="preserve"> </w:t>
      </w:r>
      <w:r>
        <w:rPr>
          <w:sz w:val="19"/>
        </w:rPr>
        <w:t>ficará</w:t>
      </w:r>
      <w:r>
        <w:rPr>
          <w:spacing w:val="10"/>
          <w:sz w:val="19"/>
        </w:rPr>
        <w:t xml:space="preserve"> </w:t>
      </w:r>
      <w:r>
        <w:rPr>
          <w:sz w:val="19"/>
        </w:rPr>
        <w:t>sujeito,</w:t>
      </w:r>
      <w:r>
        <w:rPr>
          <w:spacing w:val="9"/>
          <w:sz w:val="19"/>
        </w:rPr>
        <w:t xml:space="preserve"> </w:t>
      </w:r>
      <w:r>
        <w:rPr>
          <w:sz w:val="19"/>
        </w:rPr>
        <w:t>sem</w:t>
      </w:r>
      <w:r>
        <w:rPr>
          <w:spacing w:val="10"/>
          <w:sz w:val="19"/>
        </w:rPr>
        <w:t xml:space="preserve"> </w:t>
      </w:r>
      <w:r>
        <w:rPr>
          <w:sz w:val="19"/>
        </w:rPr>
        <w:t>prejuízo</w:t>
      </w:r>
      <w:r>
        <w:rPr>
          <w:spacing w:val="10"/>
          <w:sz w:val="19"/>
        </w:rPr>
        <w:t xml:space="preserve"> </w:t>
      </w:r>
      <w:r>
        <w:rPr>
          <w:sz w:val="19"/>
        </w:rPr>
        <w:t>da</w:t>
      </w:r>
      <w:r>
        <w:rPr>
          <w:spacing w:val="9"/>
          <w:sz w:val="19"/>
        </w:rPr>
        <w:t xml:space="preserve"> </w:t>
      </w:r>
      <w:r>
        <w:rPr>
          <w:sz w:val="19"/>
        </w:rPr>
        <w:t>responsabilidade</w:t>
      </w:r>
      <w:r>
        <w:rPr>
          <w:spacing w:val="10"/>
          <w:sz w:val="19"/>
        </w:rPr>
        <w:t xml:space="preserve"> </w:t>
      </w:r>
      <w:r>
        <w:rPr>
          <w:sz w:val="19"/>
        </w:rPr>
        <w:t>civil</w:t>
      </w:r>
      <w:r>
        <w:rPr>
          <w:spacing w:val="10"/>
          <w:sz w:val="19"/>
        </w:rPr>
        <w:t xml:space="preserve"> </w:t>
      </w:r>
      <w:r>
        <w:rPr>
          <w:sz w:val="19"/>
        </w:rPr>
        <w:t>e</w:t>
      </w:r>
      <w:r>
        <w:rPr>
          <w:spacing w:val="10"/>
          <w:sz w:val="19"/>
        </w:rPr>
        <w:t xml:space="preserve"> </w:t>
      </w:r>
      <w:r>
        <w:rPr>
          <w:sz w:val="19"/>
        </w:rPr>
        <w:t>criminal,</w:t>
      </w:r>
      <w:r>
        <w:rPr>
          <w:spacing w:val="9"/>
          <w:sz w:val="19"/>
        </w:rPr>
        <w:t xml:space="preserve"> </w:t>
      </w:r>
      <w:r>
        <w:rPr>
          <w:sz w:val="19"/>
        </w:rPr>
        <w:t>às</w:t>
      </w:r>
      <w:r>
        <w:rPr>
          <w:spacing w:val="-44"/>
          <w:sz w:val="19"/>
        </w:rPr>
        <w:t xml:space="preserve"> </w:t>
      </w:r>
      <w:r>
        <w:rPr>
          <w:sz w:val="19"/>
        </w:rPr>
        <w:t>seguintes sanções:</w:t>
      </w:r>
    </w:p>
    <w:p w14:paraId="6D632A05">
      <w:pPr>
        <w:pStyle w:val="9"/>
        <w:numPr>
          <w:ilvl w:val="2"/>
          <w:numId w:val="73"/>
        </w:numPr>
        <w:tabs>
          <w:tab w:val="left" w:pos="696"/>
        </w:tabs>
        <w:spacing w:before="91" w:after="0" w:line="240" w:lineRule="auto"/>
        <w:ind w:left="695" w:right="0" w:hanging="506"/>
        <w:jc w:val="left"/>
        <w:rPr>
          <w:sz w:val="19"/>
        </w:rPr>
      </w:pPr>
      <w:r>
        <w:rPr>
          <w:sz w:val="19"/>
        </w:rPr>
        <w:t>Advertência,</w:t>
      </w:r>
      <w:r>
        <w:rPr>
          <w:spacing w:val="-1"/>
          <w:sz w:val="19"/>
        </w:rPr>
        <w:t xml:space="preserve"> </w:t>
      </w:r>
      <w:r>
        <w:rPr>
          <w:sz w:val="19"/>
        </w:rPr>
        <w:t>prevista no art. 156,</w:t>
      </w:r>
      <w:r>
        <w:rPr>
          <w:spacing w:val="-1"/>
          <w:sz w:val="19"/>
        </w:rPr>
        <w:t xml:space="preserve"> </w:t>
      </w:r>
      <w:r>
        <w:rPr>
          <w:sz w:val="19"/>
        </w:rPr>
        <w:t>I, § 2º, da</w:t>
      </w:r>
      <w:r>
        <w:rPr>
          <w:spacing w:val="-1"/>
          <w:sz w:val="19"/>
        </w:rPr>
        <w:t xml:space="preserve"> </w:t>
      </w:r>
      <w:r>
        <w:rPr>
          <w:sz w:val="19"/>
        </w:rPr>
        <w:t>Lei nº 14.133/2021, pela</w:t>
      </w:r>
      <w:r>
        <w:rPr>
          <w:spacing w:val="-1"/>
          <w:sz w:val="19"/>
        </w:rPr>
        <w:t xml:space="preserve"> </w:t>
      </w:r>
      <w:r>
        <w:rPr>
          <w:sz w:val="19"/>
        </w:rPr>
        <w:t>infração descrita no item</w:t>
      </w:r>
      <w:r>
        <w:rPr>
          <w:spacing w:val="-1"/>
          <w:sz w:val="19"/>
        </w:rPr>
        <w:t xml:space="preserve"> </w:t>
      </w:r>
      <w:r>
        <w:rPr>
          <w:sz w:val="19"/>
        </w:rPr>
        <w:t>11.1.1, de menor potencial</w:t>
      </w:r>
      <w:r>
        <w:rPr>
          <w:spacing w:val="-1"/>
          <w:sz w:val="19"/>
        </w:rPr>
        <w:t xml:space="preserve"> </w:t>
      </w:r>
      <w:r>
        <w:rPr>
          <w:sz w:val="19"/>
        </w:rPr>
        <w:t>ofensivo, quando não se</w:t>
      </w:r>
      <w:r>
        <w:rPr>
          <w:spacing w:val="-1"/>
          <w:sz w:val="19"/>
        </w:rPr>
        <w:t xml:space="preserve"> </w:t>
      </w:r>
      <w:r>
        <w:rPr>
          <w:sz w:val="19"/>
        </w:rPr>
        <w:t>justificar a imposição de</w:t>
      </w:r>
      <w:r>
        <w:rPr>
          <w:spacing w:val="-1"/>
          <w:sz w:val="19"/>
        </w:rPr>
        <w:t xml:space="preserve"> </w:t>
      </w:r>
      <w:r>
        <w:rPr>
          <w:sz w:val="19"/>
        </w:rPr>
        <w:t>penalidade mais grave.</w:t>
      </w:r>
    </w:p>
    <w:p w14:paraId="1F3B8D0D">
      <w:pPr>
        <w:pStyle w:val="9"/>
        <w:numPr>
          <w:ilvl w:val="2"/>
          <w:numId w:val="73"/>
        </w:numPr>
        <w:tabs>
          <w:tab w:val="left" w:pos="711"/>
        </w:tabs>
        <w:spacing w:before="94" w:after="0" w:line="235" w:lineRule="auto"/>
        <w:ind w:left="190" w:right="188" w:firstLine="0"/>
        <w:jc w:val="left"/>
        <w:rPr>
          <w:sz w:val="19"/>
        </w:rPr>
      </w:pPr>
      <w:r>
        <w:rPr>
          <w:sz w:val="19"/>
        </w:rPr>
        <w:t>Multa</w:t>
      </w:r>
      <w:r>
        <w:rPr>
          <w:spacing w:val="3"/>
          <w:sz w:val="19"/>
        </w:rPr>
        <w:t xml:space="preserve"> </w:t>
      </w:r>
      <w:r>
        <w:rPr>
          <w:sz w:val="19"/>
        </w:rPr>
        <w:t>administrativa,</w:t>
      </w:r>
      <w:r>
        <w:rPr>
          <w:spacing w:val="4"/>
          <w:sz w:val="19"/>
        </w:rPr>
        <w:t xml:space="preserve"> </w:t>
      </w:r>
      <w:r>
        <w:rPr>
          <w:sz w:val="19"/>
        </w:rPr>
        <w:t>prevista</w:t>
      </w:r>
      <w:r>
        <w:rPr>
          <w:spacing w:val="3"/>
          <w:sz w:val="19"/>
        </w:rPr>
        <w:t xml:space="preserve"> </w:t>
      </w:r>
      <w:r>
        <w:rPr>
          <w:sz w:val="19"/>
        </w:rPr>
        <w:t>no</w:t>
      </w:r>
      <w:r>
        <w:rPr>
          <w:spacing w:val="4"/>
          <w:sz w:val="19"/>
        </w:rPr>
        <w:t xml:space="preserve"> </w:t>
      </w:r>
      <w:r>
        <w:rPr>
          <w:sz w:val="19"/>
        </w:rPr>
        <w:t>art.</w:t>
      </w:r>
      <w:r>
        <w:rPr>
          <w:spacing w:val="3"/>
          <w:sz w:val="19"/>
        </w:rPr>
        <w:t xml:space="preserve"> </w:t>
      </w:r>
      <w:r>
        <w:rPr>
          <w:sz w:val="19"/>
        </w:rPr>
        <w:t>156,</w:t>
      </w:r>
      <w:r>
        <w:rPr>
          <w:spacing w:val="4"/>
          <w:sz w:val="19"/>
        </w:rPr>
        <w:t xml:space="preserve"> </w:t>
      </w:r>
      <w:r>
        <w:rPr>
          <w:sz w:val="19"/>
        </w:rPr>
        <w:t>II,</w:t>
      </w:r>
      <w:r>
        <w:rPr>
          <w:spacing w:val="3"/>
          <w:sz w:val="19"/>
        </w:rPr>
        <w:t xml:space="preserve"> </w:t>
      </w:r>
      <w:r>
        <w:rPr>
          <w:sz w:val="19"/>
        </w:rPr>
        <w:t>§</w:t>
      </w:r>
      <w:r>
        <w:rPr>
          <w:spacing w:val="4"/>
          <w:sz w:val="19"/>
        </w:rPr>
        <w:t xml:space="preserve"> </w:t>
      </w:r>
      <w:r>
        <w:rPr>
          <w:sz w:val="19"/>
        </w:rPr>
        <w:t>3º,</w:t>
      </w:r>
      <w:r>
        <w:rPr>
          <w:spacing w:val="3"/>
          <w:sz w:val="19"/>
        </w:rPr>
        <w:t xml:space="preserve"> </w:t>
      </w:r>
      <w:r>
        <w:rPr>
          <w:sz w:val="19"/>
        </w:rPr>
        <w:t>da</w:t>
      </w:r>
      <w:r>
        <w:rPr>
          <w:spacing w:val="4"/>
          <w:sz w:val="19"/>
        </w:rPr>
        <w:t xml:space="preserve"> </w:t>
      </w:r>
      <w:r>
        <w:rPr>
          <w:sz w:val="19"/>
        </w:rPr>
        <w:t>Lei</w:t>
      </w:r>
      <w:r>
        <w:rPr>
          <w:spacing w:val="3"/>
          <w:sz w:val="19"/>
        </w:rPr>
        <w:t xml:space="preserve"> </w:t>
      </w:r>
      <w:r>
        <w:rPr>
          <w:sz w:val="19"/>
        </w:rPr>
        <w:t>nº</w:t>
      </w:r>
      <w:r>
        <w:rPr>
          <w:spacing w:val="4"/>
          <w:sz w:val="19"/>
        </w:rPr>
        <w:t xml:space="preserve"> </w:t>
      </w:r>
      <w:r>
        <w:rPr>
          <w:sz w:val="19"/>
        </w:rPr>
        <w:t>14.133/2021,</w:t>
      </w:r>
      <w:r>
        <w:rPr>
          <w:spacing w:val="3"/>
          <w:sz w:val="19"/>
        </w:rPr>
        <w:t xml:space="preserve"> </w:t>
      </w:r>
      <w:r>
        <w:rPr>
          <w:sz w:val="19"/>
        </w:rPr>
        <w:t>pela</w:t>
      </w:r>
      <w:r>
        <w:rPr>
          <w:spacing w:val="4"/>
          <w:sz w:val="19"/>
        </w:rPr>
        <w:t xml:space="preserve"> </w:t>
      </w:r>
      <w:r>
        <w:rPr>
          <w:sz w:val="19"/>
        </w:rPr>
        <w:t>infração</w:t>
      </w:r>
      <w:r>
        <w:rPr>
          <w:spacing w:val="3"/>
          <w:sz w:val="19"/>
        </w:rPr>
        <w:t xml:space="preserve"> </w:t>
      </w:r>
      <w:r>
        <w:rPr>
          <w:sz w:val="19"/>
        </w:rPr>
        <w:t>dos</w:t>
      </w:r>
      <w:r>
        <w:rPr>
          <w:spacing w:val="4"/>
          <w:sz w:val="19"/>
        </w:rPr>
        <w:t xml:space="preserve"> </w:t>
      </w:r>
      <w:r>
        <w:rPr>
          <w:sz w:val="19"/>
        </w:rPr>
        <w:t>subitens</w:t>
      </w:r>
      <w:r>
        <w:rPr>
          <w:spacing w:val="3"/>
          <w:sz w:val="19"/>
        </w:rPr>
        <w:t xml:space="preserve"> </w:t>
      </w:r>
      <w:r>
        <w:rPr>
          <w:sz w:val="19"/>
        </w:rPr>
        <w:t>11.1.1</w:t>
      </w:r>
      <w:r>
        <w:rPr>
          <w:spacing w:val="4"/>
          <w:sz w:val="19"/>
        </w:rPr>
        <w:t xml:space="preserve"> </w:t>
      </w:r>
      <w:r>
        <w:rPr>
          <w:sz w:val="19"/>
        </w:rPr>
        <w:t>a</w:t>
      </w:r>
      <w:r>
        <w:rPr>
          <w:spacing w:val="3"/>
          <w:sz w:val="19"/>
        </w:rPr>
        <w:t xml:space="preserve"> </w:t>
      </w:r>
      <w:r>
        <w:rPr>
          <w:sz w:val="19"/>
        </w:rPr>
        <w:t>11.1.12,</w:t>
      </w:r>
      <w:r>
        <w:rPr>
          <w:spacing w:val="4"/>
          <w:sz w:val="19"/>
        </w:rPr>
        <w:t xml:space="preserve"> </w:t>
      </w:r>
      <w:r>
        <w:rPr>
          <w:sz w:val="19"/>
        </w:rPr>
        <w:t>que</w:t>
      </w:r>
      <w:r>
        <w:rPr>
          <w:spacing w:val="4"/>
          <w:sz w:val="19"/>
        </w:rPr>
        <w:t xml:space="preserve"> </w:t>
      </w:r>
      <w:r>
        <w:rPr>
          <w:sz w:val="19"/>
        </w:rPr>
        <w:t>não</w:t>
      </w:r>
      <w:r>
        <w:rPr>
          <w:spacing w:val="3"/>
          <w:sz w:val="19"/>
        </w:rPr>
        <w:t xml:space="preserve"> </w:t>
      </w:r>
      <w:r>
        <w:rPr>
          <w:sz w:val="19"/>
        </w:rPr>
        <w:t>poderá</w:t>
      </w:r>
      <w:r>
        <w:rPr>
          <w:spacing w:val="4"/>
          <w:sz w:val="19"/>
        </w:rPr>
        <w:t xml:space="preserve"> </w:t>
      </w:r>
      <w:r>
        <w:rPr>
          <w:sz w:val="19"/>
        </w:rPr>
        <w:t>ser</w:t>
      </w:r>
      <w:r>
        <w:rPr>
          <w:spacing w:val="3"/>
          <w:sz w:val="19"/>
        </w:rPr>
        <w:t xml:space="preserve"> </w:t>
      </w:r>
      <w:r>
        <w:rPr>
          <w:sz w:val="19"/>
        </w:rPr>
        <w:t>inferior</w:t>
      </w:r>
      <w:r>
        <w:rPr>
          <w:spacing w:val="4"/>
          <w:sz w:val="19"/>
        </w:rPr>
        <w:t xml:space="preserve"> </w:t>
      </w:r>
      <w:r>
        <w:rPr>
          <w:sz w:val="19"/>
        </w:rPr>
        <w:t>a</w:t>
      </w:r>
      <w:r>
        <w:rPr>
          <w:spacing w:val="3"/>
          <w:sz w:val="19"/>
        </w:rPr>
        <w:t xml:space="preserve"> </w:t>
      </w:r>
      <w:r>
        <w:rPr>
          <w:sz w:val="19"/>
        </w:rPr>
        <w:t>0,5%</w:t>
      </w:r>
      <w:r>
        <w:rPr>
          <w:spacing w:val="4"/>
          <w:sz w:val="19"/>
        </w:rPr>
        <w:t xml:space="preserve"> </w:t>
      </w:r>
      <w:r>
        <w:rPr>
          <w:sz w:val="19"/>
        </w:rPr>
        <w:t>(cinco</w:t>
      </w:r>
      <w:r>
        <w:rPr>
          <w:spacing w:val="3"/>
          <w:sz w:val="19"/>
        </w:rPr>
        <w:t xml:space="preserve"> </w:t>
      </w:r>
      <w:r>
        <w:rPr>
          <w:sz w:val="19"/>
        </w:rPr>
        <w:t>décimos</w:t>
      </w:r>
      <w:r>
        <w:rPr>
          <w:spacing w:val="4"/>
          <w:sz w:val="19"/>
        </w:rPr>
        <w:t xml:space="preserve"> </w:t>
      </w:r>
      <w:r>
        <w:rPr>
          <w:sz w:val="19"/>
        </w:rPr>
        <w:t>por</w:t>
      </w:r>
      <w:r>
        <w:rPr>
          <w:spacing w:val="3"/>
          <w:sz w:val="19"/>
        </w:rPr>
        <w:t xml:space="preserve"> </w:t>
      </w:r>
      <w:r>
        <w:rPr>
          <w:sz w:val="19"/>
        </w:rPr>
        <w:t>cento)</w:t>
      </w:r>
      <w:r>
        <w:rPr>
          <w:spacing w:val="4"/>
          <w:sz w:val="19"/>
        </w:rPr>
        <w:t xml:space="preserve"> </w:t>
      </w:r>
      <w:r>
        <w:rPr>
          <w:sz w:val="19"/>
        </w:rPr>
        <w:t>nem</w:t>
      </w:r>
      <w:r>
        <w:rPr>
          <w:spacing w:val="3"/>
          <w:sz w:val="19"/>
        </w:rPr>
        <w:t xml:space="preserve"> </w:t>
      </w:r>
      <w:r>
        <w:rPr>
          <w:sz w:val="19"/>
        </w:rPr>
        <w:t>superior</w:t>
      </w:r>
      <w:r>
        <w:rPr>
          <w:spacing w:val="4"/>
          <w:sz w:val="19"/>
        </w:rPr>
        <w:t xml:space="preserve"> </w:t>
      </w:r>
      <w:r>
        <w:rPr>
          <w:sz w:val="19"/>
        </w:rPr>
        <w:t>a</w:t>
      </w:r>
      <w:r>
        <w:rPr>
          <w:spacing w:val="-45"/>
          <w:sz w:val="19"/>
        </w:rPr>
        <w:t xml:space="preserve"> </w:t>
      </w:r>
      <w:r>
        <w:rPr>
          <w:sz w:val="19"/>
        </w:rPr>
        <w:t>30% (trinta por cento) do valor do Contrato, devendo ser observados os seguintes parâmetros:</w:t>
      </w:r>
    </w:p>
    <w:p w14:paraId="4702C263">
      <w:pPr>
        <w:pStyle w:val="9"/>
        <w:numPr>
          <w:ilvl w:val="0"/>
          <w:numId w:val="74"/>
        </w:numPr>
        <w:tabs>
          <w:tab w:val="left" w:pos="386"/>
        </w:tabs>
        <w:spacing w:before="0" w:after="0" w:line="212" w:lineRule="exact"/>
        <w:ind w:left="385" w:right="0" w:hanging="196"/>
        <w:jc w:val="left"/>
        <w:rPr>
          <w:sz w:val="19"/>
        </w:rPr>
      </w:pPr>
      <w:r>
        <w:rPr>
          <w:sz w:val="19"/>
        </w:rPr>
        <w:t>multa</w:t>
      </w:r>
      <w:r>
        <w:rPr>
          <w:spacing w:val="-1"/>
          <w:sz w:val="19"/>
        </w:rPr>
        <w:t xml:space="preserve"> </w:t>
      </w:r>
      <w:r>
        <w:rPr>
          <w:sz w:val="19"/>
        </w:rPr>
        <w:t>de 0,5%</w:t>
      </w:r>
      <w:r>
        <w:rPr>
          <w:spacing w:val="-1"/>
          <w:sz w:val="19"/>
        </w:rPr>
        <w:t xml:space="preserve"> </w:t>
      </w:r>
      <w:r>
        <w:rPr>
          <w:sz w:val="19"/>
        </w:rPr>
        <w:t>a 1,5%, nos</w:t>
      </w:r>
      <w:r>
        <w:rPr>
          <w:spacing w:val="-1"/>
          <w:sz w:val="19"/>
        </w:rPr>
        <w:t xml:space="preserve"> </w:t>
      </w:r>
      <w:r>
        <w:rPr>
          <w:sz w:val="19"/>
        </w:rPr>
        <w:t>casos da</w:t>
      </w:r>
      <w:r>
        <w:rPr>
          <w:spacing w:val="-1"/>
          <w:sz w:val="19"/>
        </w:rPr>
        <w:t xml:space="preserve"> </w:t>
      </w:r>
      <w:r>
        <w:rPr>
          <w:sz w:val="19"/>
        </w:rPr>
        <w:t>infração prevista no</w:t>
      </w:r>
      <w:r>
        <w:rPr>
          <w:spacing w:val="-1"/>
          <w:sz w:val="19"/>
        </w:rPr>
        <w:t xml:space="preserve"> </w:t>
      </w:r>
      <w:r>
        <w:rPr>
          <w:sz w:val="19"/>
        </w:rPr>
        <w:t>subitem 11.1.1,</w:t>
      </w:r>
      <w:r>
        <w:rPr>
          <w:spacing w:val="-1"/>
          <w:sz w:val="19"/>
        </w:rPr>
        <w:t xml:space="preserve"> </w:t>
      </w:r>
      <w:r>
        <w:rPr>
          <w:sz w:val="19"/>
        </w:rPr>
        <w:t>incidente sobre o</w:t>
      </w:r>
      <w:r>
        <w:rPr>
          <w:spacing w:val="-1"/>
          <w:sz w:val="19"/>
        </w:rPr>
        <w:t xml:space="preserve"> </w:t>
      </w:r>
      <w:r>
        <w:rPr>
          <w:sz w:val="19"/>
        </w:rPr>
        <w:t>valor anual</w:t>
      </w:r>
      <w:r>
        <w:rPr>
          <w:spacing w:val="-1"/>
          <w:sz w:val="19"/>
        </w:rPr>
        <w:t xml:space="preserve"> </w:t>
      </w:r>
      <w:r>
        <w:rPr>
          <w:sz w:val="19"/>
        </w:rPr>
        <w:t>do Contrato;</w:t>
      </w:r>
    </w:p>
    <w:p w14:paraId="46A6BB18">
      <w:pPr>
        <w:pStyle w:val="9"/>
        <w:numPr>
          <w:ilvl w:val="0"/>
          <w:numId w:val="74"/>
        </w:numPr>
        <w:tabs>
          <w:tab w:val="left" w:pos="397"/>
        </w:tabs>
        <w:spacing w:before="0" w:after="0" w:line="214" w:lineRule="exact"/>
        <w:ind w:left="396" w:right="0" w:hanging="207"/>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 15%,</w:t>
      </w:r>
      <w:r>
        <w:rPr>
          <w:spacing w:val="-1"/>
          <w:sz w:val="19"/>
        </w:rPr>
        <w:t xml:space="preserve"> </w:t>
      </w:r>
      <w:r>
        <w:rPr>
          <w:sz w:val="19"/>
        </w:rPr>
        <w:t>nos</w:t>
      </w:r>
      <w:r>
        <w:rPr>
          <w:spacing w:val="-1"/>
          <w:sz w:val="19"/>
        </w:rPr>
        <w:t xml:space="preserve"> </w:t>
      </w:r>
      <w:r>
        <w:rPr>
          <w:sz w:val="19"/>
        </w:rPr>
        <w:t>casos</w:t>
      </w:r>
      <w:r>
        <w:rPr>
          <w:spacing w:val="-1"/>
          <w:sz w:val="19"/>
        </w:rPr>
        <w:t xml:space="preserve"> </w:t>
      </w:r>
      <w:r>
        <w:rPr>
          <w:sz w:val="19"/>
        </w:rPr>
        <w:t>das infrações</w:t>
      </w:r>
      <w:r>
        <w:rPr>
          <w:spacing w:val="-1"/>
          <w:sz w:val="19"/>
        </w:rPr>
        <w:t xml:space="preserve"> </w:t>
      </w:r>
      <w:r>
        <w:rPr>
          <w:sz w:val="19"/>
        </w:rPr>
        <w:t>previstas</w:t>
      </w:r>
      <w:r>
        <w:rPr>
          <w:spacing w:val="-1"/>
          <w:sz w:val="19"/>
        </w:rPr>
        <w:t xml:space="preserve"> </w:t>
      </w:r>
      <w:r>
        <w:rPr>
          <w:sz w:val="19"/>
        </w:rPr>
        <w:t>nos subitens</w:t>
      </w:r>
      <w:r>
        <w:rPr>
          <w:spacing w:val="-1"/>
          <w:sz w:val="19"/>
        </w:rPr>
        <w:t xml:space="preserve"> </w:t>
      </w:r>
      <w:r>
        <w:rPr>
          <w:sz w:val="19"/>
        </w:rPr>
        <w:t>11.1.2</w:t>
      </w:r>
      <w:r>
        <w:rPr>
          <w:spacing w:val="-1"/>
          <w:sz w:val="19"/>
        </w:rPr>
        <w:t xml:space="preserve"> </w:t>
      </w:r>
      <w:r>
        <w:rPr>
          <w:sz w:val="19"/>
        </w:rPr>
        <w:t>a</w:t>
      </w:r>
      <w:r>
        <w:rPr>
          <w:spacing w:val="-1"/>
          <w:sz w:val="19"/>
        </w:rPr>
        <w:t xml:space="preserve"> </w:t>
      </w:r>
      <w:r>
        <w:rPr>
          <w:sz w:val="19"/>
        </w:rPr>
        <w:t>11.1.7, incidente</w:t>
      </w:r>
      <w:r>
        <w:rPr>
          <w:spacing w:val="-1"/>
          <w:sz w:val="19"/>
        </w:rPr>
        <w:t xml:space="preserve"> </w:t>
      </w:r>
      <w:r>
        <w:rPr>
          <w:sz w:val="19"/>
        </w:rPr>
        <w:t>sobre</w:t>
      </w:r>
      <w:r>
        <w:rPr>
          <w:spacing w:val="-1"/>
          <w:sz w:val="19"/>
        </w:rPr>
        <w:t xml:space="preserve"> </w:t>
      </w:r>
      <w:r>
        <w:rPr>
          <w:sz w:val="19"/>
        </w:rPr>
        <w:t>o valor</w:t>
      </w:r>
      <w:r>
        <w:rPr>
          <w:spacing w:val="-1"/>
          <w:sz w:val="19"/>
        </w:rPr>
        <w:t xml:space="preserve"> </w:t>
      </w:r>
      <w:r>
        <w:rPr>
          <w:sz w:val="19"/>
        </w:rPr>
        <w:t>anual</w:t>
      </w:r>
      <w:r>
        <w:rPr>
          <w:spacing w:val="-1"/>
          <w:sz w:val="19"/>
        </w:rPr>
        <w:t xml:space="preserve"> </w:t>
      </w:r>
      <w:r>
        <w:rPr>
          <w:sz w:val="19"/>
        </w:rPr>
        <w:t>do</w:t>
      </w:r>
      <w:r>
        <w:rPr>
          <w:spacing w:val="-1"/>
          <w:sz w:val="19"/>
        </w:rPr>
        <w:t xml:space="preserve"> </w:t>
      </w:r>
      <w:r>
        <w:rPr>
          <w:sz w:val="19"/>
        </w:rPr>
        <w:t>Contrato;</w:t>
      </w:r>
    </w:p>
    <w:p w14:paraId="773793A9">
      <w:pPr>
        <w:pStyle w:val="9"/>
        <w:numPr>
          <w:ilvl w:val="0"/>
          <w:numId w:val="74"/>
        </w:numPr>
        <w:tabs>
          <w:tab w:val="left" w:pos="386"/>
        </w:tabs>
        <w:spacing w:before="0" w:after="0" w:line="216" w:lineRule="exact"/>
        <w:ind w:left="385" w:right="0" w:hanging="196"/>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 30%,</w:t>
      </w:r>
      <w:r>
        <w:rPr>
          <w:spacing w:val="-1"/>
          <w:sz w:val="19"/>
        </w:rPr>
        <w:t xml:space="preserve"> </w:t>
      </w:r>
      <w:r>
        <w:rPr>
          <w:sz w:val="19"/>
        </w:rPr>
        <w:t>nos</w:t>
      </w:r>
      <w:r>
        <w:rPr>
          <w:spacing w:val="-1"/>
          <w:sz w:val="19"/>
        </w:rPr>
        <w:t xml:space="preserve"> </w:t>
      </w:r>
      <w:r>
        <w:rPr>
          <w:sz w:val="19"/>
        </w:rPr>
        <w:t>casos</w:t>
      </w:r>
      <w:r>
        <w:rPr>
          <w:spacing w:val="-1"/>
          <w:sz w:val="19"/>
        </w:rPr>
        <w:t xml:space="preserve"> </w:t>
      </w:r>
      <w:r>
        <w:rPr>
          <w:sz w:val="19"/>
        </w:rPr>
        <w:t>das infrações</w:t>
      </w:r>
      <w:r>
        <w:rPr>
          <w:spacing w:val="-1"/>
          <w:sz w:val="19"/>
        </w:rPr>
        <w:t xml:space="preserve"> </w:t>
      </w:r>
      <w:r>
        <w:rPr>
          <w:sz w:val="19"/>
        </w:rPr>
        <w:t>previstas</w:t>
      </w:r>
      <w:r>
        <w:rPr>
          <w:spacing w:val="-1"/>
          <w:sz w:val="19"/>
        </w:rPr>
        <w:t xml:space="preserve"> </w:t>
      </w:r>
      <w:r>
        <w:rPr>
          <w:sz w:val="19"/>
        </w:rPr>
        <w:t>nos subitens</w:t>
      </w:r>
      <w:r>
        <w:rPr>
          <w:spacing w:val="-1"/>
          <w:sz w:val="19"/>
        </w:rPr>
        <w:t xml:space="preserve"> </w:t>
      </w:r>
      <w:r>
        <w:rPr>
          <w:sz w:val="19"/>
        </w:rPr>
        <w:t>11.1.8</w:t>
      </w:r>
      <w:r>
        <w:rPr>
          <w:spacing w:val="-1"/>
          <w:sz w:val="19"/>
        </w:rPr>
        <w:t xml:space="preserve"> </w:t>
      </w:r>
      <w:r>
        <w:rPr>
          <w:sz w:val="19"/>
        </w:rPr>
        <w:t>a</w:t>
      </w:r>
      <w:r>
        <w:rPr>
          <w:spacing w:val="-1"/>
          <w:sz w:val="19"/>
        </w:rPr>
        <w:t xml:space="preserve"> </w:t>
      </w:r>
      <w:r>
        <w:rPr>
          <w:sz w:val="19"/>
        </w:rPr>
        <w:t>11.1.12, incidente</w:t>
      </w:r>
      <w:r>
        <w:rPr>
          <w:spacing w:val="-1"/>
          <w:sz w:val="19"/>
        </w:rPr>
        <w:t xml:space="preserve"> </w:t>
      </w:r>
      <w:r>
        <w:rPr>
          <w:sz w:val="19"/>
        </w:rPr>
        <w:t>sobre</w:t>
      </w:r>
      <w:r>
        <w:rPr>
          <w:spacing w:val="-1"/>
          <w:sz w:val="19"/>
        </w:rPr>
        <w:t xml:space="preserve"> </w:t>
      </w:r>
      <w:r>
        <w:rPr>
          <w:sz w:val="19"/>
        </w:rPr>
        <w:t>o valor</w:t>
      </w:r>
      <w:r>
        <w:rPr>
          <w:spacing w:val="-1"/>
          <w:sz w:val="19"/>
        </w:rPr>
        <w:t xml:space="preserve"> </w:t>
      </w:r>
      <w:r>
        <w:rPr>
          <w:sz w:val="19"/>
        </w:rPr>
        <w:t>anual</w:t>
      </w:r>
      <w:r>
        <w:rPr>
          <w:spacing w:val="-1"/>
          <w:sz w:val="19"/>
        </w:rPr>
        <w:t xml:space="preserve"> </w:t>
      </w:r>
      <w:r>
        <w:rPr>
          <w:sz w:val="19"/>
        </w:rPr>
        <w:t>do</w:t>
      </w:r>
      <w:r>
        <w:rPr>
          <w:spacing w:val="-1"/>
          <w:sz w:val="19"/>
        </w:rPr>
        <w:t xml:space="preserve"> </w:t>
      </w:r>
      <w:r>
        <w:rPr>
          <w:sz w:val="19"/>
        </w:rPr>
        <w:t>Contrato;</w:t>
      </w:r>
    </w:p>
    <w:p w14:paraId="1527350B">
      <w:pPr>
        <w:pStyle w:val="9"/>
        <w:numPr>
          <w:ilvl w:val="3"/>
          <w:numId w:val="73"/>
        </w:numPr>
        <w:tabs>
          <w:tab w:val="left" w:pos="849"/>
        </w:tabs>
        <w:spacing w:before="90" w:after="0" w:line="240" w:lineRule="auto"/>
        <w:ind w:left="848" w:right="0" w:hanging="659"/>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 antes</w:t>
      </w:r>
      <w:r>
        <w:rPr>
          <w:spacing w:val="-1"/>
          <w:sz w:val="19"/>
        </w:rPr>
        <w:t xml:space="preserve"> </w:t>
      </w:r>
      <w:r>
        <w:rPr>
          <w:sz w:val="19"/>
        </w:rPr>
        <w:t>da celebração do</w:t>
      </w:r>
      <w:r>
        <w:rPr>
          <w:spacing w:val="-1"/>
          <w:sz w:val="19"/>
        </w:rPr>
        <w:t xml:space="preserve"> </w:t>
      </w:r>
      <w:r>
        <w:rPr>
          <w:sz w:val="19"/>
        </w:rPr>
        <w:t>contrato, a base de</w:t>
      </w:r>
      <w:r>
        <w:rPr>
          <w:spacing w:val="-1"/>
          <w:sz w:val="19"/>
        </w:rPr>
        <w:t xml:space="preserve"> </w:t>
      </w:r>
      <w:r>
        <w:rPr>
          <w:sz w:val="19"/>
        </w:rPr>
        <w:t>cálculo da multa</w:t>
      </w:r>
      <w:r>
        <w:rPr>
          <w:spacing w:val="-1"/>
          <w:sz w:val="19"/>
        </w:rPr>
        <w:t xml:space="preserve"> </w:t>
      </w:r>
      <w:r>
        <w:rPr>
          <w:sz w:val="19"/>
        </w:rPr>
        <w:t>do item 11.2.2 será</w:t>
      </w:r>
      <w:r>
        <w:rPr>
          <w:spacing w:val="-1"/>
          <w:sz w:val="19"/>
        </w:rPr>
        <w:t xml:space="preserve"> </w:t>
      </w:r>
      <w:r>
        <w:rPr>
          <w:sz w:val="19"/>
        </w:rPr>
        <w:t>o valor anual</w:t>
      </w:r>
      <w:r>
        <w:rPr>
          <w:spacing w:val="-1"/>
          <w:sz w:val="19"/>
        </w:rPr>
        <w:t xml:space="preserve"> </w:t>
      </w:r>
      <w:r>
        <w:rPr>
          <w:sz w:val="19"/>
        </w:rPr>
        <w:t>estimado da contratação.</w:t>
      </w:r>
    </w:p>
    <w:p w14:paraId="3A220D15">
      <w:pPr>
        <w:pStyle w:val="9"/>
        <w:numPr>
          <w:ilvl w:val="3"/>
          <w:numId w:val="73"/>
        </w:numPr>
        <w:tabs>
          <w:tab w:val="left" w:pos="849"/>
        </w:tabs>
        <w:spacing w:before="91" w:after="0" w:line="240" w:lineRule="auto"/>
        <w:ind w:left="848" w:right="0" w:hanging="659"/>
        <w:jc w:val="left"/>
        <w:rPr>
          <w:sz w:val="19"/>
        </w:rPr>
      </w:pPr>
      <w:r>
        <w:rPr>
          <w:sz w:val="19"/>
        </w:rPr>
        <w:t>Em caso de reincidência, o valor total das multas administrativas aplicadas não poderá exceder o limite de 30% (trinta por cento) sobre o valor total do Contrato.</w:t>
      </w:r>
    </w:p>
    <w:p w14:paraId="64026AAF">
      <w:pPr>
        <w:pStyle w:val="9"/>
        <w:numPr>
          <w:ilvl w:val="3"/>
          <w:numId w:val="73"/>
        </w:numPr>
        <w:tabs>
          <w:tab w:val="left" w:pos="852"/>
        </w:tabs>
        <w:spacing w:before="94" w:after="0" w:line="235" w:lineRule="auto"/>
        <w:ind w:left="190" w:right="188" w:firstLine="0"/>
        <w:jc w:val="left"/>
        <w:rPr>
          <w:sz w:val="19"/>
        </w:rPr>
      </w:pPr>
      <w:r>
        <w:rPr>
          <w:sz w:val="19"/>
        </w:rPr>
        <w:t>Se a multa aplicada e as indenizações cabíveis forem superiores ao valor de pagamento eventualmente devido pela Administração ao FORNECEDOR, LICITANTE ou CONTRATADO, além da</w:t>
      </w:r>
      <w:r>
        <w:rPr>
          <w:spacing w:val="-45"/>
          <w:sz w:val="19"/>
        </w:rPr>
        <w:t xml:space="preserve"> </w:t>
      </w:r>
      <w:r>
        <w:rPr>
          <w:sz w:val="19"/>
        </w:rPr>
        <w:t>perda</w:t>
      </w:r>
      <w:r>
        <w:rPr>
          <w:spacing w:val="-1"/>
          <w:sz w:val="19"/>
        </w:rPr>
        <w:t xml:space="preserve"> </w:t>
      </w:r>
      <w:r>
        <w:rPr>
          <w:sz w:val="19"/>
        </w:rPr>
        <w:t>desse valor,</w:t>
      </w:r>
      <w:r>
        <w:rPr>
          <w:spacing w:val="-1"/>
          <w:sz w:val="19"/>
        </w:rPr>
        <w:t xml:space="preserve"> </w:t>
      </w:r>
      <w:r>
        <w:rPr>
          <w:sz w:val="19"/>
        </w:rPr>
        <w:t>a diferença</w:t>
      </w:r>
      <w:r>
        <w:rPr>
          <w:spacing w:val="-1"/>
          <w:sz w:val="19"/>
        </w:rPr>
        <w:t xml:space="preserve"> </w:t>
      </w:r>
      <w:r>
        <w:rPr>
          <w:sz w:val="19"/>
        </w:rPr>
        <w:t>será descontada da</w:t>
      </w:r>
      <w:r>
        <w:rPr>
          <w:spacing w:val="-1"/>
          <w:sz w:val="19"/>
        </w:rPr>
        <w:t xml:space="preserve"> </w:t>
      </w:r>
      <w:r>
        <w:rPr>
          <w:sz w:val="19"/>
        </w:rPr>
        <w:t>garantia prestada</w:t>
      </w:r>
      <w:r>
        <w:rPr>
          <w:spacing w:val="-1"/>
          <w:sz w:val="19"/>
        </w:rPr>
        <w:t xml:space="preserve"> </w:t>
      </w:r>
      <w:r>
        <w:rPr>
          <w:sz w:val="19"/>
        </w:rPr>
        <w:t>ou será</w:t>
      </w:r>
      <w:r>
        <w:rPr>
          <w:spacing w:val="-1"/>
          <w:sz w:val="19"/>
        </w:rPr>
        <w:t xml:space="preserve"> </w:t>
      </w:r>
      <w:r>
        <w:rPr>
          <w:sz w:val="19"/>
        </w:rPr>
        <w:t>cobrada judicialmente, na</w:t>
      </w:r>
      <w:r>
        <w:rPr>
          <w:spacing w:val="-1"/>
          <w:sz w:val="19"/>
        </w:rPr>
        <w:t xml:space="preserve"> </w:t>
      </w:r>
      <w:r>
        <w:rPr>
          <w:sz w:val="19"/>
        </w:rPr>
        <w:t>forma do</w:t>
      </w:r>
      <w:r>
        <w:rPr>
          <w:spacing w:val="-1"/>
          <w:sz w:val="19"/>
        </w:rPr>
        <w:t xml:space="preserve"> </w:t>
      </w:r>
      <w:r>
        <w:rPr>
          <w:sz w:val="19"/>
        </w:rPr>
        <w:t>art. 156, §</w:t>
      </w:r>
      <w:r>
        <w:rPr>
          <w:spacing w:val="-1"/>
          <w:sz w:val="19"/>
        </w:rPr>
        <w:t xml:space="preserve"> </w:t>
      </w:r>
      <w:r>
        <w:rPr>
          <w:sz w:val="19"/>
        </w:rPr>
        <w:t>8º, da</w:t>
      </w:r>
      <w:r>
        <w:rPr>
          <w:spacing w:val="-1"/>
          <w:sz w:val="19"/>
        </w:rPr>
        <w:t xml:space="preserve"> </w:t>
      </w:r>
      <w:r>
        <w:rPr>
          <w:sz w:val="19"/>
        </w:rPr>
        <w:t>Lei nº</w:t>
      </w:r>
      <w:r>
        <w:rPr>
          <w:spacing w:val="-1"/>
          <w:sz w:val="19"/>
        </w:rPr>
        <w:t xml:space="preserve"> </w:t>
      </w:r>
      <w:r>
        <w:rPr>
          <w:sz w:val="19"/>
        </w:rPr>
        <w:t>14.133/2021, e conforme</w:t>
      </w:r>
      <w:r>
        <w:rPr>
          <w:spacing w:val="-1"/>
          <w:sz w:val="19"/>
        </w:rPr>
        <w:t xml:space="preserve"> </w:t>
      </w:r>
      <w:r>
        <w:rPr>
          <w:sz w:val="19"/>
        </w:rPr>
        <w:t>o procedimento</w:t>
      </w:r>
      <w:r>
        <w:rPr>
          <w:spacing w:val="-1"/>
          <w:sz w:val="19"/>
        </w:rPr>
        <w:t xml:space="preserve"> </w:t>
      </w:r>
      <w:r>
        <w:rPr>
          <w:sz w:val="19"/>
        </w:rPr>
        <w:t>previsto no</w:t>
      </w:r>
      <w:r>
        <w:rPr>
          <w:spacing w:val="-1"/>
          <w:sz w:val="19"/>
        </w:rPr>
        <w:t xml:space="preserve"> </w:t>
      </w:r>
      <w:r>
        <w:rPr>
          <w:sz w:val="19"/>
        </w:rPr>
        <w:t>item 11.13.</w:t>
      </w:r>
    </w:p>
    <w:p w14:paraId="06E903DE">
      <w:pPr>
        <w:pStyle w:val="9"/>
        <w:numPr>
          <w:ilvl w:val="3"/>
          <w:numId w:val="73"/>
        </w:numPr>
        <w:tabs>
          <w:tab w:val="left" w:pos="839"/>
        </w:tabs>
        <w:spacing w:before="91" w:after="0" w:line="240" w:lineRule="auto"/>
        <w:ind w:left="838" w:right="0" w:hanging="649"/>
        <w:jc w:val="left"/>
        <w:rPr>
          <w:sz w:val="19"/>
        </w:rPr>
      </w:pPr>
      <w:r>
        <w:rPr>
          <w:sz w:val="19"/>
        </w:rPr>
        <w:t>A</w:t>
      </w:r>
      <w:r>
        <w:rPr>
          <w:spacing w:val="-11"/>
          <w:sz w:val="19"/>
        </w:rPr>
        <w:t xml:space="preserve"> </w:t>
      </w:r>
      <w:r>
        <w:rPr>
          <w:sz w:val="19"/>
        </w:rPr>
        <w:t>penalidade de multa pode ser aplicada cumulativamente com as demais sanções, na forma do art. 156, § 7º, da Lei nº 14.133/2021.</w:t>
      </w:r>
    </w:p>
    <w:p w14:paraId="5774B588">
      <w:pPr>
        <w:pStyle w:val="9"/>
        <w:numPr>
          <w:ilvl w:val="2"/>
          <w:numId w:val="73"/>
        </w:numPr>
        <w:tabs>
          <w:tab w:val="left" w:pos="709"/>
        </w:tabs>
        <w:spacing w:before="94" w:after="0" w:line="235" w:lineRule="auto"/>
        <w:ind w:left="190" w:right="188" w:firstLine="0"/>
        <w:jc w:val="both"/>
        <w:rPr>
          <w:sz w:val="19"/>
        </w:rPr>
      </w:pPr>
      <w:r>
        <w:rPr>
          <w:sz w:val="19"/>
        </w:rPr>
        <w:t>Impedimento de licitar e contratar, prevista no art. 156, III, § 4º, da Lei nº 14.133/2021, nos casos relacionados os subitens 11.1.2 a 11.1.7, quando não se justificar a imposição de penalidade mais</w:t>
      </w:r>
      <w:r>
        <w:rPr>
          <w:spacing w:val="1"/>
          <w:sz w:val="19"/>
        </w:rPr>
        <w:t xml:space="preserve"> </w:t>
      </w:r>
      <w:r>
        <w:rPr>
          <w:sz w:val="19"/>
        </w:rPr>
        <w:t>grave, e impedirá o responsável de licitar ou contratar no âmbito da</w:t>
      </w:r>
      <w:r>
        <w:rPr>
          <w:spacing w:val="-11"/>
          <w:sz w:val="19"/>
        </w:rPr>
        <w:t xml:space="preserve"> </w:t>
      </w:r>
      <w:r>
        <w:rPr>
          <w:sz w:val="19"/>
        </w:rPr>
        <w:t>Administração Pública direta e indireta do Estado, pelo prazo máximo de 3 (três) anos;</w:t>
      </w:r>
    </w:p>
    <w:p w14:paraId="102088FB">
      <w:pPr>
        <w:pStyle w:val="9"/>
        <w:numPr>
          <w:ilvl w:val="2"/>
          <w:numId w:val="73"/>
        </w:numPr>
        <w:tabs>
          <w:tab w:val="left" w:pos="718"/>
        </w:tabs>
        <w:spacing w:before="94" w:after="0" w:line="235" w:lineRule="auto"/>
        <w:ind w:left="190" w:right="188" w:firstLine="0"/>
        <w:jc w:val="both"/>
        <w:rPr>
          <w:sz w:val="19"/>
        </w:rPr>
      </w:pPr>
      <w:r>
        <w:rPr>
          <w:sz w:val="19"/>
        </w:rPr>
        <w:t>Declaração de inidoneidade para licitar ou contratar, prevista no art. 156, IV, § 5º, da Lei nº 14.133/2021, nos casos relacionados nos subitens 11.1.8 a 11.1.12, bem como nos demais casos que</w:t>
      </w:r>
      <w:r>
        <w:rPr>
          <w:spacing w:val="1"/>
          <w:sz w:val="19"/>
        </w:rPr>
        <w:t xml:space="preserve"> </w:t>
      </w:r>
      <w:r>
        <w:rPr>
          <w:sz w:val="19"/>
        </w:rPr>
        <w:t>justifiquem</w:t>
      </w:r>
      <w:r>
        <w:rPr>
          <w:spacing w:val="21"/>
          <w:sz w:val="19"/>
        </w:rPr>
        <w:t xml:space="preserve"> </w:t>
      </w:r>
      <w:r>
        <w:rPr>
          <w:sz w:val="19"/>
        </w:rPr>
        <w:t>a</w:t>
      </w:r>
      <w:r>
        <w:rPr>
          <w:spacing w:val="21"/>
          <w:sz w:val="19"/>
        </w:rPr>
        <w:t xml:space="preserve"> </w:t>
      </w:r>
      <w:r>
        <w:rPr>
          <w:sz w:val="19"/>
        </w:rPr>
        <w:t>imposição</w:t>
      </w:r>
      <w:r>
        <w:rPr>
          <w:spacing w:val="21"/>
          <w:sz w:val="19"/>
        </w:rPr>
        <w:t xml:space="preserve"> </w:t>
      </w:r>
      <w:r>
        <w:rPr>
          <w:sz w:val="19"/>
        </w:rPr>
        <w:t>da</w:t>
      </w:r>
      <w:r>
        <w:rPr>
          <w:spacing w:val="21"/>
          <w:sz w:val="19"/>
        </w:rPr>
        <w:t xml:space="preserve"> </w:t>
      </w:r>
      <w:r>
        <w:rPr>
          <w:sz w:val="19"/>
        </w:rPr>
        <w:t>penalidade</w:t>
      </w:r>
      <w:r>
        <w:rPr>
          <w:spacing w:val="21"/>
          <w:sz w:val="19"/>
        </w:rPr>
        <w:t xml:space="preserve"> </w:t>
      </w:r>
      <w:r>
        <w:rPr>
          <w:sz w:val="19"/>
        </w:rPr>
        <w:t>mais</w:t>
      </w:r>
      <w:r>
        <w:rPr>
          <w:spacing w:val="21"/>
          <w:sz w:val="19"/>
        </w:rPr>
        <w:t xml:space="preserve"> </w:t>
      </w:r>
      <w:r>
        <w:rPr>
          <w:sz w:val="19"/>
        </w:rPr>
        <w:t>grave,</w:t>
      </w:r>
      <w:r>
        <w:rPr>
          <w:spacing w:val="21"/>
          <w:sz w:val="19"/>
        </w:rPr>
        <w:t xml:space="preserve"> </w:t>
      </w:r>
      <w:r>
        <w:rPr>
          <w:sz w:val="19"/>
        </w:rPr>
        <w:t>que</w:t>
      </w:r>
      <w:r>
        <w:rPr>
          <w:spacing w:val="21"/>
          <w:sz w:val="19"/>
        </w:rPr>
        <w:t xml:space="preserve"> </w:t>
      </w:r>
      <w:r>
        <w:rPr>
          <w:sz w:val="19"/>
        </w:rPr>
        <w:t>impedirá</w:t>
      </w:r>
      <w:r>
        <w:rPr>
          <w:spacing w:val="21"/>
          <w:sz w:val="19"/>
        </w:rPr>
        <w:t xml:space="preserve"> </w:t>
      </w:r>
      <w:r>
        <w:rPr>
          <w:sz w:val="19"/>
        </w:rPr>
        <w:t>o</w:t>
      </w:r>
      <w:r>
        <w:rPr>
          <w:spacing w:val="21"/>
          <w:sz w:val="19"/>
        </w:rPr>
        <w:t xml:space="preserve"> </w:t>
      </w:r>
      <w:r>
        <w:rPr>
          <w:sz w:val="19"/>
        </w:rPr>
        <w:t>responsável</w:t>
      </w:r>
      <w:r>
        <w:rPr>
          <w:spacing w:val="21"/>
          <w:sz w:val="19"/>
        </w:rPr>
        <w:t xml:space="preserve"> </w:t>
      </w:r>
      <w:r>
        <w:rPr>
          <w:sz w:val="19"/>
        </w:rPr>
        <w:t>de</w:t>
      </w:r>
      <w:r>
        <w:rPr>
          <w:spacing w:val="21"/>
          <w:sz w:val="19"/>
        </w:rPr>
        <w:t xml:space="preserve"> </w:t>
      </w:r>
      <w:r>
        <w:rPr>
          <w:sz w:val="19"/>
        </w:rPr>
        <w:t>licitar</w:t>
      </w:r>
      <w:r>
        <w:rPr>
          <w:spacing w:val="21"/>
          <w:sz w:val="19"/>
        </w:rPr>
        <w:t xml:space="preserve"> </w:t>
      </w:r>
      <w:r>
        <w:rPr>
          <w:sz w:val="19"/>
        </w:rPr>
        <w:t>ou</w:t>
      </w:r>
      <w:r>
        <w:rPr>
          <w:spacing w:val="21"/>
          <w:sz w:val="19"/>
        </w:rPr>
        <w:t xml:space="preserve"> </w:t>
      </w:r>
      <w:r>
        <w:rPr>
          <w:sz w:val="19"/>
        </w:rPr>
        <w:t>contratar</w:t>
      </w:r>
      <w:r>
        <w:rPr>
          <w:spacing w:val="21"/>
          <w:sz w:val="19"/>
        </w:rPr>
        <w:t xml:space="preserve"> </w:t>
      </w:r>
      <w:r>
        <w:rPr>
          <w:sz w:val="19"/>
        </w:rPr>
        <w:t>no</w:t>
      </w:r>
      <w:r>
        <w:rPr>
          <w:spacing w:val="21"/>
          <w:sz w:val="19"/>
        </w:rPr>
        <w:t xml:space="preserve"> </w:t>
      </w:r>
      <w:r>
        <w:rPr>
          <w:sz w:val="19"/>
        </w:rPr>
        <w:t>âmbito</w:t>
      </w:r>
      <w:r>
        <w:rPr>
          <w:spacing w:val="21"/>
          <w:sz w:val="19"/>
        </w:rPr>
        <w:t xml:space="preserve"> </w:t>
      </w:r>
      <w:r>
        <w:rPr>
          <w:sz w:val="19"/>
        </w:rPr>
        <w:t>da</w:t>
      </w:r>
      <w:r>
        <w:rPr>
          <w:spacing w:val="10"/>
          <w:sz w:val="19"/>
        </w:rPr>
        <w:t xml:space="preserve"> </w:t>
      </w:r>
      <w:r>
        <w:rPr>
          <w:sz w:val="19"/>
        </w:rPr>
        <w:t>Administração</w:t>
      </w:r>
      <w:r>
        <w:rPr>
          <w:spacing w:val="21"/>
          <w:sz w:val="19"/>
        </w:rPr>
        <w:t xml:space="preserve"> </w:t>
      </w:r>
      <w:r>
        <w:rPr>
          <w:sz w:val="19"/>
        </w:rPr>
        <w:t>Pública</w:t>
      </w:r>
      <w:r>
        <w:rPr>
          <w:spacing w:val="21"/>
          <w:sz w:val="19"/>
        </w:rPr>
        <w:t xml:space="preserve"> </w:t>
      </w:r>
      <w:r>
        <w:rPr>
          <w:sz w:val="19"/>
        </w:rPr>
        <w:t>direta</w:t>
      </w:r>
      <w:r>
        <w:rPr>
          <w:spacing w:val="21"/>
          <w:sz w:val="19"/>
        </w:rPr>
        <w:t xml:space="preserve"> </w:t>
      </w:r>
      <w:r>
        <w:rPr>
          <w:sz w:val="19"/>
        </w:rPr>
        <w:t>e</w:t>
      </w:r>
      <w:r>
        <w:rPr>
          <w:spacing w:val="21"/>
          <w:sz w:val="19"/>
        </w:rPr>
        <w:t xml:space="preserve"> </w:t>
      </w:r>
      <w:r>
        <w:rPr>
          <w:sz w:val="19"/>
        </w:rPr>
        <w:t>indireta</w:t>
      </w:r>
      <w:r>
        <w:rPr>
          <w:spacing w:val="21"/>
          <w:sz w:val="19"/>
        </w:rPr>
        <w:t xml:space="preserve"> </w:t>
      </w:r>
      <w:r>
        <w:rPr>
          <w:sz w:val="19"/>
        </w:rPr>
        <w:t>de</w:t>
      </w:r>
      <w:r>
        <w:rPr>
          <w:spacing w:val="21"/>
          <w:sz w:val="19"/>
        </w:rPr>
        <w:t xml:space="preserve"> </w:t>
      </w:r>
      <w:r>
        <w:rPr>
          <w:sz w:val="19"/>
        </w:rPr>
        <w:t>todos</w:t>
      </w:r>
      <w:r>
        <w:rPr>
          <w:spacing w:val="21"/>
          <w:sz w:val="19"/>
        </w:rPr>
        <w:t xml:space="preserve"> </w:t>
      </w:r>
      <w:r>
        <w:rPr>
          <w:sz w:val="19"/>
        </w:rPr>
        <w:t>os</w:t>
      </w:r>
      <w:r>
        <w:rPr>
          <w:spacing w:val="21"/>
          <w:sz w:val="19"/>
        </w:rPr>
        <w:t xml:space="preserve"> </w:t>
      </w:r>
      <w:r>
        <w:rPr>
          <w:sz w:val="19"/>
        </w:rPr>
        <w:t>entes</w:t>
      </w:r>
      <w:r>
        <w:rPr>
          <w:spacing w:val="21"/>
          <w:sz w:val="19"/>
        </w:rPr>
        <w:t xml:space="preserve"> </w:t>
      </w:r>
      <w:r>
        <w:rPr>
          <w:sz w:val="19"/>
        </w:rPr>
        <w:t>federativos,</w:t>
      </w:r>
      <w:r>
        <w:rPr>
          <w:spacing w:val="21"/>
          <w:sz w:val="19"/>
        </w:rPr>
        <w:t xml:space="preserve"> </w:t>
      </w:r>
      <w:r>
        <w:rPr>
          <w:sz w:val="19"/>
        </w:rPr>
        <w:t>pelo</w:t>
      </w:r>
      <w:r>
        <w:rPr>
          <w:spacing w:val="21"/>
          <w:sz w:val="19"/>
        </w:rPr>
        <w:t xml:space="preserve"> </w:t>
      </w:r>
      <w:r>
        <w:rPr>
          <w:sz w:val="19"/>
        </w:rPr>
        <w:t>prazo</w:t>
      </w:r>
      <w:r>
        <w:rPr>
          <w:spacing w:val="-46"/>
          <w:sz w:val="19"/>
        </w:rPr>
        <w:t xml:space="preserve"> </w:t>
      </w:r>
      <w:r>
        <w:rPr>
          <w:sz w:val="19"/>
        </w:rPr>
        <w:t>mínimo de 3 (três) anos e máximo de 6 (seis) anos.</w:t>
      </w:r>
    </w:p>
    <w:p w14:paraId="0A784074">
      <w:pPr>
        <w:pStyle w:val="9"/>
        <w:numPr>
          <w:ilvl w:val="1"/>
          <w:numId w:val="73"/>
        </w:numPr>
        <w:tabs>
          <w:tab w:val="left" w:pos="566"/>
        </w:tabs>
        <w:spacing w:before="95" w:after="0" w:line="235" w:lineRule="auto"/>
        <w:ind w:left="190" w:right="188" w:firstLine="0"/>
        <w:jc w:val="both"/>
        <w:rPr>
          <w:sz w:val="19"/>
        </w:rPr>
      </w:pPr>
      <w:r>
        <w:rPr>
          <w:sz w:val="19"/>
        </w:rPr>
        <w:t>Sem prejuízo da multa administrativa prevista no art. 156, II, § 3º, da Lei nº 14.133/2021, o atraso injustificado no cumprimento das obrigações contratuais sujeitará o FORNECEDOR, LICITANTE</w:t>
      </w:r>
      <w:r>
        <w:rPr>
          <w:spacing w:val="1"/>
          <w:sz w:val="19"/>
        </w:rPr>
        <w:t xml:space="preserve"> </w:t>
      </w:r>
      <w:r>
        <w:rPr>
          <w:sz w:val="19"/>
        </w:rPr>
        <w:t>ou CONTRATADO, independente de notificação, na forma do art. 408 do Código Civil, à multa de mora no percentual de 1% (um por cento) por dia útil que exceder o prazo estipulado, a incidir sobre o</w:t>
      </w:r>
      <w:r>
        <w:rPr>
          <w:spacing w:val="1"/>
          <w:sz w:val="19"/>
        </w:rPr>
        <w:t xml:space="preserve"> </w:t>
      </w:r>
      <w:r>
        <w:rPr>
          <w:sz w:val="19"/>
        </w:rPr>
        <w:t>valor da nota de empenho ou do saldo não atendido, nos termos do art. 227 da Lei estadual n.º 287, de 04 de dezembro de 1979, respeitado o limite de 30% (trinta por cento) do valor do Contrato.</w:t>
      </w:r>
    </w:p>
    <w:p w14:paraId="124CF082">
      <w:pPr>
        <w:pStyle w:val="9"/>
        <w:numPr>
          <w:ilvl w:val="2"/>
          <w:numId w:val="73"/>
        </w:numPr>
        <w:tabs>
          <w:tab w:val="left" w:pos="713"/>
        </w:tabs>
        <w:spacing w:before="94" w:after="0" w:line="235" w:lineRule="auto"/>
        <w:ind w:left="190" w:right="188" w:firstLine="0"/>
        <w:jc w:val="both"/>
        <w:rPr>
          <w:sz w:val="19"/>
        </w:rPr>
      </w:pPr>
      <w:r>
        <w:rPr>
          <w:sz w:val="19"/>
        </w:rPr>
        <w:t>Em caso de atraso injustificado para apresentação, suplementação ou reposição da garantia, a multa de mora será de 0,07% (sete centésimos por cento) sobre o valor total do Contrato por dia útil</w:t>
      </w:r>
      <w:r>
        <w:rPr>
          <w:spacing w:val="1"/>
          <w:sz w:val="19"/>
        </w:rPr>
        <w:t xml:space="preserve"> </w:t>
      </w:r>
      <w:r>
        <w:rPr>
          <w:sz w:val="19"/>
        </w:rPr>
        <w:t>que exceder o prazo estipulado até o máximo de 2 % (dois por cento).</w:t>
      </w:r>
    </w:p>
    <w:p w14:paraId="21327412">
      <w:pPr>
        <w:pStyle w:val="9"/>
        <w:numPr>
          <w:ilvl w:val="2"/>
          <w:numId w:val="73"/>
        </w:numPr>
        <w:tabs>
          <w:tab w:val="left" w:pos="716"/>
        </w:tabs>
        <w:spacing w:before="95" w:after="0" w:line="235" w:lineRule="auto"/>
        <w:ind w:left="190" w:right="188" w:firstLine="0"/>
        <w:jc w:val="both"/>
        <w:rPr>
          <w:sz w:val="19"/>
        </w:rPr>
      </w:pPr>
      <w:r>
        <w:rPr>
          <w:sz w:val="19"/>
        </w:rPr>
        <w:t>O atraso superior a 25 (vinte e cinco) dias no cumprimento da obrigação prevista no item 11.3.1 autoriza a Administração a promover a rescisão contratual por descumprimento ou cumprimento</w:t>
      </w:r>
      <w:r>
        <w:rPr>
          <w:spacing w:val="1"/>
          <w:sz w:val="19"/>
        </w:rPr>
        <w:t xml:space="preserve"> </w:t>
      </w:r>
      <w:r>
        <w:rPr>
          <w:sz w:val="19"/>
        </w:rPr>
        <w:t>irregular de suas cláusulas.</w:t>
      </w:r>
    </w:p>
    <w:p w14:paraId="7F46DC5D">
      <w:pPr>
        <w:pStyle w:val="7"/>
        <w:spacing w:before="9"/>
        <w:rPr>
          <w:sz w:val="26"/>
        </w:rPr>
      </w:pPr>
    </w:p>
    <w:p w14:paraId="0E80AC1C">
      <w:pPr>
        <w:pStyle w:val="9"/>
        <w:numPr>
          <w:ilvl w:val="2"/>
          <w:numId w:val="73"/>
        </w:numPr>
        <w:tabs>
          <w:tab w:val="left" w:pos="703"/>
        </w:tabs>
        <w:spacing w:before="0" w:after="0" w:line="235" w:lineRule="auto"/>
        <w:ind w:left="190" w:right="188" w:firstLine="0"/>
        <w:jc w:val="both"/>
        <w:rPr>
          <w:sz w:val="19"/>
        </w:rPr>
      </w:pPr>
      <w:r>
        <w:rPr>
          <w:sz w:val="19"/>
        </w:rPr>
        <w:t>A aplicação de multa de mora não impedirá que a Administração a converta em compensatória e promova a extinção unilateral do Contrato com a aplicação cumulada de outras sanções previstas</w:t>
      </w:r>
      <w:r>
        <w:rPr>
          <w:spacing w:val="1"/>
          <w:sz w:val="19"/>
        </w:rPr>
        <w:t xml:space="preserve"> </w:t>
      </w:r>
      <w:r>
        <w:rPr>
          <w:sz w:val="19"/>
        </w:rPr>
        <w:t>neste Contrato.</w:t>
      </w:r>
    </w:p>
    <w:p w14:paraId="3037C276">
      <w:pPr>
        <w:spacing w:after="0" w:line="235" w:lineRule="auto"/>
        <w:jc w:val="both"/>
        <w:rPr>
          <w:sz w:val="19"/>
        </w:rPr>
        <w:sectPr>
          <w:pgSz w:w="15840" w:h="24480"/>
          <w:pgMar w:top="0" w:right="0" w:bottom="0" w:left="0" w:header="720" w:footer="720" w:gutter="0"/>
          <w:cols w:space="720" w:num="1"/>
        </w:sectPr>
      </w:pPr>
    </w:p>
    <w:p w14:paraId="691A0848">
      <w:pPr>
        <w:pStyle w:val="9"/>
        <w:numPr>
          <w:ilvl w:val="1"/>
          <w:numId w:val="73"/>
        </w:numPr>
        <w:tabs>
          <w:tab w:val="left" w:pos="564"/>
          <w:tab w:val="left" w:leader="dot" w:pos="12098"/>
        </w:tabs>
        <w:spacing w:before="0" w:after="0" w:line="207" w:lineRule="exact"/>
        <w:ind w:left="563" w:right="0" w:hanging="374"/>
        <w:jc w:val="left"/>
        <w:rPr>
          <w:sz w:val="19"/>
        </w:rPr>
      </w:pPr>
      <w:r>
        <w:rPr>
          <w:sz w:val="19"/>
        </w:rPr>
        <w:t>No caso de inexecução total ou parcial do objeto, que acarrete a rescisão do Contrato, será automaticamente devida multa compensatória no valor de</w:t>
      </w:r>
      <w:r>
        <w:rPr>
          <w:sz w:val="19"/>
        </w:rPr>
        <w:tab/>
      </w:r>
      <w:r>
        <w:rPr>
          <w:sz w:val="19"/>
        </w:rPr>
        <w:t>% do valor do Contrato.</w:t>
      </w:r>
    </w:p>
    <w:p w14:paraId="19DA11B8">
      <w:pPr>
        <w:pStyle w:val="9"/>
        <w:numPr>
          <w:ilvl w:val="2"/>
          <w:numId w:val="73"/>
        </w:numPr>
        <w:tabs>
          <w:tab w:val="left" w:pos="710"/>
        </w:tabs>
        <w:spacing w:before="94" w:after="0" w:line="235" w:lineRule="auto"/>
        <w:ind w:left="190" w:right="188" w:firstLine="0"/>
        <w:jc w:val="left"/>
        <w:rPr>
          <w:sz w:val="19"/>
        </w:rPr>
      </w:pPr>
      <w:r>
        <w:rPr>
          <w:sz w:val="19"/>
        </w:rPr>
        <w:t>A</w:t>
      </w:r>
      <w:r>
        <w:rPr>
          <w:spacing w:val="3"/>
          <w:sz w:val="19"/>
        </w:rPr>
        <w:t xml:space="preserve"> </w:t>
      </w:r>
      <w:r>
        <w:rPr>
          <w:sz w:val="19"/>
        </w:rPr>
        <w:t>multa</w:t>
      </w:r>
      <w:r>
        <w:rPr>
          <w:spacing w:val="14"/>
          <w:sz w:val="19"/>
        </w:rPr>
        <w:t xml:space="preserve"> </w:t>
      </w:r>
      <w:r>
        <w:rPr>
          <w:sz w:val="19"/>
        </w:rPr>
        <w:t>compensatória,</w:t>
      </w:r>
      <w:r>
        <w:rPr>
          <w:spacing w:val="14"/>
          <w:sz w:val="19"/>
        </w:rPr>
        <w:t xml:space="preserve"> </w:t>
      </w:r>
      <w:r>
        <w:rPr>
          <w:sz w:val="19"/>
        </w:rPr>
        <w:t>isoladamente</w:t>
      </w:r>
      <w:r>
        <w:rPr>
          <w:spacing w:val="14"/>
          <w:sz w:val="19"/>
        </w:rPr>
        <w:t xml:space="preserve"> </w:t>
      </w:r>
      <w:r>
        <w:rPr>
          <w:sz w:val="19"/>
        </w:rPr>
        <w:t>aplicada</w:t>
      </w:r>
      <w:r>
        <w:rPr>
          <w:spacing w:val="14"/>
          <w:sz w:val="19"/>
        </w:rPr>
        <w:t xml:space="preserve"> </w:t>
      </w:r>
      <w:r>
        <w:rPr>
          <w:sz w:val="19"/>
        </w:rPr>
        <w:t>ou</w:t>
      </w:r>
      <w:r>
        <w:rPr>
          <w:spacing w:val="14"/>
          <w:sz w:val="19"/>
        </w:rPr>
        <w:t xml:space="preserve"> </w:t>
      </w:r>
      <w:r>
        <w:rPr>
          <w:sz w:val="19"/>
        </w:rPr>
        <w:t>quando</w:t>
      </w:r>
      <w:r>
        <w:rPr>
          <w:spacing w:val="14"/>
          <w:sz w:val="19"/>
        </w:rPr>
        <w:t xml:space="preserve"> </w:t>
      </w:r>
      <w:r>
        <w:rPr>
          <w:sz w:val="19"/>
        </w:rPr>
        <w:t>somada</w:t>
      </w:r>
      <w:r>
        <w:rPr>
          <w:spacing w:val="14"/>
          <w:sz w:val="19"/>
        </w:rPr>
        <w:t xml:space="preserve"> </w:t>
      </w:r>
      <w:r>
        <w:rPr>
          <w:sz w:val="19"/>
        </w:rPr>
        <w:t>ao</w:t>
      </w:r>
      <w:r>
        <w:rPr>
          <w:spacing w:val="14"/>
          <w:sz w:val="19"/>
        </w:rPr>
        <w:t xml:space="preserve"> </w:t>
      </w:r>
      <w:r>
        <w:rPr>
          <w:sz w:val="19"/>
        </w:rPr>
        <w:t>valor</w:t>
      </w:r>
      <w:r>
        <w:rPr>
          <w:spacing w:val="14"/>
          <w:sz w:val="19"/>
        </w:rPr>
        <w:t xml:space="preserve"> </w:t>
      </w:r>
      <w:r>
        <w:rPr>
          <w:sz w:val="19"/>
        </w:rPr>
        <w:t>da</w:t>
      </w:r>
      <w:r>
        <w:rPr>
          <w:spacing w:val="14"/>
          <w:sz w:val="19"/>
        </w:rPr>
        <w:t xml:space="preserve"> </w:t>
      </w:r>
      <w:r>
        <w:rPr>
          <w:sz w:val="19"/>
        </w:rPr>
        <w:t>multa</w:t>
      </w:r>
      <w:r>
        <w:rPr>
          <w:spacing w:val="14"/>
          <w:sz w:val="19"/>
        </w:rPr>
        <w:t xml:space="preserve"> </w:t>
      </w:r>
      <w:r>
        <w:rPr>
          <w:sz w:val="19"/>
        </w:rPr>
        <w:t>moratória</w:t>
      </w:r>
      <w:r>
        <w:rPr>
          <w:spacing w:val="14"/>
          <w:sz w:val="19"/>
        </w:rPr>
        <w:t xml:space="preserve"> </w:t>
      </w:r>
      <w:r>
        <w:rPr>
          <w:sz w:val="19"/>
        </w:rPr>
        <w:t>convertida,</w:t>
      </w:r>
      <w:r>
        <w:rPr>
          <w:spacing w:val="14"/>
          <w:sz w:val="19"/>
        </w:rPr>
        <w:t xml:space="preserve"> </w:t>
      </w:r>
      <w:r>
        <w:rPr>
          <w:sz w:val="19"/>
        </w:rPr>
        <w:t>não</w:t>
      </w:r>
      <w:r>
        <w:rPr>
          <w:spacing w:val="14"/>
          <w:sz w:val="19"/>
        </w:rPr>
        <w:t xml:space="preserve"> </w:t>
      </w:r>
      <w:r>
        <w:rPr>
          <w:sz w:val="19"/>
        </w:rPr>
        <w:t>poderá</w:t>
      </w:r>
      <w:r>
        <w:rPr>
          <w:spacing w:val="14"/>
          <w:sz w:val="19"/>
        </w:rPr>
        <w:t xml:space="preserve"> </w:t>
      </w:r>
      <w:r>
        <w:rPr>
          <w:sz w:val="19"/>
        </w:rPr>
        <w:t>exceder</w:t>
      </w:r>
      <w:r>
        <w:rPr>
          <w:spacing w:val="14"/>
          <w:sz w:val="19"/>
        </w:rPr>
        <w:t xml:space="preserve"> </w:t>
      </w:r>
      <w:r>
        <w:rPr>
          <w:sz w:val="19"/>
        </w:rPr>
        <w:t>o</w:t>
      </w:r>
      <w:r>
        <w:rPr>
          <w:spacing w:val="14"/>
          <w:sz w:val="19"/>
        </w:rPr>
        <w:t xml:space="preserve"> </w:t>
      </w:r>
      <w:r>
        <w:rPr>
          <w:sz w:val="19"/>
        </w:rPr>
        <w:t>limite</w:t>
      </w:r>
      <w:r>
        <w:rPr>
          <w:spacing w:val="14"/>
          <w:sz w:val="19"/>
        </w:rPr>
        <w:t xml:space="preserve"> </w:t>
      </w:r>
      <w:r>
        <w:rPr>
          <w:sz w:val="19"/>
        </w:rPr>
        <w:t>previsto</w:t>
      </w:r>
      <w:r>
        <w:rPr>
          <w:spacing w:val="14"/>
          <w:sz w:val="19"/>
        </w:rPr>
        <w:t xml:space="preserve"> </w:t>
      </w:r>
      <w:r>
        <w:rPr>
          <w:sz w:val="19"/>
        </w:rPr>
        <w:t>no</w:t>
      </w:r>
      <w:r>
        <w:rPr>
          <w:spacing w:val="14"/>
          <w:sz w:val="19"/>
        </w:rPr>
        <w:t xml:space="preserve"> </w:t>
      </w:r>
      <w:r>
        <w:rPr>
          <w:sz w:val="19"/>
        </w:rPr>
        <w:t>art.</w:t>
      </w:r>
      <w:r>
        <w:rPr>
          <w:spacing w:val="14"/>
          <w:sz w:val="19"/>
        </w:rPr>
        <w:t xml:space="preserve"> </w:t>
      </w:r>
      <w:r>
        <w:rPr>
          <w:sz w:val="19"/>
        </w:rPr>
        <w:t>412</w:t>
      </w:r>
      <w:r>
        <w:rPr>
          <w:spacing w:val="14"/>
          <w:sz w:val="19"/>
        </w:rPr>
        <w:t xml:space="preserve"> </w:t>
      </w:r>
      <w:r>
        <w:rPr>
          <w:sz w:val="19"/>
        </w:rPr>
        <w:t>do</w:t>
      </w:r>
      <w:r>
        <w:rPr>
          <w:spacing w:val="14"/>
          <w:sz w:val="19"/>
        </w:rPr>
        <w:t xml:space="preserve"> </w:t>
      </w:r>
      <w:r>
        <w:rPr>
          <w:sz w:val="19"/>
        </w:rPr>
        <w:t>Código</w:t>
      </w:r>
      <w:r>
        <w:rPr>
          <w:spacing w:val="14"/>
          <w:sz w:val="19"/>
        </w:rPr>
        <w:t xml:space="preserve"> </w:t>
      </w:r>
      <w:r>
        <w:rPr>
          <w:sz w:val="19"/>
        </w:rPr>
        <w:t>Civil,</w:t>
      </w:r>
      <w:r>
        <w:rPr>
          <w:spacing w:val="14"/>
          <w:sz w:val="19"/>
        </w:rPr>
        <w:t xml:space="preserve"> </w:t>
      </w:r>
      <w:r>
        <w:rPr>
          <w:sz w:val="19"/>
        </w:rPr>
        <w:t>ou</w:t>
      </w:r>
      <w:r>
        <w:rPr>
          <w:spacing w:val="14"/>
          <w:sz w:val="19"/>
        </w:rPr>
        <w:t xml:space="preserve"> </w:t>
      </w:r>
      <w:r>
        <w:rPr>
          <w:sz w:val="19"/>
        </w:rPr>
        <w:t>seja,</w:t>
      </w:r>
      <w:r>
        <w:rPr>
          <w:spacing w:val="14"/>
          <w:sz w:val="19"/>
        </w:rPr>
        <w:t xml:space="preserve"> </w:t>
      </w:r>
      <w:r>
        <w:rPr>
          <w:sz w:val="19"/>
        </w:rPr>
        <w:t>o</w:t>
      </w:r>
      <w:r>
        <w:rPr>
          <w:spacing w:val="14"/>
          <w:sz w:val="19"/>
        </w:rPr>
        <w:t xml:space="preserve"> </w:t>
      </w:r>
      <w:r>
        <w:rPr>
          <w:sz w:val="19"/>
        </w:rPr>
        <w:t>valor</w:t>
      </w:r>
      <w:r>
        <w:rPr>
          <w:spacing w:val="14"/>
          <w:sz w:val="19"/>
        </w:rPr>
        <w:t xml:space="preserve"> </w:t>
      </w:r>
      <w:r>
        <w:rPr>
          <w:sz w:val="19"/>
        </w:rPr>
        <w:t>da</w:t>
      </w:r>
      <w:r>
        <w:rPr>
          <w:spacing w:val="-45"/>
          <w:sz w:val="19"/>
        </w:rPr>
        <w:t xml:space="preserve"> </w:t>
      </w:r>
      <w:r>
        <w:rPr>
          <w:sz w:val="19"/>
        </w:rPr>
        <w:t>obrigação principal.</w:t>
      </w:r>
    </w:p>
    <w:p w14:paraId="46D3C44F">
      <w:pPr>
        <w:pStyle w:val="9"/>
        <w:numPr>
          <w:ilvl w:val="1"/>
          <w:numId w:val="73"/>
        </w:numPr>
        <w:tabs>
          <w:tab w:val="left" w:pos="564"/>
        </w:tabs>
        <w:spacing w:before="91" w:after="0" w:line="240" w:lineRule="auto"/>
        <w:ind w:left="563" w:right="0" w:hanging="374"/>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1"/>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2"/>
          <w:sz w:val="19"/>
        </w:rPr>
        <w:t xml:space="preserve"> </w:t>
      </w:r>
      <w:r>
        <w:rPr>
          <w:sz w:val="19"/>
        </w:rPr>
        <w:t>1º,</w:t>
      </w:r>
      <w:r>
        <w:rPr>
          <w:spacing w:val="-1"/>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14.133/2021:</w:t>
      </w:r>
    </w:p>
    <w:p w14:paraId="66BFEFAF">
      <w:pPr>
        <w:pStyle w:val="9"/>
        <w:numPr>
          <w:ilvl w:val="2"/>
          <w:numId w:val="73"/>
        </w:numPr>
        <w:tabs>
          <w:tab w:val="left" w:pos="706"/>
        </w:tabs>
        <w:spacing w:before="90" w:after="0" w:line="240" w:lineRule="auto"/>
        <w:ind w:left="705" w:right="0" w:hanging="516"/>
        <w:jc w:val="left"/>
        <w:rPr>
          <w:sz w:val="19"/>
        </w:rPr>
      </w:pPr>
      <w:r>
        <w:rPr>
          <w:sz w:val="19"/>
        </w:rPr>
        <w:t>a natureza e a gravidade da infração cometida;</w:t>
      </w:r>
    </w:p>
    <w:p w14:paraId="4CEF3AD1">
      <w:pPr>
        <w:pStyle w:val="9"/>
        <w:numPr>
          <w:ilvl w:val="2"/>
          <w:numId w:val="73"/>
        </w:numPr>
        <w:tabs>
          <w:tab w:val="left" w:pos="706"/>
        </w:tabs>
        <w:spacing w:before="91" w:after="0" w:line="240" w:lineRule="auto"/>
        <w:ind w:left="705" w:right="0" w:hanging="516"/>
        <w:jc w:val="left"/>
        <w:rPr>
          <w:sz w:val="19"/>
        </w:rPr>
      </w:pPr>
      <w:r>
        <w:rPr>
          <w:sz w:val="19"/>
        </w:rPr>
        <w:t>as peculiaridades do caso concreto;</w:t>
      </w:r>
    </w:p>
    <w:p w14:paraId="4EF9A24B">
      <w:pPr>
        <w:pStyle w:val="9"/>
        <w:numPr>
          <w:ilvl w:val="2"/>
          <w:numId w:val="73"/>
        </w:numPr>
        <w:tabs>
          <w:tab w:val="left" w:pos="706"/>
        </w:tabs>
        <w:spacing w:before="90" w:after="0" w:line="240" w:lineRule="auto"/>
        <w:ind w:left="705" w:right="0" w:hanging="516"/>
        <w:jc w:val="left"/>
        <w:rPr>
          <w:sz w:val="19"/>
        </w:rPr>
      </w:pPr>
      <w:r>
        <w:rPr>
          <w:sz w:val="19"/>
        </w:rPr>
        <w:t>as circunstâncias agravantes ou atenuantes, observadas aquelas previstas nos arts. 71 e 72 da Lei n° 5.427, de 1º de abril de 2009;</w:t>
      </w:r>
    </w:p>
    <w:p w14:paraId="082B124F">
      <w:pPr>
        <w:pStyle w:val="9"/>
        <w:numPr>
          <w:ilvl w:val="2"/>
          <w:numId w:val="73"/>
        </w:numPr>
        <w:tabs>
          <w:tab w:val="left" w:pos="706"/>
        </w:tabs>
        <w:spacing w:before="91" w:after="0" w:line="240" w:lineRule="auto"/>
        <w:ind w:left="705" w:right="0" w:hanging="516"/>
        <w:jc w:val="left"/>
        <w:rPr>
          <w:sz w:val="19"/>
        </w:rPr>
      </w:pPr>
      <w:r>
        <w:rPr>
          <w:sz w:val="19"/>
        </w:rPr>
        <w:t>os danos que dela provierem para a</w:t>
      </w:r>
      <w:r>
        <w:rPr>
          <w:spacing w:val="-11"/>
          <w:sz w:val="19"/>
        </w:rPr>
        <w:t xml:space="preserve"> </w:t>
      </w:r>
      <w:r>
        <w:rPr>
          <w:sz w:val="19"/>
        </w:rPr>
        <w:t>Administração Pública;</w:t>
      </w:r>
    </w:p>
    <w:p w14:paraId="32D0C0B4">
      <w:pPr>
        <w:pStyle w:val="9"/>
        <w:numPr>
          <w:ilvl w:val="2"/>
          <w:numId w:val="73"/>
        </w:numPr>
        <w:tabs>
          <w:tab w:val="left" w:pos="706"/>
        </w:tabs>
        <w:spacing w:before="90" w:after="0" w:line="240" w:lineRule="auto"/>
        <w:ind w:left="705" w:right="0" w:hanging="516"/>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 dos</w:t>
      </w:r>
      <w:r>
        <w:rPr>
          <w:spacing w:val="-1"/>
          <w:sz w:val="19"/>
        </w:rPr>
        <w:t xml:space="preserve"> </w:t>
      </w:r>
      <w:r>
        <w:rPr>
          <w:sz w:val="19"/>
        </w:rPr>
        <w:t>órgãos de controle.</w:t>
      </w:r>
    </w:p>
    <w:p w14:paraId="5632E23A">
      <w:pPr>
        <w:pStyle w:val="9"/>
        <w:numPr>
          <w:ilvl w:val="1"/>
          <w:numId w:val="73"/>
        </w:numPr>
        <w:tabs>
          <w:tab w:val="left" w:pos="553"/>
        </w:tabs>
        <w:spacing w:before="91" w:after="0" w:line="216" w:lineRule="exact"/>
        <w:ind w:left="552" w:right="0" w:hanging="363"/>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 órgão</w:t>
      </w:r>
      <w:r>
        <w:rPr>
          <w:spacing w:val="-1"/>
          <w:sz w:val="19"/>
        </w:rPr>
        <w:t xml:space="preserve"> </w:t>
      </w:r>
      <w:r>
        <w:rPr>
          <w:sz w:val="19"/>
        </w:rPr>
        <w:t>ou entidade contratante, sendo</w:t>
      </w:r>
      <w:r>
        <w:rPr>
          <w:spacing w:val="-1"/>
          <w:sz w:val="19"/>
        </w:rPr>
        <w:t xml:space="preserve"> </w:t>
      </w:r>
      <w:r>
        <w:rPr>
          <w:sz w:val="19"/>
        </w:rPr>
        <w:t>competentes para sua aplicação:</w:t>
      </w:r>
    </w:p>
    <w:p w14:paraId="17CEA412">
      <w:pPr>
        <w:pStyle w:val="9"/>
        <w:numPr>
          <w:ilvl w:val="0"/>
          <w:numId w:val="75"/>
        </w:numPr>
        <w:tabs>
          <w:tab w:val="left" w:pos="386"/>
        </w:tabs>
        <w:spacing w:before="0" w:after="0" w:line="214" w:lineRule="exact"/>
        <w:ind w:left="385" w:right="0" w:hanging="196"/>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1"/>
          <w:sz w:val="19"/>
        </w:rPr>
        <w:t xml:space="preserve"> </w:t>
      </w:r>
      <w:r>
        <w:rPr>
          <w:sz w:val="19"/>
        </w:rPr>
        <w:t>nos</w:t>
      </w:r>
      <w:r>
        <w:rPr>
          <w:spacing w:val="-2"/>
          <w:sz w:val="19"/>
        </w:rPr>
        <w:t xml:space="preserve"> </w:t>
      </w:r>
      <w:r>
        <w:rPr>
          <w:sz w:val="19"/>
        </w:rPr>
        <w:t>itens</w:t>
      </w:r>
      <w:r>
        <w:rPr>
          <w:spacing w:val="-1"/>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1"/>
          <w:sz w:val="19"/>
        </w:rPr>
        <w:t xml:space="preserve"> </w:t>
      </w:r>
      <w:r>
        <w:rPr>
          <w:sz w:val="19"/>
        </w:rPr>
        <w:t>impostas</w:t>
      </w:r>
      <w:r>
        <w:rPr>
          <w:spacing w:val="-2"/>
          <w:sz w:val="19"/>
        </w:rPr>
        <w:t xml:space="preserve"> </w:t>
      </w:r>
      <w:r>
        <w:rPr>
          <w:sz w:val="19"/>
        </w:rPr>
        <w:t>pelo</w:t>
      </w:r>
      <w:r>
        <w:rPr>
          <w:spacing w:val="-1"/>
          <w:sz w:val="19"/>
        </w:rPr>
        <w:t xml:space="preserve"> </w:t>
      </w:r>
      <w:r>
        <w:rPr>
          <w:sz w:val="19"/>
        </w:rPr>
        <w:t>Ordenador</w:t>
      </w:r>
      <w:r>
        <w:rPr>
          <w:spacing w:val="-2"/>
          <w:sz w:val="19"/>
        </w:rPr>
        <w:t xml:space="preserve"> </w:t>
      </w:r>
      <w:r>
        <w:rPr>
          <w:sz w:val="19"/>
        </w:rPr>
        <w:t>de</w:t>
      </w:r>
      <w:r>
        <w:rPr>
          <w:spacing w:val="-1"/>
          <w:sz w:val="19"/>
        </w:rPr>
        <w:t xml:space="preserve"> </w:t>
      </w:r>
      <w:r>
        <w:rPr>
          <w:sz w:val="19"/>
        </w:rPr>
        <w:t>Despesa;</w:t>
      </w:r>
    </w:p>
    <w:p w14:paraId="1DB943A8">
      <w:pPr>
        <w:pStyle w:val="9"/>
        <w:numPr>
          <w:ilvl w:val="0"/>
          <w:numId w:val="75"/>
        </w:numPr>
        <w:tabs>
          <w:tab w:val="left" w:pos="397"/>
        </w:tabs>
        <w:spacing w:before="0" w:after="0" w:line="214" w:lineRule="exact"/>
        <w:ind w:left="396" w:right="0" w:hanging="207"/>
        <w:jc w:val="left"/>
        <w:rPr>
          <w:sz w:val="19"/>
        </w:rPr>
      </w:pPr>
      <w:r>
        <w:rPr>
          <w:sz w:val="19"/>
        </w:rPr>
        <w:t>a</w:t>
      </w:r>
      <w:r>
        <w:rPr>
          <w:spacing w:val="-1"/>
          <w:sz w:val="19"/>
        </w:rPr>
        <w:t xml:space="preserve"> </w:t>
      </w:r>
      <w:r>
        <w:rPr>
          <w:sz w:val="19"/>
        </w:rPr>
        <w:t>aplicação da sanção</w:t>
      </w:r>
      <w:r>
        <w:rPr>
          <w:spacing w:val="-1"/>
          <w:sz w:val="19"/>
        </w:rPr>
        <w:t xml:space="preserve"> </w:t>
      </w:r>
      <w:r>
        <w:rPr>
          <w:sz w:val="19"/>
        </w:rPr>
        <w:t>prevista no item</w:t>
      </w:r>
      <w:r>
        <w:rPr>
          <w:spacing w:val="-1"/>
          <w:sz w:val="19"/>
        </w:rPr>
        <w:t xml:space="preserve"> </w:t>
      </w:r>
      <w:r>
        <w:rPr>
          <w:sz w:val="19"/>
        </w:rPr>
        <w:t>11.2.4, na forma</w:t>
      </w:r>
      <w:r>
        <w:rPr>
          <w:spacing w:val="-1"/>
          <w:sz w:val="19"/>
        </w:rPr>
        <w:t xml:space="preserve"> </w:t>
      </w:r>
      <w:r>
        <w:rPr>
          <w:sz w:val="19"/>
        </w:rPr>
        <w:t>do art. 156,</w:t>
      </w:r>
      <w:r>
        <w:rPr>
          <w:spacing w:val="-1"/>
          <w:sz w:val="19"/>
        </w:rPr>
        <w:t xml:space="preserve"> </w:t>
      </w:r>
      <w:r>
        <w:rPr>
          <w:sz w:val="19"/>
        </w:rPr>
        <w:t>§ 6º, I,</w:t>
      </w:r>
      <w:r>
        <w:rPr>
          <w:spacing w:val="-1"/>
          <w:sz w:val="19"/>
        </w:rPr>
        <w:t xml:space="preserve"> </w:t>
      </w:r>
      <w:r>
        <w:rPr>
          <w:sz w:val="19"/>
        </w:rPr>
        <w:t>da Lei nº</w:t>
      </w:r>
      <w:r>
        <w:rPr>
          <w:spacing w:val="-1"/>
          <w:sz w:val="19"/>
        </w:rPr>
        <w:t xml:space="preserve"> </w:t>
      </w:r>
      <w:r>
        <w:rPr>
          <w:sz w:val="19"/>
        </w:rPr>
        <w:t>14.133/2021, é de</w:t>
      </w:r>
      <w:r>
        <w:rPr>
          <w:spacing w:val="-1"/>
          <w:sz w:val="19"/>
        </w:rPr>
        <w:t xml:space="preserve"> </w:t>
      </w:r>
      <w:r>
        <w:rPr>
          <w:sz w:val="19"/>
        </w:rPr>
        <w:t>competência exclusiva:</w:t>
      </w:r>
    </w:p>
    <w:p w14:paraId="11A50E78">
      <w:pPr>
        <w:pStyle w:val="9"/>
        <w:numPr>
          <w:ilvl w:val="1"/>
          <w:numId w:val="75"/>
        </w:numPr>
        <w:tabs>
          <w:tab w:val="left" w:pos="539"/>
        </w:tabs>
        <w:spacing w:before="0" w:after="0" w:line="214" w:lineRule="exact"/>
        <w:ind w:left="538" w:right="0" w:hanging="349"/>
        <w:jc w:val="left"/>
        <w:rPr>
          <w:sz w:val="19"/>
        </w:rPr>
      </w:pPr>
      <w:r>
        <w:rPr>
          <w:sz w:val="19"/>
        </w:rPr>
        <w:t>em se tratando de contratação realizada pela</w:t>
      </w:r>
      <w:r>
        <w:rPr>
          <w:spacing w:val="-11"/>
          <w:sz w:val="19"/>
        </w:rPr>
        <w:t xml:space="preserve"> </w:t>
      </w:r>
      <w:r>
        <w:rPr>
          <w:sz w:val="19"/>
        </w:rPr>
        <w:t>Administração Pública direta, do Secretário de Estado;</w:t>
      </w:r>
    </w:p>
    <w:p w14:paraId="70ED358B">
      <w:pPr>
        <w:pStyle w:val="9"/>
        <w:numPr>
          <w:ilvl w:val="1"/>
          <w:numId w:val="75"/>
        </w:numPr>
        <w:tabs>
          <w:tab w:val="left" w:pos="539"/>
        </w:tabs>
        <w:spacing w:before="0" w:after="0" w:line="216" w:lineRule="exact"/>
        <w:ind w:left="538" w:right="0" w:hanging="349"/>
        <w:jc w:val="left"/>
        <w:rPr>
          <w:sz w:val="19"/>
        </w:rPr>
      </w:pPr>
      <w:r>
        <w:rPr>
          <w:sz w:val="19"/>
        </w:rPr>
        <w:t>em se tratando de contratação realizada pela</w:t>
      </w:r>
      <w:r>
        <w:rPr>
          <w:spacing w:val="-11"/>
          <w:sz w:val="19"/>
        </w:rPr>
        <w:t xml:space="preserve"> </w:t>
      </w:r>
      <w:r>
        <w:rPr>
          <w:sz w:val="19"/>
        </w:rPr>
        <w:t>Administração Pública Indireta (fundação e autarquia), da autoridade máxima da entidade.</w:t>
      </w:r>
    </w:p>
    <w:p w14:paraId="21B9625E">
      <w:pPr>
        <w:pStyle w:val="9"/>
        <w:numPr>
          <w:ilvl w:val="1"/>
          <w:numId w:val="73"/>
        </w:numPr>
        <w:tabs>
          <w:tab w:val="left" w:pos="562"/>
        </w:tabs>
        <w:spacing w:before="94" w:after="0" w:line="235" w:lineRule="auto"/>
        <w:ind w:left="190" w:right="188" w:firstLine="0"/>
        <w:jc w:val="both"/>
        <w:rPr>
          <w:sz w:val="19"/>
        </w:rPr>
      </w:pPr>
      <w:r>
        <w:rPr>
          <w:sz w:val="19"/>
        </w:rPr>
        <w:t>A aplicação de quaisquer das penalidades realizar-se-á em processo administrativo que assegurará o contraditório e a ampla defesa ao FORNECEDOR, LICITANTE ou CONTRATADO, na forma</w:t>
      </w:r>
      <w:r>
        <w:rPr>
          <w:spacing w:val="1"/>
          <w:sz w:val="19"/>
        </w:rPr>
        <w:t xml:space="preserve"> </w:t>
      </w:r>
      <w:r>
        <w:rPr>
          <w:sz w:val="19"/>
        </w:rPr>
        <w:t>do art. 156, § 6º, I, da Lei nº 14.133/2021, devendo ser observado o procedimento previsto na Lei nº 14.133/2021, e, subsidiariamente, na Lei nº 5.427/2009.</w:t>
      </w:r>
    </w:p>
    <w:p w14:paraId="212CE2B5">
      <w:pPr>
        <w:pStyle w:val="9"/>
        <w:numPr>
          <w:ilvl w:val="2"/>
          <w:numId w:val="73"/>
        </w:numPr>
        <w:tabs>
          <w:tab w:val="left" w:pos="703"/>
        </w:tabs>
        <w:spacing w:before="94" w:after="0" w:line="235" w:lineRule="auto"/>
        <w:ind w:left="190" w:right="188" w:firstLine="0"/>
        <w:jc w:val="both"/>
        <w:rPr>
          <w:sz w:val="19"/>
        </w:rPr>
      </w:pPr>
      <w:r>
        <w:rPr>
          <w:sz w:val="19"/>
        </w:rPr>
        <w:t>A aplicação de sanção será antecedida de intimação do FORNECEDOR, LICITANTE ou CONTRATADO, que indicará a infração cometida, os fatos, os dispositivos do Contrato infringidos e os</w:t>
      </w:r>
      <w:r>
        <w:rPr>
          <w:spacing w:val="1"/>
          <w:sz w:val="19"/>
        </w:rPr>
        <w:t xml:space="preserve"> </w:t>
      </w:r>
      <w:r>
        <w:rPr>
          <w:sz w:val="19"/>
        </w:rPr>
        <w:t>fundamentos legais pertinentes, a penalidade que se pretende imputar e o respectivo prazo e/ou valor, se for o caso, assim como o prazo e o local para a apresentação da defesa, com a possibilidade de</w:t>
      </w:r>
      <w:r>
        <w:rPr>
          <w:spacing w:val="1"/>
          <w:sz w:val="19"/>
        </w:rPr>
        <w:t xml:space="preserve"> </w:t>
      </w:r>
      <w:r>
        <w:rPr>
          <w:sz w:val="19"/>
        </w:rPr>
        <w:t>produção de provas.</w:t>
      </w:r>
    </w:p>
    <w:p w14:paraId="6A07D405">
      <w:pPr>
        <w:pStyle w:val="9"/>
        <w:numPr>
          <w:ilvl w:val="2"/>
          <w:numId w:val="73"/>
        </w:numPr>
        <w:tabs>
          <w:tab w:val="left" w:pos="696"/>
        </w:tabs>
        <w:spacing w:before="91" w:after="0" w:line="216" w:lineRule="exact"/>
        <w:ind w:left="695" w:right="0" w:hanging="506"/>
        <w:jc w:val="both"/>
        <w:rPr>
          <w:sz w:val="19"/>
        </w:rPr>
      </w:pPr>
      <w:r>
        <w:rPr>
          <w:spacing w:val="-1"/>
          <w:sz w:val="19"/>
        </w:rPr>
        <w:t>A</w:t>
      </w:r>
      <w:r>
        <w:rPr>
          <w:spacing w:val="-11"/>
          <w:sz w:val="19"/>
        </w:rPr>
        <w:t xml:space="preserve"> </w:t>
      </w:r>
      <w:r>
        <w:rPr>
          <w:spacing w:val="-1"/>
          <w:sz w:val="19"/>
        </w:rPr>
        <w:t>defesa</w:t>
      </w:r>
      <w:r>
        <w:rPr>
          <w:sz w:val="19"/>
        </w:rPr>
        <w:t xml:space="preserve"> </w:t>
      </w:r>
      <w:r>
        <w:rPr>
          <w:spacing w:val="-1"/>
          <w:sz w:val="19"/>
        </w:rPr>
        <w:t>prévia</w:t>
      </w:r>
      <w:r>
        <w:rPr>
          <w:spacing w:val="1"/>
          <w:sz w:val="19"/>
        </w:rPr>
        <w:t xml:space="preserve"> </w:t>
      </w:r>
      <w:r>
        <w:rPr>
          <w:spacing w:val="-1"/>
          <w:sz w:val="19"/>
        </w:rPr>
        <w:t>do</w:t>
      </w:r>
      <w:r>
        <w:rPr>
          <w:sz w:val="19"/>
        </w:rPr>
        <w:t xml:space="preserve"> </w:t>
      </w:r>
      <w:r>
        <w:rPr>
          <w:spacing w:val="-1"/>
          <w:sz w:val="19"/>
        </w:rPr>
        <w:t>FORNECEDOR,</w:t>
      </w:r>
      <w:r>
        <w:rPr>
          <w:sz w:val="19"/>
        </w:rPr>
        <w:t xml:space="preserve"> </w:t>
      </w:r>
      <w:r>
        <w:rPr>
          <w:spacing w:val="-1"/>
          <w:sz w:val="19"/>
        </w:rPr>
        <w:t>LICITANTE</w:t>
      </w:r>
      <w:r>
        <w:rPr>
          <w:spacing w:val="1"/>
          <w:sz w:val="19"/>
        </w:rPr>
        <w:t xml:space="preserve"> </w:t>
      </w:r>
      <w:r>
        <w:rPr>
          <w:spacing w:val="-1"/>
          <w:sz w:val="19"/>
        </w:rPr>
        <w:t>ou</w:t>
      </w:r>
      <w:r>
        <w:rPr>
          <w:sz w:val="19"/>
        </w:rPr>
        <w:t xml:space="preserve"> </w:t>
      </w:r>
      <w:r>
        <w:rPr>
          <w:spacing w:val="-1"/>
          <w:sz w:val="19"/>
        </w:rPr>
        <w:t>CONTRATADO</w:t>
      </w:r>
      <w:r>
        <w:rPr>
          <w:sz w:val="19"/>
        </w:rPr>
        <w:t xml:space="preserve"> </w:t>
      </w:r>
      <w:r>
        <w:rPr>
          <w:spacing w:val="-1"/>
          <w:sz w:val="19"/>
        </w:rPr>
        <w:t>será</w:t>
      </w:r>
      <w:r>
        <w:rPr>
          <w:spacing w:val="1"/>
          <w:sz w:val="19"/>
        </w:rPr>
        <w:t xml:space="preserve"> </w:t>
      </w:r>
      <w:r>
        <w:rPr>
          <w:spacing w:val="-1"/>
          <w:sz w:val="19"/>
        </w:rPr>
        <w:t>exercida</w:t>
      </w:r>
      <w:r>
        <w:rPr>
          <w:sz w:val="19"/>
        </w:rPr>
        <w:t xml:space="preserve"> no</w:t>
      </w:r>
      <w:r>
        <w:rPr>
          <w:spacing w:val="1"/>
          <w:sz w:val="19"/>
        </w:rPr>
        <w:t xml:space="preserve"> </w:t>
      </w:r>
      <w:r>
        <w:rPr>
          <w:sz w:val="19"/>
        </w:rPr>
        <w:t>prazo de:</w:t>
      </w:r>
    </w:p>
    <w:p w14:paraId="63BCC4BE">
      <w:pPr>
        <w:pStyle w:val="9"/>
        <w:numPr>
          <w:ilvl w:val="0"/>
          <w:numId w:val="76"/>
        </w:numPr>
        <w:tabs>
          <w:tab w:val="left" w:pos="386"/>
        </w:tabs>
        <w:spacing w:before="0" w:after="0" w:line="214" w:lineRule="exact"/>
        <w:ind w:left="385" w:right="0" w:hanging="196"/>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 no</w:t>
      </w:r>
      <w:r>
        <w:rPr>
          <w:spacing w:val="-1"/>
          <w:sz w:val="19"/>
        </w:rPr>
        <w:t xml:space="preserve"> </w:t>
      </w:r>
      <w:r>
        <w:rPr>
          <w:sz w:val="19"/>
        </w:rPr>
        <w:t>caso</w:t>
      </w:r>
      <w:r>
        <w:rPr>
          <w:spacing w:val="-1"/>
          <w:sz w:val="19"/>
        </w:rPr>
        <w:t xml:space="preserve"> </w:t>
      </w:r>
      <w:r>
        <w:rPr>
          <w:sz w:val="19"/>
        </w:rPr>
        <w:t>da</w:t>
      </w:r>
      <w:r>
        <w:rPr>
          <w:spacing w:val="-1"/>
          <w:sz w:val="19"/>
        </w:rPr>
        <w:t xml:space="preserve"> </w:t>
      </w:r>
      <w:r>
        <w:rPr>
          <w:sz w:val="19"/>
        </w:rPr>
        <w:t>aplicação das</w:t>
      </w:r>
      <w:r>
        <w:rPr>
          <w:spacing w:val="-1"/>
          <w:sz w:val="19"/>
        </w:rPr>
        <w:t xml:space="preserve"> </w:t>
      </w:r>
      <w:r>
        <w:rPr>
          <w:sz w:val="19"/>
        </w:rPr>
        <w:t>sanções</w:t>
      </w:r>
      <w:r>
        <w:rPr>
          <w:spacing w:val="-1"/>
          <w:sz w:val="19"/>
        </w:rPr>
        <w:t xml:space="preserve"> </w:t>
      </w:r>
      <w:r>
        <w:rPr>
          <w:sz w:val="19"/>
        </w:rPr>
        <w:t>previstas</w:t>
      </w:r>
      <w:r>
        <w:rPr>
          <w:spacing w:val="-1"/>
          <w:sz w:val="19"/>
        </w:rPr>
        <w:t xml:space="preserve"> </w:t>
      </w:r>
      <w:r>
        <w:rPr>
          <w:sz w:val="19"/>
        </w:rPr>
        <w:t>nos itens</w:t>
      </w:r>
      <w:r>
        <w:rPr>
          <w:spacing w:val="-1"/>
          <w:sz w:val="19"/>
        </w:rPr>
        <w:t xml:space="preserve"> </w:t>
      </w:r>
      <w:r>
        <w:rPr>
          <w:sz w:val="19"/>
        </w:rPr>
        <w:t>11.2.1</w:t>
      </w:r>
      <w:r>
        <w:rPr>
          <w:spacing w:val="-1"/>
          <w:sz w:val="19"/>
        </w:rPr>
        <w:t xml:space="preserve"> </w:t>
      </w:r>
      <w:r>
        <w:rPr>
          <w:sz w:val="19"/>
        </w:rPr>
        <w:t>e</w:t>
      </w:r>
      <w:r>
        <w:rPr>
          <w:spacing w:val="-1"/>
          <w:sz w:val="19"/>
        </w:rPr>
        <w:t xml:space="preserve"> </w:t>
      </w:r>
      <w:r>
        <w:rPr>
          <w:sz w:val="19"/>
        </w:rPr>
        <w:t>11.2.2, 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da intimação;</w:t>
      </w:r>
    </w:p>
    <w:p w14:paraId="0253D05D">
      <w:pPr>
        <w:pStyle w:val="9"/>
        <w:numPr>
          <w:ilvl w:val="0"/>
          <w:numId w:val="76"/>
        </w:numPr>
        <w:tabs>
          <w:tab w:val="left" w:pos="397"/>
        </w:tabs>
        <w:spacing w:before="0" w:after="0" w:line="214" w:lineRule="exact"/>
        <w:ind w:left="396" w:right="0" w:hanging="207"/>
        <w:jc w:val="left"/>
        <w:rPr>
          <w:sz w:val="19"/>
        </w:rPr>
      </w:pPr>
      <w:r>
        <w:rPr>
          <w:sz w:val="19"/>
        </w:rPr>
        <w:t>15</w:t>
      </w:r>
      <w:r>
        <w:rPr>
          <w:spacing w:val="-1"/>
          <w:sz w:val="19"/>
        </w:rPr>
        <w:t xml:space="preserve"> </w:t>
      </w:r>
      <w:r>
        <w:rPr>
          <w:sz w:val="19"/>
        </w:rPr>
        <w:t>(quinze) dias</w:t>
      </w:r>
      <w:r>
        <w:rPr>
          <w:spacing w:val="-1"/>
          <w:sz w:val="19"/>
        </w:rPr>
        <w:t xml:space="preserve"> </w:t>
      </w:r>
      <w:r>
        <w:rPr>
          <w:sz w:val="19"/>
        </w:rPr>
        <w:t>úteis, no</w:t>
      </w:r>
      <w:r>
        <w:rPr>
          <w:spacing w:val="-1"/>
          <w:sz w:val="19"/>
        </w:rPr>
        <w:t xml:space="preserve"> </w:t>
      </w:r>
      <w:r>
        <w:rPr>
          <w:sz w:val="19"/>
        </w:rPr>
        <w:t>caso de</w:t>
      </w:r>
      <w:r>
        <w:rPr>
          <w:spacing w:val="-1"/>
          <w:sz w:val="19"/>
        </w:rPr>
        <w:t xml:space="preserve"> </w:t>
      </w:r>
      <w:r>
        <w:rPr>
          <w:sz w:val="19"/>
        </w:rPr>
        <w:t>aplicação das</w:t>
      </w:r>
      <w:r>
        <w:rPr>
          <w:spacing w:val="-1"/>
          <w:sz w:val="19"/>
        </w:rPr>
        <w:t xml:space="preserve"> </w:t>
      </w:r>
      <w:r>
        <w:rPr>
          <w:sz w:val="19"/>
        </w:rPr>
        <w:t>sanções previstas</w:t>
      </w:r>
      <w:r>
        <w:rPr>
          <w:spacing w:val="-1"/>
          <w:sz w:val="19"/>
        </w:rPr>
        <w:t xml:space="preserve"> </w:t>
      </w:r>
      <w:r>
        <w:rPr>
          <w:sz w:val="19"/>
        </w:rPr>
        <w:t>nos itens</w:t>
      </w:r>
      <w:r>
        <w:rPr>
          <w:spacing w:val="-1"/>
          <w:sz w:val="19"/>
        </w:rPr>
        <w:t xml:space="preserve"> </w:t>
      </w:r>
      <w:r>
        <w:rPr>
          <w:sz w:val="19"/>
        </w:rPr>
        <w:t>11.2.3 e</w:t>
      </w:r>
      <w:r>
        <w:rPr>
          <w:spacing w:val="-1"/>
          <w:sz w:val="19"/>
        </w:rPr>
        <w:t xml:space="preserve"> </w:t>
      </w:r>
      <w:r>
        <w:rPr>
          <w:sz w:val="19"/>
        </w:rPr>
        <w:t>11.2.4, contado</w:t>
      </w:r>
      <w:r>
        <w:rPr>
          <w:spacing w:val="-1"/>
          <w:sz w:val="19"/>
        </w:rPr>
        <w:t xml:space="preserve"> </w:t>
      </w:r>
      <w:r>
        <w:rPr>
          <w:sz w:val="19"/>
        </w:rPr>
        <w:t>da data</w:t>
      </w:r>
      <w:r>
        <w:rPr>
          <w:spacing w:val="-1"/>
          <w:sz w:val="19"/>
        </w:rPr>
        <w:t xml:space="preserve"> </w:t>
      </w:r>
      <w:r>
        <w:rPr>
          <w:sz w:val="19"/>
        </w:rPr>
        <w:t>da intimação,</w:t>
      </w:r>
      <w:r>
        <w:rPr>
          <w:spacing w:val="-1"/>
          <w:sz w:val="19"/>
        </w:rPr>
        <w:t xml:space="preserve"> </w:t>
      </w:r>
      <w:r>
        <w:rPr>
          <w:sz w:val="19"/>
        </w:rPr>
        <w:t>observado o</w:t>
      </w:r>
      <w:r>
        <w:rPr>
          <w:spacing w:val="-1"/>
          <w:sz w:val="19"/>
        </w:rPr>
        <w:t xml:space="preserve"> </w:t>
      </w:r>
      <w:r>
        <w:rPr>
          <w:sz w:val="19"/>
        </w:rPr>
        <w:t>procedimento estabelecido</w:t>
      </w:r>
      <w:r>
        <w:rPr>
          <w:spacing w:val="-1"/>
          <w:sz w:val="19"/>
        </w:rPr>
        <w:t xml:space="preserve"> </w:t>
      </w:r>
      <w:r>
        <w:rPr>
          <w:sz w:val="19"/>
        </w:rPr>
        <w:t>no art.</w:t>
      </w:r>
      <w:r>
        <w:rPr>
          <w:spacing w:val="-1"/>
          <w:sz w:val="19"/>
        </w:rPr>
        <w:t xml:space="preserve"> </w:t>
      </w:r>
      <w:r>
        <w:rPr>
          <w:sz w:val="19"/>
        </w:rPr>
        <w:t>158 da</w:t>
      </w:r>
      <w:r>
        <w:rPr>
          <w:spacing w:val="-1"/>
          <w:sz w:val="19"/>
        </w:rPr>
        <w:t xml:space="preserve"> </w:t>
      </w:r>
      <w:r>
        <w:rPr>
          <w:sz w:val="19"/>
        </w:rPr>
        <w:t>Lei nº</w:t>
      </w:r>
      <w:r>
        <w:rPr>
          <w:spacing w:val="-1"/>
          <w:sz w:val="19"/>
        </w:rPr>
        <w:t xml:space="preserve"> </w:t>
      </w:r>
      <w:r>
        <w:rPr>
          <w:sz w:val="19"/>
        </w:rPr>
        <w:t>14.133/2021.</w:t>
      </w:r>
    </w:p>
    <w:p w14:paraId="32EFBAB9">
      <w:pPr>
        <w:pStyle w:val="9"/>
        <w:numPr>
          <w:ilvl w:val="2"/>
          <w:numId w:val="73"/>
        </w:numPr>
        <w:tabs>
          <w:tab w:val="left" w:pos="721"/>
        </w:tabs>
        <w:spacing w:before="1" w:after="0" w:line="235" w:lineRule="auto"/>
        <w:ind w:left="190" w:right="188" w:firstLine="0"/>
        <w:jc w:val="left"/>
        <w:rPr>
          <w:sz w:val="19"/>
        </w:rPr>
      </w:pPr>
      <w:r>
        <w:rPr>
          <w:sz w:val="19"/>
        </w:rPr>
        <w:t>Será</w:t>
      </w:r>
      <w:r>
        <w:rPr>
          <w:spacing w:val="14"/>
          <w:sz w:val="19"/>
        </w:rPr>
        <w:t xml:space="preserve"> </w:t>
      </w:r>
      <w:r>
        <w:rPr>
          <w:sz w:val="19"/>
        </w:rPr>
        <w:t>emitida</w:t>
      </w:r>
      <w:r>
        <w:rPr>
          <w:spacing w:val="14"/>
          <w:sz w:val="19"/>
        </w:rPr>
        <w:t xml:space="preserve"> </w:t>
      </w:r>
      <w:r>
        <w:rPr>
          <w:sz w:val="19"/>
        </w:rPr>
        <w:t>decisão</w:t>
      </w:r>
      <w:r>
        <w:rPr>
          <w:spacing w:val="14"/>
          <w:sz w:val="19"/>
        </w:rPr>
        <w:t xml:space="preserve"> </w:t>
      </w:r>
      <w:r>
        <w:rPr>
          <w:sz w:val="19"/>
        </w:rPr>
        <w:t>conclusiva</w:t>
      </w:r>
      <w:r>
        <w:rPr>
          <w:spacing w:val="14"/>
          <w:sz w:val="19"/>
        </w:rPr>
        <w:t xml:space="preserve"> </w:t>
      </w:r>
      <w:r>
        <w:rPr>
          <w:sz w:val="19"/>
        </w:rPr>
        <w:t>sobre</w:t>
      </w:r>
      <w:r>
        <w:rPr>
          <w:spacing w:val="14"/>
          <w:sz w:val="19"/>
        </w:rPr>
        <w:t xml:space="preserve"> </w:t>
      </w:r>
      <w:r>
        <w:rPr>
          <w:sz w:val="19"/>
        </w:rPr>
        <w:t>a</w:t>
      </w:r>
      <w:r>
        <w:rPr>
          <w:spacing w:val="14"/>
          <w:sz w:val="19"/>
        </w:rPr>
        <w:t xml:space="preserve"> </w:t>
      </w:r>
      <w:r>
        <w:rPr>
          <w:sz w:val="19"/>
        </w:rPr>
        <w:t>aplicação</w:t>
      </w:r>
      <w:r>
        <w:rPr>
          <w:spacing w:val="14"/>
          <w:sz w:val="19"/>
        </w:rPr>
        <w:t xml:space="preserve"> </w:t>
      </w:r>
      <w:r>
        <w:rPr>
          <w:sz w:val="19"/>
        </w:rPr>
        <w:t>ou</w:t>
      </w:r>
      <w:r>
        <w:rPr>
          <w:spacing w:val="14"/>
          <w:sz w:val="19"/>
        </w:rPr>
        <w:t xml:space="preserve"> </w:t>
      </w:r>
      <w:r>
        <w:rPr>
          <w:sz w:val="19"/>
        </w:rPr>
        <w:t>não</w:t>
      </w:r>
      <w:r>
        <w:rPr>
          <w:spacing w:val="14"/>
          <w:sz w:val="19"/>
        </w:rPr>
        <w:t xml:space="preserve"> </w:t>
      </w:r>
      <w:r>
        <w:rPr>
          <w:sz w:val="19"/>
        </w:rPr>
        <w:t>da</w:t>
      </w:r>
      <w:r>
        <w:rPr>
          <w:spacing w:val="14"/>
          <w:sz w:val="19"/>
        </w:rPr>
        <w:t xml:space="preserve"> </w:t>
      </w:r>
      <w:r>
        <w:rPr>
          <w:sz w:val="19"/>
        </w:rPr>
        <w:t>sanção,</w:t>
      </w:r>
      <w:r>
        <w:rPr>
          <w:spacing w:val="14"/>
          <w:sz w:val="19"/>
        </w:rPr>
        <w:t xml:space="preserve"> </w:t>
      </w:r>
      <w:r>
        <w:rPr>
          <w:sz w:val="19"/>
        </w:rPr>
        <w:t>pela</w:t>
      </w:r>
      <w:r>
        <w:rPr>
          <w:spacing w:val="14"/>
          <w:sz w:val="19"/>
        </w:rPr>
        <w:t xml:space="preserve"> </w:t>
      </w:r>
      <w:r>
        <w:rPr>
          <w:sz w:val="19"/>
        </w:rPr>
        <w:t>autoridade</w:t>
      </w:r>
      <w:r>
        <w:rPr>
          <w:spacing w:val="14"/>
          <w:sz w:val="19"/>
        </w:rPr>
        <w:t xml:space="preserve"> </w:t>
      </w:r>
      <w:r>
        <w:rPr>
          <w:sz w:val="19"/>
        </w:rPr>
        <w:t>competente,</w:t>
      </w:r>
      <w:r>
        <w:rPr>
          <w:spacing w:val="14"/>
          <w:sz w:val="19"/>
        </w:rPr>
        <w:t xml:space="preserve"> </w:t>
      </w:r>
      <w:r>
        <w:rPr>
          <w:sz w:val="19"/>
        </w:rPr>
        <w:t>devendo</w:t>
      </w:r>
      <w:r>
        <w:rPr>
          <w:spacing w:val="14"/>
          <w:sz w:val="19"/>
        </w:rPr>
        <w:t xml:space="preserve"> </w:t>
      </w:r>
      <w:r>
        <w:rPr>
          <w:sz w:val="19"/>
        </w:rPr>
        <w:t>ser</w:t>
      </w:r>
      <w:r>
        <w:rPr>
          <w:spacing w:val="14"/>
          <w:sz w:val="19"/>
        </w:rPr>
        <w:t xml:space="preserve"> </w:t>
      </w:r>
      <w:r>
        <w:rPr>
          <w:sz w:val="19"/>
        </w:rPr>
        <w:t>apresentada</w:t>
      </w:r>
      <w:r>
        <w:rPr>
          <w:spacing w:val="14"/>
          <w:sz w:val="19"/>
        </w:rPr>
        <w:t xml:space="preserve"> </w:t>
      </w:r>
      <w:r>
        <w:rPr>
          <w:sz w:val="19"/>
        </w:rPr>
        <w:t>a</w:t>
      </w:r>
      <w:r>
        <w:rPr>
          <w:spacing w:val="14"/>
          <w:sz w:val="19"/>
        </w:rPr>
        <w:t xml:space="preserve"> </w:t>
      </w:r>
      <w:r>
        <w:rPr>
          <w:sz w:val="19"/>
        </w:rPr>
        <w:t>devida</w:t>
      </w:r>
      <w:r>
        <w:rPr>
          <w:spacing w:val="14"/>
          <w:sz w:val="19"/>
        </w:rPr>
        <w:t xml:space="preserve"> </w:t>
      </w:r>
      <w:r>
        <w:rPr>
          <w:sz w:val="19"/>
        </w:rPr>
        <w:t>motivação,</w:t>
      </w:r>
      <w:r>
        <w:rPr>
          <w:spacing w:val="14"/>
          <w:sz w:val="19"/>
        </w:rPr>
        <w:t xml:space="preserve"> </w:t>
      </w:r>
      <w:r>
        <w:rPr>
          <w:sz w:val="19"/>
        </w:rPr>
        <w:t>com</w:t>
      </w:r>
      <w:r>
        <w:rPr>
          <w:spacing w:val="14"/>
          <w:sz w:val="19"/>
        </w:rPr>
        <w:t xml:space="preserve"> </w:t>
      </w:r>
      <w:r>
        <w:rPr>
          <w:sz w:val="19"/>
        </w:rPr>
        <w:t>a</w:t>
      </w:r>
      <w:r>
        <w:rPr>
          <w:spacing w:val="14"/>
          <w:sz w:val="19"/>
        </w:rPr>
        <w:t xml:space="preserve"> </w:t>
      </w:r>
      <w:r>
        <w:rPr>
          <w:sz w:val="19"/>
        </w:rPr>
        <w:t>demonstração</w:t>
      </w:r>
      <w:r>
        <w:rPr>
          <w:spacing w:val="14"/>
          <w:sz w:val="19"/>
        </w:rPr>
        <w:t xml:space="preserve"> </w:t>
      </w:r>
      <w:r>
        <w:rPr>
          <w:sz w:val="19"/>
        </w:rPr>
        <w:t>dos</w:t>
      </w:r>
      <w:r>
        <w:rPr>
          <w:spacing w:val="14"/>
          <w:sz w:val="19"/>
        </w:rPr>
        <w:t xml:space="preserve"> </w:t>
      </w:r>
      <w:r>
        <w:rPr>
          <w:sz w:val="19"/>
        </w:rPr>
        <w:t>fatos</w:t>
      </w:r>
      <w:r>
        <w:rPr>
          <w:spacing w:val="14"/>
          <w:sz w:val="19"/>
        </w:rPr>
        <w:t xml:space="preserve"> </w:t>
      </w:r>
      <w:r>
        <w:rPr>
          <w:sz w:val="19"/>
        </w:rPr>
        <w:t>e</w:t>
      </w:r>
      <w:r>
        <w:rPr>
          <w:spacing w:val="14"/>
          <w:sz w:val="19"/>
        </w:rPr>
        <w:t xml:space="preserve"> </w:t>
      </w:r>
      <w:r>
        <w:rPr>
          <w:sz w:val="19"/>
        </w:rPr>
        <w:t>dos</w:t>
      </w:r>
      <w:r>
        <w:rPr>
          <w:spacing w:val="14"/>
          <w:sz w:val="19"/>
        </w:rPr>
        <w:t xml:space="preserve"> </w:t>
      </w:r>
      <w:r>
        <w:rPr>
          <w:sz w:val="19"/>
        </w:rPr>
        <w:t>respectivos</w:t>
      </w:r>
      <w:r>
        <w:rPr>
          <w:spacing w:val="-45"/>
          <w:sz w:val="19"/>
        </w:rPr>
        <w:t xml:space="preserve"> </w:t>
      </w:r>
      <w:r>
        <w:rPr>
          <w:sz w:val="19"/>
        </w:rPr>
        <w:t>fundamentos jurídicos.</w:t>
      </w:r>
    </w:p>
    <w:p w14:paraId="1FAD13FF">
      <w:pPr>
        <w:pStyle w:val="9"/>
        <w:numPr>
          <w:ilvl w:val="1"/>
          <w:numId w:val="73"/>
        </w:numPr>
        <w:tabs>
          <w:tab w:val="left" w:pos="553"/>
        </w:tabs>
        <w:spacing w:before="0" w:after="0" w:line="212" w:lineRule="exact"/>
        <w:ind w:left="552" w:right="0" w:hanging="363"/>
        <w:jc w:val="left"/>
        <w:rPr>
          <w:sz w:val="19"/>
        </w:rPr>
      </w:pPr>
      <w:r>
        <w:rPr>
          <w:sz w:val="19"/>
        </w:rPr>
        <w:t>A</w:t>
      </w:r>
      <w:r>
        <w:rPr>
          <w:spacing w:val="-11"/>
          <w:sz w:val="19"/>
        </w:rPr>
        <w:t xml:space="preserve"> </w:t>
      </w:r>
      <w:r>
        <w:rPr>
          <w:sz w:val="19"/>
        </w:rPr>
        <w:t>aplicação das sanções previstas neste Contrato não exclui, em hipótese alguma:</w:t>
      </w:r>
    </w:p>
    <w:p w14:paraId="5AC5DA09">
      <w:pPr>
        <w:pStyle w:val="9"/>
        <w:numPr>
          <w:ilvl w:val="0"/>
          <w:numId w:val="77"/>
        </w:numPr>
        <w:tabs>
          <w:tab w:val="left" w:pos="386"/>
        </w:tabs>
        <w:spacing w:before="0" w:after="0" w:line="214" w:lineRule="exact"/>
        <w:ind w:left="385" w:right="0" w:hanging="196"/>
        <w:jc w:val="left"/>
        <w:rPr>
          <w:sz w:val="19"/>
        </w:rPr>
      </w:pPr>
      <w:r>
        <w:rPr>
          <w:sz w:val="19"/>
        </w:rPr>
        <w:t>a obrigação de reparação integral do dano causado à</w:t>
      </w:r>
      <w:r>
        <w:rPr>
          <w:spacing w:val="-11"/>
          <w:sz w:val="19"/>
        </w:rPr>
        <w:t xml:space="preserve"> </w:t>
      </w:r>
      <w:r>
        <w:rPr>
          <w:sz w:val="19"/>
        </w:rPr>
        <w:t>Administração Pública, na forma do art. 156, § 9º, da Lei nº 14.133/2021 e do art. 416, parágrafo único, do Código Civil; e</w:t>
      </w:r>
    </w:p>
    <w:p w14:paraId="2800B342">
      <w:pPr>
        <w:pStyle w:val="9"/>
        <w:numPr>
          <w:ilvl w:val="0"/>
          <w:numId w:val="77"/>
        </w:numPr>
        <w:tabs>
          <w:tab w:val="left" w:pos="397"/>
        </w:tabs>
        <w:spacing w:before="0" w:after="0" w:line="216" w:lineRule="exact"/>
        <w:ind w:left="396" w:right="0" w:hanging="207"/>
        <w:jc w:val="left"/>
        <w:rPr>
          <w:sz w:val="19"/>
        </w:rPr>
      </w:pPr>
      <w:r>
        <w:rPr>
          <w:sz w:val="19"/>
        </w:rPr>
        <w:t>a possibilidade de rescisão administrativa do Contrato, na forma dos arts. 138 e 139 da Lei nº 14.133/2021, garantido o contraditório e a ampla defesa.</w:t>
      </w:r>
    </w:p>
    <w:p w14:paraId="5268240D">
      <w:pPr>
        <w:pStyle w:val="9"/>
        <w:numPr>
          <w:ilvl w:val="2"/>
          <w:numId w:val="73"/>
        </w:numPr>
        <w:tabs>
          <w:tab w:val="left" w:pos="696"/>
        </w:tabs>
        <w:spacing w:before="91" w:after="0" w:line="240" w:lineRule="auto"/>
        <w:ind w:left="695" w:right="0" w:hanging="506"/>
        <w:jc w:val="left"/>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 do</w:t>
      </w:r>
      <w:r>
        <w:rPr>
          <w:spacing w:val="-1"/>
          <w:sz w:val="19"/>
        </w:rPr>
        <w:t xml:space="preserve"> </w:t>
      </w:r>
      <w:r>
        <w:rPr>
          <w:sz w:val="19"/>
        </w:rPr>
        <w:t>parágrafo único do</w:t>
      </w:r>
      <w:r>
        <w:rPr>
          <w:spacing w:val="-1"/>
          <w:sz w:val="19"/>
        </w:rPr>
        <w:t xml:space="preserve"> </w:t>
      </w:r>
      <w:r>
        <w:rPr>
          <w:sz w:val="19"/>
        </w:rPr>
        <w:t>art. 416 do</w:t>
      </w:r>
      <w:r>
        <w:rPr>
          <w:spacing w:val="-1"/>
          <w:sz w:val="19"/>
        </w:rPr>
        <w:t xml:space="preserve"> </w:t>
      </w:r>
      <w:r>
        <w:rPr>
          <w:sz w:val="19"/>
        </w:rPr>
        <w:t>Código Civil.</w:t>
      </w:r>
    </w:p>
    <w:p w14:paraId="05B8CCF9">
      <w:pPr>
        <w:pStyle w:val="9"/>
        <w:numPr>
          <w:ilvl w:val="1"/>
          <w:numId w:val="73"/>
        </w:numPr>
        <w:tabs>
          <w:tab w:val="left" w:pos="563"/>
        </w:tabs>
        <w:spacing w:before="94" w:after="0" w:line="235" w:lineRule="auto"/>
        <w:ind w:left="190" w:right="188" w:firstLine="0"/>
        <w:jc w:val="both"/>
        <w:rPr>
          <w:sz w:val="19"/>
        </w:rPr>
      </w:pPr>
      <w:r>
        <w:rPr>
          <w:sz w:val="19"/>
        </w:rPr>
        <w:t>As sanções de impedimento de licitar e contratar e de declaração de inidoneidade para licitar ou contratar são passíveis de reabilitação, observados os requisitos estabelecidos no art. 163 da Lei nº</w:t>
      </w:r>
      <w:r>
        <w:rPr>
          <w:spacing w:val="1"/>
          <w:sz w:val="19"/>
        </w:rPr>
        <w:t xml:space="preserve"> </w:t>
      </w:r>
      <w:r>
        <w:rPr>
          <w:sz w:val="19"/>
        </w:rPr>
        <w:t>14.133/2021.</w:t>
      </w:r>
    </w:p>
    <w:p w14:paraId="74A0E27F">
      <w:pPr>
        <w:pStyle w:val="9"/>
        <w:numPr>
          <w:ilvl w:val="1"/>
          <w:numId w:val="73"/>
        </w:numPr>
        <w:tabs>
          <w:tab w:val="left" w:pos="660"/>
        </w:tabs>
        <w:spacing w:before="95" w:after="0" w:line="235" w:lineRule="auto"/>
        <w:ind w:left="190" w:right="188"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w:t>
      </w:r>
      <w:r>
        <w:rPr>
          <w:spacing w:val="-45"/>
          <w:sz w:val="19"/>
        </w:rPr>
        <w:t xml:space="preserve"> </w:t>
      </w:r>
      <w:r>
        <w:rPr>
          <w:sz w:val="19"/>
        </w:rPr>
        <w:t>do processo administrativo necessárias à apuração da responsabilidade da empresa deverão ser remetidas à autoridade competente, com despacho fundamentado, para ciência e decisão sobre a eventual</w:t>
      </w:r>
      <w:r>
        <w:rPr>
          <w:spacing w:val="1"/>
          <w:sz w:val="19"/>
        </w:rPr>
        <w:t xml:space="preserve"> </w:t>
      </w:r>
      <w:r>
        <w:rPr>
          <w:sz w:val="19"/>
        </w:rPr>
        <w:t>instauração</w:t>
      </w:r>
      <w:r>
        <w:rPr>
          <w:spacing w:val="-1"/>
          <w:sz w:val="19"/>
        </w:rPr>
        <w:t xml:space="preserve"> </w:t>
      </w:r>
      <w:r>
        <w:rPr>
          <w:sz w:val="19"/>
        </w:rPr>
        <w:t>de investigação preliminar ou Processo</w:t>
      </w:r>
      <w:r>
        <w:rPr>
          <w:spacing w:val="-11"/>
          <w:sz w:val="19"/>
        </w:rPr>
        <w:t xml:space="preserve"> </w:t>
      </w:r>
      <w:r>
        <w:rPr>
          <w:sz w:val="19"/>
        </w:rPr>
        <w:t>Administrativo de Responsabilização – PAR.</w:t>
      </w:r>
    </w:p>
    <w:p w14:paraId="67055A76">
      <w:pPr>
        <w:pStyle w:val="9"/>
        <w:numPr>
          <w:ilvl w:val="2"/>
          <w:numId w:val="73"/>
        </w:numPr>
        <w:tabs>
          <w:tab w:val="left" w:pos="793"/>
        </w:tabs>
        <w:spacing w:before="94" w:after="0" w:line="235" w:lineRule="auto"/>
        <w:ind w:left="190" w:right="188" w:firstLine="0"/>
        <w:jc w:val="both"/>
        <w:rPr>
          <w:sz w:val="19"/>
        </w:rPr>
      </w:pPr>
      <w:r>
        <w:rPr>
          <w:sz w:val="19"/>
        </w:rPr>
        <w:t>A apuração e o julgamento das demais infrações administrativas não consideradas como ato lesivo à Administração Pública nacional nos termos da Lei nº 12.846/2013 seguirão seu rito normal na</w:t>
      </w:r>
      <w:r>
        <w:rPr>
          <w:spacing w:val="-45"/>
          <w:sz w:val="19"/>
        </w:rPr>
        <w:t xml:space="preserve"> </w:t>
      </w:r>
      <w:r>
        <w:rPr>
          <w:sz w:val="19"/>
        </w:rPr>
        <w:t>unidade administrativa.</w:t>
      </w:r>
    </w:p>
    <w:p w14:paraId="2EFFB97B">
      <w:pPr>
        <w:pStyle w:val="9"/>
        <w:numPr>
          <w:ilvl w:val="2"/>
          <w:numId w:val="73"/>
        </w:numPr>
        <w:tabs>
          <w:tab w:val="left" w:pos="823"/>
        </w:tabs>
        <w:spacing w:before="95" w:after="0" w:line="235" w:lineRule="auto"/>
        <w:ind w:left="190" w:right="188" w:firstLine="0"/>
        <w:jc w:val="both"/>
        <w:rPr>
          <w:sz w:val="19"/>
        </w:rPr>
      </w:pPr>
      <w:r>
        <w:rPr>
          <w:sz w:val="19"/>
        </w:rPr>
        <w:t>O processamento do PAR não interfere no seguimento regular dos processos administrativos específicos para apuração da ocorrência de danos e prejuízos à Administração Pública Estadual</w:t>
      </w:r>
      <w:r>
        <w:rPr>
          <w:spacing w:val="1"/>
          <w:sz w:val="19"/>
        </w:rPr>
        <w:t xml:space="preserve"> </w:t>
      </w:r>
      <w:r>
        <w:rPr>
          <w:sz w:val="19"/>
        </w:rPr>
        <w:t>resultantes de ato lesivo cometido por pessoa jurídica, com ou sem a participação de agente público.</w:t>
      </w:r>
    </w:p>
    <w:p w14:paraId="094F1A05">
      <w:pPr>
        <w:pStyle w:val="9"/>
        <w:numPr>
          <w:ilvl w:val="3"/>
          <w:numId w:val="73"/>
        </w:numPr>
        <w:tabs>
          <w:tab w:val="left" w:pos="944"/>
        </w:tabs>
        <w:spacing w:before="91" w:after="0" w:line="240" w:lineRule="auto"/>
        <w:ind w:left="943" w:right="0" w:hanging="754"/>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 em</w:t>
      </w:r>
      <w:r>
        <w:rPr>
          <w:spacing w:val="-1"/>
          <w:sz w:val="19"/>
        </w:rPr>
        <w:t xml:space="preserve"> </w:t>
      </w:r>
      <w:r>
        <w:rPr>
          <w:sz w:val="19"/>
        </w:rPr>
        <w:t>conjunto</w:t>
      </w:r>
      <w:r>
        <w:rPr>
          <w:spacing w:val="-1"/>
          <w:sz w:val="19"/>
        </w:rPr>
        <w:t xml:space="preserve"> </w:t>
      </w:r>
      <w:r>
        <w:rPr>
          <w:sz w:val="19"/>
        </w:rPr>
        <w:t>no PAR,</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33,</w:t>
      </w:r>
      <w:r>
        <w:rPr>
          <w:spacing w:val="-1"/>
          <w:sz w:val="19"/>
        </w:rPr>
        <w:t xml:space="preserve"> </w:t>
      </w:r>
      <w:r>
        <w:rPr>
          <w:sz w:val="19"/>
        </w:rPr>
        <w:t>§</w:t>
      </w:r>
      <w:r>
        <w:rPr>
          <w:spacing w:val="-1"/>
          <w:sz w:val="19"/>
        </w:rPr>
        <w:t xml:space="preserve"> </w:t>
      </w:r>
      <w:r>
        <w:rPr>
          <w:sz w:val="19"/>
        </w:rPr>
        <w:t>1º, do</w:t>
      </w:r>
      <w:r>
        <w:rPr>
          <w:spacing w:val="-1"/>
          <w:sz w:val="19"/>
        </w:rPr>
        <w:t xml:space="preserve"> </w:t>
      </w:r>
      <w:r>
        <w:rPr>
          <w:sz w:val="19"/>
        </w:rPr>
        <w:t>Decreto nº</w:t>
      </w:r>
      <w:r>
        <w:rPr>
          <w:spacing w:val="-1"/>
          <w:sz w:val="19"/>
        </w:rPr>
        <w:t xml:space="preserve"> </w:t>
      </w:r>
      <w:r>
        <w:rPr>
          <w:sz w:val="19"/>
        </w:rPr>
        <w:t>46.366,</w:t>
      </w:r>
      <w:r>
        <w:rPr>
          <w:spacing w:val="-1"/>
          <w:sz w:val="19"/>
        </w:rPr>
        <w:t xml:space="preserve"> </w:t>
      </w:r>
      <w:r>
        <w:rPr>
          <w:sz w:val="19"/>
        </w:rPr>
        <w:t>de 19</w:t>
      </w:r>
      <w:r>
        <w:rPr>
          <w:spacing w:val="-1"/>
          <w:sz w:val="19"/>
        </w:rPr>
        <w:t xml:space="preserve"> </w:t>
      </w:r>
      <w:r>
        <w:rPr>
          <w:sz w:val="19"/>
        </w:rPr>
        <w:t>de julho</w:t>
      </w:r>
      <w:r>
        <w:rPr>
          <w:spacing w:val="-1"/>
          <w:sz w:val="19"/>
        </w:rPr>
        <w:t xml:space="preserve"> </w:t>
      </w:r>
      <w:r>
        <w:rPr>
          <w:sz w:val="19"/>
        </w:rPr>
        <w:t>de</w:t>
      </w:r>
      <w:r>
        <w:rPr>
          <w:spacing w:val="-1"/>
          <w:sz w:val="19"/>
        </w:rPr>
        <w:t xml:space="preserve"> </w:t>
      </w:r>
      <w:r>
        <w:rPr>
          <w:sz w:val="19"/>
        </w:rPr>
        <w:t>2018.</w:t>
      </w:r>
    </w:p>
    <w:p w14:paraId="1F421A64">
      <w:pPr>
        <w:pStyle w:val="9"/>
        <w:numPr>
          <w:ilvl w:val="1"/>
          <w:numId w:val="73"/>
        </w:numPr>
        <w:tabs>
          <w:tab w:val="left" w:pos="663"/>
        </w:tabs>
        <w:spacing w:before="94" w:after="0" w:line="235" w:lineRule="auto"/>
        <w:ind w:left="190" w:right="188" w:firstLine="0"/>
        <w:jc w:val="both"/>
        <w:rPr>
          <w:sz w:val="19"/>
        </w:rPr>
      </w:pPr>
      <w:r>
        <w:rPr>
          <w:sz w:val="19"/>
        </w:rPr>
        <w:t>Na hipótese de abertura de processo administrativo destinado a apuração de fatos e, se for o caso, aplicação de sanções ao FORNECEDOR, LICITANTE ou CONTRATADO, em decorrência de</w:t>
      </w:r>
      <w:r>
        <w:rPr>
          <w:spacing w:val="1"/>
          <w:sz w:val="19"/>
        </w:rPr>
        <w:t xml:space="preserve"> </w:t>
      </w:r>
      <w:r>
        <w:rPr>
          <w:sz w:val="19"/>
        </w:rPr>
        <w:t>conduta vedada no contrato, as comunicações serão efetuadas por meio do endereço de correio eletrônico ("e-mail") cadastrado pela empresa junto ao sistema eletrônico de contratações do Estado.</w:t>
      </w:r>
    </w:p>
    <w:p w14:paraId="2BDEF945">
      <w:pPr>
        <w:pStyle w:val="9"/>
        <w:numPr>
          <w:ilvl w:val="2"/>
          <w:numId w:val="73"/>
        </w:numPr>
        <w:tabs>
          <w:tab w:val="left" w:pos="811"/>
        </w:tabs>
        <w:spacing w:before="94" w:after="0" w:line="235" w:lineRule="auto"/>
        <w:ind w:left="190" w:right="188" w:firstLine="0"/>
        <w:jc w:val="both"/>
        <w:rPr>
          <w:sz w:val="19"/>
        </w:rPr>
      </w:pPr>
      <w:r>
        <w:rPr>
          <w:sz w:val="19"/>
        </w:rPr>
        <w:t>O FORNECEDOR, LICITANTE ou CONTRATADO deverá manter atualizado o endereço de correio eletrônico ("e-mail") cadastrado junto ao sistema eletrônico de contratações do Estado e</w:t>
      </w:r>
      <w:r>
        <w:rPr>
          <w:spacing w:val="1"/>
          <w:sz w:val="19"/>
        </w:rPr>
        <w:t xml:space="preserve"> </w:t>
      </w:r>
      <w:r>
        <w:rPr>
          <w:sz w:val="19"/>
        </w:rPr>
        <w:t>confirmar</w:t>
      </w:r>
      <w:r>
        <w:rPr>
          <w:spacing w:val="14"/>
          <w:sz w:val="19"/>
        </w:rPr>
        <w:t xml:space="preserve"> </w:t>
      </w:r>
      <w:r>
        <w:rPr>
          <w:sz w:val="19"/>
        </w:rPr>
        <w:t>o</w:t>
      </w:r>
      <w:r>
        <w:rPr>
          <w:spacing w:val="15"/>
          <w:sz w:val="19"/>
        </w:rPr>
        <w:t xml:space="preserve"> </w:t>
      </w:r>
      <w:r>
        <w:rPr>
          <w:sz w:val="19"/>
        </w:rPr>
        <w:t>recebimento</w:t>
      </w:r>
      <w:r>
        <w:rPr>
          <w:spacing w:val="15"/>
          <w:sz w:val="19"/>
        </w:rPr>
        <w:t xml:space="preserve"> </w:t>
      </w:r>
      <w:r>
        <w:rPr>
          <w:sz w:val="19"/>
        </w:rPr>
        <w:t>das</w:t>
      </w:r>
      <w:r>
        <w:rPr>
          <w:spacing w:val="15"/>
          <w:sz w:val="19"/>
        </w:rPr>
        <w:t xml:space="preserve"> </w:t>
      </w:r>
      <w:r>
        <w:rPr>
          <w:sz w:val="19"/>
        </w:rPr>
        <w:t>mensagens</w:t>
      </w:r>
      <w:r>
        <w:rPr>
          <w:spacing w:val="15"/>
          <w:sz w:val="19"/>
        </w:rPr>
        <w:t xml:space="preserve"> </w:t>
      </w:r>
      <w:r>
        <w:rPr>
          <w:sz w:val="19"/>
        </w:rPr>
        <w:t>encaminhadas</w:t>
      </w:r>
      <w:r>
        <w:rPr>
          <w:spacing w:val="15"/>
          <w:sz w:val="19"/>
        </w:rPr>
        <w:t xml:space="preserve"> </w:t>
      </w:r>
      <w:r>
        <w:rPr>
          <w:sz w:val="19"/>
        </w:rPr>
        <w:t>pelo</w:t>
      </w:r>
      <w:r>
        <w:rPr>
          <w:spacing w:val="14"/>
          <w:sz w:val="19"/>
        </w:rPr>
        <w:t xml:space="preserve"> </w:t>
      </w:r>
      <w:r>
        <w:rPr>
          <w:sz w:val="19"/>
        </w:rPr>
        <w:t>órgão</w:t>
      </w:r>
      <w:r>
        <w:rPr>
          <w:spacing w:val="15"/>
          <w:sz w:val="19"/>
        </w:rPr>
        <w:t xml:space="preserve"> </w:t>
      </w:r>
      <w:r>
        <w:rPr>
          <w:sz w:val="19"/>
        </w:rPr>
        <w:t>ou</w:t>
      </w:r>
      <w:r>
        <w:rPr>
          <w:spacing w:val="15"/>
          <w:sz w:val="19"/>
        </w:rPr>
        <w:t xml:space="preserve"> </w:t>
      </w:r>
      <w:r>
        <w:rPr>
          <w:sz w:val="19"/>
        </w:rPr>
        <w:t>entidade</w:t>
      </w:r>
      <w:r>
        <w:rPr>
          <w:spacing w:val="15"/>
          <w:sz w:val="19"/>
        </w:rPr>
        <w:t xml:space="preserve"> </w:t>
      </w:r>
      <w:r>
        <w:rPr>
          <w:sz w:val="19"/>
        </w:rPr>
        <w:t>contratante,</w:t>
      </w:r>
      <w:r>
        <w:rPr>
          <w:spacing w:val="15"/>
          <w:sz w:val="19"/>
        </w:rPr>
        <w:t xml:space="preserve"> </w:t>
      </w:r>
      <w:r>
        <w:rPr>
          <w:sz w:val="19"/>
        </w:rPr>
        <w:t>não</w:t>
      </w:r>
      <w:r>
        <w:rPr>
          <w:spacing w:val="15"/>
          <w:sz w:val="19"/>
        </w:rPr>
        <w:t xml:space="preserve"> </w:t>
      </w:r>
      <w:r>
        <w:rPr>
          <w:sz w:val="19"/>
        </w:rPr>
        <w:t>podendo</w:t>
      </w:r>
      <w:r>
        <w:rPr>
          <w:spacing w:val="14"/>
          <w:sz w:val="19"/>
        </w:rPr>
        <w:t xml:space="preserve"> </w:t>
      </w:r>
      <w:r>
        <w:rPr>
          <w:sz w:val="19"/>
        </w:rPr>
        <w:t>alegar</w:t>
      </w:r>
      <w:r>
        <w:rPr>
          <w:spacing w:val="15"/>
          <w:sz w:val="19"/>
        </w:rPr>
        <w:t xml:space="preserve"> </w:t>
      </w:r>
      <w:r>
        <w:rPr>
          <w:sz w:val="19"/>
        </w:rPr>
        <w:t>o</w:t>
      </w:r>
      <w:r>
        <w:rPr>
          <w:spacing w:val="15"/>
          <w:sz w:val="19"/>
        </w:rPr>
        <w:t xml:space="preserve"> </w:t>
      </w:r>
      <w:r>
        <w:rPr>
          <w:sz w:val="19"/>
        </w:rPr>
        <w:t>desconhecimento</w:t>
      </w:r>
      <w:r>
        <w:rPr>
          <w:spacing w:val="15"/>
          <w:sz w:val="19"/>
        </w:rPr>
        <w:t xml:space="preserve"> </w:t>
      </w:r>
      <w:r>
        <w:rPr>
          <w:sz w:val="19"/>
        </w:rPr>
        <w:t>do</w:t>
      </w:r>
      <w:r>
        <w:rPr>
          <w:spacing w:val="15"/>
          <w:sz w:val="19"/>
        </w:rPr>
        <w:t xml:space="preserve"> </w:t>
      </w:r>
      <w:r>
        <w:rPr>
          <w:sz w:val="19"/>
        </w:rPr>
        <w:t>recebimento</w:t>
      </w:r>
      <w:r>
        <w:rPr>
          <w:spacing w:val="15"/>
          <w:sz w:val="19"/>
        </w:rPr>
        <w:t xml:space="preserve"> </w:t>
      </w:r>
      <w:r>
        <w:rPr>
          <w:sz w:val="19"/>
        </w:rPr>
        <w:t>das</w:t>
      </w:r>
      <w:r>
        <w:rPr>
          <w:spacing w:val="14"/>
          <w:sz w:val="19"/>
        </w:rPr>
        <w:t xml:space="preserve"> </w:t>
      </w:r>
      <w:r>
        <w:rPr>
          <w:sz w:val="19"/>
        </w:rPr>
        <w:t>comunicações</w:t>
      </w:r>
      <w:r>
        <w:rPr>
          <w:spacing w:val="15"/>
          <w:sz w:val="19"/>
        </w:rPr>
        <w:t xml:space="preserve"> </w:t>
      </w:r>
      <w:r>
        <w:rPr>
          <w:sz w:val="19"/>
        </w:rPr>
        <w:t>por</w:t>
      </w:r>
      <w:r>
        <w:rPr>
          <w:spacing w:val="15"/>
          <w:sz w:val="19"/>
        </w:rPr>
        <w:t xml:space="preserve"> </w:t>
      </w:r>
      <w:r>
        <w:rPr>
          <w:sz w:val="19"/>
        </w:rPr>
        <w:t>este</w:t>
      </w:r>
      <w:r>
        <w:rPr>
          <w:spacing w:val="15"/>
          <w:sz w:val="19"/>
        </w:rPr>
        <w:t xml:space="preserve"> </w:t>
      </w:r>
      <w:r>
        <w:rPr>
          <w:sz w:val="19"/>
        </w:rPr>
        <w:t>meio</w:t>
      </w:r>
      <w:r>
        <w:rPr>
          <w:spacing w:val="15"/>
          <w:sz w:val="19"/>
        </w:rPr>
        <w:t xml:space="preserve"> </w:t>
      </w:r>
      <w:r>
        <w:rPr>
          <w:sz w:val="19"/>
        </w:rPr>
        <w:t>como</w:t>
      </w:r>
      <w:r>
        <w:rPr>
          <w:spacing w:val="15"/>
          <w:sz w:val="19"/>
        </w:rPr>
        <w:t xml:space="preserve"> </w:t>
      </w:r>
      <w:r>
        <w:rPr>
          <w:sz w:val="19"/>
        </w:rPr>
        <w:t>justificativa</w:t>
      </w:r>
      <w:r>
        <w:rPr>
          <w:spacing w:val="-46"/>
          <w:sz w:val="19"/>
        </w:rPr>
        <w:t xml:space="preserve"> </w:t>
      </w:r>
      <w:r>
        <w:rPr>
          <w:sz w:val="19"/>
        </w:rPr>
        <w:t>para se eximir das responsabilidades assumidas ou eventuais sanções aplicadas.</w:t>
      </w:r>
    </w:p>
    <w:p w14:paraId="1EAD9EC8">
      <w:pPr>
        <w:pStyle w:val="9"/>
        <w:numPr>
          <w:ilvl w:val="1"/>
          <w:numId w:val="73"/>
        </w:numPr>
        <w:tabs>
          <w:tab w:val="left" w:pos="664"/>
        </w:tabs>
        <w:spacing w:before="95" w:after="0" w:line="235" w:lineRule="auto"/>
        <w:ind w:left="190" w:right="188" w:firstLine="0"/>
        <w:jc w:val="both"/>
        <w:rPr>
          <w:sz w:val="19"/>
        </w:rPr>
      </w:pPr>
      <w:r>
        <w:rPr>
          <w:sz w:val="19"/>
        </w:rPr>
        <w:t>O CONTRATANTE deverá remeter para o Órgão Central de Logística (SUBLOG) o extrato de publicação no Diário Oficial do Estado do ato de aplicação das sanções de impedimento de licitar e</w:t>
      </w:r>
      <w:r>
        <w:rPr>
          <w:spacing w:val="1"/>
          <w:sz w:val="19"/>
        </w:rPr>
        <w:t xml:space="preserve"> </w:t>
      </w:r>
      <w:r>
        <w:rPr>
          <w:sz w:val="19"/>
        </w:rPr>
        <w:t>contratar e de declaração de inidoneidade para licitar e contratar, de modo a possibilitar a formalização da extensão dos seus efeitos para todos os órgãos e entidades da Administração Pública do Estado</w:t>
      </w:r>
      <w:r>
        <w:rPr>
          <w:spacing w:val="1"/>
          <w:sz w:val="19"/>
        </w:rPr>
        <w:t xml:space="preserve"> </w:t>
      </w:r>
      <w:r>
        <w:rPr>
          <w:sz w:val="19"/>
        </w:rPr>
        <w:t>do Rio de Janeiro.</w:t>
      </w:r>
    </w:p>
    <w:p w14:paraId="5647D8EA">
      <w:pPr>
        <w:pStyle w:val="9"/>
        <w:numPr>
          <w:ilvl w:val="2"/>
          <w:numId w:val="73"/>
        </w:numPr>
        <w:tabs>
          <w:tab w:val="left" w:pos="755"/>
        </w:tabs>
        <w:spacing w:before="91" w:after="0" w:line="216" w:lineRule="exact"/>
        <w:ind w:left="754" w:right="0" w:hanging="565"/>
        <w:jc w:val="both"/>
        <w:rPr>
          <w:sz w:val="19"/>
        </w:rPr>
      </w:pPr>
      <w:r>
        <w:rPr>
          <w:sz w:val="19"/>
        </w:rPr>
        <w:t>A</w:t>
      </w:r>
      <w:r>
        <w:rPr>
          <w:spacing w:val="4"/>
          <w:sz w:val="19"/>
        </w:rPr>
        <w:t xml:space="preserve"> </w:t>
      </w:r>
      <w:r>
        <w:rPr>
          <w:sz w:val="19"/>
        </w:rPr>
        <w:t>aplicação</w:t>
      </w:r>
      <w:r>
        <w:rPr>
          <w:spacing w:val="15"/>
          <w:sz w:val="19"/>
        </w:rPr>
        <w:t xml:space="preserve"> </w:t>
      </w:r>
      <w:r>
        <w:rPr>
          <w:sz w:val="19"/>
        </w:rPr>
        <w:t>das</w:t>
      </w:r>
      <w:r>
        <w:rPr>
          <w:spacing w:val="15"/>
          <w:sz w:val="19"/>
        </w:rPr>
        <w:t xml:space="preserve"> </w:t>
      </w:r>
      <w:r>
        <w:rPr>
          <w:sz w:val="19"/>
        </w:rPr>
        <w:t>sanções</w:t>
      </w:r>
      <w:r>
        <w:rPr>
          <w:spacing w:val="15"/>
          <w:sz w:val="19"/>
        </w:rPr>
        <w:t xml:space="preserve"> </w:t>
      </w:r>
      <w:r>
        <w:rPr>
          <w:sz w:val="19"/>
        </w:rPr>
        <w:t>de</w:t>
      </w:r>
      <w:r>
        <w:rPr>
          <w:spacing w:val="15"/>
          <w:sz w:val="19"/>
        </w:rPr>
        <w:t xml:space="preserve"> </w:t>
      </w:r>
      <w:r>
        <w:rPr>
          <w:sz w:val="19"/>
        </w:rPr>
        <w:t>impedimento</w:t>
      </w:r>
      <w:r>
        <w:rPr>
          <w:spacing w:val="15"/>
          <w:sz w:val="19"/>
        </w:rPr>
        <w:t xml:space="preserve"> </w:t>
      </w:r>
      <w:r>
        <w:rPr>
          <w:sz w:val="19"/>
        </w:rPr>
        <w:t>de</w:t>
      </w:r>
      <w:r>
        <w:rPr>
          <w:spacing w:val="15"/>
          <w:sz w:val="19"/>
        </w:rPr>
        <w:t xml:space="preserve"> </w:t>
      </w:r>
      <w:r>
        <w:rPr>
          <w:sz w:val="19"/>
        </w:rPr>
        <w:t>licitar</w:t>
      </w:r>
      <w:r>
        <w:rPr>
          <w:spacing w:val="15"/>
          <w:sz w:val="19"/>
        </w:rPr>
        <w:t xml:space="preserve"> </w:t>
      </w:r>
      <w:r>
        <w:rPr>
          <w:sz w:val="19"/>
        </w:rPr>
        <w:t>e</w:t>
      </w:r>
      <w:r>
        <w:rPr>
          <w:spacing w:val="15"/>
          <w:sz w:val="19"/>
        </w:rPr>
        <w:t xml:space="preserve"> </w:t>
      </w:r>
      <w:r>
        <w:rPr>
          <w:sz w:val="19"/>
        </w:rPr>
        <w:t>contratar</w:t>
      </w:r>
      <w:r>
        <w:rPr>
          <w:spacing w:val="15"/>
          <w:sz w:val="19"/>
        </w:rPr>
        <w:t xml:space="preserve"> </w:t>
      </w:r>
      <w:r>
        <w:rPr>
          <w:sz w:val="19"/>
        </w:rPr>
        <w:t>e</w:t>
      </w:r>
      <w:r>
        <w:rPr>
          <w:spacing w:val="15"/>
          <w:sz w:val="19"/>
        </w:rPr>
        <w:t xml:space="preserve"> </w:t>
      </w:r>
      <w:r>
        <w:rPr>
          <w:sz w:val="19"/>
        </w:rPr>
        <w:t>de</w:t>
      </w:r>
      <w:r>
        <w:rPr>
          <w:spacing w:val="15"/>
          <w:sz w:val="19"/>
        </w:rPr>
        <w:t xml:space="preserve"> </w:t>
      </w:r>
      <w:r>
        <w:rPr>
          <w:sz w:val="19"/>
        </w:rPr>
        <w:t>declaração</w:t>
      </w:r>
      <w:r>
        <w:rPr>
          <w:spacing w:val="15"/>
          <w:sz w:val="19"/>
        </w:rPr>
        <w:t xml:space="preserve"> </w:t>
      </w:r>
      <w:r>
        <w:rPr>
          <w:sz w:val="19"/>
        </w:rPr>
        <w:t>de</w:t>
      </w:r>
      <w:r>
        <w:rPr>
          <w:spacing w:val="15"/>
          <w:sz w:val="19"/>
        </w:rPr>
        <w:t xml:space="preserve"> </w:t>
      </w:r>
      <w:r>
        <w:rPr>
          <w:sz w:val="19"/>
        </w:rPr>
        <w:t>inidoneidade</w:t>
      </w:r>
      <w:r>
        <w:rPr>
          <w:spacing w:val="15"/>
          <w:sz w:val="19"/>
        </w:rPr>
        <w:t xml:space="preserve"> </w:t>
      </w:r>
      <w:r>
        <w:rPr>
          <w:sz w:val="19"/>
        </w:rPr>
        <w:t>para</w:t>
      </w:r>
      <w:r>
        <w:rPr>
          <w:spacing w:val="15"/>
          <w:sz w:val="19"/>
        </w:rPr>
        <w:t xml:space="preserve"> </w:t>
      </w:r>
      <w:r>
        <w:rPr>
          <w:sz w:val="19"/>
        </w:rPr>
        <w:t>licitar</w:t>
      </w:r>
      <w:r>
        <w:rPr>
          <w:spacing w:val="15"/>
          <w:sz w:val="19"/>
        </w:rPr>
        <w:t xml:space="preserve"> </w:t>
      </w:r>
      <w:r>
        <w:rPr>
          <w:sz w:val="19"/>
        </w:rPr>
        <w:t>e</w:t>
      </w:r>
      <w:r>
        <w:rPr>
          <w:spacing w:val="15"/>
          <w:sz w:val="19"/>
        </w:rPr>
        <w:t xml:space="preserve"> </w:t>
      </w:r>
      <w:r>
        <w:rPr>
          <w:sz w:val="19"/>
        </w:rPr>
        <w:t>contratar</w:t>
      </w:r>
      <w:r>
        <w:rPr>
          <w:spacing w:val="15"/>
          <w:sz w:val="19"/>
        </w:rPr>
        <w:t xml:space="preserve"> </w:t>
      </w:r>
      <w:r>
        <w:rPr>
          <w:sz w:val="19"/>
        </w:rPr>
        <w:t>deverá</w:t>
      </w:r>
      <w:r>
        <w:rPr>
          <w:spacing w:val="15"/>
          <w:sz w:val="19"/>
        </w:rPr>
        <w:t xml:space="preserve"> </w:t>
      </w:r>
      <w:r>
        <w:rPr>
          <w:sz w:val="19"/>
        </w:rPr>
        <w:t>ser</w:t>
      </w:r>
      <w:r>
        <w:rPr>
          <w:spacing w:val="15"/>
          <w:sz w:val="19"/>
        </w:rPr>
        <w:t xml:space="preserve"> </w:t>
      </w:r>
      <w:r>
        <w:rPr>
          <w:sz w:val="19"/>
        </w:rPr>
        <w:t>comunicada</w:t>
      </w:r>
      <w:r>
        <w:rPr>
          <w:spacing w:val="15"/>
          <w:sz w:val="19"/>
        </w:rPr>
        <w:t xml:space="preserve"> </w:t>
      </w:r>
      <w:r>
        <w:rPr>
          <w:sz w:val="19"/>
        </w:rPr>
        <w:t>à</w:t>
      </w:r>
      <w:r>
        <w:rPr>
          <w:spacing w:val="15"/>
          <w:sz w:val="19"/>
        </w:rPr>
        <w:t xml:space="preserve"> </w:t>
      </w:r>
      <w:r>
        <w:rPr>
          <w:sz w:val="19"/>
        </w:rPr>
        <w:t>Controladoria</w:t>
      </w:r>
      <w:r>
        <w:rPr>
          <w:spacing w:val="15"/>
          <w:sz w:val="19"/>
        </w:rPr>
        <w:t xml:space="preserve"> </w:t>
      </w:r>
      <w:r>
        <w:rPr>
          <w:sz w:val="19"/>
        </w:rPr>
        <w:t>Geral</w:t>
      </w:r>
      <w:r>
        <w:rPr>
          <w:spacing w:val="15"/>
          <w:sz w:val="19"/>
        </w:rPr>
        <w:t xml:space="preserve"> </w:t>
      </w:r>
      <w:r>
        <w:rPr>
          <w:sz w:val="19"/>
        </w:rPr>
        <w:t>do</w:t>
      </w:r>
      <w:r>
        <w:rPr>
          <w:spacing w:val="15"/>
          <w:sz w:val="19"/>
        </w:rPr>
        <w:t xml:space="preserve"> </w:t>
      </w:r>
      <w:r>
        <w:rPr>
          <w:sz w:val="19"/>
        </w:rPr>
        <w:t>Estado,</w:t>
      </w:r>
      <w:r>
        <w:rPr>
          <w:spacing w:val="15"/>
          <w:sz w:val="19"/>
        </w:rPr>
        <w:t xml:space="preserve"> </w:t>
      </w:r>
      <w:r>
        <w:rPr>
          <w:sz w:val="19"/>
        </w:rPr>
        <w:t>no</w:t>
      </w:r>
      <w:r>
        <w:rPr>
          <w:spacing w:val="15"/>
          <w:sz w:val="19"/>
        </w:rPr>
        <w:t xml:space="preserve"> </w:t>
      </w:r>
      <w:r>
        <w:rPr>
          <w:sz w:val="19"/>
        </w:rPr>
        <w:t>prazo</w:t>
      </w:r>
      <w:r>
        <w:rPr>
          <w:spacing w:val="15"/>
          <w:sz w:val="19"/>
        </w:rPr>
        <w:t xml:space="preserve"> </w:t>
      </w:r>
      <w:r>
        <w:rPr>
          <w:sz w:val="19"/>
        </w:rPr>
        <w:t>de</w:t>
      </w:r>
      <w:r>
        <w:rPr>
          <w:spacing w:val="15"/>
          <w:sz w:val="19"/>
        </w:rPr>
        <w:t xml:space="preserve"> </w:t>
      </w:r>
      <w:r>
        <w:rPr>
          <w:sz w:val="19"/>
        </w:rPr>
        <w:t>15</w:t>
      </w:r>
    </w:p>
    <w:p w14:paraId="60A8F69B">
      <w:pPr>
        <w:pStyle w:val="7"/>
        <w:spacing w:before="1" w:line="235" w:lineRule="auto"/>
        <w:ind w:left="190" w:right="188"/>
        <w:jc w:val="both"/>
      </w:pPr>
      <w:r>
        <w:t>(quinze) dias úteis, contado da sua aplicação, que informará, para fins de publicidade, ao Cadastro Nacional de Empresas Inidôneas e Suspensas – CEIS e ao Cadastro Nacional de Empresas Punidas</w:t>
      </w:r>
      <w:r>
        <w:rPr>
          <w:spacing w:val="1"/>
        </w:rPr>
        <w:t xml:space="preserve"> </w:t>
      </w:r>
      <w:r>
        <w:t>(Cnep), na forma do art. 161 da Lei nº 14.133/2021.</w:t>
      </w:r>
    </w:p>
    <w:p w14:paraId="2C379C62">
      <w:pPr>
        <w:pStyle w:val="9"/>
        <w:numPr>
          <w:ilvl w:val="1"/>
          <w:numId w:val="73"/>
        </w:numPr>
        <w:tabs>
          <w:tab w:val="left" w:pos="670"/>
        </w:tabs>
        <w:spacing w:before="94" w:after="0" w:line="235" w:lineRule="auto"/>
        <w:ind w:left="190" w:right="188" w:firstLine="0"/>
        <w:jc w:val="left"/>
        <w:rPr>
          <w:sz w:val="19"/>
        </w:rPr>
      </w:pPr>
      <w:r>
        <w:rPr>
          <w:sz w:val="19"/>
        </w:rPr>
        <w:t>Caso</w:t>
      </w:r>
      <w:r>
        <w:rPr>
          <w:spacing w:val="8"/>
          <w:sz w:val="19"/>
        </w:rPr>
        <w:t xml:space="preserve"> </w:t>
      </w:r>
      <w:r>
        <w:rPr>
          <w:sz w:val="19"/>
        </w:rPr>
        <w:t>o</w:t>
      </w:r>
      <w:r>
        <w:rPr>
          <w:spacing w:val="9"/>
          <w:sz w:val="19"/>
        </w:rPr>
        <w:t xml:space="preserve"> </w:t>
      </w:r>
      <w:r>
        <w:rPr>
          <w:sz w:val="19"/>
        </w:rPr>
        <w:t>valor</w:t>
      </w:r>
      <w:r>
        <w:rPr>
          <w:spacing w:val="9"/>
          <w:sz w:val="19"/>
        </w:rPr>
        <w:t xml:space="preserve"> </w:t>
      </w:r>
      <w:r>
        <w:rPr>
          <w:sz w:val="19"/>
        </w:rPr>
        <w:t>da</w:t>
      </w:r>
      <w:r>
        <w:rPr>
          <w:spacing w:val="9"/>
          <w:sz w:val="19"/>
        </w:rPr>
        <w:t xml:space="preserve"> </w:t>
      </w:r>
      <w:r>
        <w:rPr>
          <w:sz w:val="19"/>
        </w:rPr>
        <w:t>multa</w:t>
      </w:r>
      <w:r>
        <w:rPr>
          <w:spacing w:val="9"/>
          <w:sz w:val="19"/>
        </w:rPr>
        <w:t xml:space="preserve"> </w:t>
      </w:r>
      <w:r>
        <w:rPr>
          <w:sz w:val="19"/>
        </w:rPr>
        <w:t>aplicada</w:t>
      </w:r>
      <w:r>
        <w:rPr>
          <w:spacing w:val="9"/>
          <w:sz w:val="19"/>
        </w:rPr>
        <w:t xml:space="preserve"> </w:t>
      </w:r>
      <w:r>
        <w:rPr>
          <w:sz w:val="19"/>
        </w:rPr>
        <w:t>seja</w:t>
      </w:r>
      <w:r>
        <w:rPr>
          <w:spacing w:val="9"/>
          <w:sz w:val="19"/>
        </w:rPr>
        <w:t xml:space="preserve"> </w:t>
      </w:r>
      <w:r>
        <w:rPr>
          <w:sz w:val="19"/>
        </w:rPr>
        <w:t>superior</w:t>
      </w:r>
      <w:r>
        <w:rPr>
          <w:spacing w:val="8"/>
          <w:sz w:val="19"/>
        </w:rPr>
        <w:t xml:space="preserve"> </w:t>
      </w:r>
      <w:r>
        <w:rPr>
          <w:sz w:val="19"/>
        </w:rPr>
        <w:t>ao</w:t>
      </w:r>
      <w:r>
        <w:rPr>
          <w:spacing w:val="9"/>
          <w:sz w:val="19"/>
        </w:rPr>
        <w:t xml:space="preserve"> </w:t>
      </w:r>
      <w:r>
        <w:rPr>
          <w:sz w:val="19"/>
        </w:rPr>
        <w:t>do</w:t>
      </w:r>
      <w:r>
        <w:rPr>
          <w:spacing w:val="9"/>
          <w:sz w:val="19"/>
        </w:rPr>
        <w:t xml:space="preserve"> </w:t>
      </w:r>
      <w:r>
        <w:rPr>
          <w:sz w:val="19"/>
        </w:rPr>
        <w:t>pagamento</w:t>
      </w:r>
      <w:r>
        <w:rPr>
          <w:spacing w:val="9"/>
          <w:sz w:val="19"/>
        </w:rPr>
        <w:t xml:space="preserve"> </w:t>
      </w:r>
      <w:r>
        <w:rPr>
          <w:sz w:val="19"/>
        </w:rPr>
        <w:t>eventualmente</w:t>
      </w:r>
      <w:r>
        <w:rPr>
          <w:spacing w:val="9"/>
          <w:sz w:val="19"/>
        </w:rPr>
        <w:t xml:space="preserve"> </w:t>
      </w:r>
      <w:r>
        <w:rPr>
          <w:sz w:val="19"/>
        </w:rPr>
        <w:t>devido</w:t>
      </w:r>
      <w:r>
        <w:rPr>
          <w:spacing w:val="9"/>
          <w:sz w:val="19"/>
        </w:rPr>
        <w:t xml:space="preserve"> </w:t>
      </w:r>
      <w:r>
        <w:rPr>
          <w:sz w:val="19"/>
        </w:rPr>
        <w:t>pela</w:t>
      </w:r>
      <w:r>
        <w:rPr>
          <w:spacing w:val="-2"/>
          <w:sz w:val="19"/>
        </w:rPr>
        <w:t xml:space="preserve"> </w:t>
      </w:r>
      <w:r>
        <w:rPr>
          <w:sz w:val="19"/>
        </w:rPr>
        <w:t>Administração</w:t>
      </w:r>
      <w:r>
        <w:rPr>
          <w:spacing w:val="9"/>
          <w:sz w:val="19"/>
        </w:rPr>
        <w:t xml:space="preserve"> </w:t>
      </w:r>
      <w:r>
        <w:rPr>
          <w:sz w:val="19"/>
        </w:rPr>
        <w:t>ao</w:t>
      </w:r>
      <w:r>
        <w:rPr>
          <w:spacing w:val="9"/>
          <w:sz w:val="19"/>
        </w:rPr>
        <w:t xml:space="preserve"> </w:t>
      </w:r>
      <w:r>
        <w:rPr>
          <w:sz w:val="19"/>
        </w:rPr>
        <w:t>FORNECEDOR,</w:t>
      </w:r>
      <w:r>
        <w:rPr>
          <w:spacing w:val="9"/>
          <w:sz w:val="19"/>
        </w:rPr>
        <w:t xml:space="preserve"> </w:t>
      </w:r>
      <w:r>
        <w:rPr>
          <w:sz w:val="19"/>
        </w:rPr>
        <w:t>LICITANTE</w:t>
      </w:r>
      <w:r>
        <w:rPr>
          <w:spacing w:val="8"/>
          <w:sz w:val="19"/>
        </w:rPr>
        <w:t xml:space="preserve"> </w:t>
      </w:r>
      <w:r>
        <w:rPr>
          <w:sz w:val="19"/>
        </w:rPr>
        <w:t>ou</w:t>
      </w:r>
      <w:r>
        <w:rPr>
          <w:spacing w:val="9"/>
          <w:sz w:val="19"/>
        </w:rPr>
        <w:t xml:space="preserve"> </w:t>
      </w:r>
      <w:r>
        <w:rPr>
          <w:sz w:val="19"/>
        </w:rPr>
        <w:t>CONTRATADO</w:t>
      </w:r>
      <w:r>
        <w:rPr>
          <w:spacing w:val="9"/>
          <w:sz w:val="19"/>
        </w:rPr>
        <w:t xml:space="preserve"> </w:t>
      </w:r>
      <w:r>
        <w:rPr>
          <w:sz w:val="19"/>
        </w:rPr>
        <w:t>e</w:t>
      </w:r>
      <w:r>
        <w:rPr>
          <w:spacing w:val="9"/>
          <w:sz w:val="19"/>
        </w:rPr>
        <w:t xml:space="preserve"> </w:t>
      </w:r>
      <w:r>
        <w:rPr>
          <w:sz w:val="19"/>
        </w:rPr>
        <w:t>da</w:t>
      </w:r>
      <w:r>
        <w:rPr>
          <w:spacing w:val="9"/>
          <w:sz w:val="19"/>
        </w:rPr>
        <w:t xml:space="preserve"> </w:t>
      </w:r>
      <w:r>
        <w:rPr>
          <w:sz w:val="19"/>
        </w:rPr>
        <w:t>garantia</w:t>
      </w:r>
      <w:r>
        <w:rPr>
          <w:spacing w:val="9"/>
          <w:sz w:val="19"/>
        </w:rPr>
        <w:t xml:space="preserve"> </w:t>
      </w:r>
      <w:r>
        <w:rPr>
          <w:sz w:val="19"/>
        </w:rPr>
        <w:t>prestada,</w:t>
      </w:r>
      <w:r>
        <w:rPr>
          <w:spacing w:val="9"/>
          <w:sz w:val="19"/>
        </w:rPr>
        <w:t xml:space="preserve"> </w:t>
      </w:r>
      <w:r>
        <w:rPr>
          <w:sz w:val="19"/>
        </w:rPr>
        <w:t>deverá</w:t>
      </w:r>
      <w:r>
        <w:rPr>
          <w:spacing w:val="8"/>
          <w:sz w:val="19"/>
        </w:rPr>
        <w:t xml:space="preserve"> </w:t>
      </w:r>
      <w:r>
        <w:rPr>
          <w:sz w:val="19"/>
        </w:rPr>
        <w:t>ser</w:t>
      </w:r>
      <w:r>
        <w:rPr>
          <w:spacing w:val="-44"/>
          <w:sz w:val="19"/>
        </w:rPr>
        <w:t xml:space="preserve"> </w:t>
      </w:r>
      <w:r>
        <w:rPr>
          <w:sz w:val="19"/>
        </w:rPr>
        <w:t>emitida nota de débito no valor do saldo, no prazo de 30 (trinta) dias após a decisão final quanto à penalidade.</w:t>
      </w:r>
    </w:p>
    <w:p w14:paraId="0DA64822">
      <w:pPr>
        <w:pStyle w:val="9"/>
        <w:numPr>
          <w:ilvl w:val="2"/>
          <w:numId w:val="73"/>
        </w:numPr>
        <w:tabs>
          <w:tab w:val="left" w:pos="798"/>
        </w:tabs>
        <w:spacing w:before="95" w:after="0" w:line="235" w:lineRule="auto"/>
        <w:ind w:left="190" w:right="188" w:firstLine="0"/>
        <w:jc w:val="left"/>
        <w:rPr>
          <w:sz w:val="19"/>
        </w:rPr>
      </w:pPr>
      <w:r>
        <w:rPr>
          <w:sz w:val="19"/>
        </w:rPr>
        <w:t>A</w:t>
      </w:r>
      <w:r>
        <w:rPr>
          <w:spacing w:val="-4"/>
          <w:sz w:val="19"/>
        </w:rPr>
        <w:t xml:space="preserve"> </w:t>
      </w:r>
      <w:r>
        <w:rPr>
          <w:sz w:val="19"/>
        </w:rPr>
        <w:t>nota</w:t>
      </w:r>
      <w:r>
        <w:rPr>
          <w:spacing w:val="6"/>
          <w:sz w:val="19"/>
        </w:rPr>
        <w:t xml:space="preserve"> </w:t>
      </w:r>
      <w:r>
        <w:rPr>
          <w:sz w:val="19"/>
        </w:rPr>
        <w:t>de</w:t>
      </w:r>
      <w:r>
        <w:rPr>
          <w:spacing w:val="6"/>
          <w:sz w:val="19"/>
        </w:rPr>
        <w:t xml:space="preserve"> </w:t>
      </w:r>
      <w:r>
        <w:rPr>
          <w:sz w:val="19"/>
        </w:rPr>
        <w:t>débito</w:t>
      </w:r>
      <w:r>
        <w:rPr>
          <w:spacing w:val="6"/>
          <w:sz w:val="19"/>
        </w:rPr>
        <w:t xml:space="preserve"> </w:t>
      </w:r>
      <w:r>
        <w:rPr>
          <w:sz w:val="19"/>
        </w:rPr>
        <w:t>deverá</w:t>
      </w:r>
      <w:r>
        <w:rPr>
          <w:spacing w:val="6"/>
          <w:sz w:val="19"/>
        </w:rPr>
        <w:t xml:space="preserve"> </w:t>
      </w:r>
      <w:r>
        <w:rPr>
          <w:sz w:val="19"/>
        </w:rPr>
        <w:t>ser</w:t>
      </w:r>
      <w:r>
        <w:rPr>
          <w:spacing w:val="6"/>
          <w:sz w:val="19"/>
        </w:rPr>
        <w:t xml:space="preserve"> </w:t>
      </w:r>
      <w:r>
        <w:rPr>
          <w:sz w:val="19"/>
        </w:rPr>
        <w:t>encaminhada</w:t>
      </w:r>
      <w:r>
        <w:rPr>
          <w:spacing w:val="6"/>
          <w:sz w:val="19"/>
        </w:rPr>
        <w:t xml:space="preserve"> </w:t>
      </w:r>
      <w:r>
        <w:rPr>
          <w:sz w:val="19"/>
        </w:rPr>
        <w:t>à</w:t>
      </w:r>
      <w:r>
        <w:rPr>
          <w:spacing w:val="6"/>
          <w:sz w:val="19"/>
        </w:rPr>
        <w:t xml:space="preserve"> </w:t>
      </w:r>
      <w:r>
        <w:rPr>
          <w:sz w:val="19"/>
        </w:rPr>
        <w:t>Procuradoria</w:t>
      </w:r>
      <w:r>
        <w:rPr>
          <w:spacing w:val="6"/>
          <w:sz w:val="19"/>
        </w:rPr>
        <w:t xml:space="preserve"> </w:t>
      </w:r>
      <w:r>
        <w:rPr>
          <w:sz w:val="19"/>
        </w:rPr>
        <w:t>Geral</w:t>
      </w:r>
      <w:r>
        <w:rPr>
          <w:spacing w:val="6"/>
          <w:sz w:val="19"/>
        </w:rPr>
        <w:t xml:space="preserve"> </w:t>
      </w:r>
      <w:r>
        <w:rPr>
          <w:sz w:val="19"/>
        </w:rPr>
        <w:t>do</w:t>
      </w:r>
      <w:r>
        <w:rPr>
          <w:spacing w:val="6"/>
          <w:sz w:val="19"/>
        </w:rPr>
        <w:t xml:space="preserve"> </w:t>
      </w:r>
      <w:r>
        <w:rPr>
          <w:sz w:val="19"/>
        </w:rPr>
        <w:t>Estado</w:t>
      </w:r>
      <w:r>
        <w:rPr>
          <w:spacing w:val="6"/>
          <w:sz w:val="19"/>
        </w:rPr>
        <w:t xml:space="preserve"> </w:t>
      </w:r>
      <w:r>
        <w:rPr>
          <w:sz w:val="19"/>
        </w:rPr>
        <w:t>para</w:t>
      </w:r>
      <w:r>
        <w:rPr>
          <w:spacing w:val="6"/>
          <w:sz w:val="19"/>
        </w:rPr>
        <w:t xml:space="preserve"> </w:t>
      </w:r>
      <w:r>
        <w:rPr>
          <w:sz w:val="19"/>
        </w:rPr>
        <w:t>inscrição</w:t>
      </w:r>
      <w:r>
        <w:rPr>
          <w:spacing w:val="6"/>
          <w:sz w:val="19"/>
        </w:rPr>
        <w:t xml:space="preserve"> </w:t>
      </w:r>
      <w:r>
        <w:rPr>
          <w:sz w:val="19"/>
        </w:rPr>
        <w:t>do</w:t>
      </w:r>
      <w:r>
        <w:rPr>
          <w:spacing w:val="6"/>
          <w:sz w:val="19"/>
        </w:rPr>
        <w:t xml:space="preserve"> </w:t>
      </w:r>
      <w:r>
        <w:rPr>
          <w:sz w:val="19"/>
        </w:rPr>
        <w:t>débito</w:t>
      </w:r>
      <w:r>
        <w:rPr>
          <w:spacing w:val="6"/>
          <w:sz w:val="19"/>
        </w:rPr>
        <w:t xml:space="preserve"> </w:t>
      </w:r>
      <w:r>
        <w:rPr>
          <w:sz w:val="19"/>
        </w:rPr>
        <w:t>em</w:t>
      </w:r>
      <w:r>
        <w:rPr>
          <w:spacing w:val="6"/>
          <w:sz w:val="19"/>
        </w:rPr>
        <w:t xml:space="preserve"> </w:t>
      </w:r>
      <w:r>
        <w:rPr>
          <w:sz w:val="19"/>
        </w:rPr>
        <w:t>dívida</w:t>
      </w:r>
      <w:r>
        <w:rPr>
          <w:spacing w:val="6"/>
          <w:sz w:val="19"/>
        </w:rPr>
        <w:t xml:space="preserve"> </w:t>
      </w:r>
      <w:r>
        <w:rPr>
          <w:sz w:val="19"/>
        </w:rPr>
        <w:t>ativa</w:t>
      </w:r>
      <w:r>
        <w:rPr>
          <w:spacing w:val="6"/>
          <w:sz w:val="19"/>
        </w:rPr>
        <w:t xml:space="preserve"> </w:t>
      </w:r>
      <w:r>
        <w:rPr>
          <w:sz w:val="19"/>
        </w:rPr>
        <w:t>e</w:t>
      </w:r>
      <w:r>
        <w:rPr>
          <w:spacing w:val="6"/>
          <w:sz w:val="19"/>
        </w:rPr>
        <w:t xml:space="preserve"> </w:t>
      </w:r>
      <w:r>
        <w:rPr>
          <w:sz w:val="19"/>
        </w:rPr>
        <w:t>propositura</w:t>
      </w:r>
      <w:r>
        <w:rPr>
          <w:spacing w:val="6"/>
          <w:sz w:val="19"/>
        </w:rPr>
        <w:t xml:space="preserve"> </w:t>
      </w:r>
      <w:r>
        <w:rPr>
          <w:sz w:val="19"/>
        </w:rPr>
        <w:t>de</w:t>
      </w:r>
      <w:r>
        <w:rPr>
          <w:spacing w:val="6"/>
          <w:sz w:val="19"/>
        </w:rPr>
        <w:t xml:space="preserve"> </w:t>
      </w:r>
      <w:r>
        <w:rPr>
          <w:sz w:val="19"/>
        </w:rPr>
        <w:t>execução</w:t>
      </w:r>
      <w:r>
        <w:rPr>
          <w:spacing w:val="6"/>
          <w:sz w:val="19"/>
        </w:rPr>
        <w:t xml:space="preserve"> </w:t>
      </w:r>
      <w:r>
        <w:rPr>
          <w:sz w:val="19"/>
        </w:rPr>
        <w:t>fiscal,</w:t>
      </w:r>
      <w:r>
        <w:rPr>
          <w:spacing w:val="6"/>
          <w:sz w:val="19"/>
        </w:rPr>
        <w:t xml:space="preserve"> </w:t>
      </w:r>
      <w:r>
        <w:rPr>
          <w:sz w:val="19"/>
        </w:rPr>
        <w:t>na</w:t>
      </w:r>
      <w:r>
        <w:rPr>
          <w:spacing w:val="6"/>
          <w:sz w:val="19"/>
        </w:rPr>
        <w:t xml:space="preserve"> </w:t>
      </w:r>
      <w:r>
        <w:rPr>
          <w:sz w:val="19"/>
        </w:rPr>
        <w:t>forma</w:t>
      </w:r>
      <w:r>
        <w:rPr>
          <w:spacing w:val="6"/>
          <w:sz w:val="19"/>
        </w:rPr>
        <w:t xml:space="preserve"> </w:t>
      </w:r>
      <w:r>
        <w:rPr>
          <w:sz w:val="19"/>
        </w:rPr>
        <w:t>do</w:t>
      </w:r>
      <w:r>
        <w:rPr>
          <w:spacing w:val="6"/>
          <w:sz w:val="19"/>
        </w:rPr>
        <w:t xml:space="preserve"> </w:t>
      </w:r>
      <w:r>
        <w:rPr>
          <w:sz w:val="19"/>
        </w:rPr>
        <w:t>art.</w:t>
      </w:r>
      <w:r>
        <w:rPr>
          <w:spacing w:val="6"/>
          <w:sz w:val="19"/>
        </w:rPr>
        <w:t xml:space="preserve"> </w:t>
      </w:r>
      <w:r>
        <w:rPr>
          <w:sz w:val="19"/>
        </w:rPr>
        <w:t>39</w:t>
      </w:r>
      <w:r>
        <w:rPr>
          <w:spacing w:val="6"/>
          <w:sz w:val="19"/>
        </w:rPr>
        <w:t xml:space="preserve"> </w:t>
      </w:r>
      <w:r>
        <w:rPr>
          <w:sz w:val="19"/>
        </w:rPr>
        <w:t>da</w:t>
      </w:r>
      <w:r>
        <w:rPr>
          <w:spacing w:val="6"/>
          <w:sz w:val="19"/>
        </w:rPr>
        <w:t xml:space="preserve"> </w:t>
      </w:r>
      <w:r>
        <w:rPr>
          <w:sz w:val="19"/>
        </w:rPr>
        <w:t>Lei</w:t>
      </w:r>
      <w:r>
        <w:rPr>
          <w:spacing w:val="6"/>
          <w:sz w:val="19"/>
        </w:rPr>
        <w:t xml:space="preserve"> </w:t>
      </w:r>
      <w:r>
        <w:rPr>
          <w:sz w:val="19"/>
        </w:rPr>
        <w:t>nº</w:t>
      </w:r>
      <w:r>
        <w:rPr>
          <w:spacing w:val="6"/>
          <w:sz w:val="19"/>
        </w:rPr>
        <w:t xml:space="preserve"> </w:t>
      </w:r>
      <w:r>
        <w:rPr>
          <w:sz w:val="19"/>
        </w:rPr>
        <w:t>4.320,</w:t>
      </w:r>
      <w:r>
        <w:rPr>
          <w:spacing w:val="6"/>
          <w:sz w:val="19"/>
        </w:rPr>
        <w:t xml:space="preserve"> </w:t>
      </w:r>
      <w:r>
        <w:rPr>
          <w:sz w:val="19"/>
        </w:rPr>
        <w:t>de</w:t>
      </w:r>
      <w:r>
        <w:rPr>
          <w:spacing w:val="6"/>
          <w:sz w:val="19"/>
        </w:rPr>
        <w:t xml:space="preserve"> </w:t>
      </w:r>
      <w:r>
        <w:rPr>
          <w:sz w:val="19"/>
        </w:rPr>
        <w:t>17</w:t>
      </w:r>
      <w:r>
        <w:rPr>
          <w:spacing w:val="6"/>
          <w:sz w:val="19"/>
        </w:rPr>
        <w:t xml:space="preserve"> </w:t>
      </w:r>
      <w:r>
        <w:rPr>
          <w:sz w:val="19"/>
        </w:rPr>
        <w:t>de</w:t>
      </w:r>
      <w:r>
        <w:rPr>
          <w:spacing w:val="-45"/>
          <w:sz w:val="19"/>
        </w:rPr>
        <w:t xml:space="preserve"> </w:t>
      </w:r>
      <w:r>
        <w:rPr>
          <w:sz w:val="19"/>
        </w:rPr>
        <w:t>março de 1964, e do art. 1º da Lei nº 1.012, de 15 de julho de 1986.</w:t>
      </w:r>
    </w:p>
    <w:p w14:paraId="00EDC45B">
      <w:pPr>
        <w:pStyle w:val="9"/>
        <w:numPr>
          <w:ilvl w:val="2"/>
          <w:numId w:val="73"/>
        </w:numPr>
        <w:tabs>
          <w:tab w:val="left" w:pos="829"/>
        </w:tabs>
        <w:spacing w:before="0" w:after="0" w:line="235" w:lineRule="auto"/>
        <w:ind w:left="190" w:right="188" w:firstLine="0"/>
        <w:jc w:val="left"/>
        <w:rPr>
          <w:sz w:val="19"/>
        </w:rPr>
      </w:pPr>
      <w:r>
        <w:rPr>
          <w:sz w:val="19"/>
        </w:rPr>
        <w:t>O</w:t>
      </w:r>
      <w:r>
        <w:rPr>
          <w:spacing w:val="27"/>
          <w:sz w:val="19"/>
        </w:rPr>
        <w:t xml:space="preserve"> </w:t>
      </w:r>
      <w:r>
        <w:rPr>
          <w:sz w:val="19"/>
        </w:rPr>
        <w:t>procedimento</w:t>
      </w:r>
      <w:r>
        <w:rPr>
          <w:spacing w:val="28"/>
          <w:sz w:val="19"/>
        </w:rPr>
        <w:t xml:space="preserve"> </w:t>
      </w:r>
      <w:r>
        <w:rPr>
          <w:sz w:val="19"/>
        </w:rPr>
        <w:t>para</w:t>
      </w:r>
      <w:r>
        <w:rPr>
          <w:spacing w:val="27"/>
          <w:sz w:val="19"/>
        </w:rPr>
        <w:t xml:space="preserve"> </w:t>
      </w:r>
      <w:r>
        <w:rPr>
          <w:sz w:val="19"/>
        </w:rPr>
        <w:t>inscrição</w:t>
      </w:r>
      <w:r>
        <w:rPr>
          <w:spacing w:val="28"/>
          <w:sz w:val="19"/>
        </w:rPr>
        <w:t xml:space="preserve"> </w:t>
      </w:r>
      <w:r>
        <w:rPr>
          <w:sz w:val="19"/>
        </w:rPr>
        <w:t>do</w:t>
      </w:r>
      <w:r>
        <w:rPr>
          <w:spacing w:val="27"/>
          <w:sz w:val="19"/>
        </w:rPr>
        <w:t xml:space="preserve"> </w:t>
      </w:r>
      <w:r>
        <w:rPr>
          <w:sz w:val="19"/>
        </w:rPr>
        <w:t>débito</w:t>
      </w:r>
      <w:r>
        <w:rPr>
          <w:spacing w:val="28"/>
          <w:sz w:val="19"/>
        </w:rPr>
        <w:t xml:space="preserve"> </w:t>
      </w:r>
      <w:r>
        <w:rPr>
          <w:sz w:val="19"/>
        </w:rPr>
        <w:t>em</w:t>
      </w:r>
      <w:r>
        <w:rPr>
          <w:spacing w:val="27"/>
          <w:sz w:val="19"/>
        </w:rPr>
        <w:t xml:space="preserve"> </w:t>
      </w:r>
      <w:r>
        <w:rPr>
          <w:sz w:val="19"/>
        </w:rPr>
        <w:t>dívida</w:t>
      </w:r>
      <w:r>
        <w:rPr>
          <w:spacing w:val="28"/>
          <w:sz w:val="19"/>
        </w:rPr>
        <w:t xml:space="preserve"> </w:t>
      </w:r>
      <w:r>
        <w:rPr>
          <w:sz w:val="19"/>
        </w:rPr>
        <w:t>ativa</w:t>
      </w:r>
      <w:r>
        <w:rPr>
          <w:spacing w:val="27"/>
          <w:sz w:val="19"/>
        </w:rPr>
        <w:t xml:space="preserve"> </w:t>
      </w:r>
      <w:r>
        <w:rPr>
          <w:sz w:val="19"/>
        </w:rPr>
        <w:t>deverá</w:t>
      </w:r>
      <w:r>
        <w:rPr>
          <w:spacing w:val="28"/>
          <w:sz w:val="19"/>
        </w:rPr>
        <w:t xml:space="preserve"> </w:t>
      </w:r>
      <w:r>
        <w:rPr>
          <w:sz w:val="19"/>
        </w:rPr>
        <w:t>observar</w:t>
      </w:r>
      <w:r>
        <w:rPr>
          <w:spacing w:val="27"/>
          <w:sz w:val="19"/>
        </w:rPr>
        <w:t xml:space="preserve"> </w:t>
      </w:r>
      <w:r>
        <w:rPr>
          <w:sz w:val="19"/>
        </w:rPr>
        <w:t>o</w:t>
      </w:r>
      <w:r>
        <w:rPr>
          <w:spacing w:val="28"/>
          <w:sz w:val="19"/>
        </w:rPr>
        <w:t xml:space="preserve"> </w:t>
      </w:r>
      <w:r>
        <w:rPr>
          <w:sz w:val="19"/>
        </w:rPr>
        <w:t>que</w:t>
      </w:r>
      <w:r>
        <w:rPr>
          <w:spacing w:val="27"/>
          <w:sz w:val="19"/>
        </w:rPr>
        <w:t xml:space="preserve"> </w:t>
      </w:r>
      <w:r>
        <w:rPr>
          <w:sz w:val="19"/>
        </w:rPr>
        <w:t>dispõem</w:t>
      </w:r>
      <w:r>
        <w:rPr>
          <w:spacing w:val="28"/>
          <w:sz w:val="19"/>
        </w:rPr>
        <w:t xml:space="preserve"> </w:t>
      </w:r>
      <w:r>
        <w:rPr>
          <w:sz w:val="19"/>
        </w:rPr>
        <w:t>os</w:t>
      </w:r>
      <w:r>
        <w:rPr>
          <w:spacing w:val="27"/>
          <w:sz w:val="19"/>
        </w:rPr>
        <w:t xml:space="preserve"> </w:t>
      </w:r>
      <w:r>
        <w:rPr>
          <w:sz w:val="19"/>
        </w:rPr>
        <w:t>arts.</w:t>
      </w:r>
      <w:r>
        <w:rPr>
          <w:spacing w:val="28"/>
          <w:sz w:val="19"/>
        </w:rPr>
        <w:t xml:space="preserve"> </w:t>
      </w:r>
      <w:r>
        <w:rPr>
          <w:sz w:val="19"/>
        </w:rPr>
        <w:t>4°</w:t>
      </w:r>
      <w:r>
        <w:rPr>
          <w:spacing w:val="27"/>
          <w:sz w:val="19"/>
        </w:rPr>
        <w:t xml:space="preserve"> </w:t>
      </w:r>
      <w:r>
        <w:rPr>
          <w:sz w:val="19"/>
        </w:rPr>
        <w:t>e</w:t>
      </w:r>
      <w:r>
        <w:rPr>
          <w:spacing w:val="28"/>
          <w:sz w:val="19"/>
        </w:rPr>
        <w:t xml:space="preserve"> </w:t>
      </w:r>
      <w:r>
        <w:rPr>
          <w:sz w:val="19"/>
        </w:rPr>
        <w:t>5°</w:t>
      </w:r>
      <w:r>
        <w:rPr>
          <w:spacing w:val="27"/>
          <w:sz w:val="19"/>
        </w:rPr>
        <w:t xml:space="preserve"> </w:t>
      </w:r>
      <w:r>
        <w:rPr>
          <w:sz w:val="19"/>
        </w:rPr>
        <w:t>da</w:t>
      </w:r>
      <w:r>
        <w:rPr>
          <w:spacing w:val="28"/>
          <w:sz w:val="19"/>
        </w:rPr>
        <w:t xml:space="preserve"> </w:t>
      </w:r>
      <w:r>
        <w:rPr>
          <w:sz w:val="19"/>
        </w:rPr>
        <w:t>Lei</w:t>
      </w:r>
      <w:r>
        <w:rPr>
          <w:spacing w:val="27"/>
          <w:sz w:val="19"/>
        </w:rPr>
        <w:t xml:space="preserve"> </w:t>
      </w:r>
      <w:r>
        <w:rPr>
          <w:sz w:val="19"/>
        </w:rPr>
        <w:t>n°</w:t>
      </w:r>
      <w:r>
        <w:rPr>
          <w:spacing w:val="28"/>
          <w:sz w:val="19"/>
        </w:rPr>
        <w:t xml:space="preserve"> </w:t>
      </w:r>
      <w:r>
        <w:rPr>
          <w:sz w:val="19"/>
        </w:rPr>
        <w:t>5.351,</w:t>
      </w:r>
      <w:r>
        <w:rPr>
          <w:spacing w:val="27"/>
          <w:sz w:val="19"/>
        </w:rPr>
        <w:t xml:space="preserve"> </w:t>
      </w:r>
      <w:r>
        <w:rPr>
          <w:sz w:val="19"/>
        </w:rPr>
        <w:t>de</w:t>
      </w:r>
      <w:r>
        <w:rPr>
          <w:spacing w:val="28"/>
          <w:sz w:val="19"/>
        </w:rPr>
        <w:t xml:space="preserve"> </w:t>
      </w:r>
      <w:r>
        <w:rPr>
          <w:sz w:val="19"/>
        </w:rPr>
        <w:t>15</w:t>
      </w:r>
      <w:r>
        <w:rPr>
          <w:spacing w:val="27"/>
          <w:sz w:val="19"/>
        </w:rPr>
        <w:t xml:space="preserve"> </w:t>
      </w:r>
      <w:r>
        <w:rPr>
          <w:sz w:val="19"/>
        </w:rPr>
        <w:t>de</w:t>
      </w:r>
      <w:r>
        <w:rPr>
          <w:spacing w:val="28"/>
          <w:sz w:val="19"/>
        </w:rPr>
        <w:t xml:space="preserve"> </w:t>
      </w:r>
      <w:r>
        <w:rPr>
          <w:sz w:val="19"/>
        </w:rPr>
        <w:t>dezembro</w:t>
      </w:r>
      <w:r>
        <w:rPr>
          <w:spacing w:val="27"/>
          <w:sz w:val="19"/>
        </w:rPr>
        <w:t xml:space="preserve"> </w:t>
      </w:r>
      <w:r>
        <w:rPr>
          <w:sz w:val="19"/>
        </w:rPr>
        <w:t>de</w:t>
      </w:r>
      <w:r>
        <w:rPr>
          <w:spacing w:val="28"/>
          <w:sz w:val="19"/>
        </w:rPr>
        <w:t xml:space="preserve"> </w:t>
      </w:r>
      <w:r>
        <w:rPr>
          <w:sz w:val="19"/>
        </w:rPr>
        <w:t>2008,</w:t>
      </w:r>
      <w:r>
        <w:rPr>
          <w:spacing w:val="27"/>
          <w:sz w:val="19"/>
        </w:rPr>
        <w:t xml:space="preserve"> </w:t>
      </w:r>
      <w:r>
        <w:rPr>
          <w:sz w:val="19"/>
        </w:rPr>
        <w:t>sendo</w:t>
      </w:r>
      <w:r>
        <w:rPr>
          <w:spacing w:val="28"/>
          <w:sz w:val="19"/>
        </w:rPr>
        <w:t xml:space="preserve"> </w:t>
      </w:r>
      <w:r>
        <w:rPr>
          <w:sz w:val="19"/>
        </w:rPr>
        <w:t>que,</w:t>
      </w:r>
      <w:r>
        <w:rPr>
          <w:spacing w:val="27"/>
          <w:sz w:val="19"/>
        </w:rPr>
        <w:t xml:space="preserve"> </w:t>
      </w:r>
      <w:r>
        <w:rPr>
          <w:sz w:val="19"/>
        </w:rPr>
        <w:t>em</w:t>
      </w:r>
      <w:r>
        <w:rPr>
          <w:spacing w:val="28"/>
          <w:sz w:val="19"/>
        </w:rPr>
        <w:t xml:space="preserve"> </w:t>
      </w:r>
      <w:r>
        <w:rPr>
          <w:sz w:val="19"/>
        </w:rPr>
        <w:t>caso</w:t>
      </w:r>
      <w:r>
        <w:rPr>
          <w:spacing w:val="27"/>
          <w:sz w:val="19"/>
        </w:rPr>
        <w:t xml:space="preserve"> </w:t>
      </w:r>
      <w:r>
        <w:rPr>
          <w:sz w:val="19"/>
        </w:rPr>
        <w:t>de</w:t>
      </w:r>
      <w:r>
        <w:rPr>
          <w:spacing w:val="28"/>
          <w:sz w:val="19"/>
        </w:rPr>
        <w:t xml:space="preserve"> </w:t>
      </w:r>
      <w:r>
        <w:rPr>
          <w:sz w:val="19"/>
        </w:rPr>
        <w:t>dúvida,</w:t>
      </w:r>
      <w:r>
        <w:rPr>
          <w:spacing w:val="27"/>
          <w:sz w:val="19"/>
        </w:rPr>
        <w:t xml:space="preserve"> </w:t>
      </w:r>
      <w:r>
        <w:rPr>
          <w:sz w:val="19"/>
        </w:rPr>
        <w:t>a</w:t>
      </w:r>
      <w:r>
        <w:rPr>
          <w:spacing w:val="-44"/>
          <w:sz w:val="19"/>
        </w:rPr>
        <w:t xml:space="preserve"> </w:t>
      </w:r>
      <w:r>
        <w:rPr>
          <w:sz w:val="19"/>
        </w:rPr>
        <w:t>Procuradoria da Dívida</w:t>
      </w:r>
      <w:r>
        <w:rPr>
          <w:spacing w:val="-11"/>
          <w:sz w:val="19"/>
        </w:rPr>
        <w:t xml:space="preserve"> </w:t>
      </w:r>
      <w:r>
        <w:rPr>
          <w:sz w:val="19"/>
        </w:rPr>
        <w:t>Ativa deverá ser consultada.</w:t>
      </w:r>
    </w:p>
    <w:p w14:paraId="555B278A">
      <w:pPr>
        <w:pStyle w:val="7"/>
        <w:spacing w:before="8"/>
        <w:rPr>
          <w:sz w:val="26"/>
        </w:rPr>
      </w:pPr>
    </w:p>
    <w:p w14:paraId="4F988211">
      <w:pPr>
        <w:pStyle w:val="4"/>
        <w:spacing w:before="93"/>
      </w:pPr>
      <w:r>
        <w:rPr>
          <w:spacing w:val="-1"/>
          <w:u w:val="single"/>
        </w:rPr>
        <w:t>CLÁUSULA</w:t>
      </w:r>
      <w:r>
        <w:rPr>
          <w:spacing w:val="-11"/>
          <w:u w:val="single"/>
        </w:rPr>
        <w:t xml:space="preserve"> </w:t>
      </w:r>
      <w:r>
        <w:rPr>
          <w:spacing w:val="-1"/>
          <w:u w:val="single"/>
        </w:rPr>
        <w:t>DÉCIMA</w:t>
      </w:r>
      <w:r>
        <w:rPr>
          <w:spacing w:val="-10"/>
          <w:u w:val="single"/>
        </w:rPr>
        <w:t xml:space="preserve"> </w:t>
      </w:r>
      <w:r>
        <w:rPr>
          <w:spacing w:val="-1"/>
          <w:u w:val="single"/>
        </w:rPr>
        <w:t>SEGUNDA</w:t>
      </w:r>
      <w:r>
        <w:rPr>
          <w:spacing w:val="-10"/>
          <w:u w:val="single"/>
        </w:rPr>
        <w:t xml:space="preserve"> </w:t>
      </w:r>
      <w:r>
        <w:rPr>
          <w:u w:val="single"/>
        </w:rPr>
        <w:t>–</w:t>
      </w:r>
      <w:r>
        <w:rPr>
          <w:spacing w:val="1"/>
          <w:u w:val="single"/>
        </w:rPr>
        <w:t xml:space="preserve"> </w:t>
      </w:r>
      <w:r>
        <w:rPr>
          <w:u w:val="single"/>
        </w:rPr>
        <w:t>DA</w:t>
      </w:r>
      <w:r>
        <w:rPr>
          <w:spacing w:val="-11"/>
          <w:u w:val="single"/>
        </w:rPr>
        <w:t xml:space="preserve"> </w:t>
      </w:r>
      <w:r>
        <w:rPr>
          <w:u w:val="single"/>
        </w:rPr>
        <w:t>EXTINÇÃO</w:t>
      </w:r>
      <w:r>
        <w:rPr>
          <w:spacing w:val="1"/>
          <w:u w:val="single"/>
        </w:rPr>
        <w:t xml:space="preserve"> </w:t>
      </w:r>
      <w:r>
        <w:rPr>
          <w:u w:val="single"/>
        </w:rPr>
        <w:t>CONTRATUAL</w:t>
      </w:r>
    </w:p>
    <w:p w14:paraId="232A22A0">
      <w:pPr>
        <w:pStyle w:val="9"/>
        <w:numPr>
          <w:ilvl w:val="1"/>
          <w:numId w:val="78"/>
        </w:numPr>
        <w:tabs>
          <w:tab w:val="left" w:pos="571"/>
        </w:tabs>
        <w:spacing w:before="90" w:after="0" w:line="240" w:lineRule="auto"/>
        <w:ind w:left="570" w:right="0" w:hanging="381"/>
        <w:jc w:val="left"/>
        <w:rPr>
          <w:sz w:val="19"/>
        </w:rPr>
      </w:pPr>
      <w:r>
        <w:rPr>
          <w:sz w:val="19"/>
        </w:rPr>
        <w:t>O Contrato será extinto quando cumpridas as obrigações de ambas as partes, ainda que isso ocorra antes do prazo estipulado para tanto.</w:t>
      </w:r>
    </w:p>
    <w:p w14:paraId="73E8F8CC">
      <w:pPr>
        <w:pStyle w:val="9"/>
        <w:numPr>
          <w:ilvl w:val="1"/>
          <w:numId w:val="78"/>
        </w:numPr>
        <w:tabs>
          <w:tab w:val="left" w:pos="571"/>
        </w:tabs>
        <w:spacing w:before="91" w:after="0" w:line="216" w:lineRule="exact"/>
        <w:ind w:left="570" w:right="0" w:hanging="381"/>
        <w:jc w:val="left"/>
        <w:rPr>
          <w:sz w:val="19"/>
        </w:rPr>
      </w:pPr>
      <w:r>
        <w:rPr>
          <w:sz w:val="19"/>
        </w:rPr>
        <w:t>Quando</w:t>
      </w:r>
      <w:r>
        <w:rPr>
          <w:spacing w:val="-3"/>
          <w:sz w:val="19"/>
        </w:rPr>
        <w:t xml:space="preserve"> </w:t>
      </w:r>
      <w:r>
        <w:rPr>
          <w:sz w:val="19"/>
        </w:rPr>
        <w:t>a</w:t>
      </w:r>
      <w:r>
        <w:rPr>
          <w:spacing w:val="-2"/>
          <w:sz w:val="19"/>
        </w:rPr>
        <w:t xml:space="preserve"> </w:t>
      </w:r>
      <w:r>
        <w:rPr>
          <w:sz w:val="19"/>
        </w:rPr>
        <w:t>não</w:t>
      </w:r>
      <w:r>
        <w:rPr>
          <w:spacing w:val="-3"/>
          <w:sz w:val="19"/>
        </w:rPr>
        <w:t xml:space="preserve"> </w:t>
      </w:r>
      <w:r>
        <w:rPr>
          <w:sz w:val="19"/>
        </w:rPr>
        <w:t>conclusão</w:t>
      </w:r>
      <w:r>
        <w:rPr>
          <w:spacing w:val="-2"/>
          <w:sz w:val="19"/>
        </w:rPr>
        <w:t xml:space="preserve"> </w:t>
      </w:r>
      <w:r>
        <w:rPr>
          <w:sz w:val="19"/>
        </w:rPr>
        <w:t>do</w:t>
      </w:r>
      <w:r>
        <w:rPr>
          <w:spacing w:val="-3"/>
          <w:sz w:val="19"/>
        </w:rPr>
        <w:t xml:space="preserve"> </w:t>
      </w:r>
      <w:r>
        <w:rPr>
          <w:sz w:val="19"/>
        </w:rPr>
        <w:t>Contrato</w:t>
      </w:r>
      <w:r>
        <w:rPr>
          <w:spacing w:val="-2"/>
          <w:sz w:val="19"/>
        </w:rPr>
        <w:t xml:space="preserve"> </w:t>
      </w:r>
      <w:r>
        <w:rPr>
          <w:sz w:val="19"/>
        </w:rPr>
        <w:t>referida</w:t>
      </w:r>
      <w:r>
        <w:rPr>
          <w:spacing w:val="-3"/>
          <w:sz w:val="19"/>
        </w:rPr>
        <w:t xml:space="preserve"> </w:t>
      </w:r>
      <w:r>
        <w:rPr>
          <w:sz w:val="19"/>
        </w:rPr>
        <w:t>no</w:t>
      </w:r>
      <w:r>
        <w:rPr>
          <w:spacing w:val="-2"/>
          <w:sz w:val="19"/>
        </w:rPr>
        <w:t xml:space="preserve"> </w:t>
      </w:r>
      <w:r>
        <w:rPr>
          <w:sz w:val="19"/>
        </w:rPr>
        <w:t>item</w:t>
      </w:r>
      <w:r>
        <w:rPr>
          <w:spacing w:val="-3"/>
          <w:sz w:val="19"/>
        </w:rPr>
        <w:t xml:space="preserve"> </w:t>
      </w:r>
      <w:r>
        <w:rPr>
          <w:sz w:val="19"/>
        </w:rPr>
        <w:t>anterior</w:t>
      </w:r>
      <w:r>
        <w:rPr>
          <w:spacing w:val="-2"/>
          <w:sz w:val="19"/>
        </w:rPr>
        <w:t xml:space="preserve"> </w:t>
      </w:r>
      <w:r>
        <w:rPr>
          <w:sz w:val="19"/>
        </w:rPr>
        <w:t>decorrer</w:t>
      </w:r>
      <w:r>
        <w:rPr>
          <w:spacing w:val="-3"/>
          <w:sz w:val="19"/>
        </w:rPr>
        <w:t xml:space="preserve"> </w:t>
      </w:r>
      <w:r>
        <w:rPr>
          <w:sz w:val="19"/>
        </w:rPr>
        <w:t>de</w:t>
      </w:r>
      <w:r>
        <w:rPr>
          <w:spacing w:val="-2"/>
          <w:sz w:val="19"/>
        </w:rPr>
        <w:t xml:space="preserve"> </w:t>
      </w:r>
      <w:r>
        <w:rPr>
          <w:sz w:val="19"/>
        </w:rPr>
        <w:t>culpa</w:t>
      </w:r>
      <w:r>
        <w:rPr>
          <w:spacing w:val="-3"/>
          <w:sz w:val="19"/>
        </w:rPr>
        <w:t xml:space="preserve"> </w:t>
      </w:r>
      <w:r>
        <w:rPr>
          <w:sz w:val="19"/>
        </w:rPr>
        <w:t>do</w:t>
      </w:r>
      <w:r>
        <w:rPr>
          <w:spacing w:val="-2"/>
          <w:sz w:val="19"/>
        </w:rPr>
        <w:t xml:space="preserve"> </w:t>
      </w:r>
      <w:r>
        <w:rPr>
          <w:sz w:val="19"/>
        </w:rPr>
        <w:t>CONTRATADO:</w:t>
      </w:r>
    </w:p>
    <w:p w14:paraId="6F42A07D">
      <w:pPr>
        <w:pStyle w:val="9"/>
        <w:numPr>
          <w:ilvl w:val="0"/>
          <w:numId w:val="79"/>
        </w:numPr>
        <w:tabs>
          <w:tab w:val="left" w:pos="386"/>
        </w:tabs>
        <w:spacing w:before="0" w:after="0" w:line="214" w:lineRule="exact"/>
        <w:ind w:left="385" w:right="0" w:hanging="196"/>
        <w:jc w:val="left"/>
        <w:rPr>
          <w:sz w:val="19"/>
        </w:rPr>
      </w:pPr>
      <w:r>
        <w:rPr>
          <w:sz w:val="19"/>
        </w:rPr>
        <w:t>ficará ele constituído em mora, sendo-lhe aplicáveis as respectivas sanções administrativas; e</w:t>
      </w:r>
    </w:p>
    <w:p w14:paraId="24787055">
      <w:pPr>
        <w:pStyle w:val="9"/>
        <w:numPr>
          <w:ilvl w:val="0"/>
          <w:numId w:val="79"/>
        </w:numPr>
        <w:tabs>
          <w:tab w:val="left" w:pos="397"/>
        </w:tabs>
        <w:spacing w:before="0" w:after="0" w:line="216" w:lineRule="exact"/>
        <w:ind w:left="396" w:right="0" w:hanging="207"/>
        <w:jc w:val="left"/>
        <w:rPr>
          <w:sz w:val="19"/>
        </w:rPr>
      </w:pPr>
      <w:r>
        <w:rPr>
          <w:sz w:val="19"/>
        </w:rPr>
        <w:t>poderá</w:t>
      </w:r>
      <w:r>
        <w:rPr>
          <w:spacing w:val="-2"/>
          <w:sz w:val="19"/>
        </w:rPr>
        <w:t xml:space="preserve"> </w:t>
      </w:r>
      <w:r>
        <w:rPr>
          <w:sz w:val="19"/>
        </w:rPr>
        <w:t>o</w:t>
      </w:r>
      <w:r>
        <w:rPr>
          <w:spacing w:val="-2"/>
          <w:sz w:val="19"/>
        </w:rPr>
        <w:t xml:space="preserve"> </w:t>
      </w:r>
      <w:r>
        <w:rPr>
          <w:sz w:val="19"/>
        </w:rPr>
        <w:t>CONTRATANTE</w:t>
      </w:r>
      <w:r>
        <w:rPr>
          <w:spacing w:val="-1"/>
          <w:sz w:val="19"/>
        </w:rPr>
        <w:t xml:space="preserve"> </w:t>
      </w:r>
      <w:r>
        <w:rPr>
          <w:sz w:val="19"/>
        </w:rPr>
        <w:t>optar</w:t>
      </w:r>
      <w:r>
        <w:rPr>
          <w:spacing w:val="-2"/>
          <w:sz w:val="19"/>
        </w:rPr>
        <w:t xml:space="preserve"> </w:t>
      </w:r>
      <w:r>
        <w:rPr>
          <w:sz w:val="19"/>
        </w:rPr>
        <w:t>pela</w:t>
      </w:r>
      <w:r>
        <w:rPr>
          <w:spacing w:val="-2"/>
          <w:sz w:val="19"/>
        </w:rPr>
        <w:t xml:space="preserve"> </w:t>
      </w:r>
      <w:r>
        <w:rPr>
          <w:sz w:val="19"/>
        </w:rPr>
        <w:t>extinção</w:t>
      </w:r>
      <w:r>
        <w:rPr>
          <w:spacing w:val="-1"/>
          <w:sz w:val="19"/>
        </w:rPr>
        <w:t xml:space="preserve"> </w:t>
      </w:r>
      <w:r>
        <w:rPr>
          <w:sz w:val="19"/>
        </w:rPr>
        <w:t>do</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nesse</w:t>
      </w:r>
      <w:r>
        <w:rPr>
          <w:spacing w:val="-2"/>
          <w:sz w:val="19"/>
        </w:rPr>
        <w:t xml:space="preserve"> </w:t>
      </w:r>
      <w:r>
        <w:rPr>
          <w:sz w:val="19"/>
        </w:rPr>
        <w:t>caso,</w:t>
      </w:r>
      <w:r>
        <w:rPr>
          <w:spacing w:val="-1"/>
          <w:sz w:val="19"/>
        </w:rPr>
        <w:t xml:space="preserve"> </w:t>
      </w:r>
      <w:r>
        <w:rPr>
          <w:sz w:val="19"/>
        </w:rPr>
        <w:t>adotará</w:t>
      </w:r>
      <w:r>
        <w:rPr>
          <w:spacing w:val="-2"/>
          <w:sz w:val="19"/>
        </w:rPr>
        <w:t xml:space="preserve"> </w:t>
      </w:r>
      <w:r>
        <w:rPr>
          <w:sz w:val="19"/>
        </w:rPr>
        <w:t>as</w:t>
      </w:r>
      <w:r>
        <w:rPr>
          <w:spacing w:val="-2"/>
          <w:sz w:val="19"/>
        </w:rPr>
        <w:t xml:space="preserve"> </w:t>
      </w:r>
      <w:r>
        <w:rPr>
          <w:sz w:val="19"/>
        </w:rPr>
        <w:t>medidas</w:t>
      </w:r>
      <w:r>
        <w:rPr>
          <w:spacing w:val="-1"/>
          <w:sz w:val="19"/>
        </w:rPr>
        <w:t xml:space="preserve"> </w:t>
      </w:r>
      <w:r>
        <w:rPr>
          <w:sz w:val="19"/>
        </w:rPr>
        <w:t>admitidas</w:t>
      </w:r>
      <w:r>
        <w:rPr>
          <w:spacing w:val="-2"/>
          <w:sz w:val="19"/>
        </w:rPr>
        <w:t xml:space="preserve"> </w:t>
      </w:r>
      <w:r>
        <w:rPr>
          <w:sz w:val="19"/>
        </w:rPr>
        <w:t>em</w:t>
      </w:r>
      <w:r>
        <w:rPr>
          <w:spacing w:val="-2"/>
          <w:sz w:val="19"/>
        </w:rPr>
        <w:t xml:space="preserve"> </w:t>
      </w:r>
      <w:r>
        <w:rPr>
          <w:sz w:val="19"/>
        </w:rPr>
        <w:t>lei</w:t>
      </w:r>
      <w:r>
        <w:rPr>
          <w:spacing w:val="-1"/>
          <w:sz w:val="19"/>
        </w:rPr>
        <w:t xml:space="preserve"> </w:t>
      </w:r>
      <w:r>
        <w:rPr>
          <w:sz w:val="19"/>
        </w:rPr>
        <w:t>para</w:t>
      </w:r>
      <w:r>
        <w:rPr>
          <w:spacing w:val="-2"/>
          <w:sz w:val="19"/>
        </w:rPr>
        <w:t xml:space="preserve"> </w:t>
      </w:r>
      <w:r>
        <w:rPr>
          <w:sz w:val="19"/>
        </w:rPr>
        <w:t>a</w:t>
      </w:r>
      <w:r>
        <w:rPr>
          <w:spacing w:val="-1"/>
          <w:sz w:val="19"/>
        </w:rPr>
        <w:t xml:space="preserve"> </w:t>
      </w:r>
      <w:r>
        <w:rPr>
          <w:sz w:val="19"/>
        </w:rPr>
        <w:t>continuidade</w:t>
      </w:r>
      <w:r>
        <w:rPr>
          <w:spacing w:val="-2"/>
          <w:sz w:val="19"/>
        </w:rPr>
        <w:t xml:space="preserve"> </w:t>
      </w:r>
      <w:r>
        <w:rPr>
          <w:sz w:val="19"/>
        </w:rPr>
        <w:t>da</w:t>
      </w:r>
      <w:r>
        <w:rPr>
          <w:spacing w:val="-2"/>
          <w:sz w:val="19"/>
        </w:rPr>
        <w:t xml:space="preserve"> </w:t>
      </w:r>
      <w:r>
        <w:rPr>
          <w:sz w:val="19"/>
        </w:rPr>
        <w:t>execução</w:t>
      </w:r>
      <w:r>
        <w:rPr>
          <w:spacing w:val="-1"/>
          <w:sz w:val="19"/>
        </w:rPr>
        <w:t xml:space="preserve"> </w:t>
      </w:r>
      <w:r>
        <w:rPr>
          <w:sz w:val="19"/>
        </w:rPr>
        <w:t>contratual.</w:t>
      </w:r>
    </w:p>
    <w:p w14:paraId="1B7C43D8">
      <w:pPr>
        <w:pStyle w:val="7"/>
        <w:spacing w:before="90" w:line="216" w:lineRule="exact"/>
        <w:ind w:left="190"/>
      </w:pPr>
      <w:r>
        <w:rPr>
          <w:spacing w:val="-3"/>
        </w:rPr>
        <w:t>NOTAS</w:t>
      </w:r>
      <w:r>
        <w:rPr>
          <w:spacing w:val="-4"/>
        </w:rPr>
        <w:t xml:space="preserve"> </w:t>
      </w:r>
      <w:r>
        <w:rPr>
          <w:spacing w:val="-3"/>
        </w:rPr>
        <w:t>EXPLICATIVAS:</w:t>
      </w:r>
    </w:p>
    <w:p w14:paraId="0741D3A7">
      <w:pPr>
        <w:pStyle w:val="7"/>
        <w:spacing w:before="1" w:line="235" w:lineRule="auto"/>
        <w:ind w:left="190"/>
      </w:pPr>
      <w:r>
        <w:t>Utilizar</w:t>
      </w:r>
      <w:r>
        <w:rPr>
          <w:spacing w:val="6"/>
        </w:rPr>
        <w:t xml:space="preserve"> </w:t>
      </w:r>
      <w:r>
        <w:t>a</w:t>
      </w:r>
      <w:r>
        <w:rPr>
          <w:spacing w:val="6"/>
        </w:rPr>
        <w:t xml:space="preserve"> </w:t>
      </w:r>
      <w:r>
        <w:t>redação</w:t>
      </w:r>
      <w:r>
        <w:rPr>
          <w:spacing w:val="6"/>
        </w:rPr>
        <w:t xml:space="preserve"> </w:t>
      </w:r>
      <w:r>
        <w:t>abaixo</w:t>
      </w:r>
      <w:r>
        <w:rPr>
          <w:spacing w:val="6"/>
        </w:rPr>
        <w:t xml:space="preserve"> </w:t>
      </w:r>
      <w:r>
        <w:t>para</w:t>
      </w:r>
      <w:r>
        <w:rPr>
          <w:spacing w:val="6"/>
        </w:rPr>
        <w:t xml:space="preserve"> </w:t>
      </w:r>
      <w:r>
        <w:t>os</w:t>
      </w:r>
      <w:r>
        <w:rPr>
          <w:spacing w:val="6"/>
        </w:rPr>
        <w:t xml:space="preserve"> </w:t>
      </w:r>
      <w:r>
        <w:t>itens</w:t>
      </w:r>
      <w:r>
        <w:rPr>
          <w:spacing w:val="6"/>
        </w:rPr>
        <w:t xml:space="preserve"> </w:t>
      </w:r>
      <w:r>
        <w:t>12.1</w:t>
      </w:r>
      <w:r>
        <w:rPr>
          <w:spacing w:val="6"/>
        </w:rPr>
        <w:t xml:space="preserve"> </w:t>
      </w:r>
      <w:r>
        <w:t>a</w:t>
      </w:r>
      <w:r>
        <w:rPr>
          <w:spacing w:val="6"/>
        </w:rPr>
        <w:t xml:space="preserve"> </w:t>
      </w:r>
      <w:r>
        <w:t>12.2.2</w:t>
      </w:r>
      <w:r>
        <w:rPr>
          <w:spacing w:val="6"/>
        </w:rPr>
        <w:t xml:space="preserve"> </w:t>
      </w:r>
      <w:r>
        <w:t>para</w:t>
      </w:r>
      <w:r>
        <w:rPr>
          <w:spacing w:val="6"/>
        </w:rPr>
        <w:t xml:space="preserve"> </w:t>
      </w:r>
      <w:r>
        <w:t>contratos</w:t>
      </w:r>
      <w:r>
        <w:rPr>
          <w:spacing w:val="6"/>
        </w:rPr>
        <w:t xml:space="preserve"> </w:t>
      </w:r>
      <w:r>
        <w:t>que</w:t>
      </w:r>
      <w:r>
        <w:rPr>
          <w:spacing w:val="6"/>
        </w:rPr>
        <w:t xml:space="preserve"> </w:t>
      </w:r>
      <w:r>
        <w:t>tenham</w:t>
      </w:r>
      <w:r>
        <w:rPr>
          <w:spacing w:val="6"/>
        </w:rPr>
        <w:t xml:space="preserve"> </w:t>
      </w:r>
      <w:r>
        <w:t>por</w:t>
      </w:r>
      <w:r>
        <w:rPr>
          <w:spacing w:val="6"/>
        </w:rPr>
        <w:t xml:space="preserve"> </w:t>
      </w:r>
      <w:r>
        <w:t>objeto</w:t>
      </w:r>
      <w:r>
        <w:rPr>
          <w:spacing w:val="6"/>
        </w:rPr>
        <w:t xml:space="preserve"> </w:t>
      </w:r>
      <w:r>
        <w:t>fornecimentos</w:t>
      </w:r>
      <w:r>
        <w:rPr>
          <w:spacing w:val="6"/>
        </w:rPr>
        <w:t xml:space="preserve"> </w:t>
      </w:r>
      <w:r>
        <w:t>contínuos,</w:t>
      </w:r>
      <w:r>
        <w:rPr>
          <w:spacing w:val="6"/>
        </w:rPr>
        <w:t xml:space="preserve"> </w:t>
      </w:r>
      <w:r>
        <w:t>assim</w:t>
      </w:r>
      <w:r>
        <w:rPr>
          <w:spacing w:val="6"/>
        </w:rPr>
        <w:t xml:space="preserve"> </w:t>
      </w:r>
      <w:r>
        <w:t>considerados</w:t>
      </w:r>
      <w:r>
        <w:rPr>
          <w:spacing w:val="6"/>
        </w:rPr>
        <w:t xml:space="preserve"> </w:t>
      </w:r>
      <w:r>
        <w:t>pelo</w:t>
      </w:r>
      <w:r>
        <w:rPr>
          <w:spacing w:val="6"/>
        </w:rPr>
        <w:t xml:space="preserve"> </w:t>
      </w:r>
      <w:r>
        <w:t>inciso</w:t>
      </w:r>
      <w:r>
        <w:rPr>
          <w:spacing w:val="6"/>
        </w:rPr>
        <w:t xml:space="preserve"> </w:t>
      </w:r>
      <w:r>
        <w:t>XV</w:t>
      </w:r>
      <w:r>
        <w:rPr>
          <w:spacing w:val="2"/>
        </w:rPr>
        <w:t xml:space="preserve"> </w:t>
      </w:r>
      <w:r>
        <w:t>do</w:t>
      </w:r>
      <w:r>
        <w:rPr>
          <w:spacing w:val="6"/>
        </w:rPr>
        <w:t xml:space="preserve"> </w:t>
      </w:r>
      <w:r>
        <w:t>artigo</w:t>
      </w:r>
      <w:r>
        <w:rPr>
          <w:spacing w:val="6"/>
        </w:rPr>
        <w:t xml:space="preserve"> </w:t>
      </w:r>
      <w:r>
        <w:t>6º</w:t>
      </w:r>
      <w:r>
        <w:rPr>
          <w:spacing w:val="6"/>
        </w:rPr>
        <w:t xml:space="preserve"> </w:t>
      </w:r>
      <w:r>
        <w:t>da</w:t>
      </w:r>
      <w:r>
        <w:rPr>
          <w:spacing w:val="6"/>
        </w:rPr>
        <w:t xml:space="preserve"> </w:t>
      </w:r>
      <w:r>
        <w:t>Lei</w:t>
      </w:r>
      <w:r>
        <w:rPr>
          <w:spacing w:val="6"/>
        </w:rPr>
        <w:t xml:space="preserve"> </w:t>
      </w:r>
      <w:r>
        <w:t>nº</w:t>
      </w:r>
      <w:r>
        <w:rPr>
          <w:spacing w:val="6"/>
        </w:rPr>
        <w:t xml:space="preserve"> </w:t>
      </w:r>
      <w:r>
        <w:t>14.133/2021,</w:t>
      </w:r>
      <w:r>
        <w:rPr>
          <w:spacing w:val="6"/>
        </w:rPr>
        <w:t xml:space="preserve"> </w:t>
      </w:r>
      <w:r>
        <w:t>cuja</w:t>
      </w:r>
      <w:r>
        <w:rPr>
          <w:spacing w:val="6"/>
        </w:rPr>
        <w:t xml:space="preserve"> </w:t>
      </w:r>
      <w:r>
        <w:t>vigência</w:t>
      </w:r>
      <w:r>
        <w:rPr>
          <w:spacing w:val="-45"/>
        </w:rPr>
        <w:t xml:space="preserve"> </w:t>
      </w:r>
      <w:r>
        <w:t>será disciplinada pelos artigos 106 e 107 da Lei nº 14.133/2021.</w:t>
      </w:r>
    </w:p>
    <w:p w14:paraId="00FE0A3A">
      <w:pPr>
        <w:pStyle w:val="9"/>
        <w:numPr>
          <w:ilvl w:val="1"/>
          <w:numId w:val="80"/>
        </w:numPr>
        <w:tabs>
          <w:tab w:val="left" w:pos="586"/>
        </w:tabs>
        <w:spacing w:before="95" w:after="0" w:line="235" w:lineRule="auto"/>
        <w:ind w:left="190" w:right="188" w:firstLine="0"/>
        <w:jc w:val="left"/>
        <w:rPr>
          <w:sz w:val="19"/>
        </w:rPr>
      </w:pPr>
      <w:r>
        <w:rPr>
          <w:sz w:val="19"/>
        </w:rPr>
        <w:t>O</w:t>
      </w:r>
      <w:r>
        <w:rPr>
          <w:spacing w:val="15"/>
          <w:sz w:val="19"/>
        </w:rPr>
        <w:t xml:space="preserve"> </w:t>
      </w:r>
      <w:r>
        <w:rPr>
          <w:sz w:val="19"/>
        </w:rPr>
        <w:t>contrato</w:t>
      </w:r>
      <w:r>
        <w:rPr>
          <w:spacing w:val="15"/>
          <w:sz w:val="19"/>
        </w:rPr>
        <w:t xml:space="preserve"> </w:t>
      </w:r>
      <w:r>
        <w:rPr>
          <w:sz w:val="19"/>
        </w:rPr>
        <w:t>se</w:t>
      </w:r>
      <w:r>
        <w:rPr>
          <w:spacing w:val="15"/>
          <w:sz w:val="19"/>
        </w:rPr>
        <w:t xml:space="preserve"> </w:t>
      </w:r>
      <w:r>
        <w:rPr>
          <w:sz w:val="19"/>
        </w:rPr>
        <w:t>extingue</w:t>
      </w:r>
      <w:r>
        <w:rPr>
          <w:spacing w:val="15"/>
          <w:sz w:val="19"/>
        </w:rPr>
        <w:t xml:space="preserve"> </w:t>
      </w:r>
      <w:r>
        <w:rPr>
          <w:sz w:val="19"/>
        </w:rPr>
        <w:t>quando</w:t>
      </w:r>
      <w:r>
        <w:rPr>
          <w:spacing w:val="15"/>
          <w:sz w:val="19"/>
        </w:rPr>
        <w:t xml:space="preserve"> </w:t>
      </w:r>
      <w:r>
        <w:rPr>
          <w:sz w:val="19"/>
        </w:rPr>
        <w:t>vencido</w:t>
      </w:r>
      <w:r>
        <w:rPr>
          <w:spacing w:val="15"/>
          <w:sz w:val="19"/>
        </w:rPr>
        <w:t xml:space="preserve"> </w:t>
      </w:r>
      <w:r>
        <w:rPr>
          <w:sz w:val="19"/>
        </w:rPr>
        <w:t>o</w:t>
      </w:r>
      <w:r>
        <w:rPr>
          <w:spacing w:val="15"/>
          <w:sz w:val="19"/>
        </w:rPr>
        <w:t xml:space="preserve"> </w:t>
      </w:r>
      <w:r>
        <w:rPr>
          <w:sz w:val="19"/>
        </w:rPr>
        <w:t>prazo</w:t>
      </w:r>
      <w:r>
        <w:rPr>
          <w:spacing w:val="15"/>
          <w:sz w:val="19"/>
        </w:rPr>
        <w:t xml:space="preserve"> </w:t>
      </w:r>
      <w:r>
        <w:rPr>
          <w:sz w:val="19"/>
        </w:rPr>
        <w:t>nele</w:t>
      </w:r>
      <w:r>
        <w:rPr>
          <w:spacing w:val="15"/>
          <w:sz w:val="19"/>
        </w:rPr>
        <w:t xml:space="preserve"> </w:t>
      </w:r>
      <w:r>
        <w:rPr>
          <w:sz w:val="19"/>
        </w:rPr>
        <w:t>estipulado,</w:t>
      </w:r>
      <w:r>
        <w:rPr>
          <w:spacing w:val="15"/>
          <w:sz w:val="19"/>
        </w:rPr>
        <w:t xml:space="preserve"> </w:t>
      </w:r>
      <w:r>
        <w:rPr>
          <w:sz w:val="19"/>
        </w:rPr>
        <w:t>independentemente</w:t>
      </w:r>
      <w:r>
        <w:rPr>
          <w:spacing w:val="15"/>
          <w:sz w:val="19"/>
        </w:rPr>
        <w:t xml:space="preserve"> </w:t>
      </w:r>
      <w:r>
        <w:rPr>
          <w:sz w:val="19"/>
        </w:rPr>
        <w:t>de</w:t>
      </w:r>
      <w:r>
        <w:rPr>
          <w:spacing w:val="15"/>
          <w:sz w:val="19"/>
        </w:rPr>
        <w:t xml:space="preserve"> </w:t>
      </w:r>
      <w:r>
        <w:rPr>
          <w:sz w:val="19"/>
        </w:rPr>
        <w:t>terem</w:t>
      </w:r>
      <w:r>
        <w:rPr>
          <w:spacing w:val="15"/>
          <w:sz w:val="19"/>
        </w:rPr>
        <w:t xml:space="preserve"> </w:t>
      </w:r>
      <w:r>
        <w:rPr>
          <w:sz w:val="19"/>
        </w:rPr>
        <w:t>sido</w:t>
      </w:r>
      <w:r>
        <w:rPr>
          <w:spacing w:val="15"/>
          <w:sz w:val="19"/>
        </w:rPr>
        <w:t xml:space="preserve"> </w:t>
      </w:r>
      <w:r>
        <w:rPr>
          <w:sz w:val="19"/>
        </w:rPr>
        <w:t>cumpridas</w:t>
      </w:r>
      <w:r>
        <w:rPr>
          <w:spacing w:val="15"/>
          <w:sz w:val="19"/>
        </w:rPr>
        <w:t xml:space="preserve"> </w:t>
      </w:r>
      <w:r>
        <w:rPr>
          <w:sz w:val="19"/>
        </w:rPr>
        <w:t>ou</w:t>
      </w:r>
      <w:r>
        <w:rPr>
          <w:spacing w:val="15"/>
          <w:sz w:val="19"/>
        </w:rPr>
        <w:t xml:space="preserve"> </w:t>
      </w:r>
      <w:r>
        <w:rPr>
          <w:sz w:val="19"/>
        </w:rPr>
        <w:t>não</w:t>
      </w:r>
      <w:r>
        <w:rPr>
          <w:spacing w:val="15"/>
          <w:sz w:val="19"/>
        </w:rPr>
        <w:t xml:space="preserve"> </w:t>
      </w:r>
      <w:r>
        <w:rPr>
          <w:sz w:val="19"/>
        </w:rPr>
        <w:t>as</w:t>
      </w:r>
      <w:r>
        <w:rPr>
          <w:spacing w:val="15"/>
          <w:sz w:val="19"/>
        </w:rPr>
        <w:t xml:space="preserve"> </w:t>
      </w:r>
      <w:r>
        <w:rPr>
          <w:sz w:val="19"/>
        </w:rPr>
        <w:t>obrigações</w:t>
      </w:r>
      <w:r>
        <w:rPr>
          <w:spacing w:val="15"/>
          <w:sz w:val="19"/>
        </w:rPr>
        <w:t xml:space="preserve"> </w:t>
      </w:r>
      <w:r>
        <w:rPr>
          <w:sz w:val="19"/>
        </w:rPr>
        <w:t>de</w:t>
      </w:r>
      <w:r>
        <w:rPr>
          <w:spacing w:val="15"/>
          <w:sz w:val="19"/>
        </w:rPr>
        <w:t xml:space="preserve"> </w:t>
      </w:r>
      <w:r>
        <w:rPr>
          <w:sz w:val="19"/>
        </w:rPr>
        <w:t>ambas</w:t>
      </w:r>
      <w:r>
        <w:rPr>
          <w:spacing w:val="15"/>
          <w:sz w:val="19"/>
        </w:rPr>
        <w:t xml:space="preserve"> </w:t>
      </w:r>
      <w:r>
        <w:rPr>
          <w:sz w:val="19"/>
        </w:rPr>
        <w:t>as</w:t>
      </w:r>
      <w:r>
        <w:rPr>
          <w:spacing w:val="15"/>
          <w:sz w:val="19"/>
        </w:rPr>
        <w:t xml:space="preserve"> </w:t>
      </w:r>
      <w:r>
        <w:rPr>
          <w:sz w:val="19"/>
        </w:rPr>
        <w:t>partes</w:t>
      </w:r>
      <w:r>
        <w:rPr>
          <w:spacing w:val="15"/>
          <w:sz w:val="19"/>
        </w:rPr>
        <w:t xml:space="preserve"> </w:t>
      </w:r>
      <w:r>
        <w:rPr>
          <w:sz w:val="19"/>
        </w:rPr>
        <w:t>contraentes,</w:t>
      </w:r>
      <w:r>
        <w:rPr>
          <w:spacing w:val="15"/>
          <w:sz w:val="19"/>
        </w:rPr>
        <w:t xml:space="preserve"> </w:t>
      </w:r>
      <w:r>
        <w:rPr>
          <w:sz w:val="19"/>
        </w:rPr>
        <w:t>sem</w:t>
      </w:r>
      <w:r>
        <w:rPr>
          <w:spacing w:val="15"/>
          <w:sz w:val="19"/>
        </w:rPr>
        <w:t xml:space="preserve"> </w:t>
      </w:r>
      <w:r>
        <w:rPr>
          <w:sz w:val="19"/>
        </w:rPr>
        <w:t>prejuízo</w:t>
      </w:r>
      <w:r>
        <w:rPr>
          <w:spacing w:val="15"/>
          <w:sz w:val="19"/>
        </w:rPr>
        <w:t xml:space="preserve"> </w:t>
      </w:r>
      <w:r>
        <w:rPr>
          <w:sz w:val="19"/>
        </w:rPr>
        <w:t>da</w:t>
      </w:r>
      <w:r>
        <w:rPr>
          <w:spacing w:val="15"/>
          <w:sz w:val="19"/>
        </w:rPr>
        <w:t xml:space="preserve"> </w:t>
      </w:r>
      <w:r>
        <w:rPr>
          <w:sz w:val="19"/>
        </w:rPr>
        <w:t>aplicação</w:t>
      </w:r>
      <w:r>
        <w:rPr>
          <w:spacing w:val="15"/>
          <w:sz w:val="19"/>
        </w:rPr>
        <w:t xml:space="preserve"> </w:t>
      </w:r>
      <w:r>
        <w:rPr>
          <w:sz w:val="19"/>
        </w:rPr>
        <w:t>das</w:t>
      </w:r>
      <w:r>
        <w:rPr>
          <w:spacing w:val="-45"/>
          <w:sz w:val="19"/>
        </w:rPr>
        <w:t xml:space="preserve"> </w:t>
      </w:r>
      <w:r>
        <w:rPr>
          <w:sz w:val="19"/>
        </w:rPr>
        <w:t>penalidades eventualmente cabíveis, observados os preceitos da Lei nº 14.133/21 e neste Contrato.</w:t>
      </w:r>
    </w:p>
    <w:p w14:paraId="756B7917">
      <w:pPr>
        <w:pStyle w:val="9"/>
        <w:numPr>
          <w:ilvl w:val="1"/>
          <w:numId w:val="80"/>
        </w:numPr>
        <w:tabs>
          <w:tab w:val="left" w:pos="586"/>
        </w:tabs>
        <w:spacing w:before="95" w:after="0" w:line="235" w:lineRule="auto"/>
        <w:ind w:left="190" w:right="188" w:firstLine="0"/>
        <w:jc w:val="left"/>
        <w:rPr>
          <w:sz w:val="19"/>
        </w:rPr>
      </w:pPr>
      <w:r>
        <w:rPr>
          <w:sz w:val="19"/>
        </w:rPr>
        <w:t>O</w:t>
      </w:r>
      <w:r>
        <w:rPr>
          <w:spacing w:val="13"/>
          <w:sz w:val="19"/>
        </w:rPr>
        <w:t xml:space="preserve"> </w:t>
      </w:r>
      <w:r>
        <w:rPr>
          <w:sz w:val="19"/>
        </w:rPr>
        <w:t>Contrato</w:t>
      </w:r>
      <w:r>
        <w:rPr>
          <w:spacing w:val="14"/>
          <w:sz w:val="19"/>
        </w:rPr>
        <w:t xml:space="preserve"> </w:t>
      </w:r>
      <w:r>
        <w:rPr>
          <w:sz w:val="19"/>
        </w:rPr>
        <w:t>pode</w:t>
      </w:r>
      <w:r>
        <w:rPr>
          <w:spacing w:val="14"/>
          <w:sz w:val="19"/>
        </w:rPr>
        <w:t xml:space="preserve"> </w:t>
      </w:r>
      <w:r>
        <w:rPr>
          <w:sz w:val="19"/>
        </w:rPr>
        <w:t>ser</w:t>
      </w:r>
      <w:r>
        <w:rPr>
          <w:spacing w:val="13"/>
          <w:sz w:val="19"/>
        </w:rPr>
        <w:t xml:space="preserve"> </w:t>
      </w:r>
      <w:r>
        <w:rPr>
          <w:sz w:val="19"/>
        </w:rPr>
        <w:t>extinto</w:t>
      </w:r>
      <w:r>
        <w:rPr>
          <w:spacing w:val="14"/>
          <w:sz w:val="19"/>
        </w:rPr>
        <w:t xml:space="preserve"> </w:t>
      </w:r>
      <w:r>
        <w:rPr>
          <w:sz w:val="19"/>
        </w:rPr>
        <w:t>antes</w:t>
      </w:r>
      <w:r>
        <w:rPr>
          <w:spacing w:val="14"/>
          <w:sz w:val="19"/>
        </w:rPr>
        <w:t xml:space="preserve"> </w:t>
      </w:r>
      <w:r>
        <w:rPr>
          <w:sz w:val="19"/>
        </w:rPr>
        <w:t>do</w:t>
      </w:r>
      <w:r>
        <w:rPr>
          <w:spacing w:val="13"/>
          <w:sz w:val="19"/>
        </w:rPr>
        <w:t xml:space="preserve"> </w:t>
      </w:r>
      <w:r>
        <w:rPr>
          <w:sz w:val="19"/>
        </w:rPr>
        <w:t>prazo</w:t>
      </w:r>
      <w:r>
        <w:rPr>
          <w:spacing w:val="14"/>
          <w:sz w:val="19"/>
        </w:rPr>
        <w:t xml:space="preserve"> </w:t>
      </w:r>
      <w:r>
        <w:rPr>
          <w:sz w:val="19"/>
        </w:rPr>
        <w:t>nele</w:t>
      </w:r>
      <w:r>
        <w:rPr>
          <w:spacing w:val="14"/>
          <w:sz w:val="19"/>
        </w:rPr>
        <w:t xml:space="preserve"> </w:t>
      </w:r>
      <w:r>
        <w:rPr>
          <w:sz w:val="19"/>
        </w:rPr>
        <w:t>fixado,</w:t>
      </w:r>
      <w:r>
        <w:rPr>
          <w:spacing w:val="14"/>
          <w:sz w:val="19"/>
        </w:rPr>
        <w:t xml:space="preserve"> </w:t>
      </w:r>
      <w:r>
        <w:rPr>
          <w:sz w:val="19"/>
        </w:rPr>
        <w:t>sem</w:t>
      </w:r>
      <w:r>
        <w:rPr>
          <w:spacing w:val="13"/>
          <w:sz w:val="19"/>
        </w:rPr>
        <w:t xml:space="preserve"> </w:t>
      </w:r>
      <w:r>
        <w:rPr>
          <w:sz w:val="19"/>
        </w:rPr>
        <w:t>ônus</w:t>
      </w:r>
      <w:r>
        <w:rPr>
          <w:spacing w:val="14"/>
          <w:sz w:val="19"/>
        </w:rPr>
        <w:t xml:space="preserve"> </w:t>
      </w:r>
      <w:r>
        <w:rPr>
          <w:sz w:val="19"/>
        </w:rPr>
        <w:t>para</w:t>
      </w:r>
      <w:r>
        <w:rPr>
          <w:spacing w:val="14"/>
          <w:sz w:val="19"/>
        </w:rPr>
        <w:t xml:space="preserve"> </w:t>
      </w:r>
      <w:r>
        <w:rPr>
          <w:sz w:val="19"/>
        </w:rPr>
        <w:t>o</w:t>
      </w:r>
      <w:r>
        <w:rPr>
          <w:spacing w:val="13"/>
          <w:sz w:val="19"/>
        </w:rPr>
        <w:t xml:space="preserve"> </w:t>
      </w:r>
      <w:r>
        <w:rPr>
          <w:sz w:val="19"/>
        </w:rPr>
        <w:t>CONTRATANTE,</w:t>
      </w:r>
      <w:r>
        <w:rPr>
          <w:spacing w:val="14"/>
          <w:sz w:val="19"/>
        </w:rPr>
        <w:t xml:space="preserve"> </w:t>
      </w:r>
      <w:r>
        <w:rPr>
          <w:sz w:val="19"/>
        </w:rPr>
        <w:t>quando</w:t>
      </w:r>
      <w:r>
        <w:rPr>
          <w:spacing w:val="14"/>
          <w:sz w:val="19"/>
        </w:rPr>
        <w:t xml:space="preserve"> </w:t>
      </w:r>
      <w:r>
        <w:rPr>
          <w:sz w:val="19"/>
        </w:rPr>
        <w:t>esta</w:t>
      </w:r>
      <w:r>
        <w:rPr>
          <w:spacing w:val="14"/>
          <w:sz w:val="19"/>
        </w:rPr>
        <w:t xml:space="preserve"> </w:t>
      </w:r>
      <w:r>
        <w:rPr>
          <w:sz w:val="19"/>
        </w:rPr>
        <w:t>não</w:t>
      </w:r>
      <w:r>
        <w:rPr>
          <w:spacing w:val="13"/>
          <w:sz w:val="19"/>
        </w:rPr>
        <w:t xml:space="preserve"> </w:t>
      </w:r>
      <w:r>
        <w:rPr>
          <w:sz w:val="19"/>
        </w:rPr>
        <w:t>dispuser</w:t>
      </w:r>
      <w:r>
        <w:rPr>
          <w:spacing w:val="14"/>
          <w:sz w:val="19"/>
        </w:rPr>
        <w:t xml:space="preserve"> </w:t>
      </w:r>
      <w:r>
        <w:rPr>
          <w:sz w:val="19"/>
        </w:rPr>
        <w:t>de</w:t>
      </w:r>
      <w:r>
        <w:rPr>
          <w:spacing w:val="14"/>
          <w:sz w:val="19"/>
        </w:rPr>
        <w:t xml:space="preserve"> </w:t>
      </w:r>
      <w:r>
        <w:rPr>
          <w:sz w:val="19"/>
        </w:rPr>
        <w:t>créditos</w:t>
      </w:r>
      <w:r>
        <w:rPr>
          <w:spacing w:val="13"/>
          <w:sz w:val="19"/>
        </w:rPr>
        <w:t xml:space="preserve"> </w:t>
      </w:r>
      <w:r>
        <w:rPr>
          <w:sz w:val="19"/>
        </w:rPr>
        <w:t>orçamentários</w:t>
      </w:r>
      <w:r>
        <w:rPr>
          <w:spacing w:val="14"/>
          <w:sz w:val="19"/>
        </w:rPr>
        <w:t xml:space="preserve"> </w:t>
      </w:r>
      <w:r>
        <w:rPr>
          <w:sz w:val="19"/>
        </w:rPr>
        <w:t>para</w:t>
      </w:r>
      <w:r>
        <w:rPr>
          <w:spacing w:val="14"/>
          <w:sz w:val="19"/>
        </w:rPr>
        <w:t xml:space="preserve"> </w:t>
      </w:r>
      <w:r>
        <w:rPr>
          <w:sz w:val="19"/>
        </w:rPr>
        <w:t>sua</w:t>
      </w:r>
      <w:r>
        <w:rPr>
          <w:spacing w:val="14"/>
          <w:sz w:val="19"/>
        </w:rPr>
        <w:t xml:space="preserve"> </w:t>
      </w:r>
      <w:r>
        <w:rPr>
          <w:sz w:val="19"/>
        </w:rPr>
        <w:t>continuidade</w:t>
      </w:r>
      <w:r>
        <w:rPr>
          <w:spacing w:val="13"/>
          <w:sz w:val="19"/>
        </w:rPr>
        <w:t xml:space="preserve"> </w:t>
      </w:r>
      <w:r>
        <w:rPr>
          <w:sz w:val="19"/>
        </w:rPr>
        <w:t>ou</w:t>
      </w:r>
      <w:r>
        <w:rPr>
          <w:spacing w:val="14"/>
          <w:sz w:val="19"/>
        </w:rPr>
        <w:t xml:space="preserve"> </w:t>
      </w:r>
      <w:r>
        <w:rPr>
          <w:sz w:val="19"/>
        </w:rPr>
        <w:t>quando</w:t>
      </w:r>
      <w:r>
        <w:rPr>
          <w:spacing w:val="14"/>
          <w:sz w:val="19"/>
        </w:rPr>
        <w:t xml:space="preserve"> </w:t>
      </w:r>
      <w:r>
        <w:rPr>
          <w:sz w:val="19"/>
        </w:rPr>
        <w:t>entender</w:t>
      </w:r>
      <w:r>
        <w:rPr>
          <w:spacing w:val="13"/>
          <w:sz w:val="19"/>
        </w:rPr>
        <w:t xml:space="preserve"> </w:t>
      </w:r>
      <w:r>
        <w:rPr>
          <w:sz w:val="19"/>
        </w:rPr>
        <w:t>que</w:t>
      </w:r>
      <w:r>
        <w:rPr>
          <w:spacing w:val="14"/>
          <w:sz w:val="19"/>
        </w:rPr>
        <w:t xml:space="preserve"> </w:t>
      </w:r>
      <w:r>
        <w:rPr>
          <w:sz w:val="19"/>
        </w:rPr>
        <w:t>o</w:t>
      </w:r>
      <w:r>
        <w:rPr>
          <w:spacing w:val="-44"/>
          <w:sz w:val="19"/>
        </w:rPr>
        <w:t xml:space="preserve"> </w:t>
      </w:r>
      <w:r>
        <w:rPr>
          <w:sz w:val="19"/>
        </w:rPr>
        <w:t>Contrato não mais lhe oferece vantagem.</w:t>
      </w:r>
    </w:p>
    <w:p w14:paraId="72DAAC9B">
      <w:pPr>
        <w:pStyle w:val="9"/>
        <w:numPr>
          <w:ilvl w:val="2"/>
          <w:numId w:val="80"/>
        </w:numPr>
        <w:tabs>
          <w:tab w:val="left" w:pos="718"/>
        </w:tabs>
        <w:spacing w:before="94" w:after="0" w:line="235" w:lineRule="auto"/>
        <w:ind w:left="190" w:right="188" w:firstLine="0"/>
        <w:jc w:val="left"/>
        <w:rPr>
          <w:sz w:val="19"/>
        </w:rPr>
      </w:pPr>
      <w:r>
        <w:rPr>
          <w:sz w:val="19"/>
        </w:rPr>
        <w:t>A</w:t>
      </w:r>
      <w:r>
        <w:rPr>
          <w:spacing w:val="1"/>
          <w:sz w:val="19"/>
        </w:rPr>
        <w:t xml:space="preserve"> </w:t>
      </w:r>
      <w:r>
        <w:rPr>
          <w:sz w:val="19"/>
        </w:rPr>
        <w:t>extinção</w:t>
      </w:r>
      <w:r>
        <w:rPr>
          <w:spacing w:val="11"/>
          <w:sz w:val="19"/>
        </w:rPr>
        <w:t xml:space="preserve"> </w:t>
      </w:r>
      <w:r>
        <w:rPr>
          <w:sz w:val="19"/>
        </w:rPr>
        <w:t>nesta</w:t>
      </w:r>
      <w:r>
        <w:rPr>
          <w:spacing w:val="12"/>
          <w:sz w:val="19"/>
        </w:rPr>
        <w:t xml:space="preserve"> </w:t>
      </w:r>
      <w:r>
        <w:rPr>
          <w:sz w:val="19"/>
        </w:rPr>
        <w:t>hipótese</w:t>
      </w:r>
      <w:r>
        <w:rPr>
          <w:spacing w:val="11"/>
          <w:sz w:val="19"/>
        </w:rPr>
        <w:t xml:space="preserve"> </w:t>
      </w:r>
      <w:r>
        <w:rPr>
          <w:sz w:val="19"/>
        </w:rPr>
        <w:t>ocorrerá</w:t>
      </w:r>
      <w:r>
        <w:rPr>
          <w:spacing w:val="11"/>
          <w:sz w:val="19"/>
        </w:rPr>
        <w:t xml:space="preserve"> </w:t>
      </w:r>
      <w:r>
        <w:rPr>
          <w:sz w:val="19"/>
        </w:rPr>
        <w:t>na</w:t>
      </w:r>
      <w:r>
        <w:rPr>
          <w:spacing w:val="11"/>
          <w:sz w:val="19"/>
        </w:rPr>
        <w:t xml:space="preserve"> </w:t>
      </w:r>
      <w:r>
        <w:rPr>
          <w:sz w:val="19"/>
        </w:rPr>
        <w:t>próxima</w:t>
      </w:r>
      <w:r>
        <w:rPr>
          <w:spacing w:val="12"/>
          <w:sz w:val="19"/>
        </w:rPr>
        <w:t xml:space="preserve"> </w:t>
      </w:r>
      <w:r>
        <w:rPr>
          <w:sz w:val="19"/>
        </w:rPr>
        <w:t>data</w:t>
      </w:r>
      <w:r>
        <w:rPr>
          <w:spacing w:val="11"/>
          <w:sz w:val="19"/>
        </w:rPr>
        <w:t xml:space="preserve"> </w:t>
      </w:r>
      <w:r>
        <w:rPr>
          <w:sz w:val="19"/>
        </w:rPr>
        <w:t>de</w:t>
      </w:r>
      <w:r>
        <w:rPr>
          <w:spacing w:val="11"/>
          <w:sz w:val="19"/>
        </w:rPr>
        <w:t xml:space="preserve"> </w:t>
      </w:r>
      <w:r>
        <w:rPr>
          <w:sz w:val="19"/>
        </w:rPr>
        <w:t>aniversário</w:t>
      </w:r>
      <w:r>
        <w:rPr>
          <w:spacing w:val="11"/>
          <w:sz w:val="19"/>
        </w:rPr>
        <w:t xml:space="preserve"> </w:t>
      </w:r>
      <w:r>
        <w:rPr>
          <w:sz w:val="19"/>
        </w:rPr>
        <w:t>do</w:t>
      </w:r>
      <w:r>
        <w:rPr>
          <w:spacing w:val="12"/>
          <w:sz w:val="19"/>
        </w:rPr>
        <w:t xml:space="preserve"> </w:t>
      </w:r>
      <w:r>
        <w:rPr>
          <w:sz w:val="19"/>
        </w:rPr>
        <w:t>Contrato,</w:t>
      </w:r>
      <w:r>
        <w:rPr>
          <w:spacing w:val="11"/>
          <w:sz w:val="19"/>
        </w:rPr>
        <w:t xml:space="preserve"> </w:t>
      </w:r>
      <w:r>
        <w:rPr>
          <w:sz w:val="19"/>
        </w:rPr>
        <w:t>desde</w:t>
      </w:r>
      <w:r>
        <w:rPr>
          <w:spacing w:val="11"/>
          <w:sz w:val="19"/>
        </w:rPr>
        <w:t xml:space="preserve"> </w:t>
      </w:r>
      <w:r>
        <w:rPr>
          <w:sz w:val="19"/>
        </w:rPr>
        <w:t>que</w:t>
      </w:r>
      <w:r>
        <w:rPr>
          <w:spacing w:val="11"/>
          <w:sz w:val="19"/>
        </w:rPr>
        <w:t xml:space="preserve"> </w:t>
      </w:r>
      <w:r>
        <w:rPr>
          <w:sz w:val="19"/>
        </w:rPr>
        <w:t>haja</w:t>
      </w:r>
      <w:r>
        <w:rPr>
          <w:spacing w:val="11"/>
          <w:sz w:val="19"/>
        </w:rPr>
        <w:t xml:space="preserve"> </w:t>
      </w:r>
      <w:r>
        <w:rPr>
          <w:sz w:val="19"/>
        </w:rPr>
        <w:t>a</w:t>
      </w:r>
      <w:r>
        <w:rPr>
          <w:spacing w:val="12"/>
          <w:sz w:val="19"/>
        </w:rPr>
        <w:t xml:space="preserve"> </w:t>
      </w:r>
      <w:r>
        <w:rPr>
          <w:sz w:val="19"/>
        </w:rPr>
        <w:t>notificação</w:t>
      </w:r>
      <w:r>
        <w:rPr>
          <w:spacing w:val="11"/>
          <w:sz w:val="19"/>
        </w:rPr>
        <w:t xml:space="preserve"> </w:t>
      </w:r>
      <w:r>
        <w:rPr>
          <w:sz w:val="19"/>
        </w:rPr>
        <w:t>do</w:t>
      </w:r>
      <w:r>
        <w:rPr>
          <w:spacing w:val="11"/>
          <w:sz w:val="19"/>
        </w:rPr>
        <w:t xml:space="preserve"> </w:t>
      </w:r>
      <w:r>
        <w:rPr>
          <w:sz w:val="19"/>
        </w:rPr>
        <w:t>CONTRATADO</w:t>
      </w:r>
      <w:r>
        <w:rPr>
          <w:spacing w:val="11"/>
          <w:sz w:val="19"/>
        </w:rPr>
        <w:t xml:space="preserve"> </w:t>
      </w:r>
      <w:r>
        <w:rPr>
          <w:sz w:val="19"/>
        </w:rPr>
        <w:t>pelo</w:t>
      </w:r>
      <w:r>
        <w:rPr>
          <w:spacing w:val="12"/>
          <w:sz w:val="19"/>
        </w:rPr>
        <w:t xml:space="preserve"> </w:t>
      </w:r>
      <w:r>
        <w:rPr>
          <w:sz w:val="19"/>
        </w:rPr>
        <w:t>CONTRATANTE</w:t>
      </w:r>
      <w:r>
        <w:rPr>
          <w:spacing w:val="11"/>
          <w:sz w:val="19"/>
        </w:rPr>
        <w:t xml:space="preserve"> </w:t>
      </w:r>
      <w:r>
        <w:rPr>
          <w:sz w:val="19"/>
        </w:rPr>
        <w:t>nesse</w:t>
      </w:r>
      <w:r>
        <w:rPr>
          <w:spacing w:val="11"/>
          <w:sz w:val="19"/>
        </w:rPr>
        <w:t xml:space="preserve"> </w:t>
      </w:r>
      <w:r>
        <w:rPr>
          <w:sz w:val="19"/>
        </w:rPr>
        <w:t>sentido</w:t>
      </w:r>
      <w:r>
        <w:rPr>
          <w:spacing w:val="11"/>
          <w:sz w:val="19"/>
        </w:rPr>
        <w:t xml:space="preserve"> </w:t>
      </w:r>
      <w:r>
        <w:rPr>
          <w:sz w:val="19"/>
        </w:rPr>
        <w:t>com</w:t>
      </w:r>
      <w:r>
        <w:rPr>
          <w:spacing w:val="12"/>
          <w:sz w:val="19"/>
        </w:rPr>
        <w:t xml:space="preserve"> </w:t>
      </w:r>
      <w:r>
        <w:rPr>
          <w:sz w:val="19"/>
        </w:rPr>
        <w:t>pelo</w:t>
      </w:r>
      <w:r>
        <w:rPr>
          <w:spacing w:val="11"/>
          <w:sz w:val="19"/>
        </w:rPr>
        <w:t xml:space="preserve"> </w:t>
      </w:r>
      <w:r>
        <w:rPr>
          <w:sz w:val="19"/>
        </w:rPr>
        <w:t>menos</w:t>
      </w:r>
      <w:r>
        <w:rPr>
          <w:spacing w:val="11"/>
          <w:sz w:val="19"/>
        </w:rPr>
        <w:t xml:space="preserve"> </w:t>
      </w:r>
      <w:r>
        <w:rPr>
          <w:sz w:val="19"/>
        </w:rPr>
        <w:t>2</w:t>
      </w:r>
      <w:r>
        <w:rPr>
          <w:spacing w:val="11"/>
          <w:sz w:val="19"/>
        </w:rPr>
        <w:t xml:space="preserve"> </w:t>
      </w:r>
      <w:r>
        <w:rPr>
          <w:sz w:val="19"/>
        </w:rPr>
        <w:t>(dois)</w:t>
      </w:r>
      <w:r>
        <w:rPr>
          <w:spacing w:val="-44"/>
          <w:sz w:val="19"/>
        </w:rPr>
        <w:t xml:space="preserve"> </w:t>
      </w:r>
      <w:r>
        <w:rPr>
          <w:sz w:val="19"/>
        </w:rPr>
        <w:t>meses de antecedência desse dia.</w:t>
      </w:r>
    </w:p>
    <w:p w14:paraId="6096F8E4">
      <w:pPr>
        <w:pStyle w:val="9"/>
        <w:numPr>
          <w:ilvl w:val="2"/>
          <w:numId w:val="80"/>
        </w:numPr>
        <w:tabs>
          <w:tab w:val="left" w:pos="727"/>
        </w:tabs>
        <w:spacing w:before="95" w:after="0" w:line="235" w:lineRule="auto"/>
        <w:ind w:left="190" w:right="188" w:firstLine="0"/>
        <w:jc w:val="left"/>
        <w:rPr>
          <w:sz w:val="19"/>
        </w:rPr>
      </w:pPr>
      <w:r>
        <w:rPr>
          <w:sz w:val="19"/>
        </w:rPr>
        <w:t>Caso</w:t>
      </w:r>
      <w:r>
        <w:rPr>
          <w:spacing w:val="13"/>
          <w:sz w:val="19"/>
        </w:rPr>
        <w:t xml:space="preserve"> </w:t>
      </w:r>
      <w:r>
        <w:rPr>
          <w:sz w:val="19"/>
        </w:rPr>
        <w:t>a</w:t>
      </w:r>
      <w:r>
        <w:rPr>
          <w:spacing w:val="13"/>
          <w:sz w:val="19"/>
        </w:rPr>
        <w:t xml:space="preserve"> </w:t>
      </w:r>
      <w:r>
        <w:rPr>
          <w:sz w:val="19"/>
        </w:rPr>
        <w:t>notificação</w:t>
      </w:r>
      <w:r>
        <w:rPr>
          <w:spacing w:val="13"/>
          <w:sz w:val="19"/>
        </w:rPr>
        <w:t xml:space="preserve"> </w:t>
      </w:r>
      <w:r>
        <w:rPr>
          <w:sz w:val="19"/>
        </w:rPr>
        <w:t>da</w:t>
      </w:r>
      <w:r>
        <w:rPr>
          <w:spacing w:val="13"/>
          <w:sz w:val="19"/>
        </w:rPr>
        <w:t xml:space="preserve"> </w:t>
      </w:r>
      <w:r>
        <w:rPr>
          <w:sz w:val="19"/>
        </w:rPr>
        <w:t>não-continuidade</w:t>
      </w:r>
      <w:r>
        <w:rPr>
          <w:spacing w:val="13"/>
          <w:sz w:val="19"/>
        </w:rPr>
        <w:t xml:space="preserve"> </w:t>
      </w:r>
      <w:r>
        <w:rPr>
          <w:sz w:val="19"/>
        </w:rPr>
        <w:t>do</w:t>
      </w:r>
      <w:r>
        <w:rPr>
          <w:spacing w:val="13"/>
          <w:sz w:val="19"/>
        </w:rPr>
        <w:t xml:space="preserve"> </w:t>
      </w:r>
      <w:r>
        <w:rPr>
          <w:sz w:val="19"/>
        </w:rPr>
        <w:t>contrato</w:t>
      </w:r>
      <w:r>
        <w:rPr>
          <w:spacing w:val="13"/>
          <w:sz w:val="19"/>
        </w:rPr>
        <w:t xml:space="preserve"> </w:t>
      </w:r>
      <w:r>
        <w:rPr>
          <w:sz w:val="19"/>
        </w:rPr>
        <w:t>de</w:t>
      </w:r>
      <w:r>
        <w:rPr>
          <w:spacing w:val="13"/>
          <w:sz w:val="19"/>
        </w:rPr>
        <w:t xml:space="preserve"> </w:t>
      </w:r>
      <w:r>
        <w:rPr>
          <w:sz w:val="19"/>
        </w:rPr>
        <w:t>que</w:t>
      </w:r>
      <w:r>
        <w:rPr>
          <w:spacing w:val="13"/>
          <w:sz w:val="19"/>
        </w:rPr>
        <w:t xml:space="preserve"> </w:t>
      </w:r>
      <w:r>
        <w:rPr>
          <w:sz w:val="19"/>
        </w:rPr>
        <w:t>trata</w:t>
      </w:r>
      <w:r>
        <w:rPr>
          <w:spacing w:val="13"/>
          <w:sz w:val="19"/>
        </w:rPr>
        <w:t xml:space="preserve"> </w:t>
      </w:r>
      <w:r>
        <w:rPr>
          <w:sz w:val="19"/>
        </w:rPr>
        <w:t>este</w:t>
      </w:r>
      <w:r>
        <w:rPr>
          <w:spacing w:val="13"/>
          <w:sz w:val="19"/>
        </w:rPr>
        <w:t xml:space="preserve"> </w:t>
      </w:r>
      <w:r>
        <w:rPr>
          <w:sz w:val="19"/>
        </w:rPr>
        <w:t>subitem</w:t>
      </w:r>
      <w:r>
        <w:rPr>
          <w:spacing w:val="13"/>
          <w:sz w:val="19"/>
        </w:rPr>
        <w:t xml:space="preserve"> </w:t>
      </w:r>
      <w:r>
        <w:rPr>
          <w:sz w:val="19"/>
        </w:rPr>
        <w:t>ocorra</w:t>
      </w:r>
      <w:r>
        <w:rPr>
          <w:spacing w:val="13"/>
          <w:sz w:val="19"/>
        </w:rPr>
        <w:t xml:space="preserve"> </w:t>
      </w:r>
      <w:r>
        <w:rPr>
          <w:sz w:val="19"/>
        </w:rPr>
        <w:t>com</w:t>
      </w:r>
      <w:r>
        <w:rPr>
          <w:spacing w:val="13"/>
          <w:sz w:val="19"/>
        </w:rPr>
        <w:t xml:space="preserve"> </w:t>
      </w:r>
      <w:r>
        <w:rPr>
          <w:sz w:val="19"/>
        </w:rPr>
        <w:t>menos</w:t>
      </w:r>
      <w:r>
        <w:rPr>
          <w:spacing w:val="13"/>
          <w:sz w:val="19"/>
        </w:rPr>
        <w:t xml:space="preserve"> </w:t>
      </w:r>
      <w:r>
        <w:rPr>
          <w:sz w:val="19"/>
        </w:rPr>
        <w:t>de</w:t>
      </w:r>
      <w:r>
        <w:rPr>
          <w:spacing w:val="13"/>
          <w:sz w:val="19"/>
        </w:rPr>
        <w:t xml:space="preserve"> </w:t>
      </w:r>
      <w:r>
        <w:rPr>
          <w:sz w:val="19"/>
        </w:rPr>
        <w:t>2</w:t>
      </w:r>
      <w:r>
        <w:rPr>
          <w:spacing w:val="13"/>
          <w:sz w:val="19"/>
        </w:rPr>
        <w:t xml:space="preserve"> </w:t>
      </w:r>
      <w:r>
        <w:rPr>
          <w:sz w:val="19"/>
        </w:rPr>
        <w:t>(dois)</w:t>
      </w:r>
      <w:r>
        <w:rPr>
          <w:spacing w:val="13"/>
          <w:sz w:val="19"/>
        </w:rPr>
        <w:t xml:space="preserve"> </w:t>
      </w:r>
      <w:r>
        <w:rPr>
          <w:sz w:val="19"/>
        </w:rPr>
        <w:t>meses</w:t>
      </w:r>
      <w:r>
        <w:rPr>
          <w:spacing w:val="13"/>
          <w:sz w:val="19"/>
        </w:rPr>
        <w:t xml:space="preserve"> </w:t>
      </w:r>
      <w:r>
        <w:rPr>
          <w:sz w:val="19"/>
        </w:rPr>
        <w:t>de</w:t>
      </w:r>
      <w:r>
        <w:rPr>
          <w:spacing w:val="13"/>
          <w:sz w:val="19"/>
        </w:rPr>
        <w:t xml:space="preserve"> </w:t>
      </w:r>
      <w:r>
        <w:rPr>
          <w:sz w:val="19"/>
        </w:rPr>
        <w:t>antecedência</w:t>
      </w:r>
      <w:r>
        <w:rPr>
          <w:spacing w:val="13"/>
          <w:sz w:val="19"/>
        </w:rPr>
        <w:t xml:space="preserve"> </w:t>
      </w:r>
      <w:r>
        <w:rPr>
          <w:sz w:val="19"/>
        </w:rPr>
        <w:t>da</w:t>
      </w:r>
      <w:r>
        <w:rPr>
          <w:spacing w:val="13"/>
          <w:sz w:val="19"/>
        </w:rPr>
        <w:t xml:space="preserve"> </w:t>
      </w:r>
      <w:r>
        <w:rPr>
          <w:sz w:val="19"/>
        </w:rPr>
        <w:t>data</w:t>
      </w:r>
      <w:r>
        <w:rPr>
          <w:spacing w:val="13"/>
          <w:sz w:val="19"/>
        </w:rPr>
        <w:t xml:space="preserve"> </w:t>
      </w:r>
      <w:r>
        <w:rPr>
          <w:sz w:val="19"/>
        </w:rPr>
        <w:t>de</w:t>
      </w:r>
      <w:r>
        <w:rPr>
          <w:spacing w:val="13"/>
          <w:sz w:val="19"/>
        </w:rPr>
        <w:t xml:space="preserve"> </w:t>
      </w:r>
      <w:r>
        <w:rPr>
          <w:sz w:val="19"/>
        </w:rPr>
        <w:t>aniversário,</w:t>
      </w:r>
      <w:r>
        <w:rPr>
          <w:spacing w:val="13"/>
          <w:sz w:val="19"/>
        </w:rPr>
        <w:t xml:space="preserve"> </w:t>
      </w:r>
      <w:r>
        <w:rPr>
          <w:sz w:val="19"/>
        </w:rPr>
        <w:t>a</w:t>
      </w:r>
      <w:r>
        <w:rPr>
          <w:spacing w:val="13"/>
          <w:sz w:val="19"/>
        </w:rPr>
        <w:t xml:space="preserve"> </w:t>
      </w:r>
      <w:r>
        <w:rPr>
          <w:sz w:val="19"/>
        </w:rPr>
        <w:t>extinção</w:t>
      </w:r>
      <w:r>
        <w:rPr>
          <w:spacing w:val="13"/>
          <w:sz w:val="19"/>
        </w:rPr>
        <w:t xml:space="preserve"> </w:t>
      </w:r>
      <w:r>
        <w:rPr>
          <w:sz w:val="19"/>
        </w:rPr>
        <w:t>contratual</w:t>
      </w:r>
      <w:r>
        <w:rPr>
          <w:spacing w:val="13"/>
          <w:sz w:val="19"/>
        </w:rPr>
        <w:t xml:space="preserve"> </w:t>
      </w:r>
      <w:r>
        <w:rPr>
          <w:sz w:val="19"/>
        </w:rPr>
        <w:t>ocorrerá</w:t>
      </w:r>
      <w:r>
        <w:rPr>
          <w:spacing w:val="13"/>
          <w:sz w:val="19"/>
        </w:rPr>
        <w:t xml:space="preserve"> </w:t>
      </w:r>
      <w:r>
        <w:rPr>
          <w:sz w:val="19"/>
        </w:rPr>
        <w:t>após</w:t>
      </w:r>
      <w:r>
        <w:rPr>
          <w:spacing w:val="13"/>
          <w:sz w:val="19"/>
        </w:rPr>
        <w:t xml:space="preserve"> </w:t>
      </w:r>
      <w:r>
        <w:rPr>
          <w:sz w:val="19"/>
        </w:rPr>
        <w:t>2</w:t>
      </w:r>
      <w:r>
        <w:rPr>
          <w:spacing w:val="-45"/>
          <w:sz w:val="19"/>
        </w:rPr>
        <w:t xml:space="preserve"> </w:t>
      </w:r>
      <w:r>
        <w:rPr>
          <w:sz w:val="19"/>
        </w:rPr>
        <w:t>(dois) meses da data da comunicação.</w:t>
      </w:r>
    </w:p>
    <w:p w14:paraId="7EBCCF4A">
      <w:pPr>
        <w:pStyle w:val="7"/>
        <w:spacing w:before="95" w:line="235" w:lineRule="auto"/>
        <w:ind w:left="190"/>
      </w:pPr>
      <w:r>
        <w:t>Utilizar</w:t>
      </w:r>
      <w:r>
        <w:rPr>
          <w:spacing w:val="3"/>
        </w:rPr>
        <w:t xml:space="preserve"> </w:t>
      </w:r>
      <w:r>
        <w:t>a</w:t>
      </w:r>
      <w:r>
        <w:rPr>
          <w:spacing w:val="4"/>
        </w:rPr>
        <w:t xml:space="preserve"> </w:t>
      </w:r>
      <w:r>
        <w:t>redação</w:t>
      </w:r>
      <w:r>
        <w:rPr>
          <w:spacing w:val="4"/>
        </w:rPr>
        <w:t xml:space="preserve"> </w:t>
      </w:r>
      <w:r>
        <w:t>abaixo</w:t>
      </w:r>
      <w:r>
        <w:rPr>
          <w:spacing w:val="4"/>
        </w:rPr>
        <w:t xml:space="preserve"> </w:t>
      </w:r>
      <w:r>
        <w:t>do</w:t>
      </w:r>
      <w:r>
        <w:rPr>
          <w:spacing w:val="4"/>
        </w:rPr>
        <w:t xml:space="preserve"> </w:t>
      </w:r>
      <w:r>
        <w:t>item</w:t>
      </w:r>
      <w:r>
        <w:rPr>
          <w:spacing w:val="4"/>
        </w:rPr>
        <w:t xml:space="preserve"> </w:t>
      </w:r>
      <w:r>
        <w:t>12.1</w:t>
      </w:r>
      <w:r>
        <w:rPr>
          <w:spacing w:val="4"/>
        </w:rPr>
        <w:t xml:space="preserve"> </w:t>
      </w:r>
      <w:r>
        <w:t>para</w:t>
      </w:r>
      <w:r>
        <w:rPr>
          <w:spacing w:val="3"/>
        </w:rPr>
        <w:t xml:space="preserve"> </w:t>
      </w:r>
      <w:r>
        <w:t>contratações</w:t>
      </w:r>
      <w:r>
        <w:rPr>
          <w:spacing w:val="4"/>
        </w:rPr>
        <w:t xml:space="preserve"> </w:t>
      </w:r>
      <w:r>
        <w:t>emergenciais</w:t>
      </w:r>
      <w:r>
        <w:rPr>
          <w:spacing w:val="4"/>
        </w:rPr>
        <w:t xml:space="preserve"> </w:t>
      </w:r>
      <w:r>
        <w:t>fundadas</w:t>
      </w:r>
      <w:r>
        <w:rPr>
          <w:spacing w:val="4"/>
        </w:rPr>
        <w:t xml:space="preserve"> </w:t>
      </w:r>
      <w:r>
        <w:t>no</w:t>
      </w:r>
      <w:r>
        <w:rPr>
          <w:spacing w:val="4"/>
        </w:rPr>
        <w:t xml:space="preserve"> </w:t>
      </w:r>
      <w:r>
        <w:t>artigo</w:t>
      </w:r>
      <w:r>
        <w:rPr>
          <w:spacing w:val="4"/>
        </w:rPr>
        <w:t xml:space="preserve"> </w:t>
      </w:r>
      <w:r>
        <w:t>75,</w:t>
      </w:r>
      <w:r>
        <w:rPr>
          <w:spacing w:val="4"/>
        </w:rPr>
        <w:t xml:space="preserve"> </w:t>
      </w:r>
      <w:r>
        <w:t>inciso VIII,</w:t>
      </w:r>
      <w:r>
        <w:rPr>
          <w:spacing w:val="3"/>
        </w:rPr>
        <w:t xml:space="preserve"> </w:t>
      </w:r>
      <w:r>
        <w:t>da</w:t>
      </w:r>
      <w:r>
        <w:rPr>
          <w:spacing w:val="4"/>
        </w:rPr>
        <w:t xml:space="preserve"> </w:t>
      </w:r>
      <w:r>
        <w:t>Lei</w:t>
      </w:r>
      <w:r>
        <w:rPr>
          <w:spacing w:val="4"/>
        </w:rPr>
        <w:t xml:space="preserve"> </w:t>
      </w:r>
      <w:r>
        <w:t>nº</w:t>
      </w:r>
      <w:r>
        <w:rPr>
          <w:spacing w:val="4"/>
        </w:rPr>
        <w:t xml:space="preserve"> </w:t>
      </w:r>
      <w:r>
        <w:t>14.133/2021.</w:t>
      </w:r>
      <w:r>
        <w:rPr>
          <w:spacing w:val="4"/>
        </w:rPr>
        <w:t xml:space="preserve"> </w:t>
      </w:r>
      <w:r>
        <w:t>Nesse</w:t>
      </w:r>
      <w:r>
        <w:rPr>
          <w:spacing w:val="4"/>
        </w:rPr>
        <w:t xml:space="preserve"> </w:t>
      </w:r>
      <w:r>
        <w:t>caso,</w:t>
      </w:r>
      <w:r>
        <w:rPr>
          <w:spacing w:val="4"/>
        </w:rPr>
        <w:t xml:space="preserve"> </w:t>
      </w:r>
      <w:r>
        <w:t>não</w:t>
      </w:r>
      <w:r>
        <w:rPr>
          <w:spacing w:val="3"/>
        </w:rPr>
        <w:t xml:space="preserve"> </w:t>
      </w:r>
      <w:r>
        <w:t>haverá</w:t>
      </w:r>
      <w:r>
        <w:rPr>
          <w:spacing w:val="4"/>
        </w:rPr>
        <w:t xml:space="preserve"> </w:t>
      </w:r>
      <w:r>
        <w:t>item</w:t>
      </w:r>
      <w:r>
        <w:rPr>
          <w:spacing w:val="4"/>
        </w:rPr>
        <w:t xml:space="preserve"> </w:t>
      </w:r>
      <w:r>
        <w:t>12.2,</w:t>
      </w:r>
      <w:r>
        <w:rPr>
          <w:spacing w:val="4"/>
        </w:rPr>
        <w:t xml:space="preserve"> </w:t>
      </w:r>
      <w:r>
        <w:t>devendo</w:t>
      </w:r>
      <w:r>
        <w:rPr>
          <w:spacing w:val="4"/>
        </w:rPr>
        <w:t xml:space="preserve"> </w:t>
      </w:r>
      <w:r>
        <w:t>ser</w:t>
      </w:r>
      <w:r>
        <w:rPr>
          <w:spacing w:val="4"/>
        </w:rPr>
        <w:t xml:space="preserve"> </w:t>
      </w:r>
      <w:r>
        <w:t>renumeradas</w:t>
      </w:r>
      <w:r>
        <w:rPr>
          <w:spacing w:val="4"/>
        </w:rPr>
        <w:t xml:space="preserve"> </w:t>
      </w:r>
      <w:r>
        <w:t>as</w:t>
      </w:r>
      <w:r>
        <w:rPr>
          <w:spacing w:val="4"/>
        </w:rPr>
        <w:t xml:space="preserve"> </w:t>
      </w:r>
      <w:r>
        <w:t>cláusulas</w:t>
      </w:r>
      <w:r>
        <w:rPr>
          <w:spacing w:val="-45"/>
        </w:rPr>
        <w:t xml:space="preserve"> </w:t>
      </w:r>
      <w:r>
        <w:t>subsequentes.</w:t>
      </w:r>
    </w:p>
    <w:p w14:paraId="1DE3CECD">
      <w:pPr>
        <w:pStyle w:val="7"/>
        <w:spacing w:before="91"/>
        <w:ind w:left="190"/>
      </w:pPr>
      <w:r>
        <w:t>12.1 O Contrato se extingue quando cumpridas as obrigações nele fixadas ou quando vencido o prazo nele estipulado, o que ocorrer primeiro.</w:t>
      </w:r>
    </w:p>
    <w:p w14:paraId="2E214616">
      <w:pPr>
        <w:pStyle w:val="9"/>
        <w:numPr>
          <w:ilvl w:val="1"/>
          <w:numId w:val="81"/>
        </w:numPr>
        <w:tabs>
          <w:tab w:val="left" w:pos="571"/>
        </w:tabs>
        <w:spacing w:before="90" w:after="0" w:line="216" w:lineRule="exact"/>
        <w:ind w:left="570" w:right="0" w:hanging="381"/>
        <w:jc w:val="left"/>
        <w:rPr>
          <w:sz w:val="19"/>
        </w:rPr>
      </w:pPr>
      <w:r>
        <w:rPr>
          <w:sz w:val="19"/>
        </w:rPr>
        <w:t>O presente Contrato poderá ser extinto, antes de cumpridas as obrigações estipuladas, ou antes do prazo neste fixado:</w:t>
      </w:r>
    </w:p>
    <w:p w14:paraId="5DA72C5C">
      <w:pPr>
        <w:pStyle w:val="9"/>
        <w:numPr>
          <w:ilvl w:val="0"/>
          <w:numId w:val="82"/>
        </w:numPr>
        <w:tabs>
          <w:tab w:val="left" w:pos="386"/>
        </w:tabs>
        <w:spacing w:before="1" w:after="0" w:line="235" w:lineRule="auto"/>
        <w:ind w:left="190" w:right="188" w:firstLine="0"/>
        <w:jc w:val="left"/>
        <w:rPr>
          <w:sz w:val="19"/>
        </w:rPr>
      </w:pPr>
      <w:r>
        <w:rPr>
          <w:sz w:val="19"/>
        </w:rPr>
        <w:t>por</w:t>
      </w:r>
      <w:r>
        <w:rPr>
          <w:spacing w:val="-2"/>
          <w:sz w:val="19"/>
        </w:rPr>
        <w:t xml:space="preserve"> </w:t>
      </w:r>
      <w:r>
        <w:rPr>
          <w:sz w:val="19"/>
        </w:rPr>
        <w:t>ato</w:t>
      </w:r>
      <w:r>
        <w:rPr>
          <w:spacing w:val="-1"/>
          <w:sz w:val="19"/>
        </w:rPr>
        <w:t xml:space="preserve"> </w:t>
      </w:r>
      <w:r>
        <w:rPr>
          <w:sz w:val="19"/>
        </w:rPr>
        <w:t>unilateral</w:t>
      </w:r>
      <w:r>
        <w:rPr>
          <w:spacing w:val="-1"/>
          <w:sz w:val="19"/>
        </w:rPr>
        <w:t xml:space="preserve"> </w:t>
      </w:r>
      <w:r>
        <w:rPr>
          <w:sz w:val="19"/>
        </w:rPr>
        <w:t>do</w:t>
      </w:r>
      <w:r>
        <w:rPr>
          <w:spacing w:val="-1"/>
          <w:sz w:val="19"/>
        </w:rPr>
        <w:t xml:space="preserve"> </w:t>
      </w:r>
      <w:r>
        <w:rPr>
          <w:sz w:val="19"/>
        </w:rPr>
        <w:t>CONTRATANTE,</w:t>
      </w:r>
      <w:r>
        <w:rPr>
          <w:spacing w:val="-2"/>
          <w:sz w:val="19"/>
        </w:rPr>
        <w:t xml:space="preserve"> </w:t>
      </w:r>
      <w:r>
        <w:rPr>
          <w:sz w:val="19"/>
        </w:rPr>
        <w:t>em</w:t>
      </w:r>
      <w:r>
        <w:rPr>
          <w:spacing w:val="-1"/>
          <w:sz w:val="19"/>
        </w:rPr>
        <w:t xml:space="preserve"> </w:t>
      </w:r>
      <w:r>
        <w:rPr>
          <w:sz w:val="19"/>
        </w:rPr>
        <w:t>razão</w:t>
      </w:r>
      <w:r>
        <w:rPr>
          <w:spacing w:val="-1"/>
          <w:sz w:val="19"/>
        </w:rPr>
        <w:t xml:space="preserve"> </w:t>
      </w:r>
      <w:r>
        <w:rPr>
          <w:sz w:val="19"/>
        </w:rPr>
        <w:t>da</w:t>
      </w:r>
      <w:r>
        <w:rPr>
          <w:spacing w:val="-1"/>
          <w:sz w:val="19"/>
        </w:rPr>
        <w:t xml:space="preserve"> </w:t>
      </w:r>
      <w:r>
        <w:rPr>
          <w:sz w:val="19"/>
        </w:rPr>
        <w:t>inexecução</w:t>
      </w:r>
      <w:r>
        <w:rPr>
          <w:spacing w:val="-1"/>
          <w:sz w:val="19"/>
        </w:rPr>
        <w:t xml:space="preserve"> </w:t>
      </w:r>
      <w:r>
        <w:rPr>
          <w:sz w:val="19"/>
        </w:rPr>
        <w:t>total</w:t>
      </w:r>
      <w:r>
        <w:rPr>
          <w:spacing w:val="-2"/>
          <w:sz w:val="19"/>
        </w:rPr>
        <w:t xml:space="preserve"> </w:t>
      </w:r>
      <w:r>
        <w:rPr>
          <w:sz w:val="19"/>
        </w:rPr>
        <w:t>ou</w:t>
      </w:r>
      <w:r>
        <w:rPr>
          <w:spacing w:val="-1"/>
          <w:sz w:val="19"/>
        </w:rPr>
        <w:t xml:space="preserve"> </w:t>
      </w:r>
      <w:r>
        <w:rPr>
          <w:sz w:val="19"/>
        </w:rPr>
        <w:t>parcial</w:t>
      </w:r>
      <w:r>
        <w:rPr>
          <w:spacing w:val="-1"/>
          <w:sz w:val="19"/>
        </w:rPr>
        <w:t xml:space="preserve"> </w:t>
      </w:r>
      <w:r>
        <w:rPr>
          <w:sz w:val="19"/>
        </w:rPr>
        <w:t>do</w:t>
      </w:r>
      <w:r>
        <w:rPr>
          <w:spacing w:val="-1"/>
          <w:sz w:val="19"/>
        </w:rPr>
        <w:t xml:space="preserve"> </w:t>
      </w:r>
      <w:r>
        <w:rPr>
          <w:sz w:val="19"/>
        </w:rPr>
        <w:t>objeto</w:t>
      </w:r>
      <w:r>
        <w:rPr>
          <w:spacing w:val="-1"/>
          <w:sz w:val="19"/>
        </w:rPr>
        <w:t xml:space="preserve"> </w:t>
      </w:r>
      <w:r>
        <w:rPr>
          <w:sz w:val="19"/>
        </w:rPr>
        <w:t>e/ou</w:t>
      </w:r>
      <w:r>
        <w:rPr>
          <w:spacing w:val="-2"/>
          <w:sz w:val="19"/>
        </w:rPr>
        <w:t xml:space="preserve"> </w:t>
      </w:r>
      <w:r>
        <w:rPr>
          <w:sz w:val="19"/>
        </w:rPr>
        <w:t>das</w:t>
      </w:r>
      <w:r>
        <w:rPr>
          <w:spacing w:val="-1"/>
          <w:sz w:val="19"/>
        </w:rPr>
        <w:t xml:space="preserve"> </w:t>
      </w:r>
      <w:r>
        <w:rPr>
          <w:sz w:val="19"/>
        </w:rPr>
        <w:t>obrigações</w:t>
      </w:r>
      <w:r>
        <w:rPr>
          <w:spacing w:val="-1"/>
          <w:sz w:val="19"/>
        </w:rPr>
        <w:t xml:space="preserve"> </w:t>
      </w:r>
      <w:r>
        <w:rPr>
          <w:sz w:val="19"/>
        </w:rPr>
        <w:t>previstas</w:t>
      </w:r>
      <w:r>
        <w:rPr>
          <w:spacing w:val="-1"/>
          <w:sz w:val="19"/>
        </w:rPr>
        <w:t xml:space="preserve"> </w:t>
      </w:r>
      <w:r>
        <w:rPr>
          <w:sz w:val="19"/>
        </w:rPr>
        <w:t>no</w:t>
      </w:r>
      <w:r>
        <w:rPr>
          <w:spacing w:val="-1"/>
          <w:sz w:val="19"/>
        </w:rPr>
        <w:t xml:space="preserve"> </w:t>
      </w:r>
      <w:r>
        <w:rPr>
          <w:sz w:val="19"/>
        </w:rPr>
        <w:t>presente</w:t>
      </w:r>
      <w:r>
        <w:rPr>
          <w:spacing w:val="-2"/>
          <w:sz w:val="19"/>
        </w:rPr>
        <w:t xml:space="preserve"> </w:t>
      </w:r>
      <w:r>
        <w:rPr>
          <w:sz w:val="19"/>
        </w:rPr>
        <w:t>instrumento</w:t>
      </w:r>
      <w:r>
        <w:rPr>
          <w:spacing w:val="-1"/>
          <w:sz w:val="19"/>
        </w:rPr>
        <w:t xml:space="preserve"> </w:t>
      </w:r>
      <w:r>
        <w:rPr>
          <w:sz w:val="19"/>
        </w:rPr>
        <w:t>e/ou</w:t>
      </w:r>
      <w:r>
        <w:rPr>
          <w:spacing w:val="-1"/>
          <w:sz w:val="19"/>
        </w:rPr>
        <w:t xml:space="preserve"> </w:t>
      </w:r>
      <w:r>
        <w:rPr>
          <w:sz w:val="19"/>
        </w:rPr>
        <w:t>por</w:t>
      </w:r>
      <w:r>
        <w:rPr>
          <w:spacing w:val="-1"/>
          <w:sz w:val="19"/>
        </w:rPr>
        <w:t xml:space="preserve"> </w:t>
      </w:r>
      <w:r>
        <w:rPr>
          <w:sz w:val="19"/>
        </w:rPr>
        <w:t>algum</w:t>
      </w:r>
      <w:r>
        <w:rPr>
          <w:spacing w:val="-2"/>
          <w:sz w:val="19"/>
        </w:rPr>
        <w:t xml:space="preserve"> </w:t>
      </w:r>
      <w:r>
        <w:rPr>
          <w:sz w:val="19"/>
        </w:rPr>
        <w:t>dos</w:t>
      </w:r>
      <w:r>
        <w:rPr>
          <w:spacing w:val="-1"/>
          <w:sz w:val="19"/>
        </w:rPr>
        <w:t xml:space="preserve"> </w:t>
      </w:r>
      <w:r>
        <w:rPr>
          <w:sz w:val="19"/>
        </w:rPr>
        <w:t>motivos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2"/>
          <w:sz w:val="19"/>
        </w:rPr>
        <w:t xml:space="preserve"> </w:t>
      </w:r>
      <w:r>
        <w:rPr>
          <w:sz w:val="19"/>
        </w:rPr>
        <w:t>137</w:t>
      </w:r>
      <w:r>
        <w:rPr>
          <w:spacing w:val="-1"/>
          <w:sz w:val="19"/>
        </w:rPr>
        <w:t xml:space="preserve"> </w:t>
      </w:r>
      <w:r>
        <w:rPr>
          <w:sz w:val="19"/>
        </w:rPr>
        <w:t>da</w:t>
      </w:r>
      <w:r>
        <w:rPr>
          <w:spacing w:val="-1"/>
          <w:sz w:val="19"/>
        </w:rPr>
        <w:t xml:space="preserve"> </w:t>
      </w:r>
      <w:r>
        <w:rPr>
          <w:sz w:val="19"/>
        </w:rPr>
        <w:t>Lei</w:t>
      </w:r>
      <w:r>
        <w:rPr>
          <w:spacing w:val="-44"/>
          <w:sz w:val="19"/>
        </w:rPr>
        <w:t xml:space="preserve"> </w:t>
      </w:r>
      <w:r>
        <w:rPr>
          <w:sz w:val="19"/>
        </w:rPr>
        <w:t>nº 14.133/2021, assegurados o contraditório e a ampla defesa, devendo, ainda, ser observado o disposto nos arts. 138 e 139 da referida Lei;</w:t>
      </w:r>
    </w:p>
    <w:p w14:paraId="3F42825F">
      <w:pPr>
        <w:pStyle w:val="9"/>
        <w:numPr>
          <w:ilvl w:val="0"/>
          <w:numId w:val="82"/>
        </w:numPr>
        <w:tabs>
          <w:tab w:val="left" w:pos="397"/>
        </w:tabs>
        <w:spacing w:before="0" w:after="0" w:line="212" w:lineRule="exact"/>
        <w:ind w:left="396" w:right="0" w:hanging="207"/>
        <w:jc w:val="left"/>
        <w:rPr>
          <w:sz w:val="19"/>
        </w:rPr>
      </w:pPr>
      <w:r>
        <w:rPr>
          <w:sz w:val="19"/>
        </w:rPr>
        <w:t>consensualmente, na forma do art. 138, II da Lei nº 14.133/2021; e</w:t>
      </w:r>
    </w:p>
    <w:p w14:paraId="48D7099A">
      <w:pPr>
        <w:pStyle w:val="9"/>
        <w:numPr>
          <w:ilvl w:val="0"/>
          <w:numId w:val="82"/>
        </w:numPr>
        <w:tabs>
          <w:tab w:val="left" w:pos="387"/>
        </w:tabs>
        <w:spacing w:before="2" w:after="0" w:line="235" w:lineRule="auto"/>
        <w:ind w:left="190" w:right="188" w:firstLine="0"/>
        <w:jc w:val="left"/>
        <w:rPr>
          <w:sz w:val="19"/>
        </w:rPr>
      </w:pPr>
      <w:r>
        <w:rPr>
          <w:sz w:val="19"/>
        </w:rPr>
        <w:t>na</w:t>
      </w:r>
      <w:r>
        <w:rPr>
          <w:spacing w:val="1"/>
          <w:sz w:val="19"/>
        </w:rPr>
        <w:t xml:space="preserve"> </w:t>
      </w:r>
      <w:r>
        <w:rPr>
          <w:sz w:val="19"/>
        </w:rPr>
        <w:t>hipótese</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fundamentada</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75,</w:t>
      </w:r>
      <w:r>
        <w:rPr>
          <w:spacing w:val="-3"/>
          <w:sz w:val="19"/>
        </w:rPr>
        <w:t xml:space="preserve"> </w:t>
      </w:r>
      <w:r>
        <w:rPr>
          <w:sz w:val="19"/>
        </w:rPr>
        <w:t>VIII,</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z w:val="19"/>
        </w:rPr>
        <w:t>14.133/2021,</w:t>
      </w:r>
      <w:r>
        <w:rPr>
          <w:spacing w:val="1"/>
          <w:sz w:val="19"/>
        </w:rPr>
        <w:t xml:space="preserve"> </w:t>
      </w:r>
      <w:r>
        <w:rPr>
          <w:sz w:val="19"/>
        </w:rPr>
        <w:t>a</w:t>
      </w:r>
      <w:r>
        <w:rPr>
          <w:spacing w:val="1"/>
          <w:sz w:val="19"/>
        </w:rPr>
        <w:t xml:space="preserve"> </w:t>
      </w:r>
      <w:r>
        <w:rPr>
          <w:sz w:val="19"/>
        </w:rPr>
        <w:t>qualquer</w:t>
      </w:r>
      <w:r>
        <w:rPr>
          <w:spacing w:val="1"/>
          <w:sz w:val="19"/>
        </w:rPr>
        <w:t xml:space="preserve"> </w:t>
      </w:r>
      <w:r>
        <w:rPr>
          <w:sz w:val="19"/>
        </w:rPr>
        <w:t>tempo,</w:t>
      </w:r>
      <w:r>
        <w:rPr>
          <w:spacing w:val="1"/>
          <w:sz w:val="19"/>
        </w:rPr>
        <w:t xml:space="preserve"> </w:t>
      </w:r>
      <w:r>
        <w:rPr>
          <w:sz w:val="19"/>
        </w:rPr>
        <w:t>sem</w:t>
      </w:r>
      <w:r>
        <w:rPr>
          <w:spacing w:val="1"/>
          <w:sz w:val="19"/>
        </w:rPr>
        <w:t xml:space="preserve"> </w:t>
      </w:r>
      <w:r>
        <w:rPr>
          <w:sz w:val="19"/>
        </w:rPr>
        <w:t>indenização,</w:t>
      </w:r>
      <w:r>
        <w:rPr>
          <w:spacing w:val="1"/>
          <w:sz w:val="19"/>
        </w:rPr>
        <w:t xml:space="preserve"> </w:t>
      </w:r>
      <w:r>
        <w:rPr>
          <w:sz w:val="19"/>
        </w:rPr>
        <w:t>e</w:t>
      </w:r>
      <w:r>
        <w:rPr>
          <w:spacing w:val="1"/>
          <w:sz w:val="19"/>
        </w:rPr>
        <w:t xml:space="preserve"> </w:t>
      </w:r>
      <w:r>
        <w:rPr>
          <w:sz w:val="19"/>
        </w:rPr>
        <w:t>independentemente</w:t>
      </w:r>
      <w:r>
        <w:rPr>
          <w:spacing w:val="1"/>
          <w:sz w:val="19"/>
        </w:rPr>
        <w:t xml:space="preserve"> </w:t>
      </w:r>
      <w:r>
        <w:rPr>
          <w:sz w:val="19"/>
        </w:rPr>
        <w:t>de</w:t>
      </w:r>
      <w:r>
        <w:rPr>
          <w:spacing w:val="1"/>
          <w:sz w:val="19"/>
        </w:rPr>
        <w:t xml:space="preserve"> </w:t>
      </w:r>
      <w:r>
        <w:rPr>
          <w:sz w:val="19"/>
        </w:rPr>
        <w:t>aviso</w:t>
      </w:r>
      <w:r>
        <w:rPr>
          <w:spacing w:val="1"/>
          <w:sz w:val="19"/>
        </w:rPr>
        <w:t xml:space="preserve"> </w:t>
      </w:r>
      <w:r>
        <w:rPr>
          <w:sz w:val="19"/>
        </w:rPr>
        <w:t>ou</w:t>
      </w:r>
      <w:r>
        <w:rPr>
          <w:spacing w:val="1"/>
          <w:sz w:val="19"/>
        </w:rPr>
        <w:t xml:space="preserve"> </w:t>
      </w:r>
      <w:r>
        <w:rPr>
          <w:sz w:val="19"/>
        </w:rPr>
        <w:t>prazo,</w:t>
      </w:r>
      <w:r>
        <w:rPr>
          <w:spacing w:val="1"/>
          <w:sz w:val="19"/>
        </w:rPr>
        <w:t xml:space="preserve"> </w:t>
      </w:r>
      <w:r>
        <w:rPr>
          <w:sz w:val="19"/>
        </w:rPr>
        <w:t>pelo</w:t>
      </w:r>
      <w:r>
        <w:rPr>
          <w:spacing w:val="1"/>
          <w:sz w:val="19"/>
        </w:rPr>
        <w:t xml:space="preserve"> </w:t>
      </w:r>
      <w:r>
        <w:rPr>
          <w:sz w:val="19"/>
        </w:rPr>
        <w:t>contratante,</w:t>
      </w:r>
      <w:r>
        <w:rPr>
          <w:spacing w:val="1"/>
          <w:sz w:val="19"/>
        </w:rPr>
        <w:t xml:space="preserve"> </w:t>
      </w:r>
      <w:r>
        <w:rPr>
          <w:sz w:val="19"/>
        </w:rPr>
        <w:t>tão</w:t>
      </w:r>
      <w:r>
        <w:rPr>
          <w:spacing w:val="1"/>
          <w:sz w:val="19"/>
        </w:rPr>
        <w:t xml:space="preserve"> </w:t>
      </w:r>
      <w:r>
        <w:rPr>
          <w:sz w:val="19"/>
        </w:rPr>
        <w:t>logo</w:t>
      </w:r>
      <w:r>
        <w:rPr>
          <w:spacing w:val="1"/>
          <w:sz w:val="19"/>
        </w:rPr>
        <w:t xml:space="preserve"> </w:t>
      </w:r>
      <w:r>
        <w:rPr>
          <w:sz w:val="19"/>
        </w:rPr>
        <w:t>esteja(m)</w:t>
      </w:r>
      <w:r>
        <w:rPr>
          <w:spacing w:val="-45"/>
          <w:sz w:val="19"/>
        </w:rPr>
        <w:t xml:space="preserve"> </w:t>
      </w:r>
      <w:r>
        <w:rPr>
          <w:sz w:val="19"/>
        </w:rPr>
        <w:t>concluído(s) o(s) procedimento(s) licitatório(s) implementado(s) para a contratação do objeto em questão.</w:t>
      </w:r>
    </w:p>
    <w:p w14:paraId="3618201F">
      <w:pPr>
        <w:pStyle w:val="9"/>
        <w:numPr>
          <w:ilvl w:val="2"/>
          <w:numId w:val="81"/>
        </w:numPr>
        <w:tabs>
          <w:tab w:val="left" w:pos="703"/>
        </w:tabs>
        <w:spacing w:before="91" w:after="0" w:line="240" w:lineRule="auto"/>
        <w:ind w:left="702" w:right="0" w:hanging="513"/>
        <w:jc w:val="left"/>
        <w:rPr>
          <w:sz w:val="19"/>
        </w:rPr>
      </w:pPr>
      <w:r>
        <w:rPr>
          <w:sz w:val="19"/>
        </w:rPr>
        <w:t>A</w:t>
      </w:r>
      <w:r>
        <w:rPr>
          <w:spacing w:val="-11"/>
          <w:sz w:val="19"/>
        </w:rPr>
        <w:t xml:space="preserve"> </w:t>
      </w:r>
      <w:r>
        <w:rPr>
          <w:sz w:val="19"/>
        </w:rPr>
        <w:t>alteração social ou a modificação da finalidade ou da estrutura da empresa não ensejará a rescisão se não restringir sua capacidade de concluir o Contrato.</w:t>
      </w:r>
    </w:p>
    <w:p w14:paraId="1A44F5F9">
      <w:pPr>
        <w:pStyle w:val="9"/>
        <w:numPr>
          <w:ilvl w:val="2"/>
          <w:numId w:val="81"/>
        </w:numPr>
        <w:tabs>
          <w:tab w:val="left" w:pos="713"/>
        </w:tabs>
        <w:spacing w:before="90" w:after="0" w:line="240" w:lineRule="auto"/>
        <w:ind w:left="712" w:right="0" w:hanging="523"/>
        <w:jc w:val="left"/>
        <w:rPr>
          <w:sz w:val="19"/>
        </w:rPr>
      </w:pPr>
      <w:r>
        <w:rPr>
          <w:sz w:val="19"/>
        </w:rPr>
        <w:t>Se a operação implicar mudança da pessoa jurídica contratada, deverá ser formalizado termo aditivo para alteração subjetiva.</w:t>
      </w:r>
    </w:p>
    <w:p w14:paraId="44708AD2">
      <w:pPr>
        <w:pStyle w:val="9"/>
        <w:numPr>
          <w:ilvl w:val="1"/>
          <w:numId w:val="81"/>
        </w:numPr>
        <w:tabs>
          <w:tab w:val="left" w:pos="560"/>
        </w:tabs>
        <w:spacing w:before="91" w:after="0" w:line="240" w:lineRule="auto"/>
        <w:ind w:left="559" w:right="0" w:hanging="370"/>
        <w:jc w:val="left"/>
        <w:rPr>
          <w:sz w:val="19"/>
        </w:rPr>
      </w:pPr>
      <w:r>
        <w:rPr>
          <w:sz w:val="19"/>
        </w:rPr>
        <w:t>A</w:t>
      </w:r>
      <w:r>
        <w:rPr>
          <w:spacing w:val="-11"/>
          <w:sz w:val="19"/>
        </w:rPr>
        <w:t xml:space="preserve"> </w:t>
      </w:r>
      <w:r>
        <w:rPr>
          <w:sz w:val="19"/>
        </w:rPr>
        <w:t>extinção prematura do Contrato deverá ser precedida de autorização escrita e fundamentada da autoridade competente e reduzida a termo no respectivo processo.</w:t>
      </w:r>
    </w:p>
    <w:p w14:paraId="62CB10D3">
      <w:pPr>
        <w:pStyle w:val="9"/>
        <w:numPr>
          <w:ilvl w:val="2"/>
          <w:numId w:val="81"/>
        </w:numPr>
        <w:tabs>
          <w:tab w:val="left" w:pos="703"/>
        </w:tabs>
        <w:spacing w:before="90" w:after="0" w:line="216" w:lineRule="exact"/>
        <w:ind w:left="702" w:right="0" w:hanging="513"/>
        <w:jc w:val="left"/>
        <w:rPr>
          <w:sz w:val="19"/>
        </w:rPr>
      </w:pPr>
      <w:r>
        <w:rPr>
          <w:spacing w:val="-1"/>
          <w:sz w:val="19"/>
        </w:rPr>
        <w:t>A</w:t>
      </w:r>
      <w:r>
        <w:rPr>
          <w:spacing w:val="-11"/>
          <w:sz w:val="19"/>
        </w:rPr>
        <w:t xml:space="preserve"> </w:t>
      </w:r>
      <w:r>
        <w:rPr>
          <w:spacing w:val="-1"/>
          <w:sz w:val="19"/>
        </w:rPr>
        <w:t>justificativa</w:t>
      </w:r>
      <w:r>
        <w:rPr>
          <w:sz w:val="19"/>
        </w:rPr>
        <w:t xml:space="preserve"> </w:t>
      </w:r>
      <w:r>
        <w:rPr>
          <w:spacing w:val="-1"/>
          <w:sz w:val="19"/>
        </w:rPr>
        <w:t>da</w:t>
      </w:r>
      <w:r>
        <w:rPr>
          <w:sz w:val="19"/>
        </w:rPr>
        <w:t xml:space="preserve"> </w:t>
      </w:r>
      <w:r>
        <w:rPr>
          <w:spacing w:val="-1"/>
          <w:sz w:val="19"/>
        </w:rPr>
        <w:t>rescisão</w:t>
      </w:r>
      <w:r>
        <w:rPr>
          <w:sz w:val="19"/>
        </w:rPr>
        <w:t xml:space="preserve"> </w:t>
      </w:r>
      <w:r>
        <w:rPr>
          <w:spacing w:val="-1"/>
          <w:sz w:val="19"/>
        </w:rPr>
        <w:t>por</w:t>
      </w:r>
      <w:r>
        <w:rPr>
          <w:sz w:val="19"/>
        </w:rPr>
        <w:t xml:space="preserve"> </w:t>
      </w:r>
      <w:r>
        <w:rPr>
          <w:spacing w:val="-1"/>
          <w:sz w:val="19"/>
        </w:rPr>
        <w:t>ato</w:t>
      </w:r>
      <w:r>
        <w:rPr>
          <w:sz w:val="19"/>
        </w:rPr>
        <w:t xml:space="preserve"> </w:t>
      </w:r>
      <w:r>
        <w:rPr>
          <w:spacing w:val="-1"/>
          <w:sz w:val="19"/>
        </w:rPr>
        <w:t>unilateral</w:t>
      </w:r>
      <w:r>
        <w:rPr>
          <w:spacing w:val="1"/>
          <w:sz w:val="19"/>
        </w:rPr>
        <w:t xml:space="preserve"> </w:t>
      </w:r>
      <w:r>
        <w:rPr>
          <w:sz w:val="19"/>
        </w:rPr>
        <w:t>do CONTRATANTE, sempre que possível, contemplará:</w:t>
      </w:r>
    </w:p>
    <w:p w14:paraId="12428D2E">
      <w:pPr>
        <w:pStyle w:val="9"/>
        <w:numPr>
          <w:ilvl w:val="0"/>
          <w:numId w:val="83"/>
        </w:numPr>
        <w:tabs>
          <w:tab w:val="left" w:pos="386"/>
        </w:tabs>
        <w:spacing w:before="0" w:after="0" w:line="214" w:lineRule="exact"/>
        <w:ind w:left="385" w:right="0" w:hanging="196"/>
        <w:jc w:val="left"/>
        <w:rPr>
          <w:sz w:val="19"/>
        </w:rPr>
      </w:pPr>
      <w:r>
        <w:rPr>
          <w:sz w:val="19"/>
        </w:rPr>
        <w:t>as obrigações contratuais já cumpridas ou parcialmente cumpridas;</w:t>
      </w:r>
    </w:p>
    <w:p w14:paraId="6B325F77">
      <w:pPr>
        <w:pStyle w:val="9"/>
        <w:numPr>
          <w:ilvl w:val="0"/>
          <w:numId w:val="83"/>
        </w:numPr>
        <w:tabs>
          <w:tab w:val="left" w:pos="397"/>
        </w:tabs>
        <w:spacing w:before="0" w:after="0" w:line="214" w:lineRule="exact"/>
        <w:ind w:left="396" w:right="0" w:hanging="207"/>
        <w:jc w:val="left"/>
        <w:rPr>
          <w:sz w:val="19"/>
        </w:rPr>
      </w:pPr>
      <w:r>
        <w:rPr>
          <w:sz w:val="19"/>
        </w:rPr>
        <w:t>os pagamentos já efetuados e ainda devidos;</w:t>
      </w:r>
    </w:p>
    <w:p w14:paraId="374431F4">
      <w:pPr>
        <w:pStyle w:val="9"/>
        <w:numPr>
          <w:ilvl w:val="0"/>
          <w:numId w:val="83"/>
        </w:numPr>
        <w:tabs>
          <w:tab w:val="left" w:pos="386"/>
        </w:tabs>
        <w:spacing w:before="0" w:after="0" w:line="216" w:lineRule="exact"/>
        <w:ind w:left="385" w:right="0" w:hanging="196"/>
        <w:jc w:val="left"/>
        <w:rPr>
          <w:sz w:val="19"/>
        </w:rPr>
      </w:pPr>
      <w:r>
        <w:rPr>
          <w:sz w:val="19"/>
        </w:rPr>
        <w:t>as indenizações e multas.</w:t>
      </w:r>
    </w:p>
    <w:p w14:paraId="3C744141">
      <w:pPr>
        <w:pStyle w:val="9"/>
        <w:numPr>
          <w:ilvl w:val="1"/>
          <w:numId w:val="81"/>
        </w:numPr>
        <w:tabs>
          <w:tab w:val="left" w:pos="561"/>
        </w:tabs>
        <w:spacing w:before="94" w:after="0" w:line="235" w:lineRule="auto"/>
        <w:ind w:left="190" w:right="188" w:firstLine="0"/>
        <w:jc w:val="left"/>
        <w:rPr>
          <w:sz w:val="19"/>
        </w:rPr>
      </w:pPr>
      <w:r>
        <w:rPr>
          <w:sz w:val="19"/>
        </w:rPr>
        <w:t>A extinção do Contrato não configura óbice para o reconhecimento do desequilíbrio econômico-financeiro, hipótese em que será concedida indenização por meio de termo indenizatório, na forma do</w:t>
      </w:r>
      <w:r>
        <w:rPr>
          <w:spacing w:val="-45"/>
          <w:sz w:val="19"/>
        </w:rPr>
        <w:t xml:space="preserve"> </w:t>
      </w:r>
      <w:r>
        <w:rPr>
          <w:sz w:val="19"/>
        </w:rPr>
        <w:t>art. 131, caput, da Lei nº 14.133/2021, desde que o pedido seja formulado durante a vigência do Contrato e antes de eventual prorrogação.</w:t>
      </w:r>
    </w:p>
    <w:p w14:paraId="6B4FE9EA">
      <w:pPr>
        <w:pStyle w:val="9"/>
        <w:numPr>
          <w:ilvl w:val="1"/>
          <w:numId w:val="84"/>
        </w:numPr>
        <w:tabs>
          <w:tab w:val="left" w:pos="618"/>
        </w:tabs>
        <w:spacing w:before="91" w:after="0" w:line="240" w:lineRule="auto"/>
        <w:ind w:left="617" w:right="0" w:hanging="428"/>
        <w:jc w:val="left"/>
        <w:rPr>
          <w:sz w:val="19"/>
        </w:rPr>
      </w:pPr>
      <w:r>
        <w:rPr>
          <w:sz w:val="19"/>
        </w:rPr>
        <w:t>Extinto</w:t>
      </w:r>
      <w:r>
        <w:rPr>
          <w:spacing w:val="-6"/>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sz w:val="19"/>
        </w:rPr>
        <w:t>CONTRATANTE</w:t>
      </w:r>
      <w:r>
        <w:rPr>
          <w:spacing w:val="-5"/>
          <w:sz w:val="19"/>
        </w:rPr>
        <w:t xml:space="preserve"> </w:t>
      </w:r>
      <w:r>
        <w:rPr>
          <w:sz w:val="19"/>
        </w:rPr>
        <w:t>poderá</w:t>
      </w:r>
      <w:r>
        <w:rPr>
          <w:spacing w:val="-6"/>
          <w:sz w:val="19"/>
        </w:rPr>
        <w:t xml:space="preserve"> </w:t>
      </w:r>
      <w:r>
        <w:rPr>
          <w:sz w:val="19"/>
        </w:rPr>
        <w:t>ainda:</w:t>
      </w:r>
    </w:p>
    <w:p w14:paraId="47148147">
      <w:pPr>
        <w:pStyle w:val="9"/>
        <w:numPr>
          <w:ilvl w:val="2"/>
          <w:numId w:val="84"/>
        </w:numPr>
        <w:tabs>
          <w:tab w:val="left" w:pos="713"/>
        </w:tabs>
        <w:spacing w:before="91" w:after="0" w:line="240" w:lineRule="auto"/>
        <w:ind w:left="712" w:right="0" w:hanging="523"/>
        <w:jc w:val="left"/>
        <w:rPr>
          <w:sz w:val="19"/>
        </w:rPr>
      </w:pPr>
      <w:r>
        <w:rPr>
          <w:sz w:val="19"/>
        </w:rPr>
        <w:t>nos</w:t>
      </w:r>
      <w:r>
        <w:rPr>
          <w:spacing w:val="-3"/>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3"/>
          <w:sz w:val="19"/>
        </w:rPr>
        <w:t xml:space="preserve"> </w:t>
      </w:r>
      <w:r>
        <w:rPr>
          <w:sz w:val="19"/>
        </w:rPr>
        <w:t>de</w:t>
      </w:r>
      <w:r>
        <w:rPr>
          <w:spacing w:val="-2"/>
          <w:sz w:val="19"/>
        </w:rPr>
        <w:t xml:space="preserve"> </w:t>
      </w:r>
      <w:r>
        <w:rPr>
          <w:sz w:val="19"/>
        </w:rPr>
        <w:t>multa</w:t>
      </w:r>
      <w:r>
        <w:rPr>
          <w:spacing w:val="-2"/>
          <w:sz w:val="19"/>
        </w:rPr>
        <w:t xml:space="preserve"> </w:t>
      </w:r>
      <w:r>
        <w:rPr>
          <w:sz w:val="19"/>
        </w:rPr>
        <w:t>pelo</w:t>
      </w:r>
      <w:r>
        <w:rPr>
          <w:spacing w:val="-2"/>
          <w:sz w:val="19"/>
        </w:rPr>
        <w:t xml:space="preserve"> </w:t>
      </w:r>
      <w:r>
        <w:rPr>
          <w:sz w:val="19"/>
        </w:rPr>
        <w:t>CONTRATADO,</w:t>
      </w:r>
      <w:r>
        <w:rPr>
          <w:spacing w:val="-2"/>
          <w:sz w:val="19"/>
        </w:rPr>
        <w:t xml:space="preserve"> </w:t>
      </w:r>
      <w:r>
        <w:rPr>
          <w:sz w:val="19"/>
        </w:rPr>
        <w:t>reter</w:t>
      </w:r>
      <w:r>
        <w:rPr>
          <w:spacing w:val="-3"/>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3"/>
          <w:sz w:val="19"/>
        </w:rPr>
        <w:t xml:space="preserve"> </w:t>
      </w:r>
      <w:r>
        <w:rPr>
          <w:sz w:val="19"/>
        </w:rPr>
        <w:t>e</w:t>
      </w:r>
    </w:p>
    <w:p w14:paraId="5109F5BC">
      <w:pPr>
        <w:pStyle w:val="9"/>
        <w:numPr>
          <w:ilvl w:val="2"/>
          <w:numId w:val="84"/>
        </w:numPr>
        <w:tabs>
          <w:tab w:val="left" w:pos="717"/>
        </w:tabs>
        <w:spacing w:before="94" w:after="0" w:line="235" w:lineRule="auto"/>
        <w:ind w:left="190" w:right="188" w:firstLine="0"/>
        <w:jc w:val="left"/>
        <w:rPr>
          <w:sz w:val="19"/>
        </w:rPr>
      </w:pPr>
      <w:r>
        <w:rPr>
          <w:sz w:val="19"/>
        </w:rPr>
        <w:t>nos</w:t>
      </w:r>
      <w:r>
        <w:rPr>
          <w:spacing w:val="3"/>
          <w:sz w:val="19"/>
        </w:rPr>
        <w:t xml:space="preserve"> </w:t>
      </w:r>
      <w:r>
        <w:rPr>
          <w:sz w:val="19"/>
        </w:rPr>
        <w:t>casos</w:t>
      </w:r>
      <w:r>
        <w:rPr>
          <w:spacing w:val="3"/>
          <w:sz w:val="19"/>
        </w:rPr>
        <w:t xml:space="preserve"> </w:t>
      </w:r>
      <w:r>
        <w:rPr>
          <w:sz w:val="19"/>
        </w:rPr>
        <w:t>em</w:t>
      </w:r>
      <w:r>
        <w:rPr>
          <w:spacing w:val="3"/>
          <w:sz w:val="19"/>
        </w:rPr>
        <w:t xml:space="preserve"> </w:t>
      </w:r>
      <w:r>
        <w:rPr>
          <w:sz w:val="19"/>
        </w:rPr>
        <w:t>que</w:t>
      </w:r>
      <w:r>
        <w:rPr>
          <w:spacing w:val="3"/>
          <w:sz w:val="19"/>
        </w:rPr>
        <w:t xml:space="preserve"> </w:t>
      </w:r>
      <w:r>
        <w:rPr>
          <w:sz w:val="19"/>
        </w:rPr>
        <w:t>houver</w:t>
      </w:r>
      <w:r>
        <w:rPr>
          <w:spacing w:val="3"/>
          <w:sz w:val="19"/>
        </w:rPr>
        <w:t xml:space="preserve"> </w:t>
      </w:r>
      <w:r>
        <w:rPr>
          <w:sz w:val="19"/>
        </w:rPr>
        <w:t>necessidade</w:t>
      </w:r>
      <w:r>
        <w:rPr>
          <w:spacing w:val="3"/>
          <w:sz w:val="19"/>
        </w:rPr>
        <w:t xml:space="preserve"> </w:t>
      </w:r>
      <w:r>
        <w:rPr>
          <w:sz w:val="19"/>
        </w:rPr>
        <w:t>de</w:t>
      </w:r>
      <w:r>
        <w:rPr>
          <w:spacing w:val="3"/>
          <w:sz w:val="19"/>
        </w:rPr>
        <w:t xml:space="preserve"> </w:t>
      </w:r>
      <w:r>
        <w:rPr>
          <w:sz w:val="19"/>
        </w:rPr>
        <w:t>ressarcimento</w:t>
      </w:r>
      <w:r>
        <w:rPr>
          <w:spacing w:val="3"/>
          <w:sz w:val="19"/>
        </w:rPr>
        <w:t xml:space="preserve"> </w:t>
      </w:r>
      <w:r>
        <w:rPr>
          <w:sz w:val="19"/>
        </w:rPr>
        <w:t>de</w:t>
      </w:r>
      <w:r>
        <w:rPr>
          <w:spacing w:val="3"/>
          <w:sz w:val="19"/>
        </w:rPr>
        <w:t xml:space="preserve"> </w:t>
      </w:r>
      <w:r>
        <w:rPr>
          <w:sz w:val="19"/>
        </w:rPr>
        <w:t>prejuízos</w:t>
      </w:r>
      <w:r>
        <w:rPr>
          <w:spacing w:val="3"/>
          <w:sz w:val="19"/>
        </w:rPr>
        <w:t xml:space="preserve"> </w:t>
      </w:r>
      <w:r>
        <w:rPr>
          <w:sz w:val="19"/>
        </w:rPr>
        <w:t>causados</w:t>
      </w:r>
      <w:r>
        <w:rPr>
          <w:spacing w:val="3"/>
          <w:sz w:val="19"/>
        </w:rPr>
        <w:t xml:space="preserve"> </w:t>
      </w:r>
      <w:r>
        <w:rPr>
          <w:sz w:val="19"/>
        </w:rPr>
        <w:t>à</w:t>
      </w:r>
      <w:r>
        <w:rPr>
          <w:spacing w:val="-8"/>
          <w:sz w:val="19"/>
        </w:rPr>
        <w:t xml:space="preserve"> </w:t>
      </w:r>
      <w:r>
        <w:rPr>
          <w:sz w:val="19"/>
        </w:rPr>
        <w:t>Administração,</w:t>
      </w:r>
      <w:r>
        <w:rPr>
          <w:spacing w:val="3"/>
          <w:sz w:val="19"/>
        </w:rPr>
        <w:t xml:space="preserve"> </w:t>
      </w:r>
      <w:r>
        <w:rPr>
          <w:sz w:val="19"/>
        </w:rPr>
        <w:t>nos</w:t>
      </w:r>
      <w:r>
        <w:rPr>
          <w:spacing w:val="3"/>
          <w:sz w:val="19"/>
        </w:rPr>
        <w:t xml:space="preserve"> </w:t>
      </w:r>
      <w:r>
        <w:rPr>
          <w:sz w:val="19"/>
        </w:rPr>
        <w:t>termos</w:t>
      </w:r>
      <w:r>
        <w:rPr>
          <w:spacing w:val="3"/>
          <w:sz w:val="19"/>
        </w:rPr>
        <w:t xml:space="preserve"> </w:t>
      </w:r>
      <w:r>
        <w:rPr>
          <w:sz w:val="19"/>
        </w:rPr>
        <w:t>do</w:t>
      </w:r>
      <w:r>
        <w:rPr>
          <w:spacing w:val="3"/>
          <w:sz w:val="19"/>
        </w:rPr>
        <w:t xml:space="preserve"> </w:t>
      </w:r>
      <w:r>
        <w:rPr>
          <w:sz w:val="19"/>
        </w:rPr>
        <w:t>inciso</w:t>
      </w:r>
      <w:r>
        <w:rPr>
          <w:spacing w:val="3"/>
          <w:sz w:val="19"/>
        </w:rPr>
        <w:t xml:space="preserve"> </w:t>
      </w:r>
      <w:r>
        <w:rPr>
          <w:sz w:val="19"/>
        </w:rPr>
        <w:t>IV</w:t>
      </w:r>
      <w:r>
        <w:rPr>
          <w:spacing w:val="-1"/>
          <w:sz w:val="19"/>
        </w:rPr>
        <w:t xml:space="preserve"> </w:t>
      </w:r>
      <w:r>
        <w:rPr>
          <w:sz w:val="19"/>
        </w:rPr>
        <w:t>do</w:t>
      </w:r>
      <w:r>
        <w:rPr>
          <w:spacing w:val="3"/>
          <w:sz w:val="19"/>
        </w:rPr>
        <w:t xml:space="preserve"> </w:t>
      </w:r>
      <w:r>
        <w:rPr>
          <w:sz w:val="19"/>
        </w:rPr>
        <w:t>art.</w:t>
      </w:r>
      <w:r>
        <w:rPr>
          <w:spacing w:val="3"/>
          <w:sz w:val="19"/>
        </w:rPr>
        <w:t xml:space="preserve"> </w:t>
      </w:r>
      <w:r>
        <w:rPr>
          <w:sz w:val="19"/>
        </w:rPr>
        <w:t>139</w:t>
      </w:r>
      <w:r>
        <w:rPr>
          <w:spacing w:val="3"/>
          <w:sz w:val="19"/>
        </w:rPr>
        <w:t xml:space="preserve"> </w:t>
      </w:r>
      <w:r>
        <w:rPr>
          <w:sz w:val="19"/>
        </w:rPr>
        <w:t>da</w:t>
      </w:r>
      <w:r>
        <w:rPr>
          <w:spacing w:val="3"/>
          <w:sz w:val="19"/>
        </w:rPr>
        <w:t xml:space="preserve"> </w:t>
      </w:r>
      <w:r>
        <w:rPr>
          <w:sz w:val="19"/>
        </w:rPr>
        <w:t>Lei</w:t>
      </w:r>
      <w:r>
        <w:rPr>
          <w:spacing w:val="3"/>
          <w:sz w:val="19"/>
        </w:rPr>
        <w:t xml:space="preserve"> </w:t>
      </w:r>
      <w:r>
        <w:rPr>
          <w:sz w:val="19"/>
        </w:rPr>
        <w:t>nº</w:t>
      </w:r>
      <w:r>
        <w:rPr>
          <w:spacing w:val="3"/>
          <w:sz w:val="19"/>
        </w:rPr>
        <w:t xml:space="preserve"> </w:t>
      </w:r>
      <w:r>
        <w:rPr>
          <w:sz w:val="19"/>
        </w:rPr>
        <w:t>14.133/2021,</w:t>
      </w:r>
      <w:r>
        <w:rPr>
          <w:spacing w:val="3"/>
          <w:sz w:val="19"/>
        </w:rPr>
        <w:t xml:space="preserve"> </w:t>
      </w:r>
      <w:r>
        <w:rPr>
          <w:sz w:val="19"/>
        </w:rPr>
        <w:t>reter</w:t>
      </w:r>
      <w:r>
        <w:rPr>
          <w:spacing w:val="3"/>
          <w:sz w:val="19"/>
        </w:rPr>
        <w:t xml:space="preserve"> </w:t>
      </w:r>
      <w:r>
        <w:rPr>
          <w:sz w:val="19"/>
        </w:rPr>
        <w:t>os</w:t>
      </w:r>
      <w:r>
        <w:rPr>
          <w:spacing w:val="3"/>
          <w:sz w:val="19"/>
        </w:rPr>
        <w:t xml:space="preserve"> </w:t>
      </w:r>
      <w:r>
        <w:rPr>
          <w:sz w:val="19"/>
        </w:rPr>
        <w:t>eventuais</w:t>
      </w:r>
      <w:r>
        <w:rPr>
          <w:spacing w:val="3"/>
          <w:sz w:val="19"/>
        </w:rPr>
        <w:t xml:space="preserve"> </w:t>
      </w:r>
      <w:r>
        <w:rPr>
          <w:sz w:val="19"/>
        </w:rPr>
        <w:t>créditos</w:t>
      </w:r>
      <w:r>
        <w:rPr>
          <w:spacing w:val="3"/>
          <w:sz w:val="19"/>
        </w:rPr>
        <w:t xml:space="preserve"> </w:t>
      </w:r>
      <w:r>
        <w:rPr>
          <w:sz w:val="19"/>
        </w:rPr>
        <w:t>existentes</w:t>
      </w:r>
      <w:r>
        <w:rPr>
          <w:spacing w:val="3"/>
          <w:sz w:val="19"/>
        </w:rPr>
        <w:t xml:space="preserve"> </w:t>
      </w:r>
      <w:r>
        <w:rPr>
          <w:sz w:val="19"/>
        </w:rPr>
        <w:t>em</w:t>
      </w:r>
      <w:r>
        <w:rPr>
          <w:spacing w:val="-45"/>
          <w:sz w:val="19"/>
        </w:rPr>
        <w:t xml:space="preserve"> </w:t>
      </w:r>
      <w:r>
        <w:rPr>
          <w:sz w:val="19"/>
        </w:rPr>
        <w:t>favor</w:t>
      </w:r>
      <w:r>
        <w:rPr>
          <w:spacing w:val="-1"/>
          <w:sz w:val="19"/>
        </w:rPr>
        <w:t xml:space="preserve"> </w:t>
      </w:r>
      <w:r>
        <w:rPr>
          <w:sz w:val="19"/>
        </w:rPr>
        <w:t>do CONTRATADO decorrentes do Contrato.</w:t>
      </w:r>
    </w:p>
    <w:p w14:paraId="034FA649">
      <w:pPr>
        <w:spacing w:after="0" w:line="235" w:lineRule="auto"/>
        <w:jc w:val="left"/>
        <w:rPr>
          <w:sz w:val="19"/>
        </w:rPr>
        <w:sectPr>
          <w:pgSz w:w="15840" w:h="24480"/>
          <w:pgMar w:top="0" w:right="0" w:bottom="0" w:left="0" w:header="720" w:footer="720" w:gutter="0"/>
          <w:cols w:space="720" w:num="1"/>
        </w:sectPr>
      </w:pPr>
    </w:p>
    <w:p w14:paraId="20ADC681">
      <w:pPr>
        <w:pStyle w:val="4"/>
        <w:spacing w:before="78"/>
      </w:pPr>
      <w:r>
        <w:rPr>
          <w:spacing w:val="-1"/>
          <w:u w:val="single"/>
        </w:rPr>
        <w:t>CLÁUSULA</w:t>
      </w:r>
      <w:r>
        <w:rPr>
          <w:spacing w:val="-11"/>
          <w:u w:val="single"/>
        </w:rPr>
        <w:t xml:space="preserve"> </w:t>
      </w:r>
      <w:r>
        <w:rPr>
          <w:spacing w:val="-1"/>
          <w:u w:val="single"/>
        </w:rPr>
        <w:t>DÉCIMA</w:t>
      </w:r>
      <w:r>
        <w:rPr>
          <w:spacing w:val="-13"/>
          <w:u w:val="single"/>
        </w:rPr>
        <w:t xml:space="preserve"> </w:t>
      </w:r>
      <w:r>
        <w:rPr>
          <w:spacing w:val="-1"/>
          <w:u w:val="single"/>
        </w:rPr>
        <w:t>TERCEIRA</w:t>
      </w:r>
      <w:r>
        <w:rPr>
          <w:spacing w:val="-10"/>
          <w:u w:val="single"/>
        </w:rPr>
        <w:t xml:space="preserve"> </w:t>
      </w:r>
      <w:r>
        <w:rPr>
          <w:u w:val="single"/>
        </w:rPr>
        <w:t>–</w:t>
      </w:r>
      <w:r>
        <w:rPr>
          <w:spacing w:val="-11"/>
          <w:u w:val="single"/>
        </w:rPr>
        <w:t xml:space="preserve"> </w:t>
      </w:r>
      <w:r>
        <w:rPr>
          <w:u w:val="single"/>
        </w:rPr>
        <w:t>ALTERAÇÕES</w:t>
      </w:r>
    </w:p>
    <w:p w14:paraId="27EFFED1">
      <w:pPr>
        <w:pStyle w:val="9"/>
        <w:numPr>
          <w:ilvl w:val="1"/>
          <w:numId w:val="85"/>
        </w:numPr>
        <w:tabs>
          <w:tab w:val="left" w:pos="571"/>
        </w:tabs>
        <w:spacing w:before="90" w:after="0" w:line="240" w:lineRule="auto"/>
        <w:ind w:left="570" w:right="0" w:hanging="381"/>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pela disciplina dos arts.</w:t>
      </w:r>
      <w:r>
        <w:rPr>
          <w:spacing w:val="-1"/>
          <w:sz w:val="19"/>
        </w:rPr>
        <w:t xml:space="preserve"> </w:t>
      </w:r>
      <w:r>
        <w:rPr>
          <w:sz w:val="19"/>
        </w:rPr>
        <w:t>124 e seguintes da</w:t>
      </w:r>
      <w:r>
        <w:rPr>
          <w:spacing w:val="-1"/>
          <w:sz w:val="19"/>
        </w:rPr>
        <w:t xml:space="preserve"> </w:t>
      </w:r>
      <w:r>
        <w:rPr>
          <w:sz w:val="19"/>
        </w:rPr>
        <w:t>Lei nº 14.133/2021.</w:t>
      </w:r>
    </w:p>
    <w:p w14:paraId="52AE9668">
      <w:pPr>
        <w:pStyle w:val="9"/>
        <w:numPr>
          <w:ilvl w:val="1"/>
          <w:numId w:val="85"/>
        </w:numPr>
        <w:tabs>
          <w:tab w:val="left" w:pos="583"/>
        </w:tabs>
        <w:spacing w:before="94" w:after="0" w:line="235" w:lineRule="auto"/>
        <w:ind w:left="190" w:right="188" w:firstLine="0"/>
        <w:jc w:val="left"/>
        <w:rPr>
          <w:sz w:val="19"/>
        </w:rPr>
      </w:pPr>
      <w:r>
        <w:rPr>
          <w:sz w:val="19"/>
        </w:rPr>
        <w:t>O</w:t>
      </w:r>
      <w:r>
        <w:rPr>
          <w:spacing w:val="10"/>
          <w:sz w:val="19"/>
        </w:rPr>
        <w:t xml:space="preserve"> </w:t>
      </w:r>
      <w:r>
        <w:rPr>
          <w:sz w:val="19"/>
        </w:rPr>
        <w:t>CONTRATADO</w:t>
      </w:r>
      <w:r>
        <w:rPr>
          <w:spacing w:val="10"/>
          <w:sz w:val="19"/>
        </w:rPr>
        <w:t xml:space="preserve"> </w:t>
      </w:r>
      <w:r>
        <w:rPr>
          <w:sz w:val="19"/>
        </w:rPr>
        <w:t>é</w:t>
      </w:r>
      <w:r>
        <w:rPr>
          <w:spacing w:val="11"/>
          <w:sz w:val="19"/>
        </w:rPr>
        <w:t xml:space="preserve"> </w:t>
      </w:r>
      <w:r>
        <w:rPr>
          <w:sz w:val="19"/>
        </w:rPr>
        <w:t>obrigado</w:t>
      </w:r>
      <w:r>
        <w:rPr>
          <w:spacing w:val="10"/>
          <w:sz w:val="19"/>
        </w:rPr>
        <w:t xml:space="preserve"> </w:t>
      </w:r>
      <w:r>
        <w:rPr>
          <w:sz w:val="19"/>
        </w:rPr>
        <w:t>a</w:t>
      </w:r>
      <w:r>
        <w:rPr>
          <w:spacing w:val="11"/>
          <w:sz w:val="19"/>
        </w:rPr>
        <w:t xml:space="preserve"> </w:t>
      </w:r>
      <w:r>
        <w:rPr>
          <w:sz w:val="19"/>
        </w:rPr>
        <w:t>aceitar,</w:t>
      </w:r>
      <w:r>
        <w:rPr>
          <w:spacing w:val="10"/>
          <w:sz w:val="19"/>
        </w:rPr>
        <w:t xml:space="preserve"> </w:t>
      </w:r>
      <w:r>
        <w:rPr>
          <w:sz w:val="19"/>
        </w:rPr>
        <w:t>nas</w:t>
      </w:r>
      <w:r>
        <w:rPr>
          <w:spacing w:val="11"/>
          <w:sz w:val="19"/>
        </w:rPr>
        <w:t xml:space="preserve"> </w:t>
      </w:r>
      <w:r>
        <w:rPr>
          <w:sz w:val="19"/>
        </w:rPr>
        <w:t>mesmas</w:t>
      </w:r>
      <w:r>
        <w:rPr>
          <w:spacing w:val="10"/>
          <w:sz w:val="19"/>
        </w:rPr>
        <w:t xml:space="preserve"> </w:t>
      </w:r>
      <w:r>
        <w:rPr>
          <w:sz w:val="19"/>
        </w:rPr>
        <w:t>condições</w:t>
      </w:r>
      <w:r>
        <w:rPr>
          <w:spacing w:val="11"/>
          <w:sz w:val="19"/>
        </w:rPr>
        <w:t xml:space="preserve"> </w:t>
      </w:r>
      <w:r>
        <w:rPr>
          <w:sz w:val="19"/>
        </w:rPr>
        <w:t>contratuais,</w:t>
      </w:r>
      <w:r>
        <w:rPr>
          <w:spacing w:val="10"/>
          <w:sz w:val="19"/>
        </w:rPr>
        <w:t xml:space="preserve"> </w:t>
      </w:r>
      <w:r>
        <w:rPr>
          <w:sz w:val="19"/>
        </w:rPr>
        <w:t>os</w:t>
      </w:r>
      <w:r>
        <w:rPr>
          <w:spacing w:val="11"/>
          <w:sz w:val="19"/>
        </w:rPr>
        <w:t xml:space="preserve"> </w:t>
      </w:r>
      <w:r>
        <w:rPr>
          <w:sz w:val="19"/>
        </w:rPr>
        <w:t>acréscimos</w:t>
      </w:r>
      <w:r>
        <w:rPr>
          <w:spacing w:val="10"/>
          <w:sz w:val="19"/>
        </w:rPr>
        <w:t xml:space="preserve"> </w:t>
      </w:r>
      <w:r>
        <w:rPr>
          <w:sz w:val="19"/>
        </w:rPr>
        <w:t>ou</w:t>
      </w:r>
      <w:r>
        <w:rPr>
          <w:spacing w:val="11"/>
          <w:sz w:val="19"/>
        </w:rPr>
        <w:t xml:space="preserve"> </w:t>
      </w:r>
      <w:r>
        <w:rPr>
          <w:sz w:val="19"/>
        </w:rPr>
        <w:t>supressões</w:t>
      </w:r>
      <w:r>
        <w:rPr>
          <w:spacing w:val="10"/>
          <w:sz w:val="19"/>
        </w:rPr>
        <w:t xml:space="preserve"> </w:t>
      </w:r>
      <w:r>
        <w:rPr>
          <w:sz w:val="19"/>
        </w:rPr>
        <w:t>que</w:t>
      </w:r>
      <w:r>
        <w:rPr>
          <w:spacing w:val="11"/>
          <w:sz w:val="19"/>
        </w:rPr>
        <w:t xml:space="preserve"> </w:t>
      </w:r>
      <w:r>
        <w:rPr>
          <w:sz w:val="19"/>
        </w:rPr>
        <w:t>se</w:t>
      </w:r>
      <w:r>
        <w:rPr>
          <w:spacing w:val="10"/>
          <w:sz w:val="19"/>
        </w:rPr>
        <w:t xml:space="preserve"> </w:t>
      </w:r>
      <w:r>
        <w:rPr>
          <w:sz w:val="19"/>
        </w:rPr>
        <w:t>fizerem</w:t>
      </w:r>
      <w:r>
        <w:rPr>
          <w:spacing w:val="11"/>
          <w:sz w:val="19"/>
        </w:rPr>
        <w:t xml:space="preserve"> </w:t>
      </w:r>
      <w:r>
        <w:rPr>
          <w:sz w:val="19"/>
        </w:rPr>
        <w:t>necessários,</w:t>
      </w:r>
      <w:r>
        <w:rPr>
          <w:spacing w:val="10"/>
          <w:sz w:val="19"/>
        </w:rPr>
        <w:t xml:space="preserve"> </w:t>
      </w:r>
      <w:r>
        <w:rPr>
          <w:sz w:val="19"/>
        </w:rPr>
        <w:t>até</w:t>
      </w:r>
      <w:r>
        <w:rPr>
          <w:spacing w:val="11"/>
          <w:sz w:val="19"/>
        </w:rPr>
        <w:t xml:space="preserve"> </w:t>
      </w:r>
      <w:r>
        <w:rPr>
          <w:sz w:val="19"/>
        </w:rPr>
        <w:t>o</w:t>
      </w:r>
      <w:r>
        <w:rPr>
          <w:spacing w:val="10"/>
          <w:sz w:val="19"/>
        </w:rPr>
        <w:t xml:space="preserve"> </w:t>
      </w:r>
      <w:r>
        <w:rPr>
          <w:sz w:val="19"/>
        </w:rPr>
        <w:t>limite</w:t>
      </w:r>
      <w:r>
        <w:rPr>
          <w:spacing w:val="11"/>
          <w:sz w:val="19"/>
        </w:rPr>
        <w:t xml:space="preserve"> </w:t>
      </w:r>
      <w:r>
        <w:rPr>
          <w:sz w:val="19"/>
        </w:rPr>
        <w:t>de</w:t>
      </w:r>
      <w:r>
        <w:rPr>
          <w:spacing w:val="10"/>
          <w:sz w:val="19"/>
        </w:rPr>
        <w:t xml:space="preserve"> </w:t>
      </w:r>
      <w:r>
        <w:rPr>
          <w:sz w:val="19"/>
        </w:rPr>
        <w:t>25%</w:t>
      </w:r>
      <w:r>
        <w:rPr>
          <w:spacing w:val="11"/>
          <w:sz w:val="19"/>
        </w:rPr>
        <w:t xml:space="preserve"> </w:t>
      </w:r>
      <w:r>
        <w:rPr>
          <w:sz w:val="19"/>
        </w:rPr>
        <w:t>(vinte</w:t>
      </w:r>
      <w:r>
        <w:rPr>
          <w:spacing w:val="10"/>
          <w:sz w:val="19"/>
        </w:rPr>
        <w:t xml:space="preserve"> </w:t>
      </w:r>
      <w:r>
        <w:rPr>
          <w:sz w:val="19"/>
        </w:rPr>
        <w:t>e</w:t>
      </w:r>
      <w:r>
        <w:rPr>
          <w:spacing w:val="11"/>
          <w:sz w:val="19"/>
        </w:rPr>
        <w:t xml:space="preserve"> </w:t>
      </w:r>
      <w:r>
        <w:rPr>
          <w:sz w:val="19"/>
        </w:rPr>
        <w:t>cinco</w:t>
      </w:r>
      <w:r>
        <w:rPr>
          <w:spacing w:val="10"/>
          <w:sz w:val="19"/>
        </w:rPr>
        <w:t xml:space="preserve"> </w:t>
      </w:r>
      <w:r>
        <w:rPr>
          <w:sz w:val="19"/>
        </w:rPr>
        <w:t>por</w:t>
      </w:r>
      <w:r>
        <w:rPr>
          <w:spacing w:val="11"/>
          <w:sz w:val="19"/>
        </w:rPr>
        <w:t xml:space="preserve"> </w:t>
      </w:r>
      <w:r>
        <w:rPr>
          <w:sz w:val="19"/>
        </w:rPr>
        <w:t>cento)</w:t>
      </w:r>
      <w:r>
        <w:rPr>
          <w:spacing w:val="10"/>
          <w:sz w:val="19"/>
        </w:rPr>
        <w:t xml:space="preserve"> </w:t>
      </w:r>
      <w:r>
        <w:rPr>
          <w:sz w:val="19"/>
        </w:rPr>
        <w:t>do</w:t>
      </w:r>
      <w:r>
        <w:rPr>
          <w:spacing w:val="11"/>
          <w:sz w:val="19"/>
        </w:rPr>
        <w:t xml:space="preserve"> </w:t>
      </w:r>
      <w:r>
        <w:rPr>
          <w:sz w:val="19"/>
        </w:rPr>
        <w:t>valor</w:t>
      </w:r>
      <w:r>
        <w:rPr>
          <w:spacing w:val="10"/>
          <w:sz w:val="19"/>
        </w:rPr>
        <w:t xml:space="preserve"> </w:t>
      </w:r>
      <w:r>
        <w:rPr>
          <w:sz w:val="19"/>
        </w:rPr>
        <w:t>inicial</w:t>
      </w:r>
      <w:r>
        <w:rPr>
          <w:spacing w:val="-44"/>
          <w:sz w:val="19"/>
        </w:rPr>
        <w:t xml:space="preserve"> </w:t>
      </w:r>
      <w:r>
        <w:rPr>
          <w:sz w:val="19"/>
        </w:rPr>
        <w:t>atualizado do contrato, na forma do art. 125 da Lei nº 14.133/2021.</w:t>
      </w:r>
    </w:p>
    <w:p w14:paraId="585E3CCA">
      <w:pPr>
        <w:pStyle w:val="9"/>
        <w:numPr>
          <w:ilvl w:val="1"/>
          <w:numId w:val="85"/>
        </w:numPr>
        <w:tabs>
          <w:tab w:val="left" w:pos="560"/>
        </w:tabs>
        <w:spacing w:before="91" w:after="0" w:line="240" w:lineRule="auto"/>
        <w:ind w:left="559" w:right="0" w:hanging="370"/>
        <w:jc w:val="left"/>
        <w:rPr>
          <w:sz w:val="19"/>
        </w:rPr>
      </w:pPr>
      <w:r>
        <w:rPr>
          <w:sz w:val="19"/>
        </w:rPr>
        <w:t>As</w:t>
      </w:r>
      <w:r>
        <w:rPr>
          <w:spacing w:val="-2"/>
          <w:sz w:val="19"/>
        </w:rPr>
        <w:t xml:space="preserve"> </w:t>
      </w:r>
      <w:r>
        <w:rPr>
          <w:sz w:val="19"/>
        </w:rPr>
        <w:t>alterações</w:t>
      </w:r>
      <w:r>
        <w:rPr>
          <w:spacing w:val="-2"/>
          <w:sz w:val="19"/>
        </w:rPr>
        <w:t xml:space="preserve"> </w:t>
      </w:r>
      <w:r>
        <w:rPr>
          <w:sz w:val="19"/>
        </w:rPr>
        <w:t>contratuais</w:t>
      </w:r>
      <w:r>
        <w:rPr>
          <w:spacing w:val="-2"/>
          <w:sz w:val="19"/>
        </w:rPr>
        <w:t xml:space="preserve"> </w:t>
      </w:r>
      <w:r>
        <w:rPr>
          <w:sz w:val="19"/>
        </w:rPr>
        <w:t>deverão</w:t>
      </w:r>
      <w:r>
        <w:rPr>
          <w:spacing w:val="-2"/>
          <w:sz w:val="19"/>
        </w:rPr>
        <w:t xml:space="preserve"> </w:t>
      </w:r>
      <w:r>
        <w:rPr>
          <w:sz w:val="19"/>
        </w:rPr>
        <w:t>ser</w:t>
      </w:r>
      <w:r>
        <w:rPr>
          <w:spacing w:val="-2"/>
          <w:sz w:val="19"/>
        </w:rPr>
        <w:t xml:space="preserve"> </w:t>
      </w:r>
      <w:r>
        <w:rPr>
          <w:sz w:val="19"/>
        </w:rPr>
        <w:t>promovidas</w:t>
      </w:r>
      <w:r>
        <w:rPr>
          <w:spacing w:val="-2"/>
          <w:sz w:val="19"/>
        </w:rPr>
        <w:t xml:space="preserve"> </w:t>
      </w:r>
      <w:r>
        <w:rPr>
          <w:sz w:val="19"/>
        </w:rPr>
        <w:t>mediante</w:t>
      </w:r>
      <w:r>
        <w:rPr>
          <w:spacing w:val="-2"/>
          <w:sz w:val="19"/>
        </w:rPr>
        <w:t xml:space="preserve"> </w:t>
      </w:r>
      <w:r>
        <w:rPr>
          <w:sz w:val="19"/>
        </w:rPr>
        <w:t>celebração</w:t>
      </w:r>
      <w:r>
        <w:rPr>
          <w:spacing w:val="-1"/>
          <w:sz w:val="19"/>
        </w:rPr>
        <w:t xml:space="preserve"> </w:t>
      </w:r>
      <w:r>
        <w:rPr>
          <w:sz w:val="19"/>
        </w:rPr>
        <w:t>de</w:t>
      </w:r>
      <w:r>
        <w:rPr>
          <w:spacing w:val="-2"/>
          <w:sz w:val="19"/>
        </w:rPr>
        <w:t xml:space="preserve"> </w:t>
      </w:r>
      <w:r>
        <w:rPr>
          <w:sz w:val="19"/>
        </w:rPr>
        <w:t>termo</w:t>
      </w:r>
      <w:r>
        <w:rPr>
          <w:spacing w:val="-2"/>
          <w:sz w:val="19"/>
        </w:rPr>
        <w:t xml:space="preserve"> </w:t>
      </w:r>
      <w:r>
        <w:rPr>
          <w:sz w:val="19"/>
        </w:rPr>
        <w:t>aditivo,</w:t>
      </w:r>
      <w:r>
        <w:rPr>
          <w:spacing w:val="-2"/>
          <w:sz w:val="19"/>
        </w:rPr>
        <w:t xml:space="preserve"> </w:t>
      </w:r>
      <w:r>
        <w:rPr>
          <w:sz w:val="19"/>
        </w:rPr>
        <w:t>submetido</w:t>
      </w:r>
      <w:r>
        <w:rPr>
          <w:spacing w:val="-2"/>
          <w:sz w:val="19"/>
        </w:rPr>
        <w:t xml:space="preserve"> </w:t>
      </w:r>
      <w:r>
        <w:rPr>
          <w:sz w:val="19"/>
        </w:rPr>
        <w:t>à</w:t>
      </w:r>
      <w:r>
        <w:rPr>
          <w:spacing w:val="-2"/>
          <w:sz w:val="19"/>
        </w:rPr>
        <w:t xml:space="preserve"> </w:t>
      </w:r>
      <w:r>
        <w:rPr>
          <w:sz w:val="19"/>
        </w:rPr>
        <w:t>prévia</w:t>
      </w:r>
      <w:r>
        <w:rPr>
          <w:spacing w:val="-2"/>
          <w:sz w:val="19"/>
        </w:rPr>
        <w:t xml:space="preserve"> </w:t>
      </w:r>
      <w:r>
        <w:rPr>
          <w:sz w:val="19"/>
        </w:rPr>
        <w:t>aprovação</w:t>
      </w:r>
      <w:r>
        <w:rPr>
          <w:spacing w:val="-2"/>
          <w:sz w:val="19"/>
        </w:rPr>
        <w:t xml:space="preserve"> </w:t>
      </w:r>
      <w:r>
        <w:rPr>
          <w:sz w:val="19"/>
        </w:rPr>
        <w:t>da</w:t>
      </w:r>
      <w:r>
        <w:rPr>
          <w:spacing w:val="-1"/>
          <w:sz w:val="19"/>
        </w:rPr>
        <w:t xml:space="preserve"> </w:t>
      </w:r>
      <w:r>
        <w:rPr>
          <w:sz w:val="19"/>
        </w:rPr>
        <w:t>assessoria</w:t>
      </w:r>
      <w:r>
        <w:rPr>
          <w:spacing w:val="-2"/>
          <w:sz w:val="19"/>
        </w:rPr>
        <w:t xml:space="preserve"> </w:t>
      </w:r>
      <w:r>
        <w:rPr>
          <w:sz w:val="19"/>
        </w:rPr>
        <w:t>jurídica</w:t>
      </w:r>
      <w:r>
        <w:rPr>
          <w:spacing w:val="-2"/>
          <w:sz w:val="19"/>
        </w:rPr>
        <w:t xml:space="preserve"> </w:t>
      </w:r>
      <w:r>
        <w:rPr>
          <w:sz w:val="19"/>
        </w:rPr>
        <w:t>do</w:t>
      </w:r>
      <w:r>
        <w:rPr>
          <w:spacing w:val="-2"/>
          <w:sz w:val="19"/>
        </w:rPr>
        <w:t xml:space="preserve"> </w:t>
      </w:r>
      <w:r>
        <w:rPr>
          <w:sz w:val="19"/>
        </w:rPr>
        <w:t>CONTRATANTE.</w:t>
      </w:r>
    </w:p>
    <w:p w14:paraId="1EBA1190">
      <w:pPr>
        <w:pStyle w:val="9"/>
        <w:numPr>
          <w:ilvl w:val="1"/>
          <w:numId w:val="85"/>
        </w:numPr>
        <w:tabs>
          <w:tab w:val="left" w:pos="571"/>
        </w:tabs>
        <w:spacing w:before="91" w:after="0" w:line="240" w:lineRule="auto"/>
        <w:ind w:left="570" w:right="0" w:hanging="381"/>
        <w:jc w:val="left"/>
        <w:rPr>
          <w:sz w:val="19"/>
        </w:rPr>
      </w:pPr>
      <w:r>
        <w:rPr>
          <w:sz w:val="19"/>
        </w:rPr>
        <w:t>Registros que não caracterizam alteração do Contrato podem ser realizados por simples apostila, dispensada a celebração de termo aditivo, na forma do art. 136 da Lei nº 14.133, de 2021.</w:t>
      </w:r>
    </w:p>
    <w:p w14:paraId="78B6F3A9">
      <w:pPr>
        <w:pStyle w:val="7"/>
        <w:spacing w:before="8"/>
        <w:rPr>
          <w:sz w:val="26"/>
        </w:rPr>
      </w:pPr>
    </w:p>
    <w:p w14:paraId="1D9ACB38">
      <w:pPr>
        <w:pStyle w:val="4"/>
        <w:spacing w:before="92"/>
      </w:pPr>
      <w:r>
        <w:rPr>
          <w:spacing w:val="-1"/>
          <w:u w:val="single"/>
        </w:rPr>
        <w:t>CLÁUSULA</w:t>
      </w:r>
      <w:r>
        <w:rPr>
          <w:spacing w:val="-11"/>
          <w:u w:val="single"/>
        </w:rPr>
        <w:t xml:space="preserve"> </w:t>
      </w:r>
      <w:r>
        <w:rPr>
          <w:spacing w:val="-1"/>
          <w:u w:val="single"/>
        </w:rPr>
        <w:t>DÉCIMA</w:t>
      </w:r>
      <w:r>
        <w:rPr>
          <w:spacing w:val="-11"/>
          <w:u w:val="single"/>
        </w:rPr>
        <w:t xml:space="preserve"> </w:t>
      </w:r>
      <w:r>
        <w:rPr>
          <w:spacing w:val="-1"/>
        </w:rPr>
        <w:t>Q</w:t>
      </w:r>
      <w:r>
        <w:rPr>
          <w:spacing w:val="-1"/>
          <w:u w:val="single"/>
        </w:rPr>
        <w:t>UARTA</w:t>
      </w:r>
      <w:r>
        <w:rPr>
          <w:spacing w:val="-10"/>
          <w:u w:val="single"/>
        </w:rPr>
        <w:t xml:space="preserve"> </w:t>
      </w:r>
      <w:r>
        <w:rPr>
          <w:spacing w:val="-1"/>
          <w:u w:val="single"/>
        </w:rPr>
        <w:t>–</w:t>
      </w:r>
      <w:r>
        <w:rPr>
          <w:u w:val="single"/>
        </w:rPr>
        <w:t xml:space="preserve"> </w:t>
      </w:r>
      <w:r>
        <w:rPr>
          <w:spacing w:val="-1"/>
          <w:u w:val="single"/>
        </w:rPr>
        <w:t>DOTAÇÃO</w:t>
      </w:r>
      <w:r>
        <w:rPr>
          <w:spacing w:val="1"/>
          <w:u w:val="single"/>
        </w:rPr>
        <w:t xml:space="preserve"> </w:t>
      </w:r>
      <w:r>
        <w:rPr>
          <w:spacing w:val="-1"/>
          <w:u w:val="single"/>
        </w:rPr>
        <w:t>ORÇAMENTÁRIA</w:t>
      </w:r>
    </w:p>
    <w:p w14:paraId="34D592E4">
      <w:pPr>
        <w:pStyle w:val="9"/>
        <w:numPr>
          <w:ilvl w:val="1"/>
          <w:numId w:val="86"/>
        </w:numPr>
        <w:tabs>
          <w:tab w:val="left" w:pos="560"/>
          <w:tab w:val="left" w:pos="12279"/>
        </w:tabs>
        <w:spacing w:before="91" w:after="0" w:line="216" w:lineRule="exact"/>
        <w:ind w:left="559" w:right="0" w:hanging="370"/>
        <w:jc w:val="left"/>
        <w:rPr>
          <w:sz w:val="19"/>
        </w:rPr>
      </w:pPr>
      <w:r>
        <w:rPr>
          <w:sz w:val="19"/>
        </w:rPr>
        <w:t>As despesas com a execução do presente Contrato contratação correrão à conta das seguintes dotações orçamentárias, para o corrente exercício de</w:t>
      </w:r>
      <w:r>
        <w:rPr>
          <w:sz w:val="19"/>
          <w:u w:val="single"/>
        </w:rPr>
        <w:tab/>
      </w:r>
      <w:r>
        <w:rPr>
          <w:sz w:val="19"/>
        </w:rPr>
        <w:t>, assim classificadas:</w:t>
      </w:r>
    </w:p>
    <w:p w14:paraId="73AF9B3E">
      <w:pPr>
        <w:pStyle w:val="4"/>
        <w:spacing w:before="1" w:line="235" w:lineRule="auto"/>
        <w:ind w:right="13070"/>
      </w:pPr>
      <w:r>
        <w:t>Natureza</w:t>
      </w:r>
      <w:r>
        <w:rPr>
          <w:spacing w:val="-8"/>
        </w:rPr>
        <w:t xml:space="preserve"> </w:t>
      </w:r>
      <w:r>
        <w:t>da</w:t>
      </w:r>
      <w:r>
        <w:rPr>
          <w:spacing w:val="-8"/>
        </w:rPr>
        <w:t xml:space="preserve"> </w:t>
      </w:r>
      <w:r>
        <w:t>Despesa:339030/07</w:t>
      </w:r>
      <w:r>
        <w:rPr>
          <w:spacing w:val="-45"/>
        </w:rPr>
        <w:t xml:space="preserve"> </w:t>
      </w:r>
      <w:r>
        <w:t>Fonte de Recurso:100</w:t>
      </w:r>
    </w:p>
    <w:p w14:paraId="563D8CF9">
      <w:pPr>
        <w:pStyle w:val="7"/>
        <w:spacing w:line="212" w:lineRule="exact"/>
        <w:ind w:left="190"/>
      </w:pPr>
      <w:r>
        <w:t>Programa</w:t>
      </w:r>
      <w:r>
        <w:rPr>
          <w:spacing w:val="-4"/>
        </w:rPr>
        <w:t xml:space="preserve"> </w:t>
      </w:r>
      <w:r>
        <w:t>de</w:t>
      </w:r>
      <w:r>
        <w:rPr>
          <w:spacing w:val="-7"/>
        </w:rPr>
        <w:t xml:space="preserve"> </w:t>
      </w:r>
      <w:r>
        <w:t>Trabalho:</w:t>
      </w:r>
    </w:p>
    <w:p w14:paraId="2A444356">
      <w:pPr>
        <w:pStyle w:val="7"/>
        <w:spacing w:line="216" w:lineRule="exact"/>
        <w:ind w:left="190"/>
      </w:pPr>
      <w:r>
        <w:t>Nota de Empenho:</w:t>
      </w:r>
    </w:p>
    <w:p w14:paraId="02F78907">
      <w:pPr>
        <w:pStyle w:val="9"/>
        <w:numPr>
          <w:ilvl w:val="1"/>
          <w:numId w:val="86"/>
        </w:numPr>
        <w:tabs>
          <w:tab w:val="left" w:pos="560"/>
        </w:tabs>
        <w:spacing w:before="90" w:after="0" w:line="240" w:lineRule="auto"/>
        <w:ind w:left="559" w:right="0" w:hanging="370"/>
        <w:jc w:val="left"/>
        <w:rPr>
          <w:sz w:val="19"/>
        </w:rPr>
      </w:pPr>
      <w:r>
        <w:rPr>
          <w:sz w:val="19"/>
        </w:rPr>
        <w:t>As despesas relativas aos exercícios subsequentes correrão por conta das dotações orçamentárias respectivas, devendo ser empenhadas no início de cada exercício.</w:t>
      </w:r>
    </w:p>
    <w:p w14:paraId="10E3DB54">
      <w:pPr>
        <w:pStyle w:val="9"/>
        <w:numPr>
          <w:ilvl w:val="1"/>
          <w:numId w:val="86"/>
        </w:numPr>
        <w:tabs>
          <w:tab w:val="left" w:pos="575"/>
        </w:tabs>
        <w:spacing w:before="94" w:after="0" w:line="235" w:lineRule="auto"/>
        <w:ind w:left="190" w:right="188" w:firstLine="0"/>
        <w:jc w:val="left"/>
        <w:rPr>
          <w:sz w:val="19"/>
        </w:rPr>
      </w:pPr>
      <w:r>
        <w:rPr>
          <w:sz w:val="19"/>
        </w:rPr>
        <w:t>No</w:t>
      </w:r>
      <w:r>
        <w:rPr>
          <w:spacing w:val="3"/>
          <w:sz w:val="19"/>
        </w:rPr>
        <w:t xml:space="preserve"> </w:t>
      </w:r>
      <w:r>
        <w:rPr>
          <w:sz w:val="19"/>
        </w:rPr>
        <w:t>início</w:t>
      </w:r>
      <w:r>
        <w:rPr>
          <w:spacing w:val="3"/>
          <w:sz w:val="19"/>
        </w:rPr>
        <w:t xml:space="preserve"> </w:t>
      </w:r>
      <w:r>
        <w:rPr>
          <w:sz w:val="19"/>
        </w:rPr>
        <w:t>da</w:t>
      </w:r>
      <w:r>
        <w:rPr>
          <w:spacing w:val="3"/>
          <w:sz w:val="19"/>
        </w:rPr>
        <w:t xml:space="preserve"> </w:t>
      </w:r>
      <w:r>
        <w:rPr>
          <w:sz w:val="19"/>
        </w:rPr>
        <w:t>contratação</w:t>
      </w:r>
      <w:r>
        <w:rPr>
          <w:spacing w:val="3"/>
          <w:sz w:val="19"/>
        </w:rPr>
        <w:t xml:space="preserve"> </w:t>
      </w:r>
      <w:r>
        <w:rPr>
          <w:sz w:val="19"/>
        </w:rPr>
        <w:t>e</w:t>
      </w:r>
      <w:r>
        <w:rPr>
          <w:spacing w:val="3"/>
          <w:sz w:val="19"/>
        </w:rPr>
        <w:t xml:space="preserve"> </w:t>
      </w:r>
      <w:r>
        <w:rPr>
          <w:sz w:val="19"/>
        </w:rPr>
        <w:t>de</w:t>
      </w:r>
      <w:r>
        <w:rPr>
          <w:spacing w:val="3"/>
          <w:sz w:val="19"/>
        </w:rPr>
        <w:t xml:space="preserve"> </w:t>
      </w:r>
      <w:r>
        <w:rPr>
          <w:sz w:val="19"/>
        </w:rPr>
        <w:t>cada</w:t>
      </w:r>
      <w:r>
        <w:rPr>
          <w:spacing w:val="3"/>
          <w:sz w:val="19"/>
        </w:rPr>
        <w:t xml:space="preserve"> </w:t>
      </w:r>
      <w:r>
        <w:rPr>
          <w:sz w:val="19"/>
        </w:rPr>
        <w:t>exercício</w:t>
      </w:r>
      <w:r>
        <w:rPr>
          <w:spacing w:val="3"/>
          <w:sz w:val="19"/>
        </w:rPr>
        <w:t xml:space="preserve"> </w:t>
      </w:r>
      <w:r>
        <w:rPr>
          <w:sz w:val="19"/>
        </w:rPr>
        <w:t>deverá</w:t>
      </w:r>
      <w:r>
        <w:rPr>
          <w:spacing w:val="3"/>
          <w:sz w:val="19"/>
        </w:rPr>
        <w:t xml:space="preserve"> </w:t>
      </w:r>
      <w:r>
        <w:rPr>
          <w:sz w:val="19"/>
        </w:rPr>
        <w:t>ser</w:t>
      </w:r>
      <w:r>
        <w:rPr>
          <w:spacing w:val="3"/>
          <w:sz w:val="19"/>
        </w:rPr>
        <w:t xml:space="preserve"> </w:t>
      </w:r>
      <w:r>
        <w:rPr>
          <w:sz w:val="19"/>
        </w:rPr>
        <w:t>atestada</w:t>
      </w:r>
      <w:r>
        <w:rPr>
          <w:spacing w:val="3"/>
          <w:sz w:val="19"/>
        </w:rPr>
        <w:t xml:space="preserve"> </w:t>
      </w:r>
      <w:r>
        <w:rPr>
          <w:sz w:val="19"/>
        </w:rPr>
        <w:t>a</w:t>
      </w:r>
      <w:r>
        <w:rPr>
          <w:spacing w:val="3"/>
          <w:sz w:val="19"/>
        </w:rPr>
        <w:t xml:space="preserve"> </w:t>
      </w:r>
      <w:r>
        <w:rPr>
          <w:sz w:val="19"/>
        </w:rPr>
        <w:t>existência</w:t>
      </w:r>
      <w:r>
        <w:rPr>
          <w:spacing w:val="3"/>
          <w:sz w:val="19"/>
        </w:rPr>
        <w:t xml:space="preserve"> </w:t>
      </w:r>
      <w:r>
        <w:rPr>
          <w:sz w:val="19"/>
        </w:rPr>
        <w:t>de</w:t>
      </w:r>
      <w:r>
        <w:rPr>
          <w:spacing w:val="3"/>
          <w:sz w:val="19"/>
        </w:rPr>
        <w:t xml:space="preserve"> </w:t>
      </w:r>
      <w:r>
        <w:rPr>
          <w:sz w:val="19"/>
        </w:rPr>
        <w:t>créditos</w:t>
      </w:r>
      <w:r>
        <w:rPr>
          <w:spacing w:val="3"/>
          <w:sz w:val="19"/>
        </w:rPr>
        <w:t xml:space="preserve"> </w:t>
      </w:r>
      <w:r>
        <w:rPr>
          <w:sz w:val="19"/>
        </w:rPr>
        <w:t>orçamentários</w:t>
      </w:r>
      <w:r>
        <w:rPr>
          <w:spacing w:val="3"/>
          <w:sz w:val="19"/>
        </w:rPr>
        <w:t xml:space="preserve"> </w:t>
      </w:r>
      <w:r>
        <w:rPr>
          <w:sz w:val="19"/>
        </w:rPr>
        <w:t>vinculados</w:t>
      </w:r>
      <w:r>
        <w:rPr>
          <w:spacing w:val="3"/>
          <w:sz w:val="19"/>
        </w:rPr>
        <w:t xml:space="preserve"> </w:t>
      </w:r>
      <w:r>
        <w:rPr>
          <w:sz w:val="19"/>
        </w:rPr>
        <w:t>à</w:t>
      </w:r>
      <w:r>
        <w:rPr>
          <w:spacing w:val="3"/>
          <w:sz w:val="19"/>
        </w:rPr>
        <w:t xml:space="preserve"> </w:t>
      </w:r>
      <w:r>
        <w:rPr>
          <w:sz w:val="19"/>
        </w:rPr>
        <w:t>contratação</w:t>
      </w:r>
      <w:r>
        <w:rPr>
          <w:spacing w:val="3"/>
          <w:sz w:val="19"/>
        </w:rPr>
        <w:t xml:space="preserve"> </w:t>
      </w:r>
      <w:r>
        <w:rPr>
          <w:sz w:val="19"/>
        </w:rPr>
        <w:t>e</w:t>
      </w:r>
      <w:r>
        <w:rPr>
          <w:spacing w:val="3"/>
          <w:sz w:val="19"/>
        </w:rPr>
        <w:t xml:space="preserve"> </w:t>
      </w:r>
      <w:r>
        <w:rPr>
          <w:sz w:val="19"/>
        </w:rPr>
        <w:t>a</w:t>
      </w:r>
      <w:r>
        <w:rPr>
          <w:spacing w:val="3"/>
          <w:sz w:val="19"/>
        </w:rPr>
        <w:t xml:space="preserve"> </w:t>
      </w:r>
      <w:r>
        <w:rPr>
          <w:sz w:val="19"/>
        </w:rPr>
        <w:t>vantagem</w:t>
      </w:r>
      <w:r>
        <w:rPr>
          <w:spacing w:val="3"/>
          <w:sz w:val="19"/>
        </w:rPr>
        <w:t xml:space="preserve"> </w:t>
      </w:r>
      <w:r>
        <w:rPr>
          <w:sz w:val="19"/>
        </w:rPr>
        <w:t>em</w:t>
      </w:r>
      <w:r>
        <w:rPr>
          <w:spacing w:val="3"/>
          <w:sz w:val="19"/>
        </w:rPr>
        <w:t xml:space="preserve"> </w:t>
      </w:r>
      <w:r>
        <w:rPr>
          <w:sz w:val="19"/>
        </w:rPr>
        <w:t>sua</w:t>
      </w:r>
      <w:r>
        <w:rPr>
          <w:spacing w:val="3"/>
          <w:sz w:val="19"/>
        </w:rPr>
        <w:t xml:space="preserve"> </w:t>
      </w:r>
      <w:r>
        <w:rPr>
          <w:sz w:val="19"/>
        </w:rPr>
        <w:t>manutenção,</w:t>
      </w:r>
      <w:r>
        <w:rPr>
          <w:spacing w:val="3"/>
          <w:sz w:val="19"/>
        </w:rPr>
        <w:t xml:space="preserve"> </w:t>
      </w:r>
      <w:r>
        <w:rPr>
          <w:sz w:val="19"/>
        </w:rPr>
        <w:t>na</w:t>
      </w:r>
      <w:r>
        <w:rPr>
          <w:spacing w:val="3"/>
          <w:sz w:val="19"/>
        </w:rPr>
        <w:t xml:space="preserve"> </w:t>
      </w:r>
      <w:r>
        <w:rPr>
          <w:sz w:val="19"/>
        </w:rPr>
        <w:t>forma</w:t>
      </w:r>
      <w:r>
        <w:rPr>
          <w:spacing w:val="3"/>
          <w:sz w:val="19"/>
        </w:rPr>
        <w:t xml:space="preserve"> </w:t>
      </w:r>
      <w:r>
        <w:rPr>
          <w:sz w:val="19"/>
        </w:rPr>
        <w:t>do</w:t>
      </w:r>
      <w:r>
        <w:rPr>
          <w:spacing w:val="3"/>
          <w:sz w:val="19"/>
        </w:rPr>
        <w:t xml:space="preserve"> </w:t>
      </w:r>
      <w:r>
        <w:rPr>
          <w:sz w:val="19"/>
        </w:rPr>
        <w:t>art.</w:t>
      </w:r>
      <w:r>
        <w:rPr>
          <w:spacing w:val="3"/>
          <w:sz w:val="19"/>
        </w:rPr>
        <w:t xml:space="preserve"> </w:t>
      </w:r>
      <w:r>
        <w:rPr>
          <w:sz w:val="19"/>
        </w:rPr>
        <w:t>106,</w:t>
      </w:r>
      <w:r>
        <w:rPr>
          <w:spacing w:val="3"/>
          <w:sz w:val="19"/>
        </w:rPr>
        <w:t xml:space="preserve"> </w:t>
      </w:r>
      <w:r>
        <w:rPr>
          <w:sz w:val="19"/>
        </w:rPr>
        <w:t>II,</w:t>
      </w:r>
      <w:r>
        <w:rPr>
          <w:spacing w:val="3"/>
          <w:sz w:val="19"/>
        </w:rPr>
        <w:t xml:space="preserve"> </w:t>
      </w:r>
      <w:r>
        <w:rPr>
          <w:sz w:val="19"/>
        </w:rPr>
        <w:t>da</w:t>
      </w:r>
      <w:r>
        <w:rPr>
          <w:spacing w:val="3"/>
          <w:sz w:val="19"/>
        </w:rPr>
        <w:t xml:space="preserve"> </w:t>
      </w:r>
      <w:r>
        <w:rPr>
          <w:sz w:val="19"/>
        </w:rPr>
        <w:t>Lei</w:t>
      </w:r>
      <w:r>
        <w:rPr>
          <w:spacing w:val="3"/>
          <w:sz w:val="19"/>
        </w:rPr>
        <w:t xml:space="preserve"> </w:t>
      </w:r>
      <w:r>
        <w:rPr>
          <w:sz w:val="19"/>
        </w:rPr>
        <w:t>nº</w:t>
      </w:r>
      <w:r>
        <w:rPr>
          <w:spacing w:val="-45"/>
          <w:sz w:val="19"/>
        </w:rPr>
        <w:t xml:space="preserve"> </w:t>
      </w:r>
      <w:r>
        <w:rPr>
          <w:sz w:val="19"/>
        </w:rPr>
        <w:t>14.133/2021.</w:t>
      </w:r>
    </w:p>
    <w:p w14:paraId="72B0FE42">
      <w:pPr>
        <w:pStyle w:val="7"/>
        <w:spacing w:before="9"/>
        <w:rPr>
          <w:sz w:val="26"/>
        </w:rPr>
      </w:pPr>
    </w:p>
    <w:p w14:paraId="03865E39">
      <w:pPr>
        <w:pStyle w:val="4"/>
        <w:spacing w:before="92"/>
      </w:pPr>
      <w:r>
        <w:rPr>
          <w:spacing w:val="-1"/>
          <w:u w:val="single"/>
        </w:rPr>
        <w:t>CLÁUSULA</w:t>
      </w:r>
      <w:r>
        <w:rPr>
          <w:spacing w:val="-11"/>
          <w:u w:val="single"/>
        </w:rPr>
        <w:t xml:space="preserve"> </w:t>
      </w:r>
      <w:r>
        <w:rPr>
          <w:spacing w:val="-1"/>
          <w:u w:val="single"/>
        </w:rPr>
        <w:t>DÉCIMA</w:t>
      </w:r>
      <w:r>
        <w:rPr>
          <w:spacing w:val="-10"/>
          <w:u w:val="single"/>
        </w:rPr>
        <w:t xml:space="preserve"> </w:t>
      </w:r>
      <w:r>
        <w:rPr>
          <w:spacing w:val="-1"/>
        </w:rPr>
        <w:t>Q</w:t>
      </w:r>
      <w:r>
        <w:rPr>
          <w:spacing w:val="-1"/>
          <w:u w:val="single"/>
        </w:rPr>
        <w:t>UINTA</w:t>
      </w:r>
      <w:r>
        <w:rPr>
          <w:spacing w:val="-11"/>
          <w:u w:val="single"/>
        </w:rPr>
        <w:t xml:space="preserve"> </w:t>
      </w:r>
      <w:r>
        <w:rPr>
          <w:u w:val="single"/>
        </w:rPr>
        <w:t>–</w:t>
      </w:r>
      <w:r>
        <w:rPr>
          <w:spacing w:val="1"/>
          <w:u w:val="single"/>
        </w:rPr>
        <w:t xml:space="preserve"> </w:t>
      </w:r>
      <w:r>
        <w:rPr>
          <w:u w:val="single"/>
        </w:rPr>
        <w:t>DOS</w:t>
      </w:r>
      <w:r>
        <w:rPr>
          <w:spacing w:val="1"/>
          <w:u w:val="single"/>
        </w:rPr>
        <w:t xml:space="preserve"> </w:t>
      </w:r>
      <w:r>
        <w:rPr>
          <w:u w:val="single"/>
        </w:rPr>
        <w:t>CASOS</w:t>
      </w:r>
      <w:r>
        <w:rPr>
          <w:spacing w:val="1"/>
          <w:u w:val="single"/>
        </w:rPr>
        <w:t xml:space="preserve"> </w:t>
      </w:r>
      <w:r>
        <w:rPr>
          <w:u w:val="single"/>
        </w:rPr>
        <w:t>OMISSOS</w:t>
      </w:r>
    </w:p>
    <w:p w14:paraId="091C583C">
      <w:pPr>
        <w:pStyle w:val="7"/>
        <w:spacing w:before="94" w:line="235" w:lineRule="auto"/>
        <w:ind w:left="190"/>
      </w:pPr>
      <w:r>
        <w:t>15.1</w:t>
      </w:r>
      <w:r>
        <w:rPr>
          <w:spacing w:val="9"/>
        </w:rPr>
        <w:t xml:space="preserve"> </w:t>
      </w:r>
      <w:r>
        <w:t>Os</w:t>
      </w:r>
      <w:r>
        <w:rPr>
          <w:spacing w:val="10"/>
        </w:rPr>
        <w:t xml:space="preserve"> </w:t>
      </w:r>
      <w:r>
        <w:t>casos</w:t>
      </w:r>
      <w:r>
        <w:rPr>
          <w:spacing w:val="9"/>
        </w:rPr>
        <w:t xml:space="preserve"> </w:t>
      </w:r>
      <w:r>
        <w:t>omissos</w:t>
      </w:r>
      <w:r>
        <w:rPr>
          <w:spacing w:val="10"/>
        </w:rPr>
        <w:t xml:space="preserve"> </w:t>
      </w:r>
      <w:r>
        <w:t>serão</w:t>
      </w:r>
      <w:r>
        <w:rPr>
          <w:spacing w:val="9"/>
        </w:rPr>
        <w:t xml:space="preserve"> </w:t>
      </w:r>
      <w:r>
        <w:t>decididos</w:t>
      </w:r>
      <w:r>
        <w:rPr>
          <w:spacing w:val="10"/>
        </w:rPr>
        <w:t xml:space="preserve"> </w:t>
      </w:r>
      <w:r>
        <w:t>pelo</w:t>
      </w:r>
      <w:r>
        <w:rPr>
          <w:spacing w:val="9"/>
        </w:rPr>
        <w:t xml:space="preserve"> </w:t>
      </w:r>
      <w:r>
        <w:t>CONTRATANTE,</w:t>
      </w:r>
      <w:r>
        <w:rPr>
          <w:spacing w:val="10"/>
        </w:rPr>
        <w:t xml:space="preserve"> </w:t>
      </w:r>
      <w:r>
        <w:t>segundo</w:t>
      </w:r>
      <w:r>
        <w:rPr>
          <w:spacing w:val="10"/>
        </w:rPr>
        <w:t xml:space="preserve"> </w:t>
      </w:r>
      <w:r>
        <w:t>as</w:t>
      </w:r>
      <w:r>
        <w:rPr>
          <w:spacing w:val="9"/>
        </w:rPr>
        <w:t xml:space="preserve"> </w:t>
      </w:r>
      <w:r>
        <w:t>disposições</w:t>
      </w:r>
      <w:r>
        <w:rPr>
          <w:spacing w:val="10"/>
        </w:rPr>
        <w:t xml:space="preserve"> </w:t>
      </w:r>
      <w:r>
        <w:t>contidas</w:t>
      </w:r>
      <w:r>
        <w:rPr>
          <w:spacing w:val="9"/>
        </w:rPr>
        <w:t xml:space="preserve"> </w:t>
      </w:r>
      <w:r>
        <w:t>na</w:t>
      </w:r>
      <w:r>
        <w:rPr>
          <w:spacing w:val="10"/>
        </w:rPr>
        <w:t xml:space="preserve"> </w:t>
      </w:r>
      <w:r>
        <w:t>Lei</w:t>
      </w:r>
      <w:r>
        <w:rPr>
          <w:spacing w:val="9"/>
        </w:rPr>
        <w:t xml:space="preserve"> </w:t>
      </w:r>
      <w:r>
        <w:t>nº</w:t>
      </w:r>
      <w:r>
        <w:rPr>
          <w:spacing w:val="10"/>
        </w:rPr>
        <w:t xml:space="preserve"> </w:t>
      </w:r>
      <w:r>
        <w:t>14.133/2021,</w:t>
      </w:r>
      <w:r>
        <w:rPr>
          <w:spacing w:val="10"/>
        </w:rPr>
        <w:t xml:space="preserve"> </w:t>
      </w:r>
      <w:r>
        <w:t>e</w:t>
      </w:r>
      <w:r>
        <w:rPr>
          <w:spacing w:val="9"/>
        </w:rPr>
        <w:t xml:space="preserve"> </w:t>
      </w:r>
      <w:r>
        <w:t>demais</w:t>
      </w:r>
      <w:r>
        <w:rPr>
          <w:spacing w:val="10"/>
        </w:rPr>
        <w:t xml:space="preserve"> </w:t>
      </w:r>
      <w:r>
        <w:t>normas</w:t>
      </w:r>
      <w:r>
        <w:rPr>
          <w:spacing w:val="9"/>
        </w:rPr>
        <w:t xml:space="preserve"> </w:t>
      </w:r>
      <w:r>
        <w:t>federais</w:t>
      </w:r>
      <w:r>
        <w:rPr>
          <w:spacing w:val="10"/>
        </w:rPr>
        <w:t xml:space="preserve"> </w:t>
      </w:r>
      <w:r>
        <w:t>e</w:t>
      </w:r>
      <w:r>
        <w:rPr>
          <w:spacing w:val="9"/>
        </w:rPr>
        <w:t xml:space="preserve"> </w:t>
      </w:r>
      <w:r>
        <w:t>estaduais</w:t>
      </w:r>
      <w:r>
        <w:rPr>
          <w:spacing w:val="10"/>
        </w:rPr>
        <w:t xml:space="preserve"> </w:t>
      </w:r>
      <w:r>
        <w:t>aplicáveis</w:t>
      </w:r>
      <w:r>
        <w:rPr>
          <w:spacing w:val="10"/>
        </w:rPr>
        <w:t xml:space="preserve"> </w:t>
      </w:r>
      <w:r>
        <w:t>e,</w:t>
      </w:r>
      <w:r>
        <w:rPr>
          <w:spacing w:val="9"/>
        </w:rPr>
        <w:t xml:space="preserve"> </w:t>
      </w:r>
      <w:r>
        <w:t>subsidiariamente,</w:t>
      </w:r>
      <w:r>
        <w:rPr>
          <w:spacing w:val="10"/>
        </w:rPr>
        <w:t xml:space="preserve"> </w:t>
      </w:r>
      <w:r>
        <w:t>segundo</w:t>
      </w:r>
      <w:r>
        <w:rPr>
          <w:spacing w:val="9"/>
        </w:rPr>
        <w:t xml:space="preserve"> </w:t>
      </w:r>
      <w:r>
        <w:t>as</w:t>
      </w:r>
      <w:r>
        <w:rPr>
          <w:spacing w:val="-44"/>
        </w:rPr>
        <w:t xml:space="preserve"> </w:t>
      </w:r>
      <w:r>
        <w:t>disposições contidas na Lei nº 8.078/1990 – Código de Defesa do Consumidor – e normas e princípios gerais dos contratos.</w:t>
      </w:r>
    </w:p>
    <w:p w14:paraId="443C6541">
      <w:pPr>
        <w:pStyle w:val="7"/>
        <w:spacing w:before="9"/>
        <w:rPr>
          <w:sz w:val="26"/>
        </w:rPr>
      </w:pPr>
    </w:p>
    <w:p w14:paraId="475AF93F">
      <w:pPr>
        <w:pStyle w:val="4"/>
        <w:spacing w:before="93"/>
      </w:pPr>
      <w:r>
        <w:rPr>
          <w:spacing w:val="-1"/>
          <w:u w:val="single"/>
        </w:rPr>
        <w:t>CLÁUSULA</w:t>
      </w:r>
      <w:r>
        <w:rPr>
          <w:spacing w:val="-11"/>
          <w:u w:val="single"/>
        </w:rPr>
        <w:t xml:space="preserve"> </w:t>
      </w:r>
      <w:r>
        <w:rPr>
          <w:spacing w:val="-1"/>
          <w:u w:val="single"/>
        </w:rPr>
        <w:t>DÉCIMA</w:t>
      </w:r>
      <w:r>
        <w:rPr>
          <w:spacing w:val="-11"/>
          <w:u w:val="single"/>
        </w:rPr>
        <w:t xml:space="preserve"> </w:t>
      </w:r>
      <w:r>
        <w:rPr>
          <w:spacing w:val="-1"/>
          <w:u w:val="single"/>
        </w:rPr>
        <w:t>SEXTA</w:t>
      </w:r>
      <w:r>
        <w:rPr>
          <w:spacing w:val="-10"/>
          <w:u w:val="single"/>
        </w:rPr>
        <w:t xml:space="preserve"> </w:t>
      </w:r>
      <w:r>
        <w:rPr>
          <w:spacing w:val="-1"/>
          <w:u w:val="single"/>
        </w:rPr>
        <w:t>–</w:t>
      </w:r>
      <w:r>
        <w:rPr>
          <w:u w:val="single"/>
        </w:rPr>
        <w:t xml:space="preserve"> </w:t>
      </w:r>
      <w:r>
        <w:rPr>
          <w:spacing w:val="-1"/>
          <w:u w:val="single"/>
        </w:rPr>
        <w:t>PUBLICAÇÃO</w:t>
      </w:r>
      <w:r>
        <w:rPr>
          <w:spacing w:val="1"/>
          <w:u w:val="single"/>
        </w:rPr>
        <w:t xml:space="preserve"> </w:t>
      </w:r>
      <w:r>
        <w:rPr>
          <w:spacing w:val="-1"/>
          <w:u w:val="single"/>
        </w:rPr>
        <w:t>E</w:t>
      </w:r>
      <w:r>
        <w:rPr>
          <w:spacing w:val="1"/>
          <w:u w:val="single"/>
        </w:rPr>
        <w:t xml:space="preserve"> </w:t>
      </w:r>
      <w:r>
        <w:rPr>
          <w:spacing w:val="-1"/>
          <w:u w:val="single"/>
        </w:rPr>
        <w:t>CONTROLE</w:t>
      </w:r>
      <w:r>
        <w:rPr>
          <w:u w:val="single"/>
        </w:rPr>
        <w:t xml:space="preserve"> DO</w:t>
      </w:r>
      <w:r>
        <w:rPr>
          <w:spacing w:val="1"/>
          <w:u w:val="single"/>
        </w:rPr>
        <w:t xml:space="preserve"> </w:t>
      </w:r>
      <w:r>
        <w:rPr>
          <w:u w:val="single"/>
        </w:rPr>
        <w:t>CONTRATO</w:t>
      </w:r>
    </w:p>
    <w:p w14:paraId="5A963704">
      <w:pPr>
        <w:pStyle w:val="9"/>
        <w:numPr>
          <w:ilvl w:val="1"/>
          <w:numId w:val="87"/>
        </w:numPr>
        <w:tabs>
          <w:tab w:val="left" w:pos="573"/>
        </w:tabs>
        <w:spacing w:before="94" w:after="0" w:line="235" w:lineRule="auto"/>
        <w:ind w:left="190" w:right="188" w:firstLine="0"/>
        <w:jc w:val="left"/>
        <w:rPr>
          <w:sz w:val="19"/>
        </w:rPr>
      </w:pPr>
      <w:r>
        <w:rPr>
          <w:sz w:val="19"/>
        </w:rPr>
        <w:t>Incumbirá ao CONTRATANTE divulgar o presente instrumento no Portal Nacional de Contratações Públicas (PNCP), na forma prevista no art. 94 da Lei 14.133/2021, bem como no respectivo sítio</w:t>
      </w:r>
      <w:r>
        <w:rPr>
          <w:spacing w:val="-45"/>
          <w:sz w:val="19"/>
        </w:rPr>
        <w:t xml:space="preserve"> </w:t>
      </w:r>
      <w:r>
        <w:rPr>
          <w:sz w:val="19"/>
        </w:rPr>
        <w:t>oficial</w:t>
      </w:r>
      <w:r>
        <w:rPr>
          <w:spacing w:val="-1"/>
          <w:sz w:val="19"/>
        </w:rPr>
        <w:t xml:space="preserve"> </w:t>
      </w:r>
      <w:r>
        <w:rPr>
          <w:sz w:val="19"/>
        </w:rPr>
        <w:t>na Internet, em atenção ao art. 8º, §2º, da</w:t>
      </w:r>
      <w:r>
        <w:rPr>
          <w:spacing w:val="-1"/>
          <w:sz w:val="19"/>
        </w:rPr>
        <w:t xml:space="preserve"> </w:t>
      </w:r>
      <w:r>
        <w:rPr>
          <w:sz w:val="19"/>
        </w:rPr>
        <w:t>Lei nº 12.527/2011, e publicar extrato da contratação no</w:t>
      </w:r>
      <w:r>
        <w:rPr>
          <w:spacing w:val="-1"/>
          <w:sz w:val="19"/>
        </w:rPr>
        <w:t xml:space="preserve"> </w:t>
      </w:r>
      <w:r>
        <w:rPr>
          <w:sz w:val="19"/>
        </w:rPr>
        <w:t>Diário Oficial do Estado, em atenção ao art. 2º,</w:t>
      </w:r>
      <w:r>
        <w:rPr>
          <w:spacing w:val="-1"/>
          <w:sz w:val="19"/>
        </w:rPr>
        <w:t xml:space="preserve"> </w:t>
      </w:r>
      <w:r>
        <w:rPr>
          <w:sz w:val="19"/>
        </w:rPr>
        <w:t>§ 2º, da Lei nº 5.27/2009.</w:t>
      </w:r>
    </w:p>
    <w:p w14:paraId="56E506CA">
      <w:pPr>
        <w:pStyle w:val="9"/>
        <w:numPr>
          <w:ilvl w:val="2"/>
          <w:numId w:val="87"/>
        </w:numPr>
        <w:tabs>
          <w:tab w:val="left" w:pos="709"/>
        </w:tabs>
        <w:spacing w:before="94" w:after="0" w:line="235" w:lineRule="auto"/>
        <w:ind w:left="190" w:right="188" w:firstLine="0"/>
        <w:jc w:val="left"/>
        <w:rPr>
          <w:sz w:val="19"/>
        </w:rPr>
      </w:pPr>
      <w:r>
        <w:rPr>
          <w:sz w:val="19"/>
        </w:rPr>
        <w:t>A</w:t>
      </w:r>
      <w:r>
        <w:rPr>
          <w:spacing w:val="-6"/>
          <w:sz w:val="19"/>
        </w:rPr>
        <w:t xml:space="preserve"> </w:t>
      </w:r>
      <w:r>
        <w:rPr>
          <w:sz w:val="19"/>
        </w:rPr>
        <w:t>divulgação</w:t>
      </w:r>
      <w:r>
        <w:rPr>
          <w:spacing w:val="4"/>
          <w:sz w:val="19"/>
        </w:rPr>
        <w:t xml:space="preserve"> </w:t>
      </w:r>
      <w:r>
        <w:rPr>
          <w:sz w:val="19"/>
        </w:rPr>
        <w:t>do</w:t>
      </w:r>
      <w:r>
        <w:rPr>
          <w:spacing w:val="4"/>
          <w:sz w:val="19"/>
        </w:rPr>
        <w:t xml:space="preserve"> </w:t>
      </w:r>
      <w:r>
        <w:rPr>
          <w:sz w:val="19"/>
        </w:rPr>
        <w:t>Contrato</w:t>
      </w:r>
      <w:r>
        <w:rPr>
          <w:spacing w:val="5"/>
          <w:sz w:val="19"/>
        </w:rPr>
        <w:t xml:space="preserve"> </w:t>
      </w:r>
      <w:r>
        <w:rPr>
          <w:sz w:val="19"/>
        </w:rPr>
        <w:t>e</w:t>
      </w:r>
      <w:r>
        <w:rPr>
          <w:spacing w:val="4"/>
          <w:sz w:val="19"/>
        </w:rPr>
        <w:t xml:space="preserve"> </w:t>
      </w:r>
      <w:r>
        <w:rPr>
          <w:sz w:val="19"/>
        </w:rPr>
        <w:t>de</w:t>
      </w:r>
      <w:r>
        <w:rPr>
          <w:spacing w:val="4"/>
          <w:sz w:val="19"/>
        </w:rPr>
        <w:t xml:space="preserve"> </w:t>
      </w:r>
      <w:r>
        <w:rPr>
          <w:sz w:val="19"/>
        </w:rPr>
        <w:t>seus</w:t>
      </w:r>
      <w:r>
        <w:rPr>
          <w:spacing w:val="4"/>
          <w:sz w:val="19"/>
        </w:rPr>
        <w:t xml:space="preserve"> </w:t>
      </w:r>
      <w:r>
        <w:rPr>
          <w:sz w:val="19"/>
        </w:rPr>
        <w:t>aditamentos</w:t>
      </w:r>
      <w:r>
        <w:rPr>
          <w:spacing w:val="4"/>
          <w:sz w:val="19"/>
        </w:rPr>
        <w:t xml:space="preserve"> </w:t>
      </w:r>
      <w:r>
        <w:rPr>
          <w:sz w:val="19"/>
        </w:rPr>
        <w:t>no</w:t>
      </w:r>
      <w:r>
        <w:rPr>
          <w:spacing w:val="5"/>
          <w:sz w:val="19"/>
        </w:rPr>
        <w:t xml:space="preserve"> </w:t>
      </w:r>
      <w:r>
        <w:rPr>
          <w:sz w:val="19"/>
        </w:rPr>
        <w:t>Portal</w:t>
      </w:r>
      <w:r>
        <w:rPr>
          <w:spacing w:val="4"/>
          <w:sz w:val="19"/>
        </w:rPr>
        <w:t xml:space="preserve"> </w:t>
      </w:r>
      <w:r>
        <w:rPr>
          <w:sz w:val="19"/>
        </w:rPr>
        <w:t>Nacional</w:t>
      </w:r>
      <w:r>
        <w:rPr>
          <w:spacing w:val="4"/>
          <w:sz w:val="19"/>
        </w:rPr>
        <w:t xml:space="preserve"> </w:t>
      </w:r>
      <w:r>
        <w:rPr>
          <w:sz w:val="19"/>
        </w:rPr>
        <w:t>de</w:t>
      </w:r>
      <w:r>
        <w:rPr>
          <w:spacing w:val="4"/>
          <w:sz w:val="19"/>
        </w:rPr>
        <w:t xml:space="preserve"> </w:t>
      </w:r>
      <w:r>
        <w:rPr>
          <w:sz w:val="19"/>
        </w:rPr>
        <w:t>Contratações</w:t>
      </w:r>
      <w:r>
        <w:rPr>
          <w:spacing w:val="5"/>
          <w:sz w:val="19"/>
        </w:rPr>
        <w:t xml:space="preserve"> </w:t>
      </w:r>
      <w:r>
        <w:rPr>
          <w:sz w:val="19"/>
        </w:rPr>
        <w:t>Públicas</w:t>
      </w:r>
      <w:r>
        <w:rPr>
          <w:spacing w:val="4"/>
          <w:sz w:val="19"/>
        </w:rPr>
        <w:t xml:space="preserve"> </w:t>
      </w:r>
      <w:r>
        <w:rPr>
          <w:sz w:val="19"/>
        </w:rPr>
        <w:t>–</w:t>
      </w:r>
      <w:r>
        <w:rPr>
          <w:spacing w:val="4"/>
          <w:sz w:val="19"/>
        </w:rPr>
        <w:t xml:space="preserve"> </w:t>
      </w:r>
      <w:r>
        <w:rPr>
          <w:sz w:val="19"/>
        </w:rPr>
        <w:t>PNCP,</w:t>
      </w:r>
      <w:r>
        <w:rPr>
          <w:spacing w:val="4"/>
          <w:sz w:val="19"/>
        </w:rPr>
        <w:t xml:space="preserve"> </w:t>
      </w:r>
      <w:r>
        <w:rPr>
          <w:sz w:val="19"/>
        </w:rPr>
        <w:t>condição</w:t>
      </w:r>
      <w:r>
        <w:rPr>
          <w:spacing w:val="5"/>
          <w:sz w:val="19"/>
        </w:rPr>
        <w:t xml:space="preserve"> </w:t>
      </w:r>
      <w:r>
        <w:rPr>
          <w:sz w:val="19"/>
        </w:rPr>
        <w:t>indispensável</w:t>
      </w:r>
      <w:r>
        <w:rPr>
          <w:spacing w:val="4"/>
          <w:sz w:val="19"/>
        </w:rPr>
        <w:t xml:space="preserve"> </w:t>
      </w:r>
      <w:r>
        <w:rPr>
          <w:sz w:val="19"/>
        </w:rPr>
        <w:t>para</w:t>
      </w:r>
      <w:r>
        <w:rPr>
          <w:spacing w:val="4"/>
          <w:sz w:val="19"/>
        </w:rPr>
        <w:t xml:space="preserve"> </w:t>
      </w:r>
      <w:r>
        <w:rPr>
          <w:sz w:val="19"/>
        </w:rPr>
        <w:t>sua</w:t>
      </w:r>
      <w:r>
        <w:rPr>
          <w:spacing w:val="4"/>
          <w:sz w:val="19"/>
        </w:rPr>
        <w:t xml:space="preserve"> </w:t>
      </w:r>
      <w:r>
        <w:rPr>
          <w:sz w:val="19"/>
        </w:rPr>
        <w:t>eficácia,</w:t>
      </w:r>
      <w:r>
        <w:rPr>
          <w:spacing w:val="4"/>
          <w:sz w:val="19"/>
        </w:rPr>
        <w:t xml:space="preserve"> </w:t>
      </w:r>
      <w:r>
        <w:rPr>
          <w:sz w:val="19"/>
        </w:rPr>
        <w:t>deverá</w:t>
      </w:r>
      <w:r>
        <w:rPr>
          <w:spacing w:val="5"/>
          <w:sz w:val="19"/>
        </w:rPr>
        <w:t xml:space="preserve"> </w:t>
      </w:r>
      <w:r>
        <w:rPr>
          <w:sz w:val="19"/>
        </w:rPr>
        <w:t>ocorrer</w:t>
      </w:r>
      <w:r>
        <w:rPr>
          <w:spacing w:val="4"/>
          <w:sz w:val="19"/>
        </w:rPr>
        <w:t xml:space="preserve"> </w:t>
      </w:r>
      <w:r>
        <w:rPr>
          <w:sz w:val="19"/>
        </w:rPr>
        <w:t>nos</w:t>
      </w:r>
      <w:r>
        <w:rPr>
          <w:spacing w:val="4"/>
          <w:sz w:val="19"/>
        </w:rPr>
        <w:t xml:space="preserve"> </w:t>
      </w:r>
      <w:r>
        <w:rPr>
          <w:sz w:val="19"/>
        </w:rPr>
        <w:t>prazos</w:t>
      </w:r>
      <w:r>
        <w:rPr>
          <w:spacing w:val="4"/>
          <w:sz w:val="19"/>
        </w:rPr>
        <w:t xml:space="preserve"> </w:t>
      </w:r>
      <w:r>
        <w:rPr>
          <w:sz w:val="19"/>
        </w:rPr>
        <w:t>estipulados</w:t>
      </w:r>
      <w:r>
        <w:rPr>
          <w:spacing w:val="5"/>
          <w:sz w:val="19"/>
        </w:rPr>
        <w:t xml:space="preserve"> </w:t>
      </w:r>
      <w:r>
        <w:rPr>
          <w:sz w:val="19"/>
        </w:rPr>
        <w:t>pelo</w:t>
      </w:r>
      <w:r>
        <w:rPr>
          <w:spacing w:val="4"/>
          <w:sz w:val="19"/>
        </w:rPr>
        <w:t xml:space="preserve"> </w:t>
      </w:r>
      <w:r>
        <w:rPr>
          <w:sz w:val="19"/>
        </w:rPr>
        <w:t>art.</w:t>
      </w:r>
      <w:r>
        <w:rPr>
          <w:spacing w:val="4"/>
          <w:sz w:val="19"/>
        </w:rPr>
        <w:t xml:space="preserve"> </w:t>
      </w:r>
      <w:r>
        <w:rPr>
          <w:sz w:val="19"/>
        </w:rPr>
        <w:t>94</w:t>
      </w:r>
      <w:r>
        <w:rPr>
          <w:spacing w:val="-44"/>
          <w:sz w:val="19"/>
        </w:rPr>
        <w:t xml:space="preserve"> </w:t>
      </w:r>
      <w:r>
        <w:rPr>
          <w:sz w:val="19"/>
        </w:rPr>
        <w:t>da Lei nº 14.133/2021.</w:t>
      </w:r>
    </w:p>
    <w:p w14:paraId="21CBFE79">
      <w:pPr>
        <w:pStyle w:val="9"/>
        <w:numPr>
          <w:ilvl w:val="1"/>
          <w:numId w:val="87"/>
        </w:numPr>
        <w:tabs>
          <w:tab w:val="left" w:pos="571"/>
        </w:tabs>
        <w:spacing w:before="91" w:after="0" w:line="240" w:lineRule="auto"/>
        <w:ind w:left="570" w:right="0" w:hanging="381"/>
        <w:jc w:val="left"/>
        <w:rPr>
          <w:sz w:val="19"/>
        </w:rPr>
      </w:pPr>
      <w:r>
        <w:rPr>
          <w:sz w:val="19"/>
        </w:rPr>
        <w:t>O</w:t>
      </w:r>
      <w:r>
        <w:rPr>
          <w:spacing w:val="-3"/>
          <w:sz w:val="19"/>
        </w:rPr>
        <w:t xml:space="preserve"> </w:t>
      </w:r>
      <w:r>
        <w:rPr>
          <w:sz w:val="19"/>
        </w:rPr>
        <w:t>CONTRATANTE</w:t>
      </w:r>
      <w:r>
        <w:rPr>
          <w:spacing w:val="-2"/>
          <w:sz w:val="19"/>
        </w:rPr>
        <w:t xml:space="preserve"> </w:t>
      </w:r>
      <w:r>
        <w:rPr>
          <w:sz w:val="19"/>
        </w:rPr>
        <w:t>deverá</w:t>
      </w:r>
      <w:r>
        <w:rPr>
          <w:spacing w:val="-3"/>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3"/>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3"/>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3"/>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3"/>
          <w:sz w:val="19"/>
        </w:rPr>
        <w:t xml:space="preserve"> </w:t>
      </w:r>
      <w:r>
        <w:rPr>
          <w:sz w:val="19"/>
        </w:rPr>
        <w:t>Contas</w:t>
      </w:r>
      <w:r>
        <w:rPr>
          <w:spacing w:val="-2"/>
          <w:sz w:val="19"/>
        </w:rPr>
        <w:t xml:space="preserve"> </w:t>
      </w:r>
      <w:r>
        <w:rPr>
          <w:sz w:val="19"/>
        </w:rPr>
        <w:t>do</w:t>
      </w:r>
      <w:r>
        <w:rPr>
          <w:spacing w:val="-2"/>
          <w:sz w:val="19"/>
        </w:rPr>
        <w:t xml:space="preserve"> </w:t>
      </w:r>
      <w:r>
        <w:rPr>
          <w:sz w:val="19"/>
        </w:rPr>
        <w:t>Estado.</w:t>
      </w:r>
    </w:p>
    <w:p w14:paraId="2FFF56FD">
      <w:pPr>
        <w:pStyle w:val="7"/>
        <w:spacing w:before="8"/>
        <w:rPr>
          <w:sz w:val="26"/>
        </w:rPr>
      </w:pPr>
    </w:p>
    <w:p w14:paraId="76E7282D">
      <w:pPr>
        <w:pStyle w:val="4"/>
        <w:spacing w:before="93"/>
      </w:pPr>
      <w:r>
        <w:rPr>
          <w:u w:val="single"/>
        </w:rPr>
        <w:t>CLÁUSULA</w:t>
      </w:r>
      <w:r>
        <w:rPr>
          <w:spacing w:val="-11"/>
          <w:u w:val="single"/>
        </w:rPr>
        <w:t xml:space="preserve"> </w:t>
      </w:r>
      <w:r>
        <w:rPr>
          <w:u w:val="single"/>
        </w:rPr>
        <w:t>DÉCIMA</w:t>
      </w:r>
      <w:r>
        <w:rPr>
          <w:spacing w:val="-11"/>
          <w:u w:val="single"/>
        </w:rPr>
        <w:t xml:space="preserve"> </w:t>
      </w:r>
      <w:r>
        <w:rPr>
          <w:u w:val="single"/>
        </w:rPr>
        <w:t>SÉTIMA</w:t>
      </w:r>
      <w:r>
        <w:rPr>
          <w:spacing w:val="-11"/>
          <w:u w:val="single"/>
        </w:rPr>
        <w:t xml:space="preserve"> </w:t>
      </w:r>
      <w:r>
        <w:rPr>
          <w:u w:val="single"/>
        </w:rPr>
        <w:t>– FORO</w:t>
      </w:r>
    </w:p>
    <w:p w14:paraId="6F8554FA">
      <w:pPr>
        <w:pStyle w:val="9"/>
        <w:numPr>
          <w:ilvl w:val="1"/>
          <w:numId w:val="88"/>
        </w:numPr>
        <w:tabs>
          <w:tab w:val="left" w:pos="588"/>
        </w:tabs>
        <w:spacing w:before="94" w:after="0" w:line="235" w:lineRule="auto"/>
        <w:ind w:left="190" w:right="188" w:firstLine="0"/>
        <w:jc w:val="left"/>
        <w:rPr>
          <w:sz w:val="19"/>
        </w:rPr>
      </w:pPr>
      <w:r>
        <w:rPr>
          <w:sz w:val="19"/>
        </w:rPr>
        <w:t>Fica</w:t>
      </w:r>
      <w:r>
        <w:rPr>
          <w:spacing w:val="17"/>
          <w:sz w:val="19"/>
        </w:rPr>
        <w:t xml:space="preserve"> </w:t>
      </w:r>
      <w:r>
        <w:rPr>
          <w:sz w:val="19"/>
        </w:rPr>
        <w:t>eleito</w:t>
      </w:r>
      <w:r>
        <w:rPr>
          <w:spacing w:val="17"/>
          <w:sz w:val="19"/>
        </w:rPr>
        <w:t xml:space="preserve"> </w:t>
      </w:r>
      <w:r>
        <w:rPr>
          <w:sz w:val="19"/>
        </w:rPr>
        <w:t>o</w:t>
      </w:r>
      <w:r>
        <w:rPr>
          <w:spacing w:val="17"/>
          <w:sz w:val="19"/>
        </w:rPr>
        <w:t xml:space="preserve"> </w:t>
      </w:r>
      <w:r>
        <w:rPr>
          <w:sz w:val="19"/>
        </w:rPr>
        <w:t>Foro</w:t>
      </w:r>
      <w:r>
        <w:rPr>
          <w:spacing w:val="17"/>
          <w:sz w:val="19"/>
        </w:rPr>
        <w:t xml:space="preserve"> </w:t>
      </w:r>
      <w:r>
        <w:rPr>
          <w:sz w:val="19"/>
        </w:rPr>
        <w:t>da</w:t>
      </w:r>
      <w:r>
        <w:rPr>
          <w:spacing w:val="17"/>
          <w:sz w:val="19"/>
        </w:rPr>
        <w:t xml:space="preserve"> </w:t>
      </w:r>
      <w:r>
        <w:rPr>
          <w:sz w:val="19"/>
        </w:rPr>
        <w:t>Cidade</w:t>
      </w:r>
      <w:r>
        <w:rPr>
          <w:spacing w:val="17"/>
          <w:sz w:val="19"/>
        </w:rPr>
        <w:t xml:space="preserve"> </w:t>
      </w:r>
      <w:r>
        <w:rPr>
          <w:sz w:val="19"/>
        </w:rPr>
        <w:t>do</w:t>
      </w:r>
      <w:r>
        <w:rPr>
          <w:spacing w:val="17"/>
          <w:sz w:val="19"/>
        </w:rPr>
        <w:t xml:space="preserve"> </w:t>
      </w:r>
      <w:r>
        <w:rPr>
          <w:sz w:val="19"/>
        </w:rPr>
        <w:t>Rio</w:t>
      </w:r>
      <w:r>
        <w:rPr>
          <w:spacing w:val="17"/>
          <w:sz w:val="19"/>
        </w:rPr>
        <w:t xml:space="preserve"> </w:t>
      </w:r>
      <w:r>
        <w:rPr>
          <w:sz w:val="19"/>
        </w:rPr>
        <w:t>de</w:t>
      </w:r>
      <w:r>
        <w:rPr>
          <w:spacing w:val="17"/>
          <w:sz w:val="19"/>
        </w:rPr>
        <w:t xml:space="preserve"> </w:t>
      </w:r>
      <w:r>
        <w:rPr>
          <w:sz w:val="19"/>
        </w:rPr>
        <w:t>Janeiro,</w:t>
      </w:r>
      <w:r>
        <w:rPr>
          <w:spacing w:val="17"/>
          <w:sz w:val="19"/>
        </w:rPr>
        <w:t xml:space="preserve"> </w:t>
      </w:r>
      <w:r>
        <w:rPr>
          <w:sz w:val="19"/>
        </w:rPr>
        <w:t>comarca</w:t>
      </w:r>
      <w:r>
        <w:rPr>
          <w:spacing w:val="17"/>
          <w:sz w:val="19"/>
        </w:rPr>
        <w:t xml:space="preserve"> </w:t>
      </w:r>
      <w:r>
        <w:rPr>
          <w:sz w:val="19"/>
        </w:rPr>
        <w:t>da</w:t>
      </w:r>
      <w:r>
        <w:rPr>
          <w:spacing w:val="17"/>
          <w:sz w:val="19"/>
        </w:rPr>
        <w:t xml:space="preserve"> </w:t>
      </w:r>
      <w:r>
        <w:rPr>
          <w:sz w:val="19"/>
        </w:rPr>
        <w:t>Capital,</w:t>
      </w:r>
      <w:r>
        <w:rPr>
          <w:spacing w:val="17"/>
          <w:sz w:val="19"/>
        </w:rPr>
        <w:t xml:space="preserve"> </w:t>
      </w:r>
      <w:r>
        <w:rPr>
          <w:sz w:val="19"/>
        </w:rPr>
        <w:t>para</w:t>
      </w:r>
      <w:r>
        <w:rPr>
          <w:spacing w:val="17"/>
          <w:sz w:val="19"/>
        </w:rPr>
        <w:t xml:space="preserve"> </w:t>
      </w:r>
      <w:r>
        <w:rPr>
          <w:sz w:val="19"/>
        </w:rPr>
        <w:t>dirimir</w:t>
      </w:r>
      <w:r>
        <w:rPr>
          <w:spacing w:val="17"/>
          <w:sz w:val="19"/>
        </w:rPr>
        <w:t xml:space="preserve"> </w:t>
      </w:r>
      <w:r>
        <w:rPr>
          <w:sz w:val="19"/>
        </w:rPr>
        <w:t>qualquer</w:t>
      </w:r>
      <w:r>
        <w:rPr>
          <w:spacing w:val="17"/>
          <w:sz w:val="19"/>
        </w:rPr>
        <w:t xml:space="preserve"> </w:t>
      </w:r>
      <w:r>
        <w:rPr>
          <w:sz w:val="19"/>
        </w:rPr>
        <w:t>litígio</w:t>
      </w:r>
      <w:r>
        <w:rPr>
          <w:spacing w:val="17"/>
          <w:sz w:val="19"/>
        </w:rPr>
        <w:t xml:space="preserve"> </w:t>
      </w:r>
      <w:r>
        <w:rPr>
          <w:sz w:val="19"/>
        </w:rPr>
        <w:t>decorrente</w:t>
      </w:r>
      <w:r>
        <w:rPr>
          <w:spacing w:val="17"/>
          <w:sz w:val="19"/>
        </w:rPr>
        <w:t xml:space="preserve"> </w:t>
      </w:r>
      <w:r>
        <w:rPr>
          <w:sz w:val="19"/>
        </w:rPr>
        <w:t>do</w:t>
      </w:r>
      <w:r>
        <w:rPr>
          <w:spacing w:val="17"/>
          <w:sz w:val="19"/>
        </w:rPr>
        <w:t xml:space="preserve"> </w:t>
      </w:r>
      <w:r>
        <w:rPr>
          <w:sz w:val="19"/>
        </w:rPr>
        <w:t>presente</w:t>
      </w:r>
      <w:r>
        <w:rPr>
          <w:spacing w:val="17"/>
          <w:sz w:val="19"/>
        </w:rPr>
        <w:t xml:space="preserve"> </w:t>
      </w:r>
      <w:r>
        <w:rPr>
          <w:sz w:val="19"/>
        </w:rPr>
        <w:t>Contrato</w:t>
      </w:r>
      <w:r>
        <w:rPr>
          <w:spacing w:val="17"/>
          <w:sz w:val="19"/>
        </w:rPr>
        <w:t xml:space="preserve"> </w:t>
      </w:r>
      <w:r>
        <w:rPr>
          <w:sz w:val="19"/>
        </w:rPr>
        <w:t>que</w:t>
      </w:r>
      <w:r>
        <w:rPr>
          <w:spacing w:val="17"/>
          <w:sz w:val="19"/>
        </w:rPr>
        <w:t xml:space="preserve"> </w:t>
      </w:r>
      <w:r>
        <w:rPr>
          <w:sz w:val="19"/>
        </w:rPr>
        <w:t>não</w:t>
      </w:r>
      <w:r>
        <w:rPr>
          <w:spacing w:val="17"/>
          <w:sz w:val="19"/>
        </w:rPr>
        <w:t xml:space="preserve"> </w:t>
      </w:r>
      <w:r>
        <w:rPr>
          <w:sz w:val="19"/>
        </w:rPr>
        <w:t>possa</w:t>
      </w:r>
      <w:r>
        <w:rPr>
          <w:spacing w:val="17"/>
          <w:sz w:val="19"/>
        </w:rPr>
        <w:t xml:space="preserve"> </w:t>
      </w:r>
      <w:r>
        <w:rPr>
          <w:sz w:val="19"/>
        </w:rPr>
        <w:t>ser</w:t>
      </w:r>
      <w:r>
        <w:rPr>
          <w:spacing w:val="17"/>
          <w:sz w:val="19"/>
        </w:rPr>
        <w:t xml:space="preserve"> </w:t>
      </w:r>
      <w:r>
        <w:rPr>
          <w:sz w:val="19"/>
        </w:rPr>
        <w:t>resolvido</w:t>
      </w:r>
      <w:r>
        <w:rPr>
          <w:spacing w:val="17"/>
          <w:sz w:val="19"/>
        </w:rPr>
        <w:t xml:space="preserve"> </w:t>
      </w:r>
      <w:r>
        <w:rPr>
          <w:sz w:val="19"/>
        </w:rPr>
        <w:t>por</w:t>
      </w:r>
      <w:r>
        <w:rPr>
          <w:spacing w:val="17"/>
          <w:sz w:val="19"/>
        </w:rPr>
        <w:t xml:space="preserve"> </w:t>
      </w:r>
      <w:r>
        <w:rPr>
          <w:sz w:val="19"/>
        </w:rPr>
        <w:t>meio</w:t>
      </w:r>
      <w:r>
        <w:rPr>
          <w:spacing w:val="17"/>
          <w:sz w:val="19"/>
        </w:rPr>
        <w:t xml:space="preserve"> </w:t>
      </w:r>
      <w:r>
        <w:rPr>
          <w:sz w:val="19"/>
        </w:rPr>
        <w:t>amigável,</w:t>
      </w:r>
      <w:r>
        <w:rPr>
          <w:spacing w:val="17"/>
          <w:sz w:val="19"/>
        </w:rPr>
        <w:t xml:space="preserve"> </w:t>
      </w:r>
      <w:r>
        <w:rPr>
          <w:sz w:val="19"/>
        </w:rPr>
        <w:t>com</w:t>
      </w:r>
      <w:r>
        <w:rPr>
          <w:spacing w:val="17"/>
          <w:sz w:val="19"/>
        </w:rPr>
        <w:t xml:space="preserve"> </w:t>
      </w:r>
      <w:r>
        <w:rPr>
          <w:sz w:val="19"/>
        </w:rPr>
        <w:t>expressa</w:t>
      </w:r>
      <w:r>
        <w:rPr>
          <w:spacing w:val="-45"/>
          <w:sz w:val="19"/>
        </w:rPr>
        <w:t xml:space="preserve"> </w:t>
      </w:r>
      <w:r>
        <w:rPr>
          <w:sz w:val="19"/>
        </w:rPr>
        <w:t>renúncia a qualquer outro, por mais privilegiado que seja.</w:t>
      </w:r>
    </w:p>
    <w:p w14:paraId="3678AFF9">
      <w:pPr>
        <w:pStyle w:val="7"/>
        <w:spacing w:before="94" w:line="235" w:lineRule="auto"/>
        <w:ind w:left="190" w:right="179"/>
      </w:pPr>
      <w:r>
        <w:t>E,</w:t>
      </w:r>
      <w:r>
        <w:rPr>
          <w:spacing w:val="8"/>
        </w:rPr>
        <w:t xml:space="preserve"> </w:t>
      </w:r>
      <w:r>
        <w:t>por</w:t>
      </w:r>
      <w:r>
        <w:rPr>
          <w:spacing w:val="8"/>
        </w:rPr>
        <w:t xml:space="preserve"> </w:t>
      </w:r>
      <w:r>
        <w:t>estarem</w:t>
      </w:r>
      <w:r>
        <w:rPr>
          <w:spacing w:val="8"/>
        </w:rPr>
        <w:t xml:space="preserve"> </w:t>
      </w:r>
      <w:r>
        <w:t>assim</w:t>
      </w:r>
      <w:r>
        <w:rPr>
          <w:spacing w:val="8"/>
        </w:rPr>
        <w:t xml:space="preserve"> </w:t>
      </w:r>
      <w:r>
        <w:t>acordes</w:t>
      </w:r>
      <w:r>
        <w:rPr>
          <w:spacing w:val="8"/>
        </w:rPr>
        <w:t xml:space="preserve"> </w:t>
      </w:r>
      <w:r>
        <w:t>em</w:t>
      </w:r>
      <w:r>
        <w:rPr>
          <w:spacing w:val="8"/>
        </w:rPr>
        <w:t xml:space="preserve"> </w:t>
      </w:r>
      <w:r>
        <w:t>todas</w:t>
      </w:r>
      <w:r>
        <w:rPr>
          <w:spacing w:val="8"/>
        </w:rPr>
        <w:t xml:space="preserve"> </w:t>
      </w:r>
      <w:r>
        <w:t>as</w:t>
      </w:r>
      <w:r>
        <w:rPr>
          <w:spacing w:val="8"/>
        </w:rPr>
        <w:t xml:space="preserve"> </w:t>
      </w:r>
      <w:r>
        <w:t>condições</w:t>
      </w:r>
      <w:r>
        <w:rPr>
          <w:spacing w:val="8"/>
        </w:rPr>
        <w:t xml:space="preserve"> </w:t>
      </w:r>
      <w:r>
        <w:t>e</w:t>
      </w:r>
      <w:r>
        <w:rPr>
          <w:spacing w:val="8"/>
        </w:rPr>
        <w:t xml:space="preserve"> </w:t>
      </w:r>
      <w:r>
        <w:t>cláusulas</w:t>
      </w:r>
      <w:r>
        <w:rPr>
          <w:spacing w:val="8"/>
        </w:rPr>
        <w:t xml:space="preserve"> </w:t>
      </w:r>
      <w:r>
        <w:t>estabelecidas</w:t>
      </w:r>
      <w:r>
        <w:rPr>
          <w:spacing w:val="8"/>
        </w:rPr>
        <w:t xml:space="preserve"> </w:t>
      </w:r>
      <w:r>
        <w:t>neste</w:t>
      </w:r>
      <w:r>
        <w:rPr>
          <w:spacing w:val="8"/>
        </w:rPr>
        <w:t xml:space="preserve"> </w:t>
      </w:r>
      <w:r>
        <w:t>Contrato,</w:t>
      </w:r>
      <w:r>
        <w:rPr>
          <w:spacing w:val="8"/>
        </w:rPr>
        <w:t xml:space="preserve"> </w:t>
      </w:r>
      <w:r>
        <w:t>firmam</w:t>
      </w:r>
      <w:r>
        <w:rPr>
          <w:spacing w:val="8"/>
        </w:rPr>
        <w:t xml:space="preserve"> </w:t>
      </w:r>
      <w:r>
        <w:t>as</w:t>
      </w:r>
      <w:r>
        <w:rPr>
          <w:spacing w:val="8"/>
        </w:rPr>
        <w:t xml:space="preserve"> </w:t>
      </w:r>
      <w:r>
        <w:t>partes</w:t>
      </w:r>
      <w:r>
        <w:rPr>
          <w:spacing w:val="8"/>
        </w:rPr>
        <w:t xml:space="preserve"> </w:t>
      </w:r>
      <w:r>
        <w:t>o</w:t>
      </w:r>
      <w:r>
        <w:rPr>
          <w:spacing w:val="8"/>
        </w:rPr>
        <w:t xml:space="preserve"> </w:t>
      </w:r>
      <w:r>
        <w:t>presente</w:t>
      </w:r>
      <w:r>
        <w:rPr>
          <w:spacing w:val="8"/>
        </w:rPr>
        <w:t xml:space="preserve"> </w:t>
      </w:r>
      <w:r>
        <w:t>instrumento,</w:t>
      </w:r>
      <w:r>
        <w:rPr>
          <w:spacing w:val="8"/>
        </w:rPr>
        <w:t xml:space="preserve"> </w:t>
      </w:r>
      <w:r>
        <w:t>depois</w:t>
      </w:r>
      <w:r>
        <w:rPr>
          <w:spacing w:val="8"/>
        </w:rPr>
        <w:t xml:space="preserve"> </w:t>
      </w:r>
      <w:r>
        <w:t>de</w:t>
      </w:r>
      <w:r>
        <w:rPr>
          <w:spacing w:val="8"/>
        </w:rPr>
        <w:t xml:space="preserve"> </w:t>
      </w:r>
      <w:r>
        <w:t>achado</w:t>
      </w:r>
      <w:r>
        <w:rPr>
          <w:spacing w:val="8"/>
        </w:rPr>
        <w:t xml:space="preserve"> </w:t>
      </w:r>
      <w:r>
        <w:t>conforme,</w:t>
      </w:r>
      <w:r>
        <w:rPr>
          <w:spacing w:val="8"/>
        </w:rPr>
        <w:t xml:space="preserve"> </w:t>
      </w:r>
      <w:r>
        <w:t>em</w:t>
      </w:r>
      <w:r>
        <w:rPr>
          <w:spacing w:val="8"/>
        </w:rPr>
        <w:t xml:space="preserve"> </w:t>
      </w:r>
      <w:r>
        <w:t>presença</w:t>
      </w:r>
      <w:r>
        <w:rPr>
          <w:spacing w:val="8"/>
        </w:rPr>
        <w:t xml:space="preserve"> </w:t>
      </w:r>
      <w:r>
        <w:t>das</w:t>
      </w:r>
      <w:r>
        <w:rPr>
          <w:spacing w:val="8"/>
        </w:rPr>
        <w:t xml:space="preserve"> </w:t>
      </w:r>
      <w:r>
        <w:t>testemunhas</w:t>
      </w:r>
      <w:r>
        <w:rPr>
          <w:spacing w:val="8"/>
        </w:rPr>
        <w:t xml:space="preserve"> </w:t>
      </w:r>
      <w:r>
        <w:t>abaixo</w:t>
      </w:r>
      <w:r>
        <w:rPr>
          <w:spacing w:val="-45"/>
        </w:rPr>
        <w:t xml:space="preserve"> </w:t>
      </w:r>
      <w:r>
        <w:t>firmadas.</w:t>
      </w:r>
    </w:p>
    <w:p w14:paraId="3DE4087F">
      <w:pPr>
        <w:pStyle w:val="7"/>
        <w:rPr>
          <w:sz w:val="20"/>
        </w:rPr>
      </w:pPr>
    </w:p>
    <w:p w14:paraId="34170CFD">
      <w:pPr>
        <w:pStyle w:val="7"/>
        <w:tabs>
          <w:tab w:val="left" w:pos="2273"/>
          <w:tab w:val="left" w:pos="4427"/>
        </w:tabs>
        <w:spacing w:before="170"/>
        <w:jc w:val="center"/>
      </w:pPr>
      <w:r>
        <w:t>RIO DE JANEIRO,</w:t>
      </w:r>
      <w:r>
        <w:rPr>
          <w:u w:val="single"/>
        </w:rPr>
        <w:tab/>
      </w:r>
      <w:r>
        <w:t>DE</w:t>
      </w:r>
      <w:r>
        <w:rPr>
          <w:u w:val="single"/>
        </w:rPr>
        <w:tab/>
      </w:r>
      <w:r>
        <w:t>DE 2024.</w:t>
      </w:r>
    </w:p>
    <w:p w14:paraId="3E050F35">
      <w:pPr>
        <w:pStyle w:val="7"/>
        <w:rPr>
          <w:sz w:val="20"/>
        </w:rPr>
      </w:pPr>
    </w:p>
    <w:p w14:paraId="164F402B">
      <w:pPr>
        <w:pStyle w:val="7"/>
        <w:rPr>
          <w:sz w:val="20"/>
        </w:rPr>
      </w:pPr>
    </w:p>
    <w:p w14:paraId="321FCEC5">
      <w:pPr>
        <w:pStyle w:val="7"/>
        <w:rPr>
          <w:sz w:val="20"/>
        </w:rPr>
      </w:pPr>
    </w:p>
    <w:p w14:paraId="44C0C196">
      <w:pPr>
        <w:pStyle w:val="7"/>
        <w:spacing w:before="6"/>
        <w:rPr>
          <w:sz w:val="16"/>
        </w:rPr>
      </w:pPr>
      <w:r>
        <w:pict>
          <v:shape id="_x0000_s1039" o:spid="_x0000_s1039" style="position:absolute;left:0pt;margin-left:281.9pt;margin-top:11.65pt;height:0.1pt;width:228.2pt;mso-position-horizontal-relative:page;mso-wrap-distance-bottom:0pt;mso-wrap-distance-top:0pt;z-index:-251641856;mso-width-relative:page;mso-height-relative:page;" filled="f" stroked="t" coordorigin="5638,234" coordsize="4564,0" path="m5638,234l10202,234e">
            <v:path arrowok="t"/>
            <v:fill on="f" focussize="0,0"/>
            <v:stroke weight="0.380236220472441pt" color="#000000"/>
            <v:imagedata o:title=""/>
            <o:lock v:ext="edit"/>
            <w10:wrap type="topAndBottom"/>
          </v:shape>
        </w:pict>
      </w:r>
    </w:p>
    <w:p w14:paraId="75A84444">
      <w:pPr>
        <w:pStyle w:val="7"/>
        <w:spacing w:before="61" w:line="338" w:lineRule="auto"/>
        <w:ind w:left="5741" w:right="5739"/>
        <w:jc w:val="center"/>
      </w:pPr>
      <w:r>
        <w:t>UNIVERSIDADE</w:t>
      </w:r>
      <w:r>
        <w:rPr>
          <w:spacing w:val="-5"/>
        </w:rPr>
        <w:t xml:space="preserve"> </w:t>
      </w:r>
      <w:r>
        <w:t>DO</w:t>
      </w:r>
      <w:r>
        <w:rPr>
          <w:spacing w:val="-5"/>
        </w:rPr>
        <w:t xml:space="preserve"> </w:t>
      </w:r>
      <w:r>
        <w:t>ESTADO</w:t>
      </w:r>
      <w:r>
        <w:rPr>
          <w:spacing w:val="-4"/>
        </w:rPr>
        <w:t xml:space="preserve"> </w:t>
      </w:r>
      <w:r>
        <w:t>DO</w:t>
      </w:r>
      <w:r>
        <w:rPr>
          <w:spacing w:val="-5"/>
        </w:rPr>
        <w:t xml:space="preserve"> </w:t>
      </w:r>
      <w:r>
        <w:t>RIO</w:t>
      </w:r>
      <w:r>
        <w:rPr>
          <w:spacing w:val="-5"/>
        </w:rPr>
        <w:t xml:space="preserve"> </w:t>
      </w:r>
      <w:r>
        <w:t>DE</w:t>
      </w:r>
      <w:r>
        <w:rPr>
          <w:spacing w:val="-4"/>
        </w:rPr>
        <w:t xml:space="preserve"> </w:t>
      </w:r>
      <w:r>
        <w:t>JANEIRO</w:t>
      </w:r>
      <w:r>
        <w:rPr>
          <w:spacing w:val="-45"/>
        </w:rPr>
        <w:t xml:space="preserve"> </w:t>
      </w:r>
      <w:r>
        <w:rPr>
          <w:spacing w:val="-2"/>
        </w:rPr>
        <w:t>MARCIA</w:t>
      </w:r>
      <w:r>
        <w:rPr>
          <w:spacing w:val="-11"/>
        </w:rPr>
        <w:t xml:space="preserve"> </w:t>
      </w:r>
      <w:r>
        <w:rPr>
          <w:spacing w:val="-2"/>
        </w:rPr>
        <w:t>CARVALHO</w:t>
      </w:r>
      <w:r>
        <w:t xml:space="preserve"> </w:t>
      </w:r>
      <w:r>
        <w:rPr>
          <w:spacing w:val="-2"/>
        </w:rPr>
        <w:t>DA</w:t>
      </w:r>
      <w:r>
        <w:rPr>
          <w:spacing w:val="-11"/>
        </w:rPr>
        <w:t xml:space="preserve"> </w:t>
      </w:r>
      <w:r>
        <w:rPr>
          <w:spacing w:val="-2"/>
        </w:rPr>
        <w:t>CUNHA</w:t>
      </w:r>
    </w:p>
    <w:p w14:paraId="48DEA1E0">
      <w:pPr>
        <w:pStyle w:val="7"/>
        <w:spacing w:before="2"/>
        <w:jc w:val="center"/>
      </w:pPr>
      <w:r>
        <w:rPr>
          <w:spacing w:val="-1"/>
        </w:rPr>
        <w:t>DIRETORA</w:t>
      </w:r>
      <w:r>
        <w:rPr>
          <w:spacing w:val="-10"/>
        </w:rPr>
        <w:t xml:space="preserve"> </w:t>
      </w:r>
      <w:r>
        <w:t>DA</w:t>
      </w:r>
      <w:r>
        <w:rPr>
          <w:spacing w:val="-10"/>
        </w:rPr>
        <w:t xml:space="preserve"> </w:t>
      </w:r>
      <w:r>
        <w:t>DAF</w:t>
      </w:r>
    </w:p>
    <w:p w14:paraId="088ACACC">
      <w:pPr>
        <w:pStyle w:val="7"/>
        <w:rPr>
          <w:sz w:val="20"/>
        </w:rPr>
      </w:pPr>
    </w:p>
    <w:p w14:paraId="7A2087B1">
      <w:pPr>
        <w:pStyle w:val="7"/>
        <w:spacing w:before="7"/>
        <w:rPr>
          <w:sz w:val="29"/>
        </w:rPr>
      </w:pPr>
      <w:r>
        <w:pict>
          <v:shape id="_x0000_s1040" o:spid="_x0000_s1040" style="position:absolute;left:0pt;margin-left:281.9pt;margin-top:19.2pt;height:0.1pt;width:228.2pt;mso-position-horizontal-relative:page;mso-wrap-distance-bottom:0pt;mso-wrap-distance-top:0pt;z-index:-251641856;mso-width-relative:page;mso-height-relative:page;" filled="f" stroked="t" coordorigin="5638,384" coordsize="4564,0" path="m5638,384l10202,384e">
            <v:path arrowok="t"/>
            <v:fill on="f" focussize="0,0"/>
            <v:stroke weight="0.380236220472441pt" color="#000000"/>
            <v:imagedata o:title=""/>
            <o:lock v:ext="edit"/>
            <w10:wrap type="topAndBottom"/>
          </v:shape>
        </w:pict>
      </w:r>
    </w:p>
    <w:p w14:paraId="5D9AA5FE">
      <w:pPr>
        <w:pStyle w:val="7"/>
        <w:spacing w:before="61" w:line="338" w:lineRule="auto"/>
        <w:ind w:left="6221" w:right="6216" w:firstLine="1061"/>
      </w:pPr>
      <w:r>
        <w:t>CONTRATADA</w:t>
      </w:r>
      <w:r>
        <w:rPr>
          <w:spacing w:val="1"/>
        </w:rPr>
        <w:t xml:space="preserve"> </w:t>
      </w:r>
      <w:r>
        <w:rPr>
          <w:spacing w:val="-1"/>
        </w:rPr>
        <w:t>IDENTIFICAÇÃO</w:t>
      </w:r>
      <w:r>
        <w:rPr>
          <w:spacing w:val="-7"/>
        </w:rPr>
        <w:t xml:space="preserve"> </w:t>
      </w:r>
      <w:r>
        <w:t>DO</w:t>
      </w:r>
      <w:r>
        <w:rPr>
          <w:spacing w:val="-7"/>
        </w:rPr>
        <w:t xml:space="preserve"> </w:t>
      </w:r>
      <w:r>
        <w:t>REPRESENTANTE</w:t>
      </w:r>
    </w:p>
    <w:p w14:paraId="6EF5E39D">
      <w:pPr>
        <w:pStyle w:val="7"/>
        <w:rPr>
          <w:sz w:val="20"/>
        </w:rPr>
      </w:pPr>
    </w:p>
    <w:p w14:paraId="6DAAE965">
      <w:pPr>
        <w:pStyle w:val="7"/>
        <w:spacing w:before="11"/>
        <w:rPr>
          <w:sz w:val="21"/>
        </w:rPr>
      </w:pPr>
      <w:r>
        <w:pict>
          <v:shape id="_x0000_s1041" o:spid="_x0000_s1041" style="position:absolute;left:0pt;margin-left:324.7pt;margin-top:14.75pt;height:0.1pt;width:142.6pt;mso-position-horizontal-relative:page;mso-wrap-distance-bottom:0pt;mso-wrap-distance-top:0pt;z-index:-251640832;mso-width-relative:page;mso-height-relative:page;" filled="f" stroked="t" coordorigin="6494,296" coordsize="2852,0" path="m6494,296l9346,296e">
            <v:path arrowok="t"/>
            <v:fill on="f" focussize="0,0"/>
            <v:stroke weight="0.380236220472441pt" color="#000000"/>
            <v:imagedata o:title=""/>
            <o:lock v:ext="edit"/>
            <w10:wrap type="topAndBottom"/>
          </v:shape>
        </w:pict>
      </w:r>
    </w:p>
    <w:p w14:paraId="3BB7F224">
      <w:pPr>
        <w:pStyle w:val="7"/>
        <w:spacing w:before="61"/>
        <w:jc w:val="center"/>
      </w:pPr>
      <w:r>
        <w:t>TESTEMUNHA</w:t>
      </w:r>
    </w:p>
    <w:p w14:paraId="268DD6A3">
      <w:pPr>
        <w:pStyle w:val="7"/>
        <w:rPr>
          <w:sz w:val="20"/>
        </w:rPr>
      </w:pPr>
    </w:p>
    <w:p w14:paraId="2DAF8F80">
      <w:pPr>
        <w:pStyle w:val="7"/>
        <w:spacing w:before="7"/>
        <w:rPr>
          <w:sz w:val="29"/>
        </w:rPr>
      </w:pPr>
      <w:r>
        <w:pict>
          <v:shape id="_x0000_s1042" o:spid="_x0000_s1042" style="position:absolute;left:0pt;margin-left:324.7pt;margin-top:19.2pt;height:0.1pt;width:142.6pt;mso-position-horizontal-relative:page;mso-wrap-distance-bottom:0pt;mso-wrap-distance-top:0pt;z-index:-251640832;mso-width-relative:page;mso-height-relative:page;" filled="f" stroked="t" coordorigin="6494,384" coordsize="2852,0" path="m6494,384l9346,384e">
            <v:path arrowok="t"/>
            <v:fill on="f" focussize="0,0"/>
            <v:stroke weight="0.380236220472441pt" color="#000000"/>
            <v:imagedata o:title=""/>
            <o:lock v:ext="edit"/>
            <w10:wrap type="topAndBottom"/>
          </v:shape>
        </w:pict>
      </w:r>
    </w:p>
    <w:p w14:paraId="631CE764">
      <w:pPr>
        <w:pStyle w:val="7"/>
        <w:spacing w:before="61"/>
        <w:jc w:val="center"/>
      </w:pPr>
      <w:r>
        <w:t>TESTEMUNHA</w:t>
      </w:r>
    </w:p>
    <w:p w14:paraId="53C0F018">
      <w:pPr>
        <w:pStyle w:val="7"/>
        <w:rPr>
          <w:sz w:val="20"/>
        </w:rPr>
      </w:pPr>
    </w:p>
    <w:p w14:paraId="724E2252">
      <w:pPr>
        <w:pStyle w:val="7"/>
        <w:rPr>
          <w:sz w:val="20"/>
        </w:rPr>
      </w:pPr>
    </w:p>
    <w:p w14:paraId="29097450">
      <w:pPr>
        <w:pStyle w:val="7"/>
        <w:rPr>
          <w:sz w:val="20"/>
        </w:rPr>
      </w:pPr>
    </w:p>
    <w:p w14:paraId="3EA158D5">
      <w:pPr>
        <w:pStyle w:val="7"/>
        <w:rPr>
          <w:sz w:val="20"/>
        </w:rPr>
      </w:pPr>
    </w:p>
    <w:p w14:paraId="3825ED80">
      <w:pPr>
        <w:pStyle w:val="7"/>
        <w:rPr>
          <w:sz w:val="20"/>
        </w:rPr>
      </w:pPr>
    </w:p>
    <w:p w14:paraId="6E638ECB">
      <w:pPr>
        <w:pStyle w:val="7"/>
        <w:rPr>
          <w:sz w:val="20"/>
        </w:rPr>
      </w:pPr>
    </w:p>
    <w:p w14:paraId="1D67043A">
      <w:pPr>
        <w:pStyle w:val="2"/>
        <w:spacing w:before="151"/>
      </w:pPr>
      <w:r>
        <w:t>ANEXO</w:t>
      </w:r>
      <w:r>
        <w:rPr>
          <w:spacing w:val="22"/>
        </w:rPr>
        <w:t xml:space="preserve"> </w:t>
      </w:r>
      <w:r>
        <w:t>III</w:t>
      </w:r>
      <w:r>
        <w:rPr>
          <w:spacing w:val="22"/>
        </w:rPr>
        <w:t xml:space="preserve"> </w:t>
      </w:r>
      <w:r>
        <w:t>–</w:t>
      </w:r>
      <w:r>
        <w:rPr>
          <w:spacing w:val="22"/>
        </w:rPr>
        <w:t xml:space="preserve"> </w:t>
      </w:r>
      <w:r>
        <w:t>ESTUDO</w:t>
      </w:r>
      <w:r>
        <w:rPr>
          <w:spacing w:val="17"/>
        </w:rPr>
        <w:t xml:space="preserve"> </w:t>
      </w:r>
      <w:r>
        <w:t>TÉCNICO</w:t>
      </w:r>
      <w:r>
        <w:rPr>
          <w:spacing w:val="22"/>
        </w:rPr>
        <w:t xml:space="preserve"> </w:t>
      </w:r>
      <w:r>
        <w:t>PRELIMINAR</w:t>
      </w:r>
      <w:r>
        <w:rPr>
          <w:spacing w:val="22"/>
        </w:rPr>
        <w:t xml:space="preserve"> </w:t>
      </w:r>
      <w:r>
        <w:t>(DOCUMENTO</w:t>
      </w:r>
      <w:r>
        <w:rPr>
          <w:spacing w:val="22"/>
        </w:rPr>
        <w:t xml:space="preserve"> </w:t>
      </w:r>
      <w:r>
        <w:t>SEI</w:t>
      </w:r>
      <w:r>
        <w:rPr>
          <w:spacing w:val="22"/>
        </w:rPr>
        <w:t xml:space="preserve"> </w:t>
      </w:r>
      <w:r>
        <w:t>82215752)</w:t>
      </w:r>
    </w:p>
    <w:p w14:paraId="40A3AE57">
      <w:pPr>
        <w:pStyle w:val="7"/>
        <w:rPr>
          <w:b/>
        </w:rPr>
      </w:pPr>
    </w:p>
    <w:p w14:paraId="578F6161">
      <w:pPr>
        <w:pStyle w:val="4"/>
        <w:numPr>
          <w:ilvl w:val="2"/>
          <w:numId w:val="88"/>
        </w:numPr>
        <w:tabs>
          <w:tab w:val="left" w:pos="1504"/>
        </w:tabs>
        <w:spacing w:before="1" w:after="0" w:line="240" w:lineRule="auto"/>
        <w:ind w:left="1503" w:right="0" w:hanging="192"/>
        <w:jc w:val="left"/>
      </w:pPr>
      <w:r>
        <w:t>SOLICITAÇÃO:</w:t>
      </w:r>
    </w:p>
    <w:p w14:paraId="4474C567">
      <w:pPr>
        <w:pStyle w:val="7"/>
        <w:spacing w:before="94" w:line="235" w:lineRule="auto"/>
        <w:ind w:left="190" w:right="185" w:firstLine="1122"/>
      </w:pPr>
      <w:r>
        <w:t>Inicia-se</w:t>
      </w:r>
      <w:r>
        <w:rPr>
          <w:spacing w:val="12"/>
        </w:rPr>
        <w:t xml:space="preserve"> </w:t>
      </w:r>
      <w:r>
        <w:t>processo</w:t>
      </w:r>
      <w:r>
        <w:rPr>
          <w:spacing w:val="12"/>
        </w:rPr>
        <w:t xml:space="preserve"> </w:t>
      </w:r>
      <w:r>
        <w:t>de</w:t>
      </w:r>
      <w:r>
        <w:rPr>
          <w:spacing w:val="12"/>
        </w:rPr>
        <w:t xml:space="preserve"> </w:t>
      </w:r>
      <w:r>
        <w:t>pregão</w:t>
      </w:r>
      <w:r>
        <w:rPr>
          <w:spacing w:val="12"/>
        </w:rPr>
        <w:t xml:space="preserve"> </w:t>
      </w:r>
      <w:r>
        <w:t>eletrônico,</w:t>
      </w:r>
      <w:r>
        <w:rPr>
          <w:spacing w:val="12"/>
        </w:rPr>
        <w:t xml:space="preserve"> </w:t>
      </w:r>
      <w:r>
        <w:t>em</w:t>
      </w:r>
      <w:r>
        <w:rPr>
          <w:spacing w:val="12"/>
        </w:rPr>
        <w:t xml:space="preserve"> </w:t>
      </w:r>
      <w:r>
        <w:t>conformidade</w:t>
      </w:r>
      <w:r>
        <w:rPr>
          <w:spacing w:val="12"/>
        </w:rPr>
        <w:t xml:space="preserve"> </w:t>
      </w:r>
      <w:r>
        <w:t>com</w:t>
      </w:r>
      <w:r>
        <w:rPr>
          <w:spacing w:val="12"/>
        </w:rPr>
        <w:t xml:space="preserve"> </w:t>
      </w:r>
      <w:r>
        <w:t>a</w:t>
      </w:r>
      <w:r>
        <w:rPr>
          <w:spacing w:val="12"/>
        </w:rPr>
        <w:t xml:space="preserve"> </w:t>
      </w:r>
      <w:r>
        <w:t>Lei</w:t>
      </w:r>
      <w:r>
        <w:rPr>
          <w:spacing w:val="12"/>
        </w:rPr>
        <w:t xml:space="preserve"> </w:t>
      </w:r>
      <w:r>
        <w:t>nº</w:t>
      </w:r>
      <w:r>
        <w:rPr>
          <w:spacing w:val="12"/>
        </w:rPr>
        <w:t xml:space="preserve"> </w:t>
      </w:r>
      <w:r>
        <w:t>14.133/21</w:t>
      </w:r>
      <w:r>
        <w:rPr>
          <w:spacing w:val="12"/>
        </w:rPr>
        <w:t xml:space="preserve"> </w:t>
      </w:r>
      <w:r>
        <w:t>(Lei</w:t>
      </w:r>
      <w:r>
        <w:rPr>
          <w:spacing w:val="12"/>
        </w:rPr>
        <w:t xml:space="preserve"> </w:t>
      </w:r>
      <w:r>
        <w:t>de</w:t>
      </w:r>
      <w:r>
        <w:rPr>
          <w:spacing w:val="12"/>
        </w:rPr>
        <w:t xml:space="preserve"> </w:t>
      </w:r>
      <w:r>
        <w:t>Licitações</w:t>
      </w:r>
      <w:r>
        <w:rPr>
          <w:spacing w:val="12"/>
        </w:rPr>
        <w:t xml:space="preserve"> </w:t>
      </w:r>
      <w:r>
        <w:t>e</w:t>
      </w:r>
      <w:r>
        <w:rPr>
          <w:spacing w:val="12"/>
        </w:rPr>
        <w:t xml:space="preserve"> </w:t>
      </w:r>
      <w:r>
        <w:t>Contratos</w:t>
      </w:r>
      <w:r>
        <w:rPr>
          <w:spacing w:val="1"/>
        </w:rPr>
        <w:t xml:space="preserve"> </w:t>
      </w:r>
      <w:r>
        <w:t>Administrativos),</w:t>
      </w:r>
      <w:r>
        <w:rPr>
          <w:spacing w:val="12"/>
        </w:rPr>
        <w:t xml:space="preserve"> </w:t>
      </w:r>
      <w:r>
        <w:t>para</w:t>
      </w:r>
      <w:r>
        <w:rPr>
          <w:spacing w:val="12"/>
        </w:rPr>
        <w:t xml:space="preserve"> </w:t>
      </w:r>
      <w:r>
        <w:t>aquisição</w:t>
      </w:r>
      <w:r>
        <w:rPr>
          <w:spacing w:val="12"/>
        </w:rPr>
        <w:t xml:space="preserve"> </w:t>
      </w:r>
      <w:r>
        <w:t>dos</w:t>
      </w:r>
      <w:r>
        <w:rPr>
          <w:spacing w:val="12"/>
        </w:rPr>
        <w:t xml:space="preserve"> </w:t>
      </w:r>
      <w:r>
        <w:t>itens</w:t>
      </w:r>
      <w:r>
        <w:rPr>
          <w:spacing w:val="12"/>
        </w:rPr>
        <w:t xml:space="preserve"> </w:t>
      </w:r>
      <w:r>
        <w:t>abaixo</w:t>
      </w:r>
      <w:r>
        <w:rPr>
          <w:spacing w:val="12"/>
        </w:rPr>
        <w:t xml:space="preserve"> </w:t>
      </w:r>
      <w:r>
        <w:t>visando</w:t>
      </w:r>
      <w:r>
        <w:rPr>
          <w:spacing w:val="12"/>
        </w:rPr>
        <w:t xml:space="preserve"> </w:t>
      </w:r>
      <w:r>
        <w:t>fornecimento</w:t>
      </w:r>
      <w:r>
        <w:rPr>
          <w:spacing w:val="-45"/>
        </w:rPr>
        <w:t xml:space="preserve"> </w:t>
      </w:r>
      <w:r>
        <w:t>para Hospital Universitário Reitor Hesio Cordeiro (HURHC), considerando a Resolução Conjunta SES/UERJ Nº 1. 205 de 01 de março de 2024 (SEI-260007/001676/2024).</w:t>
      </w:r>
    </w:p>
    <w:p w14:paraId="57E6097A">
      <w:pPr>
        <w:pStyle w:val="7"/>
        <w:rPr>
          <w:sz w:val="20"/>
        </w:rPr>
      </w:pPr>
    </w:p>
    <w:p w14:paraId="2EAF0BFB">
      <w:pPr>
        <w:pStyle w:val="4"/>
        <w:numPr>
          <w:ilvl w:val="2"/>
          <w:numId w:val="88"/>
        </w:numPr>
        <w:tabs>
          <w:tab w:val="left" w:pos="1504"/>
        </w:tabs>
        <w:spacing w:before="170" w:after="0" w:line="240" w:lineRule="auto"/>
        <w:ind w:left="1503" w:right="0" w:hanging="192"/>
        <w:jc w:val="left"/>
      </w:pPr>
      <w:r>
        <w:t>OBJETIVO:</w:t>
      </w:r>
    </w:p>
    <w:p w14:paraId="48368BD4">
      <w:pPr>
        <w:pStyle w:val="7"/>
        <w:spacing w:before="94" w:line="235" w:lineRule="auto"/>
        <w:ind w:left="190" w:firstLine="1122"/>
      </w:pPr>
      <w:r>
        <w:t>O</w:t>
      </w:r>
      <w:r>
        <w:rPr>
          <w:spacing w:val="29"/>
        </w:rPr>
        <w:t xml:space="preserve"> </w:t>
      </w:r>
      <w:r>
        <w:t>presente</w:t>
      </w:r>
      <w:r>
        <w:rPr>
          <w:spacing w:val="30"/>
        </w:rPr>
        <w:t xml:space="preserve"> </w:t>
      </w:r>
      <w:r>
        <w:t>Estudo</w:t>
      </w:r>
      <w:r>
        <w:rPr>
          <w:spacing w:val="27"/>
        </w:rPr>
        <w:t xml:space="preserve"> </w:t>
      </w:r>
      <w:r>
        <w:t>Técnico</w:t>
      </w:r>
      <w:r>
        <w:rPr>
          <w:spacing w:val="30"/>
        </w:rPr>
        <w:t xml:space="preserve"> </w:t>
      </w:r>
      <w:r>
        <w:t>tem</w:t>
      </w:r>
      <w:r>
        <w:rPr>
          <w:spacing w:val="30"/>
        </w:rPr>
        <w:t xml:space="preserve"> </w:t>
      </w:r>
      <w:r>
        <w:t>por</w:t>
      </w:r>
      <w:r>
        <w:rPr>
          <w:spacing w:val="30"/>
        </w:rPr>
        <w:t xml:space="preserve"> </w:t>
      </w:r>
      <w:r>
        <w:t>objetivo</w:t>
      </w:r>
      <w:r>
        <w:rPr>
          <w:spacing w:val="30"/>
        </w:rPr>
        <w:t xml:space="preserve"> </w:t>
      </w:r>
      <w:r>
        <w:t>fornecer</w:t>
      </w:r>
      <w:r>
        <w:rPr>
          <w:spacing w:val="30"/>
        </w:rPr>
        <w:t xml:space="preserve"> </w:t>
      </w:r>
      <w:r>
        <w:t>os</w:t>
      </w:r>
      <w:r>
        <w:rPr>
          <w:spacing w:val="30"/>
        </w:rPr>
        <w:t xml:space="preserve"> </w:t>
      </w:r>
      <w:r>
        <w:t>elementos</w:t>
      </w:r>
      <w:r>
        <w:rPr>
          <w:spacing w:val="30"/>
        </w:rPr>
        <w:t xml:space="preserve"> </w:t>
      </w:r>
      <w:r>
        <w:t>necessários</w:t>
      </w:r>
      <w:r>
        <w:rPr>
          <w:spacing w:val="30"/>
        </w:rPr>
        <w:t xml:space="preserve"> </w:t>
      </w:r>
      <w:r>
        <w:t>para</w:t>
      </w:r>
      <w:r>
        <w:rPr>
          <w:spacing w:val="30"/>
        </w:rPr>
        <w:t xml:space="preserve"> </w:t>
      </w:r>
      <w:r>
        <w:t>elaboração</w:t>
      </w:r>
      <w:r>
        <w:rPr>
          <w:spacing w:val="30"/>
        </w:rPr>
        <w:t xml:space="preserve"> </w:t>
      </w:r>
      <w:r>
        <w:t>de</w:t>
      </w:r>
      <w:r>
        <w:rPr>
          <w:spacing w:val="30"/>
        </w:rPr>
        <w:t xml:space="preserve"> </w:t>
      </w:r>
      <w:r>
        <w:t>Edital</w:t>
      </w:r>
      <w:r>
        <w:rPr>
          <w:spacing w:val="30"/>
        </w:rPr>
        <w:t xml:space="preserve"> </w:t>
      </w:r>
      <w:r>
        <w:t>e</w:t>
      </w:r>
      <w:r>
        <w:rPr>
          <w:spacing w:val="27"/>
        </w:rPr>
        <w:t xml:space="preserve"> </w:t>
      </w:r>
      <w:r>
        <w:t>Termo</w:t>
      </w:r>
      <w:r>
        <w:rPr>
          <w:spacing w:val="30"/>
        </w:rPr>
        <w:t xml:space="preserve"> </w:t>
      </w:r>
      <w:r>
        <w:t>de</w:t>
      </w:r>
      <w:r>
        <w:rPr>
          <w:spacing w:val="30"/>
        </w:rPr>
        <w:t xml:space="preserve"> </w:t>
      </w:r>
      <w:r>
        <w:t>Referência</w:t>
      </w:r>
      <w:r>
        <w:rPr>
          <w:spacing w:val="30"/>
        </w:rPr>
        <w:t xml:space="preserve"> </w:t>
      </w:r>
      <w:r>
        <w:t>para</w:t>
      </w:r>
      <w:r>
        <w:rPr>
          <w:spacing w:val="30"/>
        </w:rPr>
        <w:t xml:space="preserve"> </w:t>
      </w:r>
      <w:r>
        <w:t>o</w:t>
      </w:r>
      <w:r>
        <w:rPr>
          <w:spacing w:val="30"/>
        </w:rPr>
        <w:t xml:space="preserve"> </w:t>
      </w:r>
      <w:r>
        <w:t>processo</w:t>
      </w:r>
      <w:r>
        <w:rPr>
          <w:spacing w:val="30"/>
        </w:rPr>
        <w:t xml:space="preserve"> </w:t>
      </w:r>
      <w:r>
        <w:t>de</w:t>
      </w:r>
      <w:r>
        <w:rPr>
          <w:spacing w:val="30"/>
        </w:rPr>
        <w:t xml:space="preserve"> </w:t>
      </w:r>
      <w:r>
        <w:t>aquisição</w:t>
      </w:r>
      <w:r>
        <w:rPr>
          <w:spacing w:val="30"/>
        </w:rPr>
        <w:t xml:space="preserve"> </w:t>
      </w:r>
      <w:r>
        <w:t>de</w:t>
      </w:r>
      <w:r>
        <w:rPr>
          <w:spacing w:val="30"/>
        </w:rPr>
        <w:t xml:space="preserve"> </w:t>
      </w:r>
      <w:r>
        <w:t>insumos</w:t>
      </w:r>
      <w:r>
        <w:rPr>
          <w:spacing w:val="30"/>
        </w:rPr>
        <w:t xml:space="preserve"> </w:t>
      </w:r>
      <w:r>
        <w:t>médico-</w:t>
      </w:r>
      <w:r>
        <w:rPr>
          <w:spacing w:val="-45"/>
        </w:rPr>
        <w:t xml:space="preserve"> </w:t>
      </w:r>
      <w:r>
        <w:t>hospitalares para unidade hospitalar de Cabo Frio/RJ.</w:t>
      </w:r>
    </w:p>
    <w:p w14:paraId="4F803590">
      <w:pPr>
        <w:pStyle w:val="7"/>
        <w:spacing w:before="91"/>
        <w:ind w:left="1312"/>
      </w:pPr>
      <w:r>
        <w:t>O presente Estudo abordará os seguintes aspectos:</w:t>
      </w:r>
    </w:p>
    <w:p w14:paraId="2CFFA831">
      <w:pPr>
        <w:pStyle w:val="9"/>
        <w:numPr>
          <w:ilvl w:val="0"/>
          <w:numId w:val="89"/>
        </w:numPr>
        <w:tabs>
          <w:tab w:val="left" w:pos="1424"/>
        </w:tabs>
        <w:spacing w:before="90" w:after="0" w:line="240" w:lineRule="auto"/>
        <w:ind w:left="1423" w:right="0" w:hanging="112"/>
        <w:jc w:val="left"/>
        <w:rPr>
          <w:sz w:val="19"/>
        </w:rPr>
      </w:pPr>
      <w:r>
        <w:rPr>
          <w:sz w:val="19"/>
        </w:rPr>
        <w:t>Justificativa da aquisição/contratação e justificativa técnica;</w:t>
      </w:r>
    </w:p>
    <w:p w14:paraId="2AE118F2">
      <w:pPr>
        <w:pStyle w:val="9"/>
        <w:numPr>
          <w:ilvl w:val="0"/>
          <w:numId w:val="89"/>
        </w:numPr>
        <w:tabs>
          <w:tab w:val="left" w:pos="1421"/>
        </w:tabs>
        <w:spacing w:before="91" w:after="0" w:line="240" w:lineRule="auto"/>
        <w:ind w:left="1420" w:right="0" w:hanging="109"/>
        <w:jc w:val="left"/>
        <w:rPr>
          <w:sz w:val="19"/>
        </w:rPr>
      </w:pPr>
      <w:r>
        <w:rPr>
          <w:sz w:val="19"/>
        </w:rPr>
        <w:t>Volume</w:t>
      </w:r>
      <w:r>
        <w:rPr>
          <w:spacing w:val="-4"/>
          <w:sz w:val="19"/>
        </w:rPr>
        <w:t xml:space="preserve"> </w:t>
      </w:r>
      <w:r>
        <w:rPr>
          <w:sz w:val="19"/>
        </w:rPr>
        <w:t>da</w:t>
      </w:r>
      <w:r>
        <w:rPr>
          <w:spacing w:val="-3"/>
          <w:sz w:val="19"/>
        </w:rPr>
        <w:t xml:space="preserve"> </w:t>
      </w:r>
      <w:r>
        <w:rPr>
          <w:sz w:val="19"/>
        </w:rPr>
        <w:t>demanda</w:t>
      </w:r>
      <w:r>
        <w:rPr>
          <w:spacing w:val="-3"/>
          <w:sz w:val="19"/>
        </w:rPr>
        <w:t xml:space="preserve"> </w:t>
      </w:r>
      <w:r>
        <w:rPr>
          <w:sz w:val="19"/>
        </w:rPr>
        <w:t>a</w:t>
      </w:r>
      <w:r>
        <w:rPr>
          <w:spacing w:val="-3"/>
          <w:sz w:val="19"/>
        </w:rPr>
        <w:t xml:space="preserve"> </w:t>
      </w:r>
      <w:r>
        <w:rPr>
          <w:sz w:val="19"/>
        </w:rPr>
        <w:t>ser</w:t>
      </w:r>
      <w:r>
        <w:rPr>
          <w:spacing w:val="-3"/>
          <w:sz w:val="19"/>
        </w:rPr>
        <w:t xml:space="preserve"> </w:t>
      </w:r>
      <w:r>
        <w:rPr>
          <w:sz w:val="19"/>
        </w:rPr>
        <w:t>contratada</w:t>
      </w:r>
      <w:r>
        <w:rPr>
          <w:spacing w:val="-3"/>
          <w:sz w:val="19"/>
        </w:rPr>
        <w:t xml:space="preserve"> </w:t>
      </w:r>
      <w:r>
        <w:rPr>
          <w:sz w:val="19"/>
        </w:rPr>
        <w:t>e</w:t>
      </w:r>
      <w:r>
        <w:rPr>
          <w:spacing w:val="-3"/>
          <w:sz w:val="19"/>
        </w:rPr>
        <w:t xml:space="preserve"> </w:t>
      </w:r>
      <w:r>
        <w:rPr>
          <w:sz w:val="19"/>
        </w:rPr>
        <w:t>últimas</w:t>
      </w:r>
      <w:r>
        <w:rPr>
          <w:spacing w:val="-3"/>
          <w:sz w:val="19"/>
        </w:rPr>
        <w:t xml:space="preserve"> </w:t>
      </w:r>
      <w:r>
        <w:rPr>
          <w:sz w:val="19"/>
        </w:rPr>
        <w:t>contratações;</w:t>
      </w:r>
    </w:p>
    <w:p w14:paraId="30B6EED8">
      <w:pPr>
        <w:pStyle w:val="9"/>
        <w:numPr>
          <w:ilvl w:val="0"/>
          <w:numId w:val="89"/>
        </w:numPr>
        <w:tabs>
          <w:tab w:val="left" w:pos="1424"/>
        </w:tabs>
        <w:spacing w:before="90" w:after="0" w:line="240" w:lineRule="auto"/>
        <w:ind w:left="1423" w:right="0" w:hanging="112"/>
        <w:jc w:val="left"/>
        <w:rPr>
          <w:sz w:val="19"/>
        </w:rPr>
      </w:pPr>
      <w:r>
        <w:rPr>
          <w:sz w:val="19"/>
        </w:rPr>
        <w:t>Revisão</w:t>
      </w:r>
      <w:r>
        <w:rPr>
          <w:spacing w:val="-4"/>
          <w:sz w:val="19"/>
        </w:rPr>
        <w:t xml:space="preserve"> </w:t>
      </w:r>
      <w:r>
        <w:rPr>
          <w:sz w:val="19"/>
        </w:rPr>
        <w:t>Técnica;</w:t>
      </w:r>
    </w:p>
    <w:p w14:paraId="01F15A28">
      <w:pPr>
        <w:pStyle w:val="9"/>
        <w:numPr>
          <w:ilvl w:val="0"/>
          <w:numId w:val="89"/>
        </w:numPr>
        <w:tabs>
          <w:tab w:val="left" w:pos="1424"/>
        </w:tabs>
        <w:spacing w:before="91" w:after="0" w:line="240" w:lineRule="auto"/>
        <w:ind w:left="1423" w:right="0" w:hanging="112"/>
        <w:jc w:val="left"/>
        <w:rPr>
          <w:sz w:val="19"/>
        </w:rPr>
      </w:pPr>
      <w:r>
        <w:rPr>
          <w:sz w:val="19"/>
        </w:rPr>
        <w:t>Proposta de solução adequada ao problema;</w:t>
      </w:r>
    </w:p>
    <w:p w14:paraId="450EA8F5">
      <w:pPr>
        <w:pStyle w:val="9"/>
        <w:numPr>
          <w:ilvl w:val="0"/>
          <w:numId w:val="89"/>
        </w:numPr>
        <w:tabs>
          <w:tab w:val="left" w:pos="1424"/>
        </w:tabs>
        <w:spacing w:before="90" w:after="0" w:line="240" w:lineRule="auto"/>
        <w:ind w:left="1423" w:right="0" w:hanging="112"/>
        <w:jc w:val="left"/>
        <w:rPr>
          <w:sz w:val="19"/>
        </w:rPr>
      </w:pPr>
      <w:r>
        <w:rPr>
          <w:sz w:val="19"/>
        </w:rPr>
        <w:t>Especificação os requisitos da contratação;</w:t>
      </w:r>
    </w:p>
    <w:p w14:paraId="3834C5EC">
      <w:pPr>
        <w:pStyle w:val="9"/>
        <w:numPr>
          <w:ilvl w:val="0"/>
          <w:numId w:val="89"/>
        </w:numPr>
        <w:tabs>
          <w:tab w:val="left" w:pos="1424"/>
        </w:tabs>
        <w:spacing w:before="91" w:after="0" w:line="240" w:lineRule="auto"/>
        <w:ind w:left="1423" w:right="0" w:hanging="112"/>
        <w:jc w:val="left"/>
        <w:rPr>
          <w:sz w:val="19"/>
        </w:rPr>
      </w:pPr>
      <w:r>
        <w:rPr>
          <w:sz w:val="19"/>
        </w:rPr>
        <w:t>Riscos da contratação;</w:t>
      </w:r>
    </w:p>
    <w:p w14:paraId="6FEEA518">
      <w:pPr>
        <w:pStyle w:val="7"/>
        <w:spacing w:before="8"/>
        <w:rPr>
          <w:sz w:val="26"/>
        </w:rPr>
      </w:pPr>
    </w:p>
    <w:p w14:paraId="38902378">
      <w:pPr>
        <w:spacing w:after="0"/>
        <w:rPr>
          <w:sz w:val="26"/>
        </w:rPr>
        <w:sectPr>
          <w:pgSz w:w="15840" w:h="24480"/>
          <w:pgMar w:top="220" w:right="0" w:bottom="0" w:left="0" w:header="720" w:footer="720" w:gutter="0"/>
          <w:cols w:space="720" w:num="1"/>
        </w:sectPr>
      </w:pPr>
    </w:p>
    <w:p w14:paraId="114A4E49">
      <w:pPr>
        <w:pStyle w:val="7"/>
        <w:rPr>
          <w:sz w:val="20"/>
        </w:rPr>
      </w:pPr>
    </w:p>
    <w:p w14:paraId="26DE3762">
      <w:pPr>
        <w:pStyle w:val="7"/>
        <w:rPr>
          <w:sz w:val="20"/>
        </w:rPr>
      </w:pPr>
    </w:p>
    <w:p w14:paraId="2DE76614">
      <w:pPr>
        <w:pStyle w:val="7"/>
        <w:spacing w:before="155"/>
        <w:ind w:left="190"/>
      </w:pPr>
      <w:r>
        <w:t>Frio/RJ.</w:t>
      </w:r>
    </w:p>
    <w:p w14:paraId="6BE9BC3D">
      <w:pPr>
        <w:pStyle w:val="4"/>
        <w:numPr>
          <w:ilvl w:val="2"/>
          <w:numId w:val="88"/>
        </w:numPr>
        <w:tabs>
          <w:tab w:val="left" w:pos="381"/>
        </w:tabs>
        <w:spacing w:before="92" w:after="0" w:line="240" w:lineRule="auto"/>
        <w:ind w:left="380" w:right="0" w:hanging="191"/>
        <w:jc w:val="left"/>
      </w:pPr>
      <w:r>
        <w:br w:type="column"/>
      </w:r>
      <w:r>
        <w:rPr>
          <w:spacing w:val="-2"/>
        </w:rPr>
        <w:t>JUSTIFICATIVA</w:t>
      </w:r>
      <w:r>
        <w:rPr>
          <w:spacing w:val="-10"/>
        </w:rPr>
        <w:t xml:space="preserve"> </w:t>
      </w:r>
      <w:r>
        <w:rPr>
          <w:spacing w:val="-2"/>
        </w:rPr>
        <w:t>DA</w:t>
      </w:r>
      <w:r>
        <w:rPr>
          <w:spacing w:val="-20"/>
        </w:rPr>
        <w:t xml:space="preserve"> </w:t>
      </w:r>
      <w:r>
        <w:rPr>
          <w:spacing w:val="-2"/>
        </w:rPr>
        <w:t>AQUISIÇÃO/CONTRATAÇÃO:</w:t>
      </w:r>
    </w:p>
    <w:p w14:paraId="2177CDE3">
      <w:pPr>
        <w:pStyle w:val="7"/>
        <w:spacing w:before="91"/>
        <w:ind w:left="190"/>
      </w:pPr>
      <w:r>
        <w:t>Trata-se</w:t>
      </w:r>
      <w:r>
        <w:rPr>
          <w:spacing w:val="11"/>
        </w:rPr>
        <w:t xml:space="preserve"> </w:t>
      </w:r>
      <w:r>
        <w:t>de</w:t>
      </w:r>
      <w:r>
        <w:rPr>
          <w:spacing w:val="12"/>
        </w:rPr>
        <w:t xml:space="preserve"> </w:t>
      </w:r>
      <w:r>
        <w:t>aquisição</w:t>
      </w:r>
      <w:r>
        <w:rPr>
          <w:spacing w:val="12"/>
        </w:rPr>
        <w:t xml:space="preserve"> </w:t>
      </w:r>
      <w:r>
        <w:t>de</w:t>
      </w:r>
      <w:r>
        <w:rPr>
          <w:spacing w:val="11"/>
        </w:rPr>
        <w:t xml:space="preserve"> </w:t>
      </w:r>
      <w:r>
        <w:t>medicamentos</w:t>
      </w:r>
      <w:r>
        <w:rPr>
          <w:spacing w:val="12"/>
        </w:rPr>
        <w:t xml:space="preserve"> </w:t>
      </w:r>
      <w:r>
        <w:t>para</w:t>
      </w:r>
      <w:r>
        <w:rPr>
          <w:spacing w:val="12"/>
        </w:rPr>
        <w:t xml:space="preserve"> </w:t>
      </w:r>
      <w:r>
        <w:t>atendimento</w:t>
      </w:r>
      <w:r>
        <w:rPr>
          <w:spacing w:val="11"/>
        </w:rPr>
        <w:t xml:space="preserve"> </w:t>
      </w:r>
      <w:r>
        <w:t>de</w:t>
      </w:r>
      <w:r>
        <w:rPr>
          <w:spacing w:val="12"/>
        </w:rPr>
        <w:t xml:space="preserve"> </w:t>
      </w:r>
      <w:r>
        <w:t>pacientes</w:t>
      </w:r>
      <w:r>
        <w:rPr>
          <w:spacing w:val="12"/>
        </w:rPr>
        <w:t xml:space="preserve"> </w:t>
      </w:r>
      <w:r>
        <w:t>internados</w:t>
      </w:r>
      <w:r>
        <w:rPr>
          <w:spacing w:val="12"/>
        </w:rPr>
        <w:t xml:space="preserve"> </w:t>
      </w:r>
      <w:r>
        <w:t>na</w:t>
      </w:r>
      <w:r>
        <w:rPr>
          <w:spacing w:val="11"/>
        </w:rPr>
        <w:t xml:space="preserve"> </w:t>
      </w:r>
      <w:r>
        <w:t>clínica</w:t>
      </w:r>
      <w:r>
        <w:rPr>
          <w:spacing w:val="12"/>
        </w:rPr>
        <w:t xml:space="preserve"> </w:t>
      </w:r>
      <w:r>
        <w:t>médica</w:t>
      </w:r>
      <w:r>
        <w:rPr>
          <w:spacing w:val="12"/>
        </w:rPr>
        <w:t xml:space="preserve"> </w:t>
      </w:r>
      <w:r>
        <w:t>e</w:t>
      </w:r>
      <w:r>
        <w:rPr>
          <w:spacing w:val="11"/>
        </w:rPr>
        <w:t xml:space="preserve"> </w:t>
      </w:r>
      <w:r>
        <w:t>CTI</w:t>
      </w:r>
      <w:r>
        <w:rPr>
          <w:spacing w:val="12"/>
        </w:rPr>
        <w:t xml:space="preserve"> </w:t>
      </w:r>
      <w:r>
        <w:t>no</w:t>
      </w:r>
      <w:r>
        <w:rPr>
          <w:spacing w:val="12"/>
        </w:rPr>
        <w:t xml:space="preserve"> </w:t>
      </w:r>
      <w:r>
        <w:t>Hospital</w:t>
      </w:r>
      <w:r>
        <w:rPr>
          <w:spacing w:val="12"/>
        </w:rPr>
        <w:t xml:space="preserve"> </w:t>
      </w:r>
      <w:r>
        <w:t>Universitário</w:t>
      </w:r>
      <w:r>
        <w:rPr>
          <w:spacing w:val="11"/>
        </w:rPr>
        <w:t xml:space="preserve"> </w:t>
      </w:r>
      <w:r>
        <w:t>Reitor</w:t>
      </w:r>
      <w:r>
        <w:rPr>
          <w:spacing w:val="12"/>
        </w:rPr>
        <w:t xml:space="preserve"> </w:t>
      </w:r>
      <w:r>
        <w:t>Hesio</w:t>
      </w:r>
      <w:r>
        <w:rPr>
          <w:spacing w:val="12"/>
        </w:rPr>
        <w:t xml:space="preserve"> </w:t>
      </w:r>
      <w:r>
        <w:t>Cordeiro/UERJ,</w:t>
      </w:r>
      <w:r>
        <w:rPr>
          <w:spacing w:val="11"/>
        </w:rPr>
        <w:t xml:space="preserve"> </w:t>
      </w:r>
      <w:r>
        <w:t>no</w:t>
      </w:r>
      <w:r>
        <w:rPr>
          <w:spacing w:val="12"/>
        </w:rPr>
        <w:t xml:space="preserve"> </w:t>
      </w:r>
      <w:r>
        <w:t>município</w:t>
      </w:r>
      <w:r>
        <w:rPr>
          <w:spacing w:val="12"/>
        </w:rPr>
        <w:t xml:space="preserve"> </w:t>
      </w:r>
      <w:r>
        <w:t>de</w:t>
      </w:r>
      <w:r>
        <w:rPr>
          <w:spacing w:val="12"/>
        </w:rPr>
        <w:t xml:space="preserve"> </w:t>
      </w:r>
      <w:r>
        <w:t>Cabo</w:t>
      </w:r>
    </w:p>
    <w:p w14:paraId="359FC174">
      <w:pPr>
        <w:pStyle w:val="7"/>
        <w:spacing w:before="5"/>
        <w:rPr>
          <w:sz w:val="26"/>
        </w:rPr>
      </w:pPr>
    </w:p>
    <w:p w14:paraId="4E4CA113">
      <w:pPr>
        <w:pStyle w:val="7"/>
        <w:ind w:left="190"/>
      </w:pPr>
      <w:r>
        <w:t>Utilizou-se</w:t>
      </w:r>
      <w:r>
        <w:rPr>
          <w:spacing w:val="10"/>
        </w:rPr>
        <w:t xml:space="preserve"> </w:t>
      </w:r>
      <w:r>
        <w:t>para</w:t>
      </w:r>
      <w:r>
        <w:rPr>
          <w:spacing w:val="10"/>
        </w:rPr>
        <w:t xml:space="preserve"> </w:t>
      </w:r>
      <w:r>
        <w:t>cálculo</w:t>
      </w:r>
      <w:r>
        <w:rPr>
          <w:spacing w:val="10"/>
        </w:rPr>
        <w:t xml:space="preserve"> </w:t>
      </w:r>
      <w:r>
        <w:t>das</w:t>
      </w:r>
      <w:r>
        <w:rPr>
          <w:spacing w:val="10"/>
        </w:rPr>
        <w:t xml:space="preserve"> </w:t>
      </w:r>
      <w:r>
        <w:t>quantidades,</w:t>
      </w:r>
      <w:r>
        <w:rPr>
          <w:spacing w:val="10"/>
        </w:rPr>
        <w:t xml:space="preserve"> </w:t>
      </w:r>
      <w:r>
        <w:t>o</w:t>
      </w:r>
      <w:r>
        <w:rPr>
          <w:spacing w:val="10"/>
        </w:rPr>
        <w:t xml:space="preserve"> </w:t>
      </w:r>
      <w:r>
        <w:t>consumo</w:t>
      </w:r>
      <w:r>
        <w:rPr>
          <w:spacing w:val="10"/>
        </w:rPr>
        <w:t xml:space="preserve"> </w:t>
      </w:r>
      <w:r>
        <w:t>médio</w:t>
      </w:r>
      <w:r>
        <w:rPr>
          <w:spacing w:val="10"/>
        </w:rPr>
        <w:t xml:space="preserve"> </w:t>
      </w:r>
      <w:r>
        <w:t>mensal</w:t>
      </w:r>
      <w:r>
        <w:rPr>
          <w:spacing w:val="10"/>
        </w:rPr>
        <w:t xml:space="preserve"> </w:t>
      </w:r>
      <w:r>
        <w:t>que</w:t>
      </w:r>
      <w:r>
        <w:rPr>
          <w:spacing w:val="10"/>
        </w:rPr>
        <w:t xml:space="preserve"> </w:t>
      </w:r>
      <w:r>
        <w:t>consta</w:t>
      </w:r>
      <w:r>
        <w:rPr>
          <w:spacing w:val="10"/>
        </w:rPr>
        <w:t xml:space="preserve"> </w:t>
      </w:r>
      <w:r>
        <w:t>em</w:t>
      </w:r>
      <w:r>
        <w:rPr>
          <w:spacing w:val="10"/>
        </w:rPr>
        <w:t xml:space="preserve"> </w:t>
      </w:r>
      <w:r>
        <w:t>relatório</w:t>
      </w:r>
      <w:r>
        <w:rPr>
          <w:spacing w:val="10"/>
        </w:rPr>
        <w:t xml:space="preserve"> </w:t>
      </w:r>
      <w:r>
        <w:t>82215771.</w:t>
      </w:r>
      <w:r>
        <w:rPr>
          <w:spacing w:val="10"/>
        </w:rPr>
        <w:t xml:space="preserve"> </w:t>
      </w:r>
      <w:r>
        <w:t>Foi</w:t>
      </w:r>
      <w:r>
        <w:rPr>
          <w:spacing w:val="10"/>
        </w:rPr>
        <w:t xml:space="preserve"> </w:t>
      </w:r>
      <w:r>
        <w:t>considerando</w:t>
      </w:r>
      <w:r>
        <w:rPr>
          <w:spacing w:val="10"/>
        </w:rPr>
        <w:t xml:space="preserve"> </w:t>
      </w:r>
      <w:r>
        <w:t>possível</w:t>
      </w:r>
      <w:r>
        <w:rPr>
          <w:spacing w:val="10"/>
        </w:rPr>
        <w:t xml:space="preserve"> </w:t>
      </w:r>
      <w:r>
        <w:t>aumento</w:t>
      </w:r>
      <w:r>
        <w:rPr>
          <w:spacing w:val="10"/>
        </w:rPr>
        <w:t xml:space="preserve"> </w:t>
      </w:r>
      <w:r>
        <w:t>de</w:t>
      </w:r>
      <w:r>
        <w:rPr>
          <w:spacing w:val="10"/>
        </w:rPr>
        <w:t xml:space="preserve"> </w:t>
      </w:r>
      <w:r>
        <w:t>demanda</w:t>
      </w:r>
      <w:r>
        <w:rPr>
          <w:spacing w:val="10"/>
        </w:rPr>
        <w:t xml:space="preserve"> </w:t>
      </w:r>
      <w:r>
        <w:t>ao</w:t>
      </w:r>
      <w:r>
        <w:rPr>
          <w:spacing w:val="10"/>
        </w:rPr>
        <w:t xml:space="preserve"> </w:t>
      </w:r>
      <w:r>
        <w:t>longo</w:t>
      </w:r>
      <w:r>
        <w:rPr>
          <w:spacing w:val="10"/>
        </w:rPr>
        <w:t xml:space="preserve"> </w:t>
      </w:r>
      <w:r>
        <w:t>da</w:t>
      </w:r>
      <w:r>
        <w:rPr>
          <w:spacing w:val="10"/>
        </w:rPr>
        <w:t xml:space="preserve"> </w:t>
      </w:r>
      <w:r>
        <w:t>vigência</w:t>
      </w:r>
      <w:r>
        <w:rPr>
          <w:spacing w:val="10"/>
        </w:rPr>
        <w:t xml:space="preserve"> </w:t>
      </w:r>
      <w:r>
        <w:t>do</w:t>
      </w:r>
      <w:r>
        <w:rPr>
          <w:spacing w:val="10"/>
        </w:rPr>
        <w:t xml:space="preserve"> </w:t>
      </w:r>
      <w:r>
        <w:t>contrato.</w:t>
      </w:r>
    </w:p>
    <w:p w14:paraId="2E39C5A7">
      <w:pPr>
        <w:spacing w:after="0"/>
        <w:sectPr>
          <w:type w:val="continuous"/>
          <w:pgSz w:w="15840" w:h="24480"/>
          <w:pgMar w:top="140" w:right="0" w:bottom="0" w:left="0" w:header="720" w:footer="720" w:gutter="0"/>
          <w:cols w:equalWidth="0" w:num="2">
            <w:col w:w="849" w:space="274"/>
            <w:col w:w="14717"/>
          </w:cols>
        </w:sectPr>
      </w:pPr>
    </w:p>
    <w:p w14:paraId="33FE6B69">
      <w:pPr>
        <w:pStyle w:val="7"/>
        <w:spacing w:line="214" w:lineRule="exact"/>
        <w:ind w:left="190"/>
      </w:pPr>
      <w:r>
        <w:t>Visando</w:t>
      </w:r>
      <w:r>
        <w:rPr>
          <w:spacing w:val="-1"/>
        </w:rPr>
        <w:t xml:space="preserve"> </w:t>
      </w:r>
      <w:r>
        <w:t>evitar</w:t>
      </w:r>
      <w:r>
        <w:rPr>
          <w:spacing w:val="-1"/>
        </w:rPr>
        <w:t xml:space="preserve"> </w:t>
      </w:r>
      <w:r>
        <w:t>o</w:t>
      </w:r>
      <w:r>
        <w:rPr>
          <w:spacing w:val="-1"/>
        </w:rPr>
        <w:t xml:space="preserve"> </w:t>
      </w:r>
      <w:r>
        <w:t>desabastecimento por</w:t>
      </w:r>
      <w:r>
        <w:rPr>
          <w:spacing w:val="-1"/>
        </w:rPr>
        <w:t xml:space="preserve"> </w:t>
      </w:r>
      <w:r>
        <w:t>esse</w:t>
      </w:r>
      <w:r>
        <w:rPr>
          <w:spacing w:val="-1"/>
        </w:rPr>
        <w:t xml:space="preserve"> </w:t>
      </w:r>
      <w:r>
        <w:t>motivo, o</w:t>
      </w:r>
      <w:r>
        <w:rPr>
          <w:spacing w:val="-1"/>
        </w:rPr>
        <w:t xml:space="preserve"> </w:t>
      </w:r>
      <w:r>
        <w:t>quantitativo</w:t>
      </w:r>
      <w:r>
        <w:rPr>
          <w:spacing w:val="-1"/>
        </w:rPr>
        <w:t xml:space="preserve"> </w:t>
      </w:r>
      <w:r>
        <w:t>total de</w:t>
      </w:r>
      <w:r>
        <w:rPr>
          <w:spacing w:val="-1"/>
        </w:rPr>
        <w:t xml:space="preserve"> </w:t>
      </w:r>
      <w:r>
        <w:t>cada</w:t>
      </w:r>
      <w:r>
        <w:rPr>
          <w:spacing w:val="-1"/>
        </w:rPr>
        <w:t xml:space="preserve"> </w:t>
      </w:r>
      <w:r>
        <w:t>item foi</w:t>
      </w:r>
      <w:r>
        <w:rPr>
          <w:spacing w:val="-1"/>
        </w:rPr>
        <w:t xml:space="preserve"> </w:t>
      </w:r>
      <w:r>
        <w:t>acrescido</w:t>
      </w:r>
      <w:r>
        <w:rPr>
          <w:spacing w:val="-1"/>
        </w:rPr>
        <w:t xml:space="preserve"> </w:t>
      </w:r>
      <w:r>
        <w:t>em</w:t>
      </w:r>
      <w:r>
        <w:rPr>
          <w:spacing w:val="-1"/>
        </w:rPr>
        <w:t xml:space="preserve"> </w:t>
      </w:r>
      <w:r>
        <w:t>20%.</w:t>
      </w:r>
    </w:p>
    <w:p w14:paraId="2FE59083">
      <w:pPr>
        <w:pStyle w:val="7"/>
        <w:spacing w:before="90" w:line="338" w:lineRule="auto"/>
        <w:ind w:left="1312" w:right="3877"/>
      </w:pPr>
      <w:r>
        <w:t>Os</w:t>
      </w:r>
      <w:r>
        <w:rPr>
          <w:spacing w:val="-1"/>
        </w:rPr>
        <w:t xml:space="preserve"> </w:t>
      </w:r>
      <w:r>
        <w:t>itens solicitados podem</w:t>
      </w:r>
      <w:r>
        <w:rPr>
          <w:spacing w:val="-1"/>
        </w:rPr>
        <w:t xml:space="preserve"> </w:t>
      </w:r>
      <w:r>
        <w:t>ser categorizados como insumos</w:t>
      </w:r>
      <w:r>
        <w:rPr>
          <w:spacing w:val="-1"/>
        </w:rPr>
        <w:t xml:space="preserve"> </w:t>
      </w:r>
      <w:r>
        <w:t>de fornecimento contínuo, conforme</w:t>
      </w:r>
      <w:r>
        <w:rPr>
          <w:spacing w:val="-1"/>
        </w:rPr>
        <w:t xml:space="preserve"> </w:t>
      </w:r>
      <w:r>
        <w:t>disposto em</w:t>
      </w:r>
      <w:r>
        <w:rPr>
          <w:spacing w:val="-11"/>
        </w:rPr>
        <w:t xml:space="preserve"> </w:t>
      </w:r>
      <w:r>
        <w:t>AEDA</w:t>
      </w:r>
      <w:r>
        <w:rPr>
          <w:spacing w:val="-11"/>
        </w:rPr>
        <w:t xml:space="preserve"> </w:t>
      </w:r>
      <w:r>
        <w:t>034/REITORIA/2024.</w:t>
      </w:r>
      <w:r>
        <w:rPr>
          <w:spacing w:val="-45"/>
        </w:rPr>
        <w:t xml:space="preserve"> </w:t>
      </w:r>
      <w:r>
        <w:t>Pretende-se abastecer os estoques do HURHC para os próximos doze meses.</w:t>
      </w:r>
    </w:p>
    <w:p w14:paraId="49B68719">
      <w:pPr>
        <w:pStyle w:val="7"/>
        <w:rPr>
          <w:sz w:val="27"/>
        </w:rPr>
      </w:pPr>
    </w:p>
    <w:p w14:paraId="05BDB892">
      <w:pPr>
        <w:pStyle w:val="9"/>
        <w:numPr>
          <w:ilvl w:val="3"/>
          <w:numId w:val="88"/>
        </w:numPr>
        <w:tabs>
          <w:tab w:val="left" w:pos="1599"/>
        </w:tabs>
        <w:spacing w:before="0" w:after="0" w:line="240" w:lineRule="auto"/>
        <w:ind w:left="1598" w:right="0" w:hanging="287"/>
        <w:jc w:val="left"/>
        <w:rPr>
          <w:sz w:val="19"/>
        </w:rPr>
      </w:pPr>
      <w:r>
        <w:rPr>
          <w:spacing w:val="-3"/>
          <w:sz w:val="19"/>
        </w:rPr>
        <w:t>JUSTIFICATIVA</w:t>
      </w:r>
      <w:r>
        <w:rPr>
          <w:spacing w:val="-12"/>
          <w:sz w:val="19"/>
        </w:rPr>
        <w:t xml:space="preserve"> </w:t>
      </w:r>
      <w:r>
        <w:rPr>
          <w:spacing w:val="-2"/>
          <w:sz w:val="19"/>
        </w:rPr>
        <w:t>TÉCNICA</w:t>
      </w:r>
    </w:p>
    <w:p w14:paraId="23B900D9">
      <w:pPr>
        <w:pStyle w:val="7"/>
        <w:spacing w:before="94" w:line="235" w:lineRule="auto"/>
        <w:ind w:left="190" w:right="185" w:firstLine="1122"/>
      </w:pPr>
      <w:r>
        <w:t>A</w:t>
      </w:r>
      <w:r>
        <w:rPr>
          <w:spacing w:val="23"/>
        </w:rPr>
        <w:t xml:space="preserve"> </w:t>
      </w:r>
      <w:r>
        <w:t>aquisição</w:t>
      </w:r>
      <w:r>
        <w:rPr>
          <w:spacing w:val="33"/>
        </w:rPr>
        <w:t xml:space="preserve"> </w:t>
      </w:r>
      <w:r>
        <w:t>dos</w:t>
      </w:r>
      <w:r>
        <w:rPr>
          <w:spacing w:val="34"/>
        </w:rPr>
        <w:t xml:space="preserve"> </w:t>
      </w:r>
      <w:r>
        <w:t>itens</w:t>
      </w:r>
      <w:r>
        <w:rPr>
          <w:spacing w:val="33"/>
        </w:rPr>
        <w:t xml:space="preserve"> </w:t>
      </w:r>
      <w:r>
        <w:t>listados</w:t>
      </w:r>
      <w:r>
        <w:rPr>
          <w:spacing w:val="34"/>
        </w:rPr>
        <w:t xml:space="preserve"> </w:t>
      </w:r>
      <w:r>
        <w:t>torna-se</w:t>
      </w:r>
      <w:r>
        <w:rPr>
          <w:spacing w:val="33"/>
        </w:rPr>
        <w:t xml:space="preserve"> </w:t>
      </w:r>
      <w:r>
        <w:t>fundamental</w:t>
      </w:r>
      <w:r>
        <w:rPr>
          <w:spacing w:val="34"/>
        </w:rPr>
        <w:t xml:space="preserve"> </w:t>
      </w:r>
      <w:r>
        <w:t>para</w:t>
      </w:r>
      <w:r>
        <w:rPr>
          <w:spacing w:val="33"/>
        </w:rPr>
        <w:t xml:space="preserve"> </w:t>
      </w:r>
      <w:r>
        <w:t>evitar</w:t>
      </w:r>
      <w:r>
        <w:rPr>
          <w:spacing w:val="34"/>
        </w:rPr>
        <w:t xml:space="preserve"> </w:t>
      </w:r>
      <w:r>
        <w:t>desabastecimento</w:t>
      </w:r>
      <w:r>
        <w:rPr>
          <w:spacing w:val="33"/>
        </w:rPr>
        <w:t xml:space="preserve"> </w:t>
      </w:r>
      <w:r>
        <w:t>dos</w:t>
      </w:r>
      <w:r>
        <w:rPr>
          <w:spacing w:val="34"/>
        </w:rPr>
        <w:t xml:space="preserve"> </w:t>
      </w:r>
      <w:r>
        <w:t>estoques</w:t>
      </w:r>
      <w:r>
        <w:rPr>
          <w:spacing w:val="33"/>
        </w:rPr>
        <w:t xml:space="preserve"> </w:t>
      </w:r>
      <w:r>
        <w:t>e</w:t>
      </w:r>
      <w:r>
        <w:rPr>
          <w:spacing w:val="34"/>
        </w:rPr>
        <w:t xml:space="preserve"> </w:t>
      </w:r>
      <w:r>
        <w:t>descontinuidade</w:t>
      </w:r>
      <w:r>
        <w:rPr>
          <w:spacing w:val="33"/>
        </w:rPr>
        <w:t xml:space="preserve"> </w:t>
      </w:r>
      <w:r>
        <w:t>do</w:t>
      </w:r>
      <w:r>
        <w:rPr>
          <w:spacing w:val="34"/>
        </w:rPr>
        <w:t xml:space="preserve"> </w:t>
      </w:r>
      <w:r>
        <w:t>atendimento</w:t>
      </w:r>
      <w:r>
        <w:rPr>
          <w:spacing w:val="33"/>
        </w:rPr>
        <w:t xml:space="preserve"> </w:t>
      </w:r>
      <w:r>
        <w:t>da</w:t>
      </w:r>
      <w:r>
        <w:rPr>
          <w:spacing w:val="34"/>
        </w:rPr>
        <w:t xml:space="preserve"> </w:t>
      </w:r>
      <w:r>
        <w:t>unidades</w:t>
      </w:r>
      <w:r>
        <w:rPr>
          <w:spacing w:val="33"/>
        </w:rPr>
        <w:t xml:space="preserve"> </w:t>
      </w:r>
      <w:r>
        <w:t>de</w:t>
      </w:r>
      <w:r>
        <w:rPr>
          <w:spacing w:val="34"/>
        </w:rPr>
        <w:t xml:space="preserve"> </w:t>
      </w:r>
      <w:r>
        <w:t>saúde,</w:t>
      </w:r>
      <w:r>
        <w:rPr>
          <w:spacing w:val="33"/>
        </w:rPr>
        <w:t xml:space="preserve"> </w:t>
      </w:r>
      <w:r>
        <w:t>que</w:t>
      </w:r>
      <w:r>
        <w:rPr>
          <w:spacing w:val="34"/>
        </w:rPr>
        <w:t xml:space="preserve"> </w:t>
      </w:r>
      <w:r>
        <w:t>atende</w:t>
      </w:r>
      <w:r>
        <w:rPr>
          <w:spacing w:val="33"/>
        </w:rPr>
        <w:t xml:space="preserve"> </w:t>
      </w:r>
      <w:r>
        <w:t>exclusivamente</w:t>
      </w:r>
      <w:r>
        <w:rPr>
          <w:spacing w:val="-44"/>
        </w:rPr>
        <w:t xml:space="preserve"> </w:t>
      </w:r>
      <w:r>
        <w:t>pacientes oriundos de sistemas de regulação e está inserida no Sistema Único de Saúde.</w:t>
      </w:r>
    </w:p>
    <w:p w14:paraId="39F847A7">
      <w:pPr>
        <w:spacing w:after="0" w:line="235" w:lineRule="auto"/>
        <w:sectPr>
          <w:type w:val="continuous"/>
          <w:pgSz w:w="15840" w:h="24480"/>
          <w:pgMar w:top="140" w:right="0" w:bottom="0" w:left="0" w:header="720" w:footer="720" w:gutter="0"/>
          <w:cols w:space="720" w:num="1"/>
        </w:sectPr>
      </w:pPr>
    </w:p>
    <w:p w14:paraId="7F1E647F">
      <w:pPr>
        <w:pStyle w:val="7"/>
        <w:rPr>
          <w:sz w:val="18"/>
        </w:rPr>
      </w:pPr>
    </w:p>
    <w:p w14:paraId="48C54651">
      <w:pPr>
        <w:pStyle w:val="7"/>
        <w:rPr>
          <w:sz w:val="18"/>
        </w:rPr>
      </w:pPr>
    </w:p>
    <w:p w14:paraId="77C7FDD2">
      <w:pPr>
        <w:pStyle w:val="7"/>
        <w:spacing w:before="10"/>
        <w:rPr>
          <w:sz w:val="17"/>
        </w:rPr>
      </w:pPr>
    </w:p>
    <w:p w14:paraId="637502D3">
      <w:pPr>
        <w:spacing w:before="1"/>
        <w:ind w:left="178" w:right="0" w:firstLine="0"/>
        <w:jc w:val="left"/>
        <w:rPr>
          <w:sz w:val="17"/>
        </w:rPr>
      </w:pPr>
      <w:r>
        <w:rPr>
          <w:sz w:val="17"/>
        </w:rPr>
        <w:t>ITEM</w:t>
      </w:r>
    </w:p>
    <w:p w14:paraId="1F5364DF">
      <w:pPr>
        <w:pStyle w:val="4"/>
        <w:numPr>
          <w:ilvl w:val="2"/>
          <w:numId w:val="88"/>
        </w:numPr>
        <w:tabs>
          <w:tab w:val="left" w:pos="856"/>
        </w:tabs>
        <w:spacing w:before="67" w:after="0" w:line="240" w:lineRule="auto"/>
        <w:ind w:left="855" w:right="0" w:hanging="188"/>
        <w:jc w:val="left"/>
      </w:pPr>
      <w:r>
        <w:rPr>
          <w:spacing w:val="-4"/>
        </w:rPr>
        <w:br w:type="column"/>
      </w:r>
      <w:r>
        <w:rPr>
          <w:spacing w:val="-1"/>
        </w:rPr>
        <w:t>VOLUME</w:t>
      </w:r>
      <w:r>
        <w:t xml:space="preserve"> </w:t>
      </w:r>
      <w:r>
        <w:rPr>
          <w:spacing w:val="-1"/>
        </w:rPr>
        <w:t>DA</w:t>
      </w:r>
      <w:r>
        <w:rPr>
          <w:spacing w:val="-10"/>
        </w:rPr>
        <w:t xml:space="preserve"> </w:t>
      </w:r>
      <w:r>
        <w:rPr>
          <w:spacing w:val="-1"/>
        </w:rPr>
        <w:t>DEMANDA</w:t>
      </w:r>
      <w:r>
        <w:rPr>
          <w:spacing w:val="-10"/>
        </w:rPr>
        <w:t xml:space="preserve"> </w:t>
      </w:r>
      <w:r>
        <w:rPr>
          <w:spacing w:val="-1"/>
        </w:rPr>
        <w:t>E</w:t>
      </w:r>
      <w:r>
        <w:t xml:space="preserve"> </w:t>
      </w:r>
      <w:r>
        <w:rPr>
          <w:spacing w:val="-1"/>
        </w:rPr>
        <w:t>PROPOSTA</w:t>
      </w:r>
      <w:r>
        <w:rPr>
          <w:spacing w:val="-10"/>
        </w:rPr>
        <w:t xml:space="preserve"> </w:t>
      </w:r>
      <w:r>
        <w:t>DE</w:t>
      </w:r>
      <w:r>
        <w:rPr>
          <w:spacing w:val="1"/>
        </w:rPr>
        <w:t xml:space="preserve"> </w:t>
      </w:r>
      <w:r>
        <w:t>SOLUÇÃO:</w:t>
      </w:r>
    </w:p>
    <w:p w14:paraId="4F3D1BEE">
      <w:pPr>
        <w:pStyle w:val="7"/>
        <w:spacing w:before="1"/>
        <w:rPr>
          <w:b/>
          <w:sz w:val="29"/>
        </w:rPr>
      </w:pPr>
    </w:p>
    <w:p w14:paraId="2883B7F0">
      <w:pPr>
        <w:tabs>
          <w:tab w:val="left" w:pos="3002"/>
        </w:tabs>
        <w:spacing w:before="0"/>
        <w:ind w:left="160" w:right="0" w:firstLine="0"/>
        <w:jc w:val="left"/>
        <w:rPr>
          <w:sz w:val="17"/>
        </w:rPr>
      </w:pPr>
      <w:r>
        <w:pict>
          <v:shape id="_x0000_s1043" o:spid="_x0000_s1043" o:spt="202" type="#_x0000_t202" style="position:absolute;left:0pt;margin-left:45.75pt;margin-top:-4.55pt;height:9.65pt;width:9.2pt;mso-position-horizontal-relative:page;z-index:-251645952;mso-width-relative:page;mso-height-relative:page;" filled="f" stroked="f" coordsize="21600,21600">
            <v:path/>
            <v:fill on="f" focussize="0,0"/>
            <v:stroke on="f" joinstyle="miter"/>
            <v:imagedata o:title=""/>
            <o:lock v:ext="edit"/>
            <v:textbox inset="0mm,0mm,0mm,0mm">
              <w:txbxContent>
                <w:p w14:paraId="309A91FA">
                  <w:pPr>
                    <w:spacing w:before="0" w:line="192" w:lineRule="exact"/>
                    <w:ind w:left="0" w:right="0" w:firstLine="0"/>
                    <w:jc w:val="left"/>
                    <w:rPr>
                      <w:sz w:val="17"/>
                    </w:rPr>
                  </w:pPr>
                  <w:r>
                    <w:rPr>
                      <w:sz w:val="17"/>
                    </w:rPr>
                    <w:t>ID</w:t>
                  </w:r>
                </w:p>
              </w:txbxContent>
            </v:textbox>
          </v:shape>
        </w:pict>
      </w:r>
      <w:r>
        <w:pict>
          <v:shape id="_x0000_s1044" o:spid="_x0000_s1044" o:spt="202" type="#_x0000_t202" style="position:absolute;left:0pt;margin-left:12.65pt;margin-top:10.25pt;height:184.35pt;width:484.9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6"/>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
                    <w:gridCol w:w="806"/>
                    <w:gridCol w:w="5248"/>
                    <w:gridCol w:w="1033"/>
                    <w:gridCol w:w="1220"/>
                    <w:gridCol w:w="1030"/>
                  </w:tblGrid>
                  <w:tr w14:paraId="172C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6412" w:type="dxa"/>
                        <w:gridSpan w:val="3"/>
                      </w:tcPr>
                      <w:p w14:paraId="4A75E87D">
                        <w:pPr>
                          <w:pStyle w:val="10"/>
                          <w:spacing w:before="0"/>
                          <w:jc w:val="left"/>
                          <w:rPr>
                            <w:sz w:val="14"/>
                          </w:rPr>
                        </w:pPr>
                      </w:p>
                    </w:tc>
                    <w:tc>
                      <w:tcPr>
                        <w:tcW w:w="1033" w:type="dxa"/>
                      </w:tcPr>
                      <w:p w14:paraId="7EDE7063">
                        <w:pPr>
                          <w:pStyle w:val="10"/>
                          <w:spacing w:before="0" w:line="192" w:lineRule="exact"/>
                          <w:ind w:left="235" w:right="294"/>
                          <w:rPr>
                            <w:sz w:val="17"/>
                          </w:rPr>
                        </w:pPr>
                        <w:r>
                          <w:rPr>
                            <w:sz w:val="17"/>
                          </w:rPr>
                          <w:t>ago/24</w:t>
                        </w:r>
                      </w:p>
                    </w:tc>
                    <w:tc>
                      <w:tcPr>
                        <w:tcW w:w="1220" w:type="dxa"/>
                      </w:tcPr>
                      <w:p w14:paraId="6D02A72F">
                        <w:pPr>
                          <w:pStyle w:val="10"/>
                          <w:spacing w:before="0" w:line="192" w:lineRule="exact"/>
                          <w:ind w:left="314"/>
                          <w:jc w:val="left"/>
                          <w:rPr>
                            <w:sz w:val="17"/>
                          </w:rPr>
                        </w:pPr>
                        <w:r>
                          <w:rPr>
                            <w:sz w:val="17"/>
                          </w:rPr>
                          <w:t>20%</w:t>
                        </w:r>
                      </w:p>
                    </w:tc>
                    <w:tc>
                      <w:tcPr>
                        <w:tcW w:w="1030" w:type="dxa"/>
                      </w:tcPr>
                      <w:p w14:paraId="0272EF24">
                        <w:pPr>
                          <w:pStyle w:val="10"/>
                          <w:spacing w:before="0"/>
                          <w:jc w:val="left"/>
                          <w:rPr>
                            <w:sz w:val="14"/>
                          </w:rPr>
                        </w:pPr>
                      </w:p>
                    </w:tc>
                  </w:tr>
                  <w:tr w14:paraId="2DB2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5140B032">
                        <w:pPr>
                          <w:pStyle w:val="10"/>
                          <w:ind w:left="93"/>
                          <w:jc w:val="left"/>
                          <w:rPr>
                            <w:sz w:val="17"/>
                          </w:rPr>
                        </w:pPr>
                        <w:r>
                          <w:rPr>
                            <w:w w:val="102"/>
                            <w:sz w:val="17"/>
                          </w:rPr>
                          <w:t>1</w:t>
                        </w:r>
                      </w:p>
                    </w:tc>
                    <w:tc>
                      <w:tcPr>
                        <w:tcW w:w="806" w:type="dxa"/>
                      </w:tcPr>
                      <w:p w14:paraId="201D7EB9">
                        <w:pPr>
                          <w:pStyle w:val="10"/>
                          <w:ind w:right="146"/>
                          <w:jc w:val="right"/>
                          <w:rPr>
                            <w:sz w:val="17"/>
                          </w:rPr>
                        </w:pPr>
                        <w:r>
                          <w:rPr>
                            <w:sz w:val="17"/>
                          </w:rPr>
                          <w:t>142122</w:t>
                        </w:r>
                      </w:p>
                    </w:tc>
                    <w:tc>
                      <w:tcPr>
                        <w:tcW w:w="5248" w:type="dxa"/>
                      </w:tcPr>
                      <w:p w14:paraId="23F854DF">
                        <w:pPr>
                          <w:pStyle w:val="10"/>
                          <w:ind w:left="140" w:right="232"/>
                          <w:rPr>
                            <w:sz w:val="17"/>
                          </w:rPr>
                        </w:pPr>
                        <w:r>
                          <w:rPr>
                            <w:sz w:val="17"/>
                          </w:rPr>
                          <w:t>Eritropoetina,</w:t>
                        </w:r>
                        <w:r>
                          <w:rPr>
                            <w:spacing w:val="14"/>
                            <w:sz w:val="17"/>
                          </w:rPr>
                          <w:t xml:space="preserve"> </w:t>
                        </w:r>
                        <w:r>
                          <w:rPr>
                            <w:sz w:val="17"/>
                          </w:rPr>
                          <w:t>solucao</w:t>
                        </w:r>
                        <w:r>
                          <w:rPr>
                            <w:spacing w:val="14"/>
                            <w:sz w:val="17"/>
                          </w:rPr>
                          <w:t xml:space="preserve"> </w:t>
                        </w:r>
                        <w:r>
                          <w:rPr>
                            <w:sz w:val="17"/>
                          </w:rPr>
                          <w:t>injetavel,</w:t>
                        </w:r>
                        <w:r>
                          <w:rPr>
                            <w:spacing w:val="14"/>
                            <w:sz w:val="17"/>
                          </w:rPr>
                          <w:t xml:space="preserve"> </w:t>
                        </w:r>
                        <w:r>
                          <w:rPr>
                            <w:sz w:val="17"/>
                          </w:rPr>
                          <w:t>4000ui,</w:t>
                        </w:r>
                        <w:r>
                          <w:rPr>
                            <w:spacing w:val="14"/>
                            <w:sz w:val="17"/>
                          </w:rPr>
                          <w:t xml:space="preserve"> </w:t>
                        </w:r>
                        <w:r>
                          <w:rPr>
                            <w:sz w:val="17"/>
                          </w:rPr>
                          <w:t>volume:</w:t>
                        </w:r>
                        <w:r>
                          <w:rPr>
                            <w:spacing w:val="15"/>
                            <w:sz w:val="17"/>
                          </w:rPr>
                          <w:t xml:space="preserve"> </w:t>
                        </w:r>
                        <w:r>
                          <w:rPr>
                            <w:sz w:val="17"/>
                          </w:rPr>
                          <w:t>1</w:t>
                        </w:r>
                        <w:r>
                          <w:rPr>
                            <w:spacing w:val="14"/>
                            <w:sz w:val="17"/>
                          </w:rPr>
                          <w:t xml:space="preserve"> </w:t>
                        </w:r>
                        <w:r>
                          <w:rPr>
                            <w:sz w:val="17"/>
                          </w:rPr>
                          <w:t>ml,</w:t>
                        </w:r>
                        <w:r>
                          <w:rPr>
                            <w:spacing w:val="14"/>
                            <w:sz w:val="17"/>
                          </w:rPr>
                          <w:t xml:space="preserve"> </w:t>
                        </w:r>
                        <w:r>
                          <w:rPr>
                            <w:sz w:val="17"/>
                          </w:rPr>
                          <w:t>frasco-ampola</w:t>
                        </w:r>
                      </w:p>
                    </w:tc>
                    <w:tc>
                      <w:tcPr>
                        <w:tcW w:w="1033" w:type="dxa"/>
                      </w:tcPr>
                      <w:p w14:paraId="5B9B736C">
                        <w:pPr>
                          <w:pStyle w:val="10"/>
                          <w:ind w:left="234" w:right="294"/>
                          <w:rPr>
                            <w:sz w:val="17"/>
                          </w:rPr>
                        </w:pPr>
                        <w:r>
                          <w:rPr>
                            <w:sz w:val="17"/>
                          </w:rPr>
                          <w:t>45</w:t>
                        </w:r>
                      </w:p>
                    </w:tc>
                    <w:tc>
                      <w:tcPr>
                        <w:tcW w:w="1220" w:type="dxa"/>
                      </w:tcPr>
                      <w:p w14:paraId="20E94829">
                        <w:pPr>
                          <w:pStyle w:val="10"/>
                          <w:ind w:left="386"/>
                          <w:jc w:val="left"/>
                          <w:rPr>
                            <w:sz w:val="17"/>
                          </w:rPr>
                        </w:pPr>
                        <w:r>
                          <w:rPr>
                            <w:sz w:val="17"/>
                          </w:rPr>
                          <w:t>54</w:t>
                        </w:r>
                      </w:p>
                    </w:tc>
                    <w:tc>
                      <w:tcPr>
                        <w:tcW w:w="1030" w:type="dxa"/>
                      </w:tcPr>
                      <w:p w14:paraId="55BFB5AC">
                        <w:pPr>
                          <w:pStyle w:val="10"/>
                          <w:ind w:left="575" w:right="31"/>
                          <w:rPr>
                            <w:sz w:val="17"/>
                          </w:rPr>
                        </w:pPr>
                        <w:r>
                          <w:rPr>
                            <w:sz w:val="17"/>
                          </w:rPr>
                          <w:t>650</w:t>
                        </w:r>
                      </w:p>
                    </w:tc>
                  </w:tr>
                  <w:tr w14:paraId="12D7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141A99CE">
                        <w:pPr>
                          <w:pStyle w:val="10"/>
                          <w:ind w:left="93"/>
                          <w:jc w:val="left"/>
                          <w:rPr>
                            <w:sz w:val="17"/>
                          </w:rPr>
                        </w:pPr>
                        <w:r>
                          <w:rPr>
                            <w:w w:val="102"/>
                            <w:sz w:val="17"/>
                          </w:rPr>
                          <w:t>2</w:t>
                        </w:r>
                      </w:p>
                    </w:tc>
                    <w:tc>
                      <w:tcPr>
                        <w:tcW w:w="806" w:type="dxa"/>
                      </w:tcPr>
                      <w:p w14:paraId="58DC01DD">
                        <w:pPr>
                          <w:pStyle w:val="10"/>
                          <w:ind w:right="190"/>
                          <w:jc w:val="right"/>
                          <w:rPr>
                            <w:sz w:val="17"/>
                          </w:rPr>
                        </w:pPr>
                        <w:r>
                          <w:rPr>
                            <w:sz w:val="17"/>
                          </w:rPr>
                          <w:t>84312</w:t>
                        </w:r>
                      </w:p>
                    </w:tc>
                    <w:tc>
                      <w:tcPr>
                        <w:tcW w:w="5248" w:type="dxa"/>
                      </w:tcPr>
                      <w:p w14:paraId="3B848E57">
                        <w:pPr>
                          <w:pStyle w:val="10"/>
                          <w:ind w:left="140" w:right="232"/>
                          <w:rPr>
                            <w:sz w:val="17"/>
                          </w:rPr>
                        </w:pPr>
                        <w:r>
                          <w:rPr>
                            <w:sz w:val="17"/>
                          </w:rPr>
                          <w:t>Ampicilina</w:t>
                        </w:r>
                        <w:r>
                          <w:rPr>
                            <w:spacing w:val="11"/>
                            <w:sz w:val="17"/>
                          </w:rPr>
                          <w:t xml:space="preserve"> </w:t>
                        </w:r>
                        <w:r>
                          <w:rPr>
                            <w:sz w:val="17"/>
                          </w:rPr>
                          <w:t>500</w:t>
                        </w:r>
                        <w:r>
                          <w:rPr>
                            <w:spacing w:val="12"/>
                            <w:sz w:val="17"/>
                          </w:rPr>
                          <w:t xml:space="preserve"> </w:t>
                        </w:r>
                        <w:r>
                          <w:rPr>
                            <w:sz w:val="17"/>
                          </w:rPr>
                          <w:t>MG</w:t>
                        </w:r>
                        <w:r>
                          <w:rPr>
                            <w:spacing w:val="12"/>
                            <w:sz w:val="17"/>
                          </w:rPr>
                          <w:t xml:space="preserve"> </w:t>
                        </w:r>
                        <w:r>
                          <w:rPr>
                            <w:sz w:val="17"/>
                          </w:rPr>
                          <w:t>injetável</w:t>
                        </w:r>
                      </w:p>
                    </w:tc>
                    <w:tc>
                      <w:tcPr>
                        <w:tcW w:w="1033" w:type="dxa"/>
                      </w:tcPr>
                      <w:p w14:paraId="339DFA75">
                        <w:pPr>
                          <w:pStyle w:val="10"/>
                          <w:ind w:left="234" w:right="294"/>
                          <w:rPr>
                            <w:sz w:val="17"/>
                          </w:rPr>
                        </w:pPr>
                        <w:r>
                          <w:rPr>
                            <w:sz w:val="17"/>
                          </w:rPr>
                          <w:t>67</w:t>
                        </w:r>
                      </w:p>
                    </w:tc>
                    <w:tc>
                      <w:tcPr>
                        <w:tcW w:w="1220" w:type="dxa"/>
                      </w:tcPr>
                      <w:p w14:paraId="10781888">
                        <w:pPr>
                          <w:pStyle w:val="10"/>
                          <w:ind w:left="386"/>
                          <w:jc w:val="left"/>
                          <w:rPr>
                            <w:sz w:val="17"/>
                          </w:rPr>
                        </w:pPr>
                        <w:r>
                          <w:rPr>
                            <w:sz w:val="17"/>
                          </w:rPr>
                          <w:t>80</w:t>
                        </w:r>
                      </w:p>
                    </w:tc>
                    <w:tc>
                      <w:tcPr>
                        <w:tcW w:w="1030" w:type="dxa"/>
                      </w:tcPr>
                      <w:p w14:paraId="349376DA">
                        <w:pPr>
                          <w:pStyle w:val="10"/>
                          <w:ind w:left="575" w:right="31"/>
                          <w:rPr>
                            <w:sz w:val="17"/>
                          </w:rPr>
                        </w:pPr>
                        <w:r>
                          <w:rPr>
                            <w:sz w:val="17"/>
                          </w:rPr>
                          <w:t>1.000</w:t>
                        </w:r>
                      </w:p>
                    </w:tc>
                  </w:tr>
                  <w:tr w14:paraId="018C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5DC6AEEE">
                        <w:pPr>
                          <w:pStyle w:val="10"/>
                          <w:ind w:left="93"/>
                          <w:jc w:val="left"/>
                          <w:rPr>
                            <w:sz w:val="17"/>
                          </w:rPr>
                        </w:pPr>
                        <w:r>
                          <w:rPr>
                            <w:w w:val="102"/>
                            <w:sz w:val="17"/>
                          </w:rPr>
                          <w:t>3</w:t>
                        </w:r>
                      </w:p>
                    </w:tc>
                    <w:tc>
                      <w:tcPr>
                        <w:tcW w:w="806" w:type="dxa"/>
                      </w:tcPr>
                      <w:p w14:paraId="75B34A7A">
                        <w:pPr>
                          <w:pStyle w:val="10"/>
                          <w:ind w:right="190"/>
                          <w:jc w:val="right"/>
                          <w:rPr>
                            <w:sz w:val="17"/>
                          </w:rPr>
                        </w:pPr>
                        <w:r>
                          <w:rPr>
                            <w:sz w:val="17"/>
                          </w:rPr>
                          <w:t>17270</w:t>
                        </w:r>
                      </w:p>
                    </w:tc>
                    <w:tc>
                      <w:tcPr>
                        <w:tcW w:w="5248" w:type="dxa"/>
                      </w:tcPr>
                      <w:p w14:paraId="6918000A">
                        <w:pPr>
                          <w:pStyle w:val="10"/>
                          <w:ind w:left="140" w:right="232"/>
                          <w:rPr>
                            <w:sz w:val="17"/>
                          </w:rPr>
                        </w:pPr>
                        <w:r>
                          <w:rPr>
                            <w:sz w:val="17"/>
                          </w:rPr>
                          <w:t>Bromoprida</w:t>
                        </w:r>
                        <w:r>
                          <w:rPr>
                            <w:spacing w:val="13"/>
                            <w:sz w:val="17"/>
                          </w:rPr>
                          <w:t xml:space="preserve"> </w:t>
                        </w:r>
                        <w:r>
                          <w:rPr>
                            <w:sz w:val="17"/>
                          </w:rPr>
                          <w:t>ampola</w:t>
                        </w:r>
                        <w:r>
                          <w:rPr>
                            <w:spacing w:val="13"/>
                            <w:sz w:val="17"/>
                          </w:rPr>
                          <w:t xml:space="preserve"> </w:t>
                        </w:r>
                        <w:r>
                          <w:rPr>
                            <w:sz w:val="17"/>
                          </w:rPr>
                          <w:t>5mg/ml</w:t>
                        </w:r>
                        <w:r>
                          <w:rPr>
                            <w:spacing w:val="13"/>
                            <w:sz w:val="17"/>
                          </w:rPr>
                          <w:t xml:space="preserve"> </w:t>
                        </w:r>
                        <w:r>
                          <w:rPr>
                            <w:sz w:val="17"/>
                          </w:rPr>
                          <w:t>2ml</w:t>
                        </w:r>
                      </w:p>
                    </w:tc>
                    <w:tc>
                      <w:tcPr>
                        <w:tcW w:w="1033" w:type="dxa"/>
                      </w:tcPr>
                      <w:p w14:paraId="69AF9477">
                        <w:pPr>
                          <w:pStyle w:val="10"/>
                          <w:ind w:left="233" w:right="294"/>
                          <w:rPr>
                            <w:sz w:val="17"/>
                          </w:rPr>
                        </w:pPr>
                        <w:r>
                          <w:rPr>
                            <w:sz w:val="17"/>
                          </w:rPr>
                          <w:t>104</w:t>
                        </w:r>
                      </w:p>
                    </w:tc>
                    <w:tc>
                      <w:tcPr>
                        <w:tcW w:w="1220" w:type="dxa"/>
                      </w:tcPr>
                      <w:p w14:paraId="6BD88E3A">
                        <w:pPr>
                          <w:pStyle w:val="10"/>
                          <w:ind w:left="343"/>
                          <w:jc w:val="left"/>
                          <w:rPr>
                            <w:sz w:val="17"/>
                          </w:rPr>
                        </w:pPr>
                        <w:r>
                          <w:rPr>
                            <w:sz w:val="17"/>
                          </w:rPr>
                          <w:t>125</w:t>
                        </w:r>
                      </w:p>
                    </w:tc>
                    <w:tc>
                      <w:tcPr>
                        <w:tcW w:w="1030" w:type="dxa"/>
                      </w:tcPr>
                      <w:p w14:paraId="3DF56B8E">
                        <w:pPr>
                          <w:pStyle w:val="10"/>
                          <w:ind w:left="575" w:right="31"/>
                          <w:rPr>
                            <w:sz w:val="17"/>
                          </w:rPr>
                        </w:pPr>
                        <w:r>
                          <w:rPr>
                            <w:sz w:val="17"/>
                          </w:rPr>
                          <w:t>1.500</w:t>
                        </w:r>
                      </w:p>
                    </w:tc>
                  </w:tr>
                  <w:tr w14:paraId="7FBF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133C1B87">
                        <w:pPr>
                          <w:pStyle w:val="10"/>
                          <w:ind w:left="93"/>
                          <w:jc w:val="left"/>
                          <w:rPr>
                            <w:sz w:val="17"/>
                          </w:rPr>
                        </w:pPr>
                        <w:r>
                          <w:rPr>
                            <w:w w:val="102"/>
                            <w:sz w:val="17"/>
                          </w:rPr>
                          <w:t>4</w:t>
                        </w:r>
                      </w:p>
                    </w:tc>
                    <w:tc>
                      <w:tcPr>
                        <w:tcW w:w="806" w:type="dxa"/>
                      </w:tcPr>
                      <w:p w14:paraId="668107A1">
                        <w:pPr>
                          <w:pStyle w:val="10"/>
                          <w:ind w:right="146"/>
                          <w:jc w:val="right"/>
                          <w:rPr>
                            <w:sz w:val="17"/>
                          </w:rPr>
                        </w:pPr>
                        <w:r>
                          <w:rPr>
                            <w:sz w:val="17"/>
                          </w:rPr>
                          <w:t>147244</w:t>
                        </w:r>
                      </w:p>
                    </w:tc>
                    <w:tc>
                      <w:tcPr>
                        <w:tcW w:w="5248" w:type="dxa"/>
                      </w:tcPr>
                      <w:p w14:paraId="1A71CB6D">
                        <w:pPr>
                          <w:pStyle w:val="10"/>
                          <w:ind w:left="140" w:right="232"/>
                          <w:rPr>
                            <w:sz w:val="17"/>
                          </w:rPr>
                        </w:pPr>
                        <w:r>
                          <w:rPr>
                            <w:sz w:val="17"/>
                          </w:rPr>
                          <w:t>Cefepima</w:t>
                        </w:r>
                        <w:r>
                          <w:rPr>
                            <w:spacing w:val="14"/>
                            <w:sz w:val="17"/>
                          </w:rPr>
                          <w:t xml:space="preserve"> </w:t>
                        </w:r>
                        <w:r>
                          <w:rPr>
                            <w:sz w:val="17"/>
                          </w:rPr>
                          <w:t>1g</w:t>
                        </w:r>
                        <w:r>
                          <w:rPr>
                            <w:spacing w:val="15"/>
                            <w:sz w:val="17"/>
                          </w:rPr>
                          <w:t xml:space="preserve"> </w:t>
                        </w:r>
                        <w:r>
                          <w:rPr>
                            <w:sz w:val="17"/>
                          </w:rPr>
                          <w:t>frasco-ampola</w:t>
                        </w:r>
                      </w:p>
                    </w:tc>
                    <w:tc>
                      <w:tcPr>
                        <w:tcW w:w="1033" w:type="dxa"/>
                      </w:tcPr>
                      <w:p w14:paraId="76695845">
                        <w:pPr>
                          <w:pStyle w:val="10"/>
                          <w:ind w:left="234" w:right="294"/>
                          <w:rPr>
                            <w:sz w:val="17"/>
                          </w:rPr>
                        </w:pPr>
                        <w:r>
                          <w:rPr>
                            <w:sz w:val="17"/>
                          </w:rPr>
                          <w:t>87</w:t>
                        </w:r>
                      </w:p>
                    </w:tc>
                    <w:tc>
                      <w:tcPr>
                        <w:tcW w:w="1220" w:type="dxa"/>
                      </w:tcPr>
                      <w:p w14:paraId="3F260ADD">
                        <w:pPr>
                          <w:pStyle w:val="10"/>
                          <w:ind w:left="343"/>
                          <w:jc w:val="left"/>
                          <w:rPr>
                            <w:sz w:val="17"/>
                          </w:rPr>
                        </w:pPr>
                        <w:r>
                          <w:rPr>
                            <w:sz w:val="17"/>
                          </w:rPr>
                          <w:t>104</w:t>
                        </w:r>
                      </w:p>
                    </w:tc>
                    <w:tc>
                      <w:tcPr>
                        <w:tcW w:w="1030" w:type="dxa"/>
                      </w:tcPr>
                      <w:p w14:paraId="1B982F48">
                        <w:pPr>
                          <w:pStyle w:val="10"/>
                          <w:ind w:left="575" w:right="31"/>
                          <w:rPr>
                            <w:sz w:val="17"/>
                          </w:rPr>
                        </w:pPr>
                        <w:r>
                          <w:rPr>
                            <w:sz w:val="17"/>
                          </w:rPr>
                          <w:t>1.250</w:t>
                        </w:r>
                      </w:p>
                    </w:tc>
                  </w:tr>
                  <w:tr w14:paraId="453A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12C38D03">
                        <w:pPr>
                          <w:pStyle w:val="10"/>
                          <w:ind w:left="93"/>
                          <w:jc w:val="left"/>
                          <w:rPr>
                            <w:sz w:val="17"/>
                          </w:rPr>
                        </w:pPr>
                        <w:r>
                          <w:rPr>
                            <w:w w:val="102"/>
                            <w:sz w:val="17"/>
                          </w:rPr>
                          <w:t>5</w:t>
                        </w:r>
                      </w:p>
                    </w:tc>
                    <w:tc>
                      <w:tcPr>
                        <w:tcW w:w="806" w:type="dxa"/>
                      </w:tcPr>
                      <w:p w14:paraId="35BB825D">
                        <w:pPr>
                          <w:pStyle w:val="10"/>
                          <w:ind w:right="233"/>
                          <w:jc w:val="right"/>
                          <w:rPr>
                            <w:sz w:val="17"/>
                          </w:rPr>
                        </w:pPr>
                        <w:r>
                          <w:rPr>
                            <w:sz w:val="17"/>
                          </w:rPr>
                          <w:t>9878</w:t>
                        </w:r>
                      </w:p>
                    </w:tc>
                    <w:tc>
                      <w:tcPr>
                        <w:tcW w:w="5248" w:type="dxa"/>
                      </w:tcPr>
                      <w:p w14:paraId="479F761C">
                        <w:pPr>
                          <w:pStyle w:val="10"/>
                          <w:ind w:left="140" w:right="232"/>
                          <w:rPr>
                            <w:sz w:val="17"/>
                          </w:rPr>
                        </w:pPr>
                        <w:r>
                          <w:rPr>
                            <w:sz w:val="17"/>
                          </w:rPr>
                          <w:t>Cetamina,</w:t>
                        </w:r>
                        <w:r>
                          <w:rPr>
                            <w:spacing w:val="12"/>
                            <w:sz w:val="17"/>
                          </w:rPr>
                          <w:t xml:space="preserve"> </w:t>
                        </w:r>
                        <w:r>
                          <w:rPr>
                            <w:sz w:val="17"/>
                          </w:rPr>
                          <w:t>cloridrato,</w:t>
                        </w:r>
                        <w:r>
                          <w:rPr>
                            <w:spacing w:val="13"/>
                            <w:sz w:val="17"/>
                          </w:rPr>
                          <w:t xml:space="preserve"> </w:t>
                        </w:r>
                        <w:r>
                          <w:rPr>
                            <w:sz w:val="17"/>
                          </w:rPr>
                          <w:t>sol.</w:t>
                        </w:r>
                        <w:r>
                          <w:rPr>
                            <w:spacing w:val="13"/>
                            <w:sz w:val="17"/>
                          </w:rPr>
                          <w:t xml:space="preserve"> </w:t>
                        </w:r>
                        <w:r>
                          <w:rPr>
                            <w:sz w:val="17"/>
                          </w:rPr>
                          <w:t>inj.</w:t>
                        </w:r>
                        <w:r>
                          <w:rPr>
                            <w:spacing w:val="12"/>
                            <w:sz w:val="17"/>
                          </w:rPr>
                          <w:t xml:space="preserve"> </w:t>
                        </w:r>
                        <w:r>
                          <w:rPr>
                            <w:sz w:val="17"/>
                          </w:rPr>
                          <w:t>50mg/ml,</w:t>
                        </w:r>
                        <w:r>
                          <w:rPr>
                            <w:spacing w:val="13"/>
                            <w:sz w:val="17"/>
                          </w:rPr>
                          <w:t xml:space="preserve"> </w:t>
                        </w:r>
                        <w:r>
                          <w:rPr>
                            <w:sz w:val="17"/>
                          </w:rPr>
                          <w:t>volume</w:t>
                        </w:r>
                        <w:r>
                          <w:rPr>
                            <w:spacing w:val="13"/>
                            <w:sz w:val="17"/>
                          </w:rPr>
                          <w:t xml:space="preserve"> </w:t>
                        </w:r>
                        <w:r>
                          <w:rPr>
                            <w:sz w:val="17"/>
                          </w:rPr>
                          <w:t>10</w:t>
                        </w:r>
                        <w:r>
                          <w:rPr>
                            <w:spacing w:val="12"/>
                            <w:sz w:val="17"/>
                          </w:rPr>
                          <w:t xml:space="preserve"> </w:t>
                        </w:r>
                        <w:r>
                          <w:rPr>
                            <w:sz w:val="17"/>
                          </w:rPr>
                          <w:t>ml,</w:t>
                        </w:r>
                        <w:r>
                          <w:rPr>
                            <w:spacing w:val="13"/>
                            <w:sz w:val="17"/>
                          </w:rPr>
                          <w:t xml:space="preserve"> </w:t>
                        </w:r>
                        <w:r>
                          <w:rPr>
                            <w:sz w:val="17"/>
                          </w:rPr>
                          <w:t>frasco-ampola</w:t>
                        </w:r>
                      </w:p>
                    </w:tc>
                    <w:tc>
                      <w:tcPr>
                        <w:tcW w:w="1033" w:type="dxa"/>
                      </w:tcPr>
                      <w:p w14:paraId="1D9D1212">
                        <w:pPr>
                          <w:pStyle w:val="10"/>
                          <w:ind w:right="60"/>
                          <w:rPr>
                            <w:sz w:val="17"/>
                          </w:rPr>
                        </w:pPr>
                        <w:r>
                          <w:rPr>
                            <w:w w:val="102"/>
                            <w:sz w:val="17"/>
                          </w:rPr>
                          <w:t>2</w:t>
                        </w:r>
                      </w:p>
                    </w:tc>
                    <w:tc>
                      <w:tcPr>
                        <w:tcW w:w="1220" w:type="dxa"/>
                      </w:tcPr>
                      <w:p w14:paraId="2FB517A8">
                        <w:pPr>
                          <w:pStyle w:val="10"/>
                          <w:ind w:left="430"/>
                          <w:jc w:val="left"/>
                          <w:rPr>
                            <w:sz w:val="17"/>
                          </w:rPr>
                        </w:pPr>
                        <w:r>
                          <w:rPr>
                            <w:w w:val="102"/>
                            <w:sz w:val="17"/>
                          </w:rPr>
                          <w:t>3</w:t>
                        </w:r>
                      </w:p>
                    </w:tc>
                    <w:tc>
                      <w:tcPr>
                        <w:tcW w:w="1030" w:type="dxa"/>
                      </w:tcPr>
                      <w:p w14:paraId="0B9DFEAD">
                        <w:pPr>
                          <w:pStyle w:val="10"/>
                          <w:ind w:left="575" w:right="31"/>
                          <w:rPr>
                            <w:sz w:val="17"/>
                          </w:rPr>
                        </w:pPr>
                        <w:r>
                          <w:rPr>
                            <w:sz w:val="17"/>
                          </w:rPr>
                          <w:t>40</w:t>
                        </w:r>
                      </w:p>
                    </w:tc>
                  </w:tr>
                  <w:tr w14:paraId="4211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6EF5AE10">
                        <w:pPr>
                          <w:pStyle w:val="10"/>
                          <w:ind w:left="93"/>
                          <w:jc w:val="left"/>
                          <w:rPr>
                            <w:sz w:val="17"/>
                          </w:rPr>
                        </w:pPr>
                        <w:r>
                          <w:rPr>
                            <w:w w:val="102"/>
                            <w:sz w:val="17"/>
                          </w:rPr>
                          <w:t>6</w:t>
                        </w:r>
                      </w:p>
                    </w:tc>
                    <w:tc>
                      <w:tcPr>
                        <w:tcW w:w="806" w:type="dxa"/>
                      </w:tcPr>
                      <w:p w14:paraId="750FD2CC">
                        <w:pPr>
                          <w:pStyle w:val="10"/>
                          <w:ind w:right="146"/>
                          <w:jc w:val="right"/>
                          <w:rPr>
                            <w:sz w:val="17"/>
                          </w:rPr>
                        </w:pPr>
                        <w:r>
                          <w:rPr>
                            <w:sz w:val="17"/>
                          </w:rPr>
                          <w:t>142378</w:t>
                        </w:r>
                      </w:p>
                    </w:tc>
                    <w:tc>
                      <w:tcPr>
                        <w:tcW w:w="5248" w:type="dxa"/>
                      </w:tcPr>
                      <w:p w14:paraId="6AAACDFD">
                        <w:pPr>
                          <w:pStyle w:val="10"/>
                          <w:ind w:left="140" w:right="232"/>
                          <w:rPr>
                            <w:sz w:val="17"/>
                          </w:rPr>
                        </w:pPr>
                        <w:r>
                          <w:rPr>
                            <w:sz w:val="17"/>
                          </w:rPr>
                          <w:t>Clister</w:t>
                        </w:r>
                        <w:r>
                          <w:rPr>
                            <w:spacing w:val="13"/>
                            <w:sz w:val="17"/>
                          </w:rPr>
                          <w:t xml:space="preserve"> </w:t>
                        </w:r>
                        <w:r>
                          <w:rPr>
                            <w:sz w:val="17"/>
                          </w:rPr>
                          <w:t>glicerinado</w:t>
                        </w:r>
                        <w:r>
                          <w:rPr>
                            <w:spacing w:val="13"/>
                            <w:sz w:val="17"/>
                          </w:rPr>
                          <w:t xml:space="preserve"> </w:t>
                        </w:r>
                        <w:r>
                          <w:rPr>
                            <w:sz w:val="17"/>
                          </w:rPr>
                          <w:t>12%</w:t>
                        </w:r>
                        <w:r>
                          <w:rPr>
                            <w:spacing w:val="14"/>
                            <w:sz w:val="17"/>
                          </w:rPr>
                          <w:t xml:space="preserve"> </w:t>
                        </w:r>
                        <w:r>
                          <w:rPr>
                            <w:sz w:val="17"/>
                          </w:rPr>
                          <w:t>500mL</w:t>
                        </w:r>
                        <w:r>
                          <w:rPr>
                            <w:spacing w:val="4"/>
                            <w:sz w:val="17"/>
                          </w:rPr>
                          <w:t xml:space="preserve"> </w:t>
                        </w:r>
                        <w:r>
                          <w:rPr>
                            <w:sz w:val="17"/>
                          </w:rPr>
                          <w:t>frasco-bolsa</w:t>
                        </w:r>
                        <w:r>
                          <w:rPr>
                            <w:spacing w:val="14"/>
                            <w:sz w:val="17"/>
                          </w:rPr>
                          <w:t xml:space="preserve"> </w:t>
                        </w:r>
                        <w:r>
                          <w:rPr>
                            <w:sz w:val="17"/>
                          </w:rPr>
                          <w:t>com</w:t>
                        </w:r>
                        <w:r>
                          <w:rPr>
                            <w:spacing w:val="13"/>
                            <w:sz w:val="17"/>
                          </w:rPr>
                          <w:t xml:space="preserve"> </w:t>
                        </w:r>
                        <w:r>
                          <w:rPr>
                            <w:sz w:val="17"/>
                          </w:rPr>
                          <w:t>equipo</w:t>
                        </w:r>
                      </w:p>
                    </w:tc>
                    <w:tc>
                      <w:tcPr>
                        <w:tcW w:w="1033" w:type="dxa"/>
                      </w:tcPr>
                      <w:p w14:paraId="6113C5C7">
                        <w:pPr>
                          <w:pStyle w:val="10"/>
                          <w:ind w:left="234" w:right="294"/>
                          <w:rPr>
                            <w:sz w:val="17"/>
                          </w:rPr>
                        </w:pPr>
                        <w:r>
                          <w:rPr>
                            <w:sz w:val="17"/>
                          </w:rPr>
                          <w:t>12</w:t>
                        </w:r>
                      </w:p>
                    </w:tc>
                    <w:tc>
                      <w:tcPr>
                        <w:tcW w:w="1220" w:type="dxa"/>
                      </w:tcPr>
                      <w:p w14:paraId="58FC2A17">
                        <w:pPr>
                          <w:pStyle w:val="10"/>
                          <w:ind w:left="386"/>
                          <w:jc w:val="left"/>
                          <w:rPr>
                            <w:sz w:val="17"/>
                          </w:rPr>
                        </w:pPr>
                        <w:r>
                          <w:rPr>
                            <w:sz w:val="17"/>
                          </w:rPr>
                          <w:t>14</w:t>
                        </w:r>
                      </w:p>
                    </w:tc>
                    <w:tc>
                      <w:tcPr>
                        <w:tcW w:w="1030" w:type="dxa"/>
                      </w:tcPr>
                      <w:p w14:paraId="59EC1BD4">
                        <w:pPr>
                          <w:pStyle w:val="10"/>
                          <w:ind w:left="575" w:right="31"/>
                          <w:rPr>
                            <w:sz w:val="17"/>
                          </w:rPr>
                        </w:pPr>
                        <w:r>
                          <w:rPr>
                            <w:sz w:val="17"/>
                          </w:rPr>
                          <w:t>170</w:t>
                        </w:r>
                      </w:p>
                    </w:tc>
                  </w:tr>
                  <w:tr w14:paraId="516C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3E4EC087">
                        <w:pPr>
                          <w:pStyle w:val="10"/>
                          <w:ind w:left="93"/>
                          <w:jc w:val="left"/>
                          <w:rPr>
                            <w:sz w:val="17"/>
                          </w:rPr>
                        </w:pPr>
                        <w:r>
                          <w:rPr>
                            <w:w w:val="102"/>
                            <w:sz w:val="17"/>
                          </w:rPr>
                          <w:t>7</w:t>
                        </w:r>
                      </w:p>
                    </w:tc>
                    <w:tc>
                      <w:tcPr>
                        <w:tcW w:w="806" w:type="dxa"/>
                      </w:tcPr>
                      <w:p w14:paraId="7DCC97BE">
                        <w:pPr>
                          <w:pStyle w:val="10"/>
                          <w:ind w:right="190"/>
                          <w:jc w:val="right"/>
                          <w:rPr>
                            <w:sz w:val="17"/>
                          </w:rPr>
                        </w:pPr>
                        <w:r>
                          <w:rPr>
                            <w:sz w:val="17"/>
                          </w:rPr>
                          <w:t>17438</w:t>
                        </w:r>
                      </w:p>
                    </w:tc>
                    <w:tc>
                      <w:tcPr>
                        <w:tcW w:w="5248" w:type="dxa"/>
                      </w:tcPr>
                      <w:p w14:paraId="0C30C207">
                        <w:pPr>
                          <w:pStyle w:val="10"/>
                          <w:ind w:left="140" w:right="232"/>
                          <w:rPr>
                            <w:sz w:val="17"/>
                          </w:rPr>
                        </w:pPr>
                        <w:r>
                          <w:rPr>
                            <w:sz w:val="17"/>
                          </w:rPr>
                          <w:t>Cloreto</w:t>
                        </w:r>
                        <w:r>
                          <w:rPr>
                            <w:spacing w:val="10"/>
                            <w:sz w:val="17"/>
                          </w:rPr>
                          <w:t xml:space="preserve"> </w:t>
                        </w:r>
                        <w:r>
                          <w:rPr>
                            <w:sz w:val="17"/>
                          </w:rPr>
                          <w:t>de</w:t>
                        </w:r>
                        <w:r>
                          <w:rPr>
                            <w:spacing w:val="11"/>
                            <w:sz w:val="17"/>
                          </w:rPr>
                          <w:t xml:space="preserve"> </w:t>
                        </w:r>
                        <w:r>
                          <w:rPr>
                            <w:sz w:val="17"/>
                          </w:rPr>
                          <w:t>potássio</w:t>
                        </w:r>
                        <w:r>
                          <w:rPr>
                            <w:spacing w:val="11"/>
                            <w:sz w:val="17"/>
                          </w:rPr>
                          <w:t xml:space="preserve"> </w:t>
                        </w:r>
                        <w:r>
                          <w:rPr>
                            <w:sz w:val="17"/>
                          </w:rPr>
                          <w:t>10%</w:t>
                        </w:r>
                        <w:r>
                          <w:rPr>
                            <w:spacing w:val="11"/>
                            <w:sz w:val="17"/>
                          </w:rPr>
                          <w:t xml:space="preserve"> </w:t>
                        </w:r>
                        <w:r>
                          <w:rPr>
                            <w:sz w:val="17"/>
                          </w:rPr>
                          <w:t>flaconete</w:t>
                        </w:r>
                        <w:r>
                          <w:rPr>
                            <w:spacing w:val="11"/>
                            <w:sz w:val="17"/>
                          </w:rPr>
                          <w:t xml:space="preserve"> </w:t>
                        </w:r>
                        <w:r>
                          <w:rPr>
                            <w:sz w:val="17"/>
                          </w:rPr>
                          <w:t>10ml</w:t>
                        </w:r>
                      </w:p>
                    </w:tc>
                    <w:tc>
                      <w:tcPr>
                        <w:tcW w:w="1033" w:type="dxa"/>
                      </w:tcPr>
                      <w:p w14:paraId="73B89AC1">
                        <w:pPr>
                          <w:pStyle w:val="10"/>
                          <w:ind w:left="233" w:right="294"/>
                          <w:rPr>
                            <w:sz w:val="17"/>
                          </w:rPr>
                        </w:pPr>
                        <w:r>
                          <w:rPr>
                            <w:sz w:val="17"/>
                          </w:rPr>
                          <w:t>133</w:t>
                        </w:r>
                      </w:p>
                    </w:tc>
                    <w:tc>
                      <w:tcPr>
                        <w:tcW w:w="1220" w:type="dxa"/>
                      </w:tcPr>
                      <w:p w14:paraId="02899C3F">
                        <w:pPr>
                          <w:pStyle w:val="10"/>
                          <w:ind w:left="343"/>
                          <w:jc w:val="left"/>
                          <w:rPr>
                            <w:sz w:val="17"/>
                          </w:rPr>
                        </w:pPr>
                        <w:r>
                          <w:rPr>
                            <w:sz w:val="17"/>
                          </w:rPr>
                          <w:t>160</w:t>
                        </w:r>
                      </w:p>
                    </w:tc>
                    <w:tc>
                      <w:tcPr>
                        <w:tcW w:w="1030" w:type="dxa"/>
                      </w:tcPr>
                      <w:p w14:paraId="4ACBD1DD">
                        <w:pPr>
                          <w:pStyle w:val="10"/>
                          <w:ind w:left="575" w:right="31"/>
                          <w:rPr>
                            <w:sz w:val="17"/>
                          </w:rPr>
                        </w:pPr>
                        <w:r>
                          <w:rPr>
                            <w:sz w:val="17"/>
                          </w:rPr>
                          <w:t>2.000</w:t>
                        </w:r>
                      </w:p>
                    </w:tc>
                  </w:tr>
                  <w:tr w14:paraId="481E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03D2A8A7">
                        <w:pPr>
                          <w:pStyle w:val="10"/>
                          <w:ind w:left="93"/>
                          <w:jc w:val="left"/>
                          <w:rPr>
                            <w:sz w:val="17"/>
                          </w:rPr>
                        </w:pPr>
                        <w:r>
                          <w:rPr>
                            <w:w w:val="102"/>
                            <w:sz w:val="17"/>
                          </w:rPr>
                          <w:t>8</w:t>
                        </w:r>
                      </w:p>
                    </w:tc>
                    <w:tc>
                      <w:tcPr>
                        <w:tcW w:w="806" w:type="dxa"/>
                      </w:tcPr>
                      <w:p w14:paraId="7B186BA0">
                        <w:pPr>
                          <w:pStyle w:val="10"/>
                          <w:ind w:right="190"/>
                          <w:jc w:val="right"/>
                          <w:rPr>
                            <w:sz w:val="17"/>
                          </w:rPr>
                        </w:pPr>
                        <w:r>
                          <w:rPr>
                            <w:sz w:val="17"/>
                          </w:rPr>
                          <w:t>85327</w:t>
                        </w:r>
                      </w:p>
                    </w:tc>
                    <w:tc>
                      <w:tcPr>
                        <w:tcW w:w="5248" w:type="dxa"/>
                      </w:tcPr>
                      <w:p w14:paraId="5E6C55C2">
                        <w:pPr>
                          <w:pStyle w:val="10"/>
                          <w:ind w:left="140" w:right="232"/>
                          <w:rPr>
                            <w:sz w:val="17"/>
                          </w:rPr>
                        </w:pPr>
                        <w:r>
                          <w:rPr>
                            <w:sz w:val="17"/>
                          </w:rPr>
                          <w:t>Cloreto</w:t>
                        </w:r>
                        <w:r>
                          <w:rPr>
                            <w:spacing w:val="10"/>
                            <w:sz w:val="17"/>
                          </w:rPr>
                          <w:t xml:space="preserve"> </w:t>
                        </w:r>
                        <w:r>
                          <w:rPr>
                            <w:sz w:val="17"/>
                          </w:rPr>
                          <w:t>de</w:t>
                        </w:r>
                        <w:r>
                          <w:rPr>
                            <w:spacing w:val="10"/>
                            <w:sz w:val="17"/>
                          </w:rPr>
                          <w:t xml:space="preserve"> </w:t>
                        </w:r>
                        <w:r>
                          <w:rPr>
                            <w:sz w:val="17"/>
                          </w:rPr>
                          <w:t>sódio</w:t>
                        </w:r>
                        <w:r>
                          <w:rPr>
                            <w:spacing w:val="11"/>
                            <w:sz w:val="17"/>
                          </w:rPr>
                          <w:t xml:space="preserve"> </w:t>
                        </w:r>
                        <w:r>
                          <w:rPr>
                            <w:sz w:val="17"/>
                          </w:rPr>
                          <w:t>20%</w:t>
                        </w:r>
                        <w:r>
                          <w:rPr>
                            <w:spacing w:val="10"/>
                            <w:sz w:val="17"/>
                          </w:rPr>
                          <w:t xml:space="preserve"> </w:t>
                        </w:r>
                        <w:r>
                          <w:rPr>
                            <w:sz w:val="17"/>
                          </w:rPr>
                          <w:t>10mL</w:t>
                        </w:r>
                        <w:r>
                          <w:rPr>
                            <w:spacing w:val="2"/>
                            <w:sz w:val="17"/>
                          </w:rPr>
                          <w:t xml:space="preserve"> </w:t>
                        </w:r>
                        <w:r>
                          <w:rPr>
                            <w:sz w:val="17"/>
                          </w:rPr>
                          <w:t>flaconete</w:t>
                        </w:r>
                        <w:r>
                          <w:rPr>
                            <w:spacing w:val="11"/>
                            <w:sz w:val="17"/>
                          </w:rPr>
                          <w:t xml:space="preserve"> </w:t>
                        </w:r>
                        <w:r>
                          <w:rPr>
                            <w:sz w:val="17"/>
                          </w:rPr>
                          <w:t>10ml</w:t>
                        </w:r>
                      </w:p>
                    </w:tc>
                    <w:tc>
                      <w:tcPr>
                        <w:tcW w:w="1033" w:type="dxa"/>
                      </w:tcPr>
                      <w:p w14:paraId="3BC29876">
                        <w:pPr>
                          <w:pStyle w:val="10"/>
                          <w:ind w:left="234" w:right="294"/>
                          <w:rPr>
                            <w:sz w:val="17"/>
                          </w:rPr>
                        </w:pPr>
                        <w:r>
                          <w:rPr>
                            <w:sz w:val="17"/>
                          </w:rPr>
                          <w:t>63</w:t>
                        </w:r>
                      </w:p>
                    </w:tc>
                    <w:tc>
                      <w:tcPr>
                        <w:tcW w:w="1220" w:type="dxa"/>
                      </w:tcPr>
                      <w:p w14:paraId="7BFA617D">
                        <w:pPr>
                          <w:pStyle w:val="10"/>
                          <w:ind w:left="386"/>
                          <w:jc w:val="left"/>
                          <w:rPr>
                            <w:sz w:val="17"/>
                          </w:rPr>
                        </w:pPr>
                        <w:r>
                          <w:rPr>
                            <w:sz w:val="17"/>
                          </w:rPr>
                          <w:t>75</w:t>
                        </w:r>
                      </w:p>
                    </w:tc>
                    <w:tc>
                      <w:tcPr>
                        <w:tcW w:w="1030" w:type="dxa"/>
                      </w:tcPr>
                      <w:p w14:paraId="4D576545">
                        <w:pPr>
                          <w:pStyle w:val="10"/>
                          <w:ind w:left="575" w:right="31"/>
                          <w:rPr>
                            <w:sz w:val="17"/>
                          </w:rPr>
                        </w:pPr>
                        <w:r>
                          <w:rPr>
                            <w:sz w:val="17"/>
                          </w:rPr>
                          <w:t>900</w:t>
                        </w:r>
                      </w:p>
                    </w:tc>
                  </w:tr>
                  <w:tr w14:paraId="7258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56A0C85B">
                        <w:pPr>
                          <w:pStyle w:val="10"/>
                          <w:ind w:left="93"/>
                          <w:jc w:val="left"/>
                          <w:rPr>
                            <w:sz w:val="17"/>
                          </w:rPr>
                        </w:pPr>
                        <w:r>
                          <w:rPr>
                            <w:w w:val="102"/>
                            <w:sz w:val="17"/>
                          </w:rPr>
                          <w:t>9</w:t>
                        </w:r>
                      </w:p>
                    </w:tc>
                    <w:tc>
                      <w:tcPr>
                        <w:tcW w:w="806" w:type="dxa"/>
                      </w:tcPr>
                      <w:p w14:paraId="5BDCF4EA">
                        <w:pPr>
                          <w:pStyle w:val="10"/>
                          <w:ind w:right="190"/>
                          <w:jc w:val="right"/>
                          <w:rPr>
                            <w:sz w:val="17"/>
                          </w:rPr>
                        </w:pPr>
                        <w:r>
                          <w:rPr>
                            <w:sz w:val="17"/>
                          </w:rPr>
                          <w:t>17905</w:t>
                        </w:r>
                      </w:p>
                    </w:tc>
                    <w:tc>
                      <w:tcPr>
                        <w:tcW w:w="5248" w:type="dxa"/>
                      </w:tcPr>
                      <w:p w14:paraId="3A38C0B9">
                        <w:pPr>
                          <w:pStyle w:val="10"/>
                          <w:ind w:left="140" w:right="232"/>
                          <w:rPr>
                            <w:sz w:val="17"/>
                          </w:rPr>
                        </w:pPr>
                        <w:r>
                          <w:rPr>
                            <w:sz w:val="17"/>
                          </w:rPr>
                          <w:t>Deslanosídeo</w:t>
                        </w:r>
                        <w:r>
                          <w:rPr>
                            <w:spacing w:val="12"/>
                            <w:sz w:val="17"/>
                          </w:rPr>
                          <w:t xml:space="preserve"> </w:t>
                        </w:r>
                        <w:r>
                          <w:rPr>
                            <w:sz w:val="17"/>
                          </w:rPr>
                          <w:t>0,2mg/ml</w:t>
                        </w:r>
                        <w:r>
                          <w:rPr>
                            <w:spacing w:val="12"/>
                            <w:sz w:val="17"/>
                          </w:rPr>
                          <w:t xml:space="preserve"> </w:t>
                        </w:r>
                        <w:r>
                          <w:rPr>
                            <w:sz w:val="17"/>
                          </w:rPr>
                          <w:t>–2</w:t>
                        </w:r>
                        <w:r>
                          <w:rPr>
                            <w:spacing w:val="12"/>
                            <w:sz w:val="17"/>
                          </w:rPr>
                          <w:t xml:space="preserve"> </w:t>
                        </w:r>
                        <w:r>
                          <w:rPr>
                            <w:sz w:val="17"/>
                          </w:rPr>
                          <w:t>ml</w:t>
                        </w:r>
                        <w:r>
                          <w:rPr>
                            <w:spacing w:val="13"/>
                            <w:sz w:val="17"/>
                          </w:rPr>
                          <w:t xml:space="preserve"> </w:t>
                        </w:r>
                        <w:r>
                          <w:rPr>
                            <w:sz w:val="17"/>
                          </w:rPr>
                          <w:t>ampola</w:t>
                        </w:r>
                      </w:p>
                    </w:tc>
                    <w:tc>
                      <w:tcPr>
                        <w:tcW w:w="1033" w:type="dxa"/>
                      </w:tcPr>
                      <w:p w14:paraId="5D9990BD">
                        <w:pPr>
                          <w:pStyle w:val="10"/>
                          <w:ind w:right="60"/>
                          <w:rPr>
                            <w:sz w:val="17"/>
                          </w:rPr>
                        </w:pPr>
                        <w:r>
                          <w:rPr>
                            <w:w w:val="102"/>
                            <w:sz w:val="17"/>
                          </w:rPr>
                          <w:t>7</w:t>
                        </w:r>
                      </w:p>
                    </w:tc>
                    <w:tc>
                      <w:tcPr>
                        <w:tcW w:w="1220" w:type="dxa"/>
                      </w:tcPr>
                      <w:p w14:paraId="554C30AF">
                        <w:pPr>
                          <w:pStyle w:val="10"/>
                          <w:ind w:left="430"/>
                          <w:jc w:val="left"/>
                          <w:rPr>
                            <w:sz w:val="17"/>
                          </w:rPr>
                        </w:pPr>
                        <w:r>
                          <w:rPr>
                            <w:w w:val="102"/>
                            <w:sz w:val="17"/>
                          </w:rPr>
                          <w:t>8</w:t>
                        </w:r>
                      </w:p>
                    </w:tc>
                    <w:tc>
                      <w:tcPr>
                        <w:tcW w:w="1030" w:type="dxa"/>
                      </w:tcPr>
                      <w:p w14:paraId="52684C61">
                        <w:pPr>
                          <w:pStyle w:val="10"/>
                          <w:ind w:left="575" w:right="31"/>
                          <w:rPr>
                            <w:sz w:val="17"/>
                          </w:rPr>
                        </w:pPr>
                        <w:r>
                          <w:rPr>
                            <w:sz w:val="17"/>
                          </w:rPr>
                          <w:t>100</w:t>
                        </w:r>
                      </w:p>
                    </w:tc>
                  </w:tr>
                  <w:tr w14:paraId="6C13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4C91AB89">
                        <w:pPr>
                          <w:pStyle w:val="10"/>
                          <w:ind w:left="50"/>
                          <w:jc w:val="left"/>
                          <w:rPr>
                            <w:sz w:val="17"/>
                          </w:rPr>
                        </w:pPr>
                        <w:r>
                          <w:rPr>
                            <w:sz w:val="17"/>
                          </w:rPr>
                          <w:t>10</w:t>
                        </w:r>
                      </w:p>
                    </w:tc>
                    <w:tc>
                      <w:tcPr>
                        <w:tcW w:w="806" w:type="dxa"/>
                      </w:tcPr>
                      <w:p w14:paraId="3BADC77E">
                        <w:pPr>
                          <w:pStyle w:val="10"/>
                          <w:ind w:right="146"/>
                          <w:jc w:val="right"/>
                          <w:rPr>
                            <w:sz w:val="17"/>
                          </w:rPr>
                        </w:pPr>
                        <w:r>
                          <w:rPr>
                            <w:sz w:val="17"/>
                          </w:rPr>
                          <w:t>150232</w:t>
                        </w:r>
                      </w:p>
                    </w:tc>
                    <w:tc>
                      <w:tcPr>
                        <w:tcW w:w="5248" w:type="dxa"/>
                      </w:tcPr>
                      <w:p w14:paraId="5B8DC44E">
                        <w:pPr>
                          <w:pStyle w:val="10"/>
                          <w:ind w:left="140" w:right="232"/>
                          <w:rPr>
                            <w:sz w:val="17"/>
                          </w:rPr>
                        </w:pPr>
                        <w:r>
                          <w:rPr>
                            <w:sz w:val="17"/>
                          </w:rPr>
                          <w:t>Dobutamina</w:t>
                        </w:r>
                        <w:r>
                          <w:rPr>
                            <w:spacing w:val="12"/>
                            <w:sz w:val="17"/>
                          </w:rPr>
                          <w:t xml:space="preserve"> </w:t>
                        </w:r>
                        <w:r>
                          <w:rPr>
                            <w:sz w:val="17"/>
                          </w:rPr>
                          <w:t>12,5mg/ml</w:t>
                        </w:r>
                        <w:r>
                          <w:rPr>
                            <w:spacing w:val="12"/>
                            <w:sz w:val="17"/>
                          </w:rPr>
                          <w:t xml:space="preserve"> </w:t>
                        </w:r>
                        <w:r>
                          <w:rPr>
                            <w:sz w:val="17"/>
                          </w:rPr>
                          <w:t>20</w:t>
                        </w:r>
                        <w:r>
                          <w:rPr>
                            <w:spacing w:val="13"/>
                            <w:sz w:val="17"/>
                          </w:rPr>
                          <w:t xml:space="preserve"> </w:t>
                        </w:r>
                        <w:r>
                          <w:rPr>
                            <w:sz w:val="17"/>
                          </w:rPr>
                          <w:t>ml</w:t>
                        </w:r>
                        <w:r>
                          <w:rPr>
                            <w:spacing w:val="12"/>
                            <w:sz w:val="17"/>
                          </w:rPr>
                          <w:t xml:space="preserve"> </w:t>
                        </w:r>
                        <w:r>
                          <w:rPr>
                            <w:sz w:val="17"/>
                          </w:rPr>
                          <w:t>ampola</w:t>
                        </w:r>
                      </w:p>
                    </w:tc>
                    <w:tc>
                      <w:tcPr>
                        <w:tcW w:w="1033" w:type="dxa"/>
                      </w:tcPr>
                      <w:p w14:paraId="350EC938">
                        <w:pPr>
                          <w:pStyle w:val="10"/>
                          <w:ind w:left="234" w:right="294"/>
                          <w:rPr>
                            <w:sz w:val="17"/>
                          </w:rPr>
                        </w:pPr>
                        <w:r>
                          <w:rPr>
                            <w:sz w:val="17"/>
                          </w:rPr>
                          <w:t>28</w:t>
                        </w:r>
                      </w:p>
                    </w:tc>
                    <w:tc>
                      <w:tcPr>
                        <w:tcW w:w="1220" w:type="dxa"/>
                      </w:tcPr>
                      <w:p w14:paraId="6108E986">
                        <w:pPr>
                          <w:pStyle w:val="10"/>
                          <w:ind w:left="386"/>
                          <w:jc w:val="left"/>
                          <w:rPr>
                            <w:sz w:val="17"/>
                          </w:rPr>
                        </w:pPr>
                        <w:r>
                          <w:rPr>
                            <w:sz w:val="17"/>
                          </w:rPr>
                          <w:t>33</w:t>
                        </w:r>
                      </w:p>
                    </w:tc>
                    <w:tc>
                      <w:tcPr>
                        <w:tcW w:w="1030" w:type="dxa"/>
                      </w:tcPr>
                      <w:p w14:paraId="3460CB45">
                        <w:pPr>
                          <w:pStyle w:val="10"/>
                          <w:ind w:left="575" w:right="31"/>
                          <w:rPr>
                            <w:sz w:val="17"/>
                          </w:rPr>
                        </w:pPr>
                        <w:r>
                          <w:rPr>
                            <w:sz w:val="17"/>
                          </w:rPr>
                          <w:t>400</w:t>
                        </w:r>
                      </w:p>
                    </w:tc>
                  </w:tr>
                  <w:tr w14:paraId="3A8F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4E60C5EB">
                        <w:pPr>
                          <w:pStyle w:val="10"/>
                          <w:ind w:left="53"/>
                          <w:jc w:val="left"/>
                          <w:rPr>
                            <w:sz w:val="17"/>
                          </w:rPr>
                        </w:pPr>
                        <w:r>
                          <w:rPr>
                            <w:sz w:val="17"/>
                          </w:rPr>
                          <w:t>11</w:t>
                        </w:r>
                      </w:p>
                    </w:tc>
                    <w:tc>
                      <w:tcPr>
                        <w:tcW w:w="806" w:type="dxa"/>
                      </w:tcPr>
                      <w:p w14:paraId="471284F3">
                        <w:pPr>
                          <w:pStyle w:val="10"/>
                          <w:ind w:right="146"/>
                          <w:jc w:val="right"/>
                          <w:rPr>
                            <w:sz w:val="17"/>
                          </w:rPr>
                        </w:pPr>
                        <w:r>
                          <w:rPr>
                            <w:sz w:val="17"/>
                          </w:rPr>
                          <w:t>143912</w:t>
                        </w:r>
                      </w:p>
                    </w:tc>
                    <w:tc>
                      <w:tcPr>
                        <w:tcW w:w="5248" w:type="dxa"/>
                      </w:tcPr>
                      <w:p w14:paraId="167FD018">
                        <w:pPr>
                          <w:pStyle w:val="10"/>
                          <w:ind w:left="140" w:right="232"/>
                          <w:rPr>
                            <w:sz w:val="17"/>
                          </w:rPr>
                        </w:pPr>
                        <w:r>
                          <w:rPr>
                            <w:sz w:val="17"/>
                          </w:rPr>
                          <w:t>Enoxaparina</w:t>
                        </w:r>
                        <w:r>
                          <w:rPr>
                            <w:spacing w:val="9"/>
                            <w:sz w:val="17"/>
                          </w:rPr>
                          <w:t xml:space="preserve"> </w:t>
                        </w:r>
                        <w:r>
                          <w:rPr>
                            <w:sz w:val="17"/>
                          </w:rPr>
                          <w:t>20mg</w:t>
                        </w:r>
                        <w:r>
                          <w:rPr>
                            <w:spacing w:val="9"/>
                            <w:sz w:val="17"/>
                          </w:rPr>
                          <w:t xml:space="preserve"> </w:t>
                        </w:r>
                        <w:r>
                          <w:rPr>
                            <w:sz w:val="17"/>
                          </w:rPr>
                          <w:t>SC</w:t>
                        </w:r>
                        <w:r>
                          <w:rPr>
                            <w:spacing w:val="10"/>
                            <w:sz w:val="17"/>
                          </w:rPr>
                          <w:t xml:space="preserve"> </w:t>
                        </w:r>
                        <w:r>
                          <w:rPr>
                            <w:sz w:val="17"/>
                          </w:rPr>
                          <w:t>ser.</w:t>
                        </w:r>
                        <w:r>
                          <w:rPr>
                            <w:spacing w:val="9"/>
                            <w:sz w:val="17"/>
                          </w:rPr>
                          <w:t xml:space="preserve"> </w:t>
                        </w:r>
                        <w:r>
                          <w:rPr>
                            <w:sz w:val="17"/>
                          </w:rPr>
                          <w:t>preenh.</w:t>
                        </w:r>
                      </w:p>
                    </w:tc>
                    <w:tc>
                      <w:tcPr>
                        <w:tcW w:w="1033" w:type="dxa"/>
                      </w:tcPr>
                      <w:p w14:paraId="4254AA02">
                        <w:pPr>
                          <w:pStyle w:val="10"/>
                          <w:ind w:left="234" w:right="294"/>
                          <w:rPr>
                            <w:sz w:val="17"/>
                          </w:rPr>
                        </w:pPr>
                        <w:r>
                          <w:rPr>
                            <w:sz w:val="17"/>
                          </w:rPr>
                          <w:t>36</w:t>
                        </w:r>
                      </w:p>
                    </w:tc>
                    <w:tc>
                      <w:tcPr>
                        <w:tcW w:w="1220" w:type="dxa"/>
                      </w:tcPr>
                      <w:p w14:paraId="00782D65">
                        <w:pPr>
                          <w:pStyle w:val="10"/>
                          <w:ind w:left="386"/>
                          <w:jc w:val="left"/>
                          <w:rPr>
                            <w:sz w:val="17"/>
                          </w:rPr>
                        </w:pPr>
                        <w:r>
                          <w:rPr>
                            <w:sz w:val="17"/>
                          </w:rPr>
                          <w:t>43</w:t>
                        </w:r>
                      </w:p>
                    </w:tc>
                    <w:tc>
                      <w:tcPr>
                        <w:tcW w:w="1030" w:type="dxa"/>
                      </w:tcPr>
                      <w:p w14:paraId="0403EEAD">
                        <w:pPr>
                          <w:pStyle w:val="10"/>
                          <w:ind w:left="575" w:right="31"/>
                          <w:rPr>
                            <w:sz w:val="17"/>
                          </w:rPr>
                        </w:pPr>
                        <w:r>
                          <w:rPr>
                            <w:sz w:val="17"/>
                          </w:rPr>
                          <w:t>520</w:t>
                        </w:r>
                      </w:p>
                    </w:tc>
                  </w:tr>
                  <w:tr w14:paraId="4B53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6E6DB735">
                        <w:pPr>
                          <w:pStyle w:val="10"/>
                          <w:ind w:left="50"/>
                          <w:jc w:val="left"/>
                          <w:rPr>
                            <w:sz w:val="17"/>
                          </w:rPr>
                        </w:pPr>
                        <w:r>
                          <w:rPr>
                            <w:sz w:val="17"/>
                          </w:rPr>
                          <w:t>12</w:t>
                        </w:r>
                      </w:p>
                    </w:tc>
                    <w:tc>
                      <w:tcPr>
                        <w:tcW w:w="806" w:type="dxa"/>
                      </w:tcPr>
                      <w:p w14:paraId="4C8FAA0A">
                        <w:pPr>
                          <w:pStyle w:val="10"/>
                          <w:ind w:right="146"/>
                          <w:jc w:val="right"/>
                          <w:rPr>
                            <w:sz w:val="17"/>
                          </w:rPr>
                        </w:pPr>
                        <w:r>
                          <w:rPr>
                            <w:sz w:val="17"/>
                          </w:rPr>
                          <w:t>143914</w:t>
                        </w:r>
                      </w:p>
                    </w:tc>
                    <w:tc>
                      <w:tcPr>
                        <w:tcW w:w="5248" w:type="dxa"/>
                      </w:tcPr>
                      <w:p w14:paraId="31AA17D9">
                        <w:pPr>
                          <w:pStyle w:val="10"/>
                          <w:ind w:left="140" w:right="232"/>
                          <w:rPr>
                            <w:sz w:val="17"/>
                          </w:rPr>
                        </w:pPr>
                        <w:r>
                          <w:rPr>
                            <w:sz w:val="17"/>
                          </w:rPr>
                          <w:t>Enoxaparina</w:t>
                        </w:r>
                        <w:r>
                          <w:rPr>
                            <w:spacing w:val="9"/>
                            <w:sz w:val="17"/>
                          </w:rPr>
                          <w:t xml:space="preserve"> </w:t>
                        </w:r>
                        <w:r>
                          <w:rPr>
                            <w:sz w:val="17"/>
                          </w:rPr>
                          <w:t>60mg</w:t>
                        </w:r>
                        <w:r>
                          <w:rPr>
                            <w:spacing w:val="10"/>
                            <w:sz w:val="17"/>
                          </w:rPr>
                          <w:t xml:space="preserve"> </w:t>
                        </w:r>
                        <w:r>
                          <w:rPr>
                            <w:sz w:val="17"/>
                          </w:rPr>
                          <w:t>SC</w:t>
                        </w:r>
                        <w:r>
                          <w:rPr>
                            <w:spacing w:val="10"/>
                            <w:sz w:val="17"/>
                          </w:rPr>
                          <w:t xml:space="preserve"> </w:t>
                        </w:r>
                        <w:r>
                          <w:rPr>
                            <w:sz w:val="17"/>
                          </w:rPr>
                          <w:t>ser.</w:t>
                        </w:r>
                        <w:r>
                          <w:rPr>
                            <w:spacing w:val="9"/>
                            <w:sz w:val="17"/>
                          </w:rPr>
                          <w:t xml:space="preserve"> </w:t>
                        </w:r>
                        <w:r>
                          <w:rPr>
                            <w:sz w:val="17"/>
                          </w:rPr>
                          <w:t>preench.</w:t>
                        </w:r>
                      </w:p>
                    </w:tc>
                    <w:tc>
                      <w:tcPr>
                        <w:tcW w:w="1033" w:type="dxa"/>
                      </w:tcPr>
                      <w:p w14:paraId="238B0B44">
                        <w:pPr>
                          <w:pStyle w:val="10"/>
                          <w:ind w:left="234" w:right="294"/>
                          <w:rPr>
                            <w:sz w:val="17"/>
                          </w:rPr>
                        </w:pPr>
                        <w:r>
                          <w:rPr>
                            <w:sz w:val="17"/>
                          </w:rPr>
                          <w:t>119</w:t>
                        </w:r>
                      </w:p>
                    </w:tc>
                    <w:tc>
                      <w:tcPr>
                        <w:tcW w:w="1220" w:type="dxa"/>
                      </w:tcPr>
                      <w:p w14:paraId="761ACD2A">
                        <w:pPr>
                          <w:pStyle w:val="10"/>
                          <w:ind w:left="343"/>
                          <w:jc w:val="left"/>
                          <w:rPr>
                            <w:sz w:val="17"/>
                          </w:rPr>
                        </w:pPr>
                        <w:r>
                          <w:rPr>
                            <w:sz w:val="17"/>
                          </w:rPr>
                          <w:t>143</w:t>
                        </w:r>
                      </w:p>
                    </w:tc>
                    <w:tc>
                      <w:tcPr>
                        <w:tcW w:w="1030" w:type="dxa"/>
                      </w:tcPr>
                      <w:p w14:paraId="64876A21">
                        <w:pPr>
                          <w:pStyle w:val="10"/>
                          <w:ind w:left="575" w:right="31"/>
                          <w:rPr>
                            <w:sz w:val="17"/>
                          </w:rPr>
                        </w:pPr>
                        <w:r>
                          <w:rPr>
                            <w:sz w:val="17"/>
                          </w:rPr>
                          <w:t>1.720</w:t>
                        </w:r>
                      </w:p>
                    </w:tc>
                  </w:tr>
                  <w:tr w14:paraId="3625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8" w:type="dxa"/>
                      </w:tcPr>
                      <w:p w14:paraId="7E38D424">
                        <w:pPr>
                          <w:pStyle w:val="10"/>
                          <w:ind w:left="50"/>
                          <w:jc w:val="left"/>
                          <w:rPr>
                            <w:sz w:val="17"/>
                          </w:rPr>
                        </w:pPr>
                        <w:r>
                          <w:rPr>
                            <w:sz w:val="17"/>
                          </w:rPr>
                          <w:t>13</w:t>
                        </w:r>
                      </w:p>
                    </w:tc>
                    <w:tc>
                      <w:tcPr>
                        <w:tcW w:w="806" w:type="dxa"/>
                      </w:tcPr>
                      <w:p w14:paraId="47971833">
                        <w:pPr>
                          <w:pStyle w:val="10"/>
                          <w:ind w:right="190"/>
                          <w:jc w:val="right"/>
                          <w:rPr>
                            <w:sz w:val="17"/>
                          </w:rPr>
                        </w:pPr>
                        <w:r>
                          <w:rPr>
                            <w:sz w:val="17"/>
                          </w:rPr>
                          <w:t>89134</w:t>
                        </w:r>
                      </w:p>
                    </w:tc>
                    <w:tc>
                      <w:tcPr>
                        <w:tcW w:w="5248" w:type="dxa"/>
                      </w:tcPr>
                      <w:p w14:paraId="4B3F97EC">
                        <w:pPr>
                          <w:pStyle w:val="10"/>
                          <w:ind w:left="140" w:right="232"/>
                          <w:rPr>
                            <w:sz w:val="17"/>
                          </w:rPr>
                        </w:pPr>
                        <w:r>
                          <w:rPr>
                            <w:sz w:val="17"/>
                          </w:rPr>
                          <w:t>Enoxaparina</w:t>
                        </w:r>
                        <w:r>
                          <w:rPr>
                            <w:spacing w:val="9"/>
                            <w:sz w:val="17"/>
                          </w:rPr>
                          <w:t xml:space="preserve"> </w:t>
                        </w:r>
                        <w:r>
                          <w:rPr>
                            <w:sz w:val="17"/>
                          </w:rPr>
                          <w:t>80mg</w:t>
                        </w:r>
                        <w:r>
                          <w:rPr>
                            <w:spacing w:val="10"/>
                            <w:sz w:val="17"/>
                          </w:rPr>
                          <w:t xml:space="preserve"> </w:t>
                        </w:r>
                        <w:r>
                          <w:rPr>
                            <w:sz w:val="17"/>
                          </w:rPr>
                          <w:t>SC</w:t>
                        </w:r>
                        <w:r>
                          <w:rPr>
                            <w:spacing w:val="9"/>
                            <w:sz w:val="17"/>
                          </w:rPr>
                          <w:t xml:space="preserve"> </w:t>
                        </w:r>
                        <w:r>
                          <w:rPr>
                            <w:sz w:val="17"/>
                          </w:rPr>
                          <w:t>ser.</w:t>
                        </w:r>
                        <w:r>
                          <w:rPr>
                            <w:spacing w:val="10"/>
                            <w:sz w:val="17"/>
                          </w:rPr>
                          <w:t xml:space="preserve"> </w:t>
                        </w:r>
                        <w:r>
                          <w:rPr>
                            <w:sz w:val="17"/>
                          </w:rPr>
                          <w:t>preench</w:t>
                        </w:r>
                      </w:p>
                    </w:tc>
                    <w:tc>
                      <w:tcPr>
                        <w:tcW w:w="1033" w:type="dxa"/>
                      </w:tcPr>
                      <w:p w14:paraId="2B49AF0E">
                        <w:pPr>
                          <w:pStyle w:val="10"/>
                          <w:ind w:right="60"/>
                          <w:rPr>
                            <w:sz w:val="17"/>
                          </w:rPr>
                        </w:pPr>
                        <w:r>
                          <w:rPr>
                            <w:w w:val="102"/>
                            <w:sz w:val="17"/>
                          </w:rPr>
                          <w:t>8</w:t>
                        </w:r>
                      </w:p>
                    </w:tc>
                    <w:tc>
                      <w:tcPr>
                        <w:tcW w:w="1220" w:type="dxa"/>
                      </w:tcPr>
                      <w:p w14:paraId="1C3A7913">
                        <w:pPr>
                          <w:pStyle w:val="10"/>
                          <w:ind w:left="430"/>
                          <w:jc w:val="left"/>
                          <w:rPr>
                            <w:sz w:val="17"/>
                          </w:rPr>
                        </w:pPr>
                        <w:r>
                          <w:rPr>
                            <w:w w:val="102"/>
                            <w:sz w:val="17"/>
                          </w:rPr>
                          <w:t>9</w:t>
                        </w:r>
                      </w:p>
                    </w:tc>
                    <w:tc>
                      <w:tcPr>
                        <w:tcW w:w="1030" w:type="dxa"/>
                      </w:tcPr>
                      <w:p w14:paraId="7574D82A">
                        <w:pPr>
                          <w:pStyle w:val="10"/>
                          <w:ind w:left="575" w:right="31"/>
                          <w:rPr>
                            <w:sz w:val="17"/>
                          </w:rPr>
                        </w:pPr>
                        <w:r>
                          <w:rPr>
                            <w:sz w:val="17"/>
                          </w:rPr>
                          <w:t>110</w:t>
                        </w:r>
                      </w:p>
                    </w:tc>
                  </w:tr>
                  <w:tr w14:paraId="7D94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358" w:type="dxa"/>
                      </w:tcPr>
                      <w:p w14:paraId="7FB69C6A">
                        <w:pPr>
                          <w:pStyle w:val="10"/>
                          <w:spacing w:line="176" w:lineRule="exact"/>
                          <w:ind w:left="50"/>
                          <w:jc w:val="left"/>
                          <w:rPr>
                            <w:sz w:val="17"/>
                          </w:rPr>
                        </w:pPr>
                        <w:r>
                          <w:rPr>
                            <w:sz w:val="17"/>
                          </w:rPr>
                          <w:t>14</w:t>
                        </w:r>
                      </w:p>
                    </w:tc>
                    <w:tc>
                      <w:tcPr>
                        <w:tcW w:w="806" w:type="dxa"/>
                      </w:tcPr>
                      <w:p w14:paraId="5835593B">
                        <w:pPr>
                          <w:pStyle w:val="10"/>
                          <w:spacing w:line="176" w:lineRule="exact"/>
                          <w:ind w:right="190"/>
                          <w:jc w:val="right"/>
                          <w:rPr>
                            <w:sz w:val="17"/>
                          </w:rPr>
                        </w:pPr>
                        <w:r>
                          <w:rPr>
                            <w:sz w:val="17"/>
                          </w:rPr>
                          <w:t>17682</w:t>
                        </w:r>
                      </w:p>
                    </w:tc>
                    <w:tc>
                      <w:tcPr>
                        <w:tcW w:w="5248" w:type="dxa"/>
                      </w:tcPr>
                      <w:p w14:paraId="7EF9F1DF">
                        <w:pPr>
                          <w:pStyle w:val="10"/>
                          <w:spacing w:line="176" w:lineRule="exact"/>
                          <w:ind w:left="140" w:right="232"/>
                          <w:rPr>
                            <w:sz w:val="17"/>
                          </w:rPr>
                        </w:pPr>
                        <w:r>
                          <w:rPr>
                            <w:sz w:val="17"/>
                          </w:rPr>
                          <w:t>Etomidato</w:t>
                        </w:r>
                        <w:r>
                          <w:rPr>
                            <w:spacing w:val="11"/>
                            <w:sz w:val="17"/>
                          </w:rPr>
                          <w:t xml:space="preserve"> </w:t>
                        </w:r>
                        <w:r>
                          <w:rPr>
                            <w:sz w:val="17"/>
                          </w:rPr>
                          <w:t>2mg</w:t>
                        </w:r>
                        <w:r>
                          <w:rPr>
                            <w:spacing w:val="12"/>
                            <w:sz w:val="17"/>
                          </w:rPr>
                          <w:t xml:space="preserve"> </w:t>
                        </w:r>
                        <w:r>
                          <w:rPr>
                            <w:sz w:val="17"/>
                          </w:rPr>
                          <w:t>10ml</w:t>
                        </w:r>
                        <w:r>
                          <w:rPr>
                            <w:spacing w:val="12"/>
                            <w:sz w:val="17"/>
                          </w:rPr>
                          <w:t xml:space="preserve"> </w:t>
                        </w:r>
                        <w:r>
                          <w:rPr>
                            <w:sz w:val="17"/>
                          </w:rPr>
                          <w:t>ampola</w:t>
                        </w:r>
                      </w:p>
                    </w:tc>
                    <w:tc>
                      <w:tcPr>
                        <w:tcW w:w="1033" w:type="dxa"/>
                      </w:tcPr>
                      <w:p w14:paraId="1A2B3CAB">
                        <w:pPr>
                          <w:pStyle w:val="10"/>
                          <w:spacing w:line="176" w:lineRule="exact"/>
                          <w:ind w:right="60"/>
                          <w:rPr>
                            <w:sz w:val="17"/>
                          </w:rPr>
                        </w:pPr>
                        <w:r>
                          <w:rPr>
                            <w:w w:val="102"/>
                            <w:sz w:val="17"/>
                          </w:rPr>
                          <w:t>4</w:t>
                        </w:r>
                      </w:p>
                    </w:tc>
                    <w:tc>
                      <w:tcPr>
                        <w:tcW w:w="1220" w:type="dxa"/>
                      </w:tcPr>
                      <w:p w14:paraId="5DD2EB0E">
                        <w:pPr>
                          <w:pStyle w:val="10"/>
                          <w:spacing w:line="176" w:lineRule="exact"/>
                          <w:ind w:left="430"/>
                          <w:jc w:val="left"/>
                          <w:rPr>
                            <w:sz w:val="17"/>
                          </w:rPr>
                        </w:pPr>
                        <w:r>
                          <w:rPr>
                            <w:w w:val="102"/>
                            <w:sz w:val="17"/>
                          </w:rPr>
                          <w:t>5</w:t>
                        </w:r>
                      </w:p>
                    </w:tc>
                    <w:tc>
                      <w:tcPr>
                        <w:tcW w:w="1030" w:type="dxa"/>
                      </w:tcPr>
                      <w:p w14:paraId="52934369">
                        <w:pPr>
                          <w:pStyle w:val="10"/>
                          <w:spacing w:line="176" w:lineRule="exact"/>
                          <w:ind w:left="575" w:right="31"/>
                          <w:rPr>
                            <w:sz w:val="17"/>
                          </w:rPr>
                        </w:pPr>
                        <w:r>
                          <w:rPr>
                            <w:sz w:val="17"/>
                          </w:rPr>
                          <w:t>75</w:t>
                        </w:r>
                      </w:p>
                    </w:tc>
                  </w:tr>
                </w:tbl>
                <w:p w14:paraId="70C706A6">
                  <w:pPr>
                    <w:pStyle w:val="7"/>
                  </w:pPr>
                </w:p>
              </w:txbxContent>
            </v:textbox>
          </v:shape>
        </w:pict>
      </w:r>
      <w:r>
        <w:rPr>
          <w:position w:val="-10"/>
          <w:sz w:val="17"/>
        </w:rPr>
        <w:t>SIGA</w:t>
      </w:r>
      <w:r>
        <w:rPr>
          <w:position w:val="-10"/>
          <w:sz w:val="17"/>
        </w:rPr>
        <w:tab/>
      </w:r>
      <w:r>
        <w:rPr>
          <w:sz w:val="17"/>
        </w:rPr>
        <w:t>Descrição</w:t>
      </w:r>
    </w:p>
    <w:p w14:paraId="36F12089">
      <w:pPr>
        <w:pStyle w:val="7"/>
        <w:rPr>
          <w:sz w:val="18"/>
        </w:rPr>
      </w:pPr>
      <w:r>
        <w:br w:type="column"/>
      </w:r>
    </w:p>
    <w:p w14:paraId="367408A8">
      <w:pPr>
        <w:pStyle w:val="7"/>
        <w:spacing w:before="4"/>
        <w:rPr>
          <w:sz w:val="18"/>
        </w:rPr>
      </w:pPr>
    </w:p>
    <w:p w14:paraId="45085DFC">
      <w:pPr>
        <w:spacing w:before="0"/>
        <w:ind w:left="262" w:right="0" w:firstLine="0"/>
        <w:jc w:val="left"/>
        <w:rPr>
          <w:sz w:val="17"/>
        </w:rPr>
      </w:pPr>
      <w:r>
        <w:rPr>
          <w:sz w:val="17"/>
        </w:rPr>
        <w:t>CMM</w:t>
      </w:r>
    </w:p>
    <w:p w14:paraId="5890782D">
      <w:pPr>
        <w:spacing w:before="7"/>
        <w:ind w:left="178" w:right="0" w:firstLine="0"/>
        <w:jc w:val="left"/>
        <w:rPr>
          <w:sz w:val="17"/>
        </w:rPr>
      </w:pPr>
      <w:r>
        <w:rPr>
          <w:sz w:val="17"/>
        </w:rPr>
        <w:t>ago/23</w:t>
      </w:r>
      <w:r>
        <w:rPr>
          <w:spacing w:val="14"/>
          <w:sz w:val="17"/>
        </w:rPr>
        <w:t xml:space="preserve"> </w:t>
      </w:r>
      <w:r>
        <w:rPr>
          <w:sz w:val="17"/>
        </w:rPr>
        <w:t>a</w:t>
      </w:r>
    </w:p>
    <w:p w14:paraId="3E15E460">
      <w:pPr>
        <w:pStyle w:val="7"/>
        <w:rPr>
          <w:sz w:val="18"/>
        </w:rPr>
      </w:pPr>
      <w:r>
        <w:br w:type="column"/>
      </w:r>
    </w:p>
    <w:p w14:paraId="7FDA5C09">
      <w:pPr>
        <w:pStyle w:val="7"/>
        <w:spacing w:before="4"/>
        <w:rPr>
          <w:sz w:val="18"/>
        </w:rPr>
      </w:pPr>
    </w:p>
    <w:p w14:paraId="0EAEF0D0">
      <w:pPr>
        <w:spacing w:before="0" w:line="247" w:lineRule="auto"/>
        <w:ind w:left="178" w:right="0" w:firstLine="31"/>
        <w:jc w:val="left"/>
        <w:rPr>
          <w:sz w:val="17"/>
        </w:rPr>
      </w:pPr>
      <w:r>
        <w:rPr>
          <w:sz w:val="17"/>
        </w:rPr>
        <w:t>Estimativa</w:t>
      </w:r>
      <w:r>
        <w:rPr>
          <w:spacing w:val="1"/>
          <w:sz w:val="17"/>
        </w:rPr>
        <w:t xml:space="preserve"> </w:t>
      </w:r>
      <w:r>
        <w:rPr>
          <w:sz w:val="17"/>
        </w:rPr>
        <w:t>de</w:t>
      </w:r>
      <w:r>
        <w:rPr>
          <w:spacing w:val="1"/>
          <w:sz w:val="17"/>
        </w:rPr>
        <w:t xml:space="preserve"> </w:t>
      </w:r>
      <w:r>
        <w:rPr>
          <w:sz w:val="17"/>
        </w:rPr>
        <w:t>aumento</w:t>
      </w:r>
    </w:p>
    <w:p w14:paraId="7440B0C1">
      <w:pPr>
        <w:pStyle w:val="7"/>
        <w:rPr>
          <w:sz w:val="18"/>
        </w:rPr>
      </w:pPr>
      <w:r>
        <w:br w:type="column"/>
      </w:r>
    </w:p>
    <w:p w14:paraId="118A1741">
      <w:pPr>
        <w:pStyle w:val="7"/>
        <w:rPr>
          <w:sz w:val="18"/>
        </w:rPr>
      </w:pPr>
    </w:p>
    <w:p w14:paraId="2D08DF5B">
      <w:pPr>
        <w:pStyle w:val="7"/>
        <w:spacing w:before="10"/>
        <w:rPr>
          <w:sz w:val="17"/>
        </w:rPr>
      </w:pPr>
    </w:p>
    <w:p w14:paraId="68E8FDD1">
      <w:pPr>
        <w:spacing w:before="1"/>
        <w:ind w:left="178" w:right="0" w:firstLine="0"/>
        <w:jc w:val="left"/>
        <w:rPr>
          <w:sz w:val="17"/>
        </w:rPr>
      </w:pPr>
      <w:r>
        <w:rPr>
          <w:sz w:val="17"/>
        </w:rPr>
        <w:t>Total*</w:t>
      </w:r>
    </w:p>
    <w:p w14:paraId="293265D5">
      <w:pPr>
        <w:spacing w:after="0"/>
        <w:jc w:val="left"/>
        <w:rPr>
          <w:sz w:val="17"/>
        </w:rPr>
        <w:sectPr>
          <w:pgSz w:w="15840" w:h="24480"/>
          <w:pgMar w:top="540" w:right="0" w:bottom="0" w:left="0" w:header="720" w:footer="720" w:gutter="0"/>
          <w:cols w:equalWidth="0" w:num="5">
            <w:col w:w="604" w:space="40"/>
            <w:col w:w="5685" w:space="347"/>
            <w:col w:w="814" w:space="101"/>
            <w:col w:w="1027" w:space="689"/>
            <w:col w:w="6533"/>
          </w:cols>
        </w:sectPr>
      </w:pPr>
    </w:p>
    <w:p w14:paraId="23ED63E4">
      <w:pPr>
        <w:pStyle w:val="7"/>
        <w:rPr>
          <w:sz w:val="20"/>
        </w:rPr>
      </w:pPr>
    </w:p>
    <w:p w14:paraId="1F598A1E">
      <w:pPr>
        <w:pStyle w:val="7"/>
        <w:rPr>
          <w:sz w:val="20"/>
        </w:rPr>
      </w:pPr>
    </w:p>
    <w:p w14:paraId="6DC99D0F">
      <w:pPr>
        <w:pStyle w:val="7"/>
        <w:rPr>
          <w:sz w:val="20"/>
        </w:rPr>
      </w:pPr>
    </w:p>
    <w:p w14:paraId="69897F49">
      <w:pPr>
        <w:pStyle w:val="7"/>
        <w:rPr>
          <w:sz w:val="20"/>
        </w:rPr>
      </w:pPr>
    </w:p>
    <w:p w14:paraId="6C17AFD4">
      <w:pPr>
        <w:pStyle w:val="7"/>
        <w:rPr>
          <w:sz w:val="20"/>
        </w:rPr>
      </w:pPr>
    </w:p>
    <w:p w14:paraId="093378C8">
      <w:pPr>
        <w:pStyle w:val="7"/>
        <w:rPr>
          <w:sz w:val="20"/>
        </w:rPr>
      </w:pPr>
    </w:p>
    <w:p w14:paraId="39075949">
      <w:pPr>
        <w:pStyle w:val="7"/>
        <w:rPr>
          <w:sz w:val="20"/>
        </w:rPr>
      </w:pPr>
    </w:p>
    <w:p w14:paraId="254A99E3">
      <w:pPr>
        <w:pStyle w:val="7"/>
        <w:rPr>
          <w:sz w:val="20"/>
        </w:rPr>
      </w:pPr>
    </w:p>
    <w:p w14:paraId="5E312950">
      <w:pPr>
        <w:pStyle w:val="7"/>
        <w:rPr>
          <w:sz w:val="20"/>
        </w:rPr>
      </w:pPr>
    </w:p>
    <w:p w14:paraId="2BC81A83">
      <w:pPr>
        <w:pStyle w:val="7"/>
        <w:rPr>
          <w:sz w:val="20"/>
        </w:rPr>
      </w:pPr>
    </w:p>
    <w:p w14:paraId="50F2BE24">
      <w:pPr>
        <w:pStyle w:val="7"/>
        <w:rPr>
          <w:sz w:val="20"/>
        </w:rPr>
      </w:pPr>
    </w:p>
    <w:p w14:paraId="375D3B4F">
      <w:pPr>
        <w:pStyle w:val="7"/>
        <w:rPr>
          <w:sz w:val="20"/>
        </w:rPr>
      </w:pPr>
    </w:p>
    <w:p w14:paraId="6312B118">
      <w:pPr>
        <w:pStyle w:val="7"/>
        <w:rPr>
          <w:sz w:val="20"/>
        </w:rPr>
      </w:pPr>
    </w:p>
    <w:p w14:paraId="2D13A993">
      <w:pPr>
        <w:pStyle w:val="7"/>
        <w:rPr>
          <w:sz w:val="20"/>
        </w:rPr>
      </w:pPr>
    </w:p>
    <w:p w14:paraId="3C9235AD">
      <w:pPr>
        <w:pStyle w:val="7"/>
        <w:rPr>
          <w:sz w:val="20"/>
        </w:rPr>
      </w:pPr>
    </w:p>
    <w:p w14:paraId="41960074">
      <w:pPr>
        <w:pStyle w:val="7"/>
        <w:rPr>
          <w:sz w:val="20"/>
        </w:rPr>
      </w:pPr>
    </w:p>
    <w:p w14:paraId="0398F33E">
      <w:pPr>
        <w:pStyle w:val="7"/>
        <w:rPr>
          <w:sz w:val="22"/>
        </w:rPr>
      </w:pPr>
    </w:p>
    <w:p w14:paraId="0C114BF5">
      <w:pPr>
        <w:pStyle w:val="7"/>
        <w:spacing w:before="92"/>
        <w:ind w:left="190"/>
      </w:pPr>
      <w:r>
        <w:t>Observações pertinentes:</w:t>
      </w:r>
    </w:p>
    <w:p w14:paraId="23965868">
      <w:pPr>
        <w:pStyle w:val="7"/>
        <w:spacing w:before="91"/>
        <w:ind w:left="190"/>
      </w:pPr>
      <w:r>
        <w:t>* Os totais foram ajustados afim de não ter fracionamento em embalagem secundária.</w:t>
      </w:r>
    </w:p>
    <w:p w14:paraId="77464A3C">
      <w:pPr>
        <w:pStyle w:val="7"/>
        <w:rPr>
          <w:sz w:val="20"/>
        </w:rPr>
      </w:pPr>
    </w:p>
    <w:p w14:paraId="038B52B2">
      <w:pPr>
        <w:pStyle w:val="7"/>
        <w:rPr>
          <w:sz w:val="20"/>
        </w:rPr>
      </w:pPr>
    </w:p>
    <w:p w14:paraId="1A62FA15">
      <w:pPr>
        <w:pStyle w:val="7"/>
        <w:rPr>
          <w:sz w:val="20"/>
        </w:rPr>
      </w:pPr>
    </w:p>
    <w:p w14:paraId="52E65F7A">
      <w:pPr>
        <w:pStyle w:val="7"/>
        <w:spacing w:before="5"/>
        <w:rPr>
          <w:sz w:val="28"/>
        </w:rPr>
      </w:pPr>
    </w:p>
    <w:p w14:paraId="4FCB6683">
      <w:pPr>
        <w:pStyle w:val="4"/>
        <w:numPr>
          <w:ilvl w:val="2"/>
          <w:numId w:val="88"/>
        </w:numPr>
        <w:tabs>
          <w:tab w:val="left" w:pos="1504"/>
        </w:tabs>
        <w:spacing w:before="0" w:after="0" w:line="240" w:lineRule="auto"/>
        <w:ind w:left="1503" w:right="0" w:hanging="192"/>
        <w:jc w:val="left"/>
      </w:pPr>
      <w:r>
        <w:t>REVISÃO</w:t>
      </w:r>
      <w:r>
        <w:rPr>
          <w:spacing w:val="-4"/>
        </w:rPr>
        <w:t xml:space="preserve"> </w:t>
      </w:r>
      <w:r>
        <w:t>TÉCNICA:</w:t>
      </w:r>
    </w:p>
    <w:p w14:paraId="622403A7">
      <w:pPr>
        <w:pStyle w:val="7"/>
        <w:spacing w:before="94" w:line="235" w:lineRule="auto"/>
        <w:ind w:left="190" w:right="185" w:firstLine="1122"/>
      </w:pPr>
      <w:r>
        <w:t>As</w:t>
      </w:r>
      <w:r>
        <w:rPr>
          <w:spacing w:val="13"/>
        </w:rPr>
        <w:t xml:space="preserve"> </w:t>
      </w:r>
      <w:r>
        <w:t>especificações</w:t>
      </w:r>
      <w:r>
        <w:rPr>
          <w:spacing w:val="13"/>
        </w:rPr>
        <w:t xml:space="preserve"> </w:t>
      </w:r>
      <w:r>
        <w:t>técnicas</w:t>
      </w:r>
      <w:r>
        <w:rPr>
          <w:spacing w:val="13"/>
        </w:rPr>
        <w:t xml:space="preserve"> </w:t>
      </w:r>
      <w:r>
        <w:t>e</w:t>
      </w:r>
      <w:r>
        <w:rPr>
          <w:spacing w:val="13"/>
        </w:rPr>
        <w:t xml:space="preserve"> </w:t>
      </w:r>
      <w:r>
        <w:t>volumes</w:t>
      </w:r>
      <w:r>
        <w:rPr>
          <w:spacing w:val="13"/>
        </w:rPr>
        <w:t xml:space="preserve"> </w:t>
      </w:r>
      <w:r>
        <w:t>de</w:t>
      </w:r>
      <w:r>
        <w:rPr>
          <w:spacing w:val="13"/>
        </w:rPr>
        <w:t xml:space="preserve"> </w:t>
      </w:r>
      <w:r>
        <w:t>demanda</w:t>
      </w:r>
      <w:r>
        <w:rPr>
          <w:spacing w:val="13"/>
        </w:rPr>
        <w:t xml:space="preserve"> </w:t>
      </w:r>
      <w:r>
        <w:t>do</w:t>
      </w:r>
      <w:r>
        <w:rPr>
          <w:spacing w:val="13"/>
        </w:rPr>
        <w:t xml:space="preserve"> </w:t>
      </w:r>
      <w:r>
        <w:t>presente</w:t>
      </w:r>
      <w:r>
        <w:rPr>
          <w:spacing w:val="13"/>
        </w:rPr>
        <w:t xml:space="preserve"> </w:t>
      </w:r>
      <w:r>
        <w:t>estudo</w:t>
      </w:r>
      <w:r>
        <w:rPr>
          <w:spacing w:val="13"/>
        </w:rPr>
        <w:t xml:space="preserve"> </w:t>
      </w:r>
      <w:r>
        <w:t>foram</w:t>
      </w:r>
      <w:r>
        <w:rPr>
          <w:spacing w:val="13"/>
        </w:rPr>
        <w:t xml:space="preserve"> </w:t>
      </w:r>
      <w:r>
        <w:t>estabelecidos</w:t>
      </w:r>
      <w:r>
        <w:rPr>
          <w:spacing w:val="13"/>
        </w:rPr>
        <w:t xml:space="preserve"> </w:t>
      </w:r>
      <w:r>
        <w:t>conforme</w:t>
      </w:r>
      <w:r>
        <w:rPr>
          <w:spacing w:val="13"/>
        </w:rPr>
        <w:t xml:space="preserve"> </w:t>
      </w:r>
      <w:r>
        <w:t>critérios</w:t>
      </w:r>
      <w:r>
        <w:rPr>
          <w:spacing w:val="13"/>
        </w:rPr>
        <w:t xml:space="preserve"> </w:t>
      </w:r>
      <w:r>
        <w:t>definidos</w:t>
      </w:r>
      <w:r>
        <w:rPr>
          <w:spacing w:val="13"/>
        </w:rPr>
        <w:t xml:space="preserve"> </w:t>
      </w:r>
      <w:r>
        <w:t>pelo</w:t>
      </w:r>
      <w:r>
        <w:rPr>
          <w:spacing w:val="13"/>
        </w:rPr>
        <w:t xml:space="preserve"> </w:t>
      </w:r>
      <w:r>
        <w:t>HURHC,</w:t>
      </w:r>
      <w:r>
        <w:rPr>
          <w:spacing w:val="13"/>
        </w:rPr>
        <w:t xml:space="preserve"> </w:t>
      </w:r>
      <w:r>
        <w:t>e</w:t>
      </w:r>
      <w:r>
        <w:rPr>
          <w:spacing w:val="13"/>
        </w:rPr>
        <w:t xml:space="preserve"> </w:t>
      </w:r>
      <w:r>
        <w:t>revisados</w:t>
      </w:r>
      <w:r>
        <w:rPr>
          <w:spacing w:val="13"/>
        </w:rPr>
        <w:t xml:space="preserve"> </w:t>
      </w:r>
      <w:r>
        <w:t>pelos</w:t>
      </w:r>
      <w:r>
        <w:rPr>
          <w:spacing w:val="13"/>
        </w:rPr>
        <w:t xml:space="preserve"> </w:t>
      </w:r>
      <w:r>
        <w:t>responsáveis</w:t>
      </w:r>
      <w:r>
        <w:rPr>
          <w:spacing w:val="13"/>
        </w:rPr>
        <w:t xml:space="preserve"> </w:t>
      </w:r>
      <w:r>
        <w:t>da</w:t>
      </w:r>
      <w:r>
        <w:rPr>
          <w:spacing w:val="13"/>
        </w:rPr>
        <w:t xml:space="preserve"> </w:t>
      </w:r>
      <w:r>
        <w:t>Coordenação</w:t>
      </w:r>
      <w:r>
        <w:rPr>
          <w:spacing w:val="13"/>
        </w:rPr>
        <w:t xml:space="preserve"> </w:t>
      </w:r>
      <w:r>
        <w:t>de</w:t>
      </w:r>
      <w:r>
        <w:rPr>
          <w:spacing w:val="-45"/>
        </w:rPr>
        <w:t xml:space="preserve"> </w:t>
      </w:r>
      <w:r>
        <w:t>Compras e Suprimentos do HURHC.</w:t>
      </w:r>
    </w:p>
    <w:p w14:paraId="0FEE000B">
      <w:pPr>
        <w:pStyle w:val="7"/>
        <w:rPr>
          <w:sz w:val="20"/>
        </w:rPr>
      </w:pPr>
    </w:p>
    <w:p w14:paraId="29A4DA90">
      <w:pPr>
        <w:pStyle w:val="7"/>
        <w:rPr>
          <w:sz w:val="20"/>
        </w:rPr>
      </w:pPr>
    </w:p>
    <w:p w14:paraId="7961D98A">
      <w:pPr>
        <w:pStyle w:val="4"/>
        <w:numPr>
          <w:ilvl w:val="2"/>
          <w:numId w:val="88"/>
        </w:numPr>
        <w:tabs>
          <w:tab w:val="left" w:pos="1504"/>
        </w:tabs>
        <w:spacing w:before="131" w:after="0" w:line="240" w:lineRule="auto"/>
        <w:ind w:left="1503" w:right="0" w:hanging="192"/>
        <w:jc w:val="left"/>
      </w:pPr>
      <w:r>
        <w:rPr>
          <w:spacing w:val="-2"/>
        </w:rPr>
        <w:t>REQUISITOS</w:t>
      </w:r>
      <w:r>
        <w:t xml:space="preserve"> </w:t>
      </w:r>
      <w:r>
        <w:rPr>
          <w:spacing w:val="-2"/>
        </w:rPr>
        <w:t>DA</w:t>
      </w:r>
      <w:r>
        <w:rPr>
          <w:spacing w:val="-10"/>
        </w:rPr>
        <w:t xml:space="preserve"> </w:t>
      </w:r>
      <w:r>
        <w:rPr>
          <w:spacing w:val="-1"/>
        </w:rPr>
        <w:t>CONTRATAÇÃO:</w:t>
      </w:r>
    </w:p>
    <w:p w14:paraId="0AF26C11">
      <w:pPr>
        <w:pStyle w:val="7"/>
        <w:spacing w:before="90"/>
        <w:ind w:left="1312"/>
      </w:pPr>
      <w:r>
        <w:t>A</w:t>
      </w:r>
      <w:r>
        <w:rPr>
          <w:spacing w:val="-11"/>
        </w:rPr>
        <w:t xml:space="preserve"> </w:t>
      </w:r>
      <w:r>
        <w:t>empresa contratada deverá apresentar:</w:t>
      </w:r>
    </w:p>
    <w:p w14:paraId="78527FA2">
      <w:pPr>
        <w:pStyle w:val="7"/>
        <w:spacing w:before="5"/>
        <w:rPr>
          <w:sz w:val="16"/>
        </w:rPr>
      </w:pPr>
    </w:p>
    <w:p w14:paraId="5B50FDEB">
      <w:pPr>
        <w:pStyle w:val="7"/>
        <w:spacing w:line="235" w:lineRule="auto"/>
        <w:ind w:left="665" w:right="188"/>
        <w:jc w:val="both"/>
      </w:pPr>
      <w:r>
        <w:pict>
          <v:shape id="_x0000_s1045" o:spid="_x0000_s1045" style="position:absolute;left:0pt;margin-left:19pt;margin-top:4.5pt;height:3pt;width:3pt;mso-position-horizontal-relative:page;z-index:251661312;mso-width-relative:page;mso-height-relative:page;" fillcolor="#000000" filled="t" stroked="f" coordorigin="380,91" coordsize="60,60" path="m414,150l406,150,402,149,380,124,380,116,406,91,414,91,440,120,440,124,414,150xe">
            <v:path arrowok="t"/>
            <v:fill on="t" focussize="0,0"/>
            <v:stroke on="f"/>
            <v:imagedata o:title=""/>
            <o:lock v:ext="edit"/>
          </v:shape>
        </w:pict>
      </w:r>
      <w:r>
        <w:t>Comprovação de aptidão, através de atestados de capacidade técnica, fornecidos por pessoas jurídicas de direito público ou privado, que demonstram ter a sociedade, prestado serviços compatíveis</w:t>
      </w:r>
      <w:r>
        <w:rPr>
          <w:spacing w:val="1"/>
        </w:rPr>
        <w:t xml:space="preserve"> </w:t>
      </w:r>
      <w:r>
        <w:t>em características, quantidades e prazos semelhantes com o objeto desta licitação;</w:t>
      </w:r>
    </w:p>
    <w:p w14:paraId="4D1193CE">
      <w:pPr>
        <w:pStyle w:val="7"/>
        <w:spacing w:before="95" w:line="235" w:lineRule="auto"/>
        <w:ind w:left="665" w:right="188"/>
        <w:jc w:val="both"/>
      </w:pPr>
      <w:r>
        <w:pict>
          <v:shape id="_x0000_s1046" o:spid="_x0000_s1046" style="position:absolute;left:0pt;margin-left:19pt;margin-top:9.25pt;height:3pt;width:3pt;mso-position-horizontal-relative:page;z-index:251662336;mso-width-relative:page;mso-height-relative:page;" fillcolor="#000000" filled="t" stroked="f" coordorigin="380,186" coordsize="60,60" path="m414,245l406,245,402,244,380,219,380,211,406,186,414,186,440,215,440,219,414,245xe">
            <v:path arrowok="t"/>
            <v:fill on="t" focussize="0,0"/>
            <v:stroke on="f"/>
            <v:imagedata o:title=""/>
            <o:lock v:ext="edit"/>
          </v:shape>
        </w:pict>
      </w:r>
      <w:r>
        <w:t>Os licitantes deverão apresentar todos os Certificados de Registro dos Produtos e Insumos que porventura cotarem neste certame, emitidos pela Agência Nacional de Vigilância Sanitária</w:t>
      </w:r>
      <w:r>
        <w:rPr>
          <w:spacing w:val="1"/>
        </w:rPr>
        <w:t xml:space="preserve"> </w:t>
      </w:r>
      <w:r>
        <w:t>(ANVISA), ou cópia autenticada de tópico do Diário Oficial da União que publicou o registro, sendo que o local onde estiver impresso o registro deverá estar sublinhado em cor diferente da</w:t>
      </w:r>
      <w:r>
        <w:rPr>
          <w:spacing w:val="1"/>
        </w:rPr>
        <w:t xml:space="preserve"> </w:t>
      </w:r>
      <w:r>
        <w:t>impressão.</w:t>
      </w:r>
    </w:p>
    <w:p w14:paraId="32C04DF0">
      <w:pPr>
        <w:pStyle w:val="7"/>
        <w:spacing w:before="91"/>
        <w:ind w:left="665"/>
        <w:jc w:val="both"/>
      </w:pPr>
      <w:r>
        <w:pict>
          <v:shape id="_x0000_s1047" o:spid="_x0000_s1047" style="position:absolute;left:0pt;margin-left:19pt;margin-top:9.25pt;height:3pt;width:3pt;mso-position-horizontal-relative:page;z-index:251662336;mso-width-relative:page;mso-height-relative:page;" fillcolor="#000000" filled="t" stroked="f" coordorigin="380,185" coordsize="60,60" path="m414,245l406,245,402,244,380,219,380,211,406,185,414,185,440,215,440,219,414,245xe">
            <v:path arrowok="t"/>
            <v:fill on="t" focussize="0,0"/>
            <v:stroke on="f"/>
            <v:imagedata o:title=""/>
            <o:lock v:ext="edit"/>
          </v:shape>
        </w:pict>
      </w:r>
      <w:r>
        <w:t>Todos</w:t>
      </w:r>
      <w:r>
        <w:rPr>
          <w:spacing w:val="-1"/>
        </w:rPr>
        <w:t xml:space="preserve"> </w:t>
      </w:r>
      <w:r>
        <w:t>os produtos</w:t>
      </w:r>
      <w:r>
        <w:rPr>
          <w:spacing w:val="-1"/>
        </w:rPr>
        <w:t xml:space="preserve"> </w:t>
      </w:r>
      <w:r>
        <w:t>deverão apresentar</w:t>
      </w:r>
      <w:r>
        <w:rPr>
          <w:spacing w:val="-1"/>
        </w:rPr>
        <w:t xml:space="preserve"> </w:t>
      </w:r>
      <w:r>
        <w:t>em sua</w:t>
      </w:r>
      <w:r>
        <w:rPr>
          <w:spacing w:val="-1"/>
        </w:rPr>
        <w:t xml:space="preserve"> </w:t>
      </w:r>
      <w:r>
        <w:t>embalagem dados</w:t>
      </w:r>
      <w:r>
        <w:rPr>
          <w:spacing w:val="-1"/>
        </w:rPr>
        <w:t xml:space="preserve"> </w:t>
      </w:r>
      <w:r>
        <w:t>de identificação,</w:t>
      </w:r>
      <w:r>
        <w:rPr>
          <w:spacing w:val="-1"/>
        </w:rPr>
        <w:t xml:space="preserve"> </w:t>
      </w:r>
      <w:r>
        <w:t>procedência, data</w:t>
      </w:r>
      <w:r>
        <w:rPr>
          <w:spacing w:val="-1"/>
        </w:rPr>
        <w:t xml:space="preserve"> </w:t>
      </w:r>
      <w:r>
        <w:t>de fabricação,</w:t>
      </w:r>
      <w:r>
        <w:rPr>
          <w:spacing w:val="-1"/>
        </w:rPr>
        <w:t xml:space="preserve"> </w:t>
      </w:r>
      <w:r>
        <w:t>número do</w:t>
      </w:r>
      <w:r>
        <w:rPr>
          <w:spacing w:val="-1"/>
        </w:rPr>
        <w:t xml:space="preserve"> </w:t>
      </w:r>
      <w:r>
        <w:t>lote, validade</w:t>
      </w:r>
      <w:r>
        <w:rPr>
          <w:spacing w:val="-1"/>
        </w:rPr>
        <w:t xml:space="preserve"> </w:t>
      </w:r>
      <w:r>
        <w:t>mínima de</w:t>
      </w:r>
      <w:r>
        <w:rPr>
          <w:spacing w:val="-1"/>
        </w:rPr>
        <w:t xml:space="preserve"> </w:t>
      </w:r>
      <w:r>
        <w:t>seis meses e</w:t>
      </w:r>
      <w:r>
        <w:rPr>
          <w:spacing w:val="-1"/>
        </w:rPr>
        <w:t xml:space="preserve"> </w:t>
      </w:r>
      <w:r>
        <w:t>registro no</w:t>
      </w:r>
      <w:r>
        <w:rPr>
          <w:spacing w:val="-1"/>
        </w:rPr>
        <w:t xml:space="preserve"> </w:t>
      </w:r>
      <w:r>
        <w:t>Ministério da</w:t>
      </w:r>
      <w:r>
        <w:rPr>
          <w:spacing w:val="-1"/>
        </w:rPr>
        <w:t xml:space="preserve"> </w:t>
      </w:r>
      <w:r>
        <w:t>Saúde.</w:t>
      </w:r>
    </w:p>
    <w:p w14:paraId="5AB7FABC">
      <w:pPr>
        <w:pStyle w:val="7"/>
        <w:rPr>
          <w:sz w:val="20"/>
        </w:rPr>
      </w:pPr>
    </w:p>
    <w:p w14:paraId="19FD5A0A">
      <w:pPr>
        <w:pStyle w:val="7"/>
        <w:rPr>
          <w:sz w:val="20"/>
        </w:rPr>
      </w:pPr>
    </w:p>
    <w:p w14:paraId="58E5DAA9">
      <w:pPr>
        <w:pStyle w:val="4"/>
        <w:numPr>
          <w:ilvl w:val="2"/>
          <w:numId w:val="88"/>
        </w:numPr>
        <w:tabs>
          <w:tab w:val="left" w:pos="1504"/>
        </w:tabs>
        <w:spacing w:before="129" w:after="0" w:line="240" w:lineRule="auto"/>
        <w:ind w:left="1503" w:right="0" w:hanging="192"/>
        <w:jc w:val="left"/>
      </w:pPr>
      <w:r>
        <w:rPr>
          <w:spacing w:val="-2"/>
        </w:rPr>
        <w:t>RISCOS</w:t>
      </w:r>
      <w:r>
        <w:rPr>
          <w:spacing w:val="3"/>
        </w:rPr>
        <w:t xml:space="preserve"> </w:t>
      </w:r>
      <w:r>
        <w:rPr>
          <w:spacing w:val="-2"/>
        </w:rPr>
        <w:t>DA</w:t>
      </w:r>
      <w:r>
        <w:rPr>
          <w:spacing w:val="-9"/>
        </w:rPr>
        <w:t xml:space="preserve"> </w:t>
      </w:r>
      <w:r>
        <w:rPr>
          <w:spacing w:val="-2"/>
        </w:rPr>
        <w:t>CONTRATAÇÃO:</w:t>
      </w:r>
    </w:p>
    <w:p w14:paraId="449733EB">
      <w:pPr>
        <w:pStyle w:val="7"/>
        <w:spacing w:before="94" w:line="235" w:lineRule="auto"/>
        <w:ind w:left="190" w:right="536" w:firstLine="1122"/>
      </w:pPr>
      <w:r>
        <w:t>A avaliação de riscos do processo de aquisição de medicamentos para atender as necessidades do Hospital Universitário Reitor Hésio Cordeiro está disponível em 82215861. O suporte</w:t>
      </w:r>
      <w:r>
        <w:rPr>
          <w:spacing w:val="-46"/>
        </w:rPr>
        <w:t xml:space="preserve"> </w:t>
      </w:r>
      <w:r>
        <w:t>metodológico é baseado das orientações do Decreto Estadual 48.816/2023.</w:t>
      </w:r>
    </w:p>
    <w:p w14:paraId="0DDC30AA">
      <w:pPr>
        <w:pStyle w:val="7"/>
        <w:spacing w:before="5"/>
        <w:rPr>
          <w:sz w:val="17"/>
        </w:rPr>
      </w:pPr>
    </w:p>
    <w:p w14:paraId="15C8905E">
      <w:pPr>
        <w:pStyle w:val="2"/>
      </w:pPr>
      <w:r>
        <w:t>ANEXO</w:t>
      </w:r>
      <w:r>
        <w:rPr>
          <w:spacing w:val="18"/>
        </w:rPr>
        <w:t xml:space="preserve"> </w:t>
      </w:r>
      <w:r>
        <w:t>IV</w:t>
      </w:r>
      <w:r>
        <w:rPr>
          <w:spacing w:val="14"/>
        </w:rPr>
        <w:t xml:space="preserve"> </w:t>
      </w:r>
      <w:r>
        <w:t>–</w:t>
      </w:r>
      <w:r>
        <w:rPr>
          <w:spacing w:val="19"/>
        </w:rPr>
        <w:t xml:space="preserve"> </w:t>
      </w:r>
      <w:r>
        <w:t>DOCUMENTAÇÃO</w:t>
      </w:r>
      <w:r>
        <w:rPr>
          <w:spacing w:val="18"/>
        </w:rPr>
        <w:t xml:space="preserve"> </w:t>
      </w:r>
      <w:r>
        <w:t>EXIGIDA</w:t>
      </w:r>
      <w:r>
        <w:rPr>
          <w:spacing w:val="4"/>
        </w:rPr>
        <w:t xml:space="preserve"> </w:t>
      </w:r>
      <w:r>
        <w:t>PARA</w:t>
      </w:r>
      <w:r>
        <w:rPr>
          <w:spacing w:val="4"/>
        </w:rPr>
        <w:t xml:space="preserve"> </w:t>
      </w:r>
      <w:r>
        <w:t>HABILITAÇÃO</w:t>
      </w:r>
    </w:p>
    <w:p w14:paraId="3449E540">
      <w:pPr>
        <w:pStyle w:val="7"/>
        <w:spacing w:before="1"/>
        <w:rPr>
          <w:b/>
        </w:rPr>
      </w:pPr>
    </w:p>
    <w:p w14:paraId="0B185F89">
      <w:pPr>
        <w:pStyle w:val="4"/>
        <w:numPr>
          <w:ilvl w:val="0"/>
          <w:numId w:val="90"/>
        </w:numPr>
        <w:tabs>
          <w:tab w:val="left" w:pos="381"/>
        </w:tabs>
        <w:spacing w:before="0" w:after="0" w:line="240" w:lineRule="auto"/>
        <w:ind w:left="380" w:right="0" w:hanging="191"/>
        <w:jc w:val="both"/>
      </w:pPr>
      <w:r>
        <w:t>HABILITAÇÃO</w:t>
      </w:r>
      <w:r>
        <w:rPr>
          <w:spacing w:val="-7"/>
        </w:rPr>
        <w:t xml:space="preserve"> </w:t>
      </w:r>
      <w:r>
        <w:t>JURÍDICA</w:t>
      </w:r>
    </w:p>
    <w:p w14:paraId="252D61C4">
      <w:pPr>
        <w:pStyle w:val="9"/>
        <w:numPr>
          <w:ilvl w:val="1"/>
          <w:numId w:val="90"/>
        </w:numPr>
        <w:tabs>
          <w:tab w:val="left" w:pos="476"/>
        </w:tabs>
        <w:spacing w:before="90" w:after="0" w:line="240" w:lineRule="auto"/>
        <w:ind w:left="475" w:right="0" w:hanging="286"/>
        <w:jc w:val="both"/>
        <w:rPr>
          <w:sz w:val="19"/>
        </w:rPr>
      </w:pPr>
      <w:r>
        <w:rPr>
          <w:sz w:val="19"/>
        </w:rPr>
        <w:t>Pessoa física: cédula de identidade (RG) ou documento equivalente que, por força de lei, tenha validade para fins de identificação em todo o território nacional.</w:t>
      </w:r>
    </w:p>
    <w:p w14:paraId="64BD8ECA">
      <w:pPr>
        <w:pStyle w:val="9"/>
        <w:numPr>
          <w:ilvl w:val="1"/>
          <w:numId w:val="90"/>
        </w:numPr>
        <w:tabs>
          <w:tab w:val="left" w:pos="476"/>
        </w:tabs>
        <w:spacing w:before="91" w:after="0" w:line="240" w:lineRule="auto"/>
        <w:ind w:left="475" w:right="0" w:hanging="286"/>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 Comercial</w:t>
      </w:r>
      <w:r>
        <w:rPr>
          <w:spacing w:val="-1"/>
          <w:sz w:val="19"/>
        </w:rPr>
        <w:t xml:space="preserve"> </w:t>
      </w:r>
      <w:r>
        <w:rPr>
          <w:sz w:val="19"/>
        </w:rPr>
        <w:t>da respectiva sede.</w:t>
      </w:r>
    </w:p>
    <w:p w14:paraId="4C4386C8">
      <w:pPr>
        <w:pStyle w:val="9"/>
        <w:numPr>
          <w:ilvl w:val="1"/>
          <w:numId w:val="90"/>
        </w:numPr>
        <w:tabs>
          <w:tab w:val="left" w:pos="534"/>
        </w:tabs>
        <w:spacing w:before="94" w:after="0" w:line="235" w:lineRule="auto"/>
        <w:ind w:left="190" w:right="188" w:firstLine="0"/>
        <w:jc w:val="both"/>
        <w:rPr>
          <w:sz w:val="19"/>
        </w:rPr>
      </w:pPr>
      <w:r>
        <w:rPr>
          <w:sz w:val="19"/>
        </w:rPr>
        <w:t>Microempreendedor</w:t>
      </w:r>
      <w:r>
        <w:rPr>
          <w:spacing w:val="1"/>
          <w:sz w:val="19"/>
        </w:rPr>
        <w:t xml:space="preserve"> </w:t>
      </w:r>
      <w:r>
        <w:rPr>
          <w:sz w:val="19"/>
        </w:rPr>
        <w:t>Individual</w:t>
      </w:r>
      <w:r>
        <w:rPr>
          <w:spacing w:val="1"/>
          <w:sz w:val="19"/>
        </w:rPr>
        <w:t xml:space="preserve"> </w:t>
      </w:r>
      <w:r>
        <w:rPr>
          <w:sz w:val="19"/>
        </w:rPr>
        <w:t>-</w:t>
      </w:r>
      <w:r>
        <w:rPr>
          <w:spacing w:val="1"/>
          <w:sz w:val="19"/>
        </w:rPr>
        <w:t xml:space="preserve"> </w:t>
      </w:r>
      <w:r>
        <w:rPr>
          <w:sz w:val="19"/>
        </w:rPr>
        <w:t>MEI:</w:t>
      </w:r>
      <w:r>
        <w:rPr>
          <w:spacing w:val="1"/>
          <w:sz w:val="19"/>
        </w:rPr>
        <w:t xml:space="preserve"> </w:t>
      </w:r>
      <w:r>
        <w:rPr>
          <w:sz w:val="19"/>
        </w:rPr>
        <w:t>Certificado</w:t>
      </w:r>
      <w:r>
        <w:rPr>
          <w:spacing w:val="1"/>
          <w:sz w:val="19"/>
        </w:rPr>
        <w:t xml:space="preserve"> </w:t>
      </w:r>
      <w:r>
        <w:rPr>
          <w:sz w:val="19"/>
        </w:rPr>
        <w:t>da</w:t>
      </w:r>
      <w:r>
        <w:rPr>
          <w:spacing w:val="1"/>
          <w:sz w:val="19"/>
        </w:rPr>
        <w:t xml:space="preserve"> </w:t>
      </w:r>
      <w:r>
        <w:rPr>
          <w:sz w:val="19"/>
        </w:rPr>
        <w:t>Condição</w:t>
      </w:r>
      <w:r>
        <w:rPr>
          <w:spacing w:val="1"/>
          <w:sz w:val="19"/>
        </w:rPr>
        <w:t xml:space="preserve"> </w:t>
      </w:r>
      <w:r>
        <w:rPr>
          <w:sz w:val="19"/>
        </w:rPr>
        <w:t>de</w:t>
      </w:r>
      <w:r>
        <w:rPr>
          <w:spacing w:val="1"/>
          <w:sz w:val="19"/>
        </w:rPr>
        <w:t xml:space="preserve"> </w:t>
      </w:r>
      <w:r>
        <w:rPr>
          <w:sz w:val="19"/>
        </w:rPr>
        <w:t>Microempreendedor</w:t>
      </w:r>
      <w:r>
        <w:rPr>
          <w:spacing w:val="1"/>
          <w:sz w:val="19"/>
        </w:rPr>
        <w:t xml:space="preserve"> </w:t>
      </w:r>
      <w:r>
        <w:rPr>
          <w:sz w:val="19"/>
        </w:rPr>
        <w:t>Individual</w:t>
      </w:r>
      <w:r>
        <w:rPr>
          <w:spacing w:val="1"/>
          <w:sz w:val="19"/>
        </w:rPr>
        <w:t xml:space="preserve"> </w:t>
      </w:r>
      <w:r>
        <w:rPr>
          <w:sz w:val="19"/>
        </w:rPr>
        <w:t>-</w:t>
      </w:r>
      <w:r>
        <w:rPr>
          <w:spacing w:val="1"/>
          <w:sz w:val="19"/>
        </w:rPr>
        <w:t xml:space="preserve"> </w:t>
      </w:r>
      <w:r>
        <w:rPr>
          <w:sz w:val="19"/>
        </w:rPr>
        <w:t>CCMEI,</w:t>
      </w:r>
      <w:r>
        <w:rPr>
          <w:spacing w:val="1"/>
          <w:sz w:val="19"/>
        </w:rPr>
        <w:t xml:space="preserve"> </w:t>
      </w:r>
      <w:r>
        <w:rPr>
          <w:sz w:val="19"/>
        </w:rPr>
        <w:t>cuja</w:t>
      </w:r>
      <w:r>
        <w:rPr>
          <w:spacing w:val="1"/>
          <w:sz w:val="19"/>
        </w:rPr>
        <w:t xml:space="preserve"> </w:t>
      </w:r>
      <w:r>
        <w:rPr>
          <w:sz w:val="19"/>
        </w:rPr>
        <w:t>aceitação</w:t>
      </w:r>
      <w:r>
        <w:rPr>
          <w:spacing w:val="1"/>
          <w:sz w:val="19"/>
        </w:rPr>
        <w:t xml:space="preserve"> </w:t>
      </w:r>
      <w:r>
        <w:rPr>
          <w:sz w:val="19"/>
        </w:rPr>
        <w:t>ficará</w:t>
      </w:r>
      <w:r>
        <w:rPr>
          <w:spacing w:val="1"/>
          <w:sz w:val="19"/>
        </w:rPr>
        <w:t xml:space="preserve"> </w:t>
      </w:r>
      <w:r>
        <w:rPr>
          <w:sz w:val="19"/>
        </w:rPr>
        <w:t>condicionada</w:t>
      </w:r>
      <w:r>
        <w:rPr>
          <w:spacing w:val="1"/>
          <w:sz w:val="19"/>
        </w:rPr>
        <w:t xml:space="preserve"> </w:t>
      </w:r>
      <w:r>
        <w:rPr>
          <w:sz w:val="19"/>
        </w:rPr>
        <w:t>à</w:t>
      </w:r>
      <w:r>
        <w:rPr>
          <w:spacing w:val="1"/>
          <w:sz w:val="19"/>
        </w:rPr>
        <w:t xml:space="preserve"> </w:t>
      </w:r>
      <w:r>
        <w:rPr>
          <w:sz w:val="19"/>
        </w:rPr>
        <w:t>verificação</w:t>
      </w:r>
      <w:r>
        <w:rPr>
          <w:spacing w:val="1"/>
          <w:sz w:val="19"/>
        </w:rPr>
        <w:t xml:space="preserve"> </w:t>
      </w:r>
      <w:r>
        <w:rPr>
          <w:sz w:val="19"/>
        </w:rPr>
        <w:t>da</w:t>
      </w:r>
      <w:r>
        <w:rPr>
          <w:spacing w:val="1"/>
          <w:sz w:val="19"/>
        </w:rPr>
        <w:t xml:space="preserve"> </w:t>
      </w:r>
      <w:r>
        <w:rPr>
          <w:sz w:val="19"/>
        </w:rPr>
        <w:t>autenticidade</w:t>
      </w:r>
      <w:r>
        <w:rPr>
          <w:spacing w:val="1"/>
          <w:sz w:val="19"/>
        </w:rPr>
        <w:t xml:space="preserve"> </w:t>
      </w:r>
      <w:r>
        <w:rPr>
          <w:sz w:val="19"/>
        </w:rPr>
        <w:t>no</w:t>
      </w:r>
      <w:r>
        <w:rPr>
          <w:spacing w:val="1"/>
          <w:sz w:val="19"/>
        </w:rPr>
        <w:t xml:space="preserve"> </w:t>
      </w:r>
      <w:r>
        <w:rPr>
          <w:sz w:val="19"/>
        </w:rPr>
        <w:t>sítio</w:t>
      </w:r>
      <w:r>
        <w:rPr>
          <w:color w:val="0000ED"/>
          <w:spacing w:val="1"/>
          <w:sz w:val="19"/>
        </w:rPr>
        <w:t xml:space="preserve"> </w:t>
      </w:r>
      <w:r>
        <w:fldChar w:fldCharType="begin"/>
      </w:r>
      <w:r>
        <w:instrText xml:space="preserve"> HYPERLINK "http://www.portaldoempreendedor.gov.br/" \h </w:instrText>
      </w:r>
      <w:r>
        <w:fldChar w:fldCharType="separate"/>
      </w:r>
      <w:r>
        <w:rPr>
          <w:color w:val="0000ED"/>
          <w:sz w:val="19"/>
          <w:u w:val="single" w:color="0000ED"/>
        </w:rPr>
        <w:t>www.portaldoempreendedor.gov.br</w:t>
      </w:r>
      <w:r>
        <w:rPr>
          <w:color w:val="0000ED"/>
          <w:sz w:val="19"/>
          <w:u w:val="single" w:color="0000ED"/>
        </w:rPr>
        <w:fldChar w:fldCharType="end"/>
      </w:r>
      <w:r>
        <w:rPr>
          <w:sz w:val="19"/>
        </w:rPr>
        <w:t>.</w:t>
      </w:r>
    </w:p>
    <w:p w14:paraId="215BFD71">
      <w:pPr>
        <w:pStyle w:val="9"/>
        <w:numPr>
          <w:ilvl w:val="1"/>
          <w:numId w:val="90"/>
        </w:numPr>
        <w:tabs>
          <w:tab w:val="left" w:pos="494"/>
        </w:tabs>
        <w:spacing w:before="94" w:after="0" w:line="235" w:lineRule="auto"/>
        <w:ind w:left="190" w:right="188" w:firstLine="0"/>
        <w:jc w:val="both"/>
        <w:rPr>
          <w:sz w:val="19"/>
        </w:rPr>
      </w:pPr>
      <w:r>
        <w:rPr>
          <w:sz w:val="19"/>
        </w:rPr>
        <w:t>Sociedade Limitada Unipessoal - SLU: ato constitutivo, estatuto ou contrato social em vigor inscrito no Registro Público de Empresas Mercantis, a cargo da Junta Comercial da respectiva sede,</w:t>
      </w:r>
      <w:r>
        <w:rPr>
          <w:spacing w:val="1"/>
          <w:sz w:val="19"/>
        </w:rPr>
        <w:t xml:space="preserve"> </w:t>
      </w:r>
      <w:r>
        <w:rPr>
          <w:sz w:val="19"/>
        </w:rPr>
        <w:t>acompanhado de documento comprobatório do administrador, sendo assim enquadrada a sociedade identificada como Empresas Individual de Responsabilidade Limitada – EIRELI, na forma do art. 41,</w:t>
      </w:r>
      <w:r>
        <w:rPr>
          <w:spacing w:val="1"/>
          <w:sz w:val="19"/>
        </w:rPr>
        <w:t xml:space="preserve"> </w:t>
      </w:r>
      <w:r>
        <w:rPr>
          <w:sz w:val="19"/>
        </w:rPr>
        <w:t>da Lei nº 14.195, de 26 de agosto de 2021.</w:t>
      </w:r>
    </w:p>
    <w:p w14:paraId="6A986B6F">
      <w:pPr>
        <w:pStyle w:val="9"/>
        <w:numPr>
          <w:ilvl w:val="1"/>
          <w:numId w:val="90"/>
        </w:numPr>
        <w:tabs>
          <w:tab w:val="left" w:pos="485"/>
        </w:tabs>
        <w:spacing w:before="95" w:after="0" w:line="235" w:lineRule="auto"/>
        <w:ind w:left="190" w:right="188" w:firstLine="0"/>
        <w:jc w:val="both"/>
        <w:rPr>
          <w:sz w:val="19"/>
        </w:rPr>
      </w:pPr>
      <w:r>
        <w:rPr>
          <w:sz w:val="19"/>
        </w:rPr>
        <w:t>Sociedade Empresária Estrangeira em funcionamento no País: portaria de autorização de funcionamento no Brasil, publicada no Diário Oficial da União e arquivada na Junta Comercial da unidade</w:t>
      </w:r>
      <w:r>
        <w:rPr>
          <w:spacing w:val="1"/>
          <w:sz w:val="19"/>
        </w:rPr>
        <w:t xml:space="preserve"> </w:t>
      </w:r>
      <w:r>
        <w:rPr>
          <w:sz w:val="19"/>
        </w:rPr>
        <w:t>federativa onde se localizar a filial, agência, sucursal ou estabelecimento, a qual será considerada como sua sede, conforme Instrução Normativa DREI/ME n.º 77, de 18 de março de 2020 ou norma</w:t>
      </w:r>
      <w:r>
        <w:rPr>
          <w:spacing w:val="1"/>
          <w:sz w:val="19"/>
        </w:rPr>
        <w:t xml:space="preserve"> </w:t>
      </w:r>
      <w:r>
        <w:rPr>
          <w:sz w:val="19"/>
        </w:rPr>
        <w:t>posterior que regule a matéria.</w:t>
      </w:r>
    </w:p>
    <w:p w14:paraId="3B3E69F2">
      <w:pPr>
        <w:pStyle w:val="9"/>
        <w:numPr>
          <w:ilvl w:val="1"/>
          <w:numId w:val="90"/>
        </w:numPr>
        <w:tabs>
          <w:tab w:val="left" w:pos="476"/>
        </w:tabs>
        <w:spacing w:before="91" w:after="0" w:line="240" w:lineRule="auto"/>
        <w:ind w:left="475" w:right="0" w:hanging="286"/>
        <w:jc w:val="both"/>
        <w:rPr>
          <w:sz w:val="19"/>
        </w:rPr>
      </w:pPr>
      <w:r>
        <w:rPr>
          <w:sz w:val="19"/>
        </w:rPr>
        <w:t>Sociedade Simples: inscrição do ato constitutivo no Registro Civil das Pessoas Jurídicas do local de sua sede, acompanhada de prova da indicação dos seus administradores.</w:t>
      </w:r>
    </w:p>
    <w:p w14:paraId="650D5B53">
      <w:pPr>
        <w:pStyle w:val="9"/>
        <w:numPr>
          <w:ilvl w:val="1"/>
          <w:numId w:val="90"/>
        </w:numPr>
        <w:tabs>
          <w:tab w:val="left" w:pos="481"/>
        </w:tabs>
        <w:spacing w:before="94" w:after="0" w:line="235" w:lineRule="auto"/>
        <w:ind w:left="190" w:right="188" w:firstLine="0"/>
        <w:jc w:val="both"/>
        <w:rPr>
          <w:sz w:val="19"/>
        </w:rPr>
      </w:pPr>
      <w:r>
        <w:rPr>
          <w:sz w:val="19"/>
        </w:rPr>
        <w:t>Filial, sucursal ou agência de sociedade simples ou empresária: inscrição do ato constitutivo da filial, sucursal ou agência da sociedade simples ou empresária, respectivamente, no Registro Civil das</w:t>
      </w:r>
      <w:r>
        <w:rPr>
          <w:spacing w:val="1"/>
          <w:sz w:val="19"/>
        </w:rPr>
        <w:t xml:space="preserve"> </w:t>
      </w:r>
      <w:r>
        <w:rPr>
          <w:sz w:val="19"/>
        </w:rPr>
        <w:t>Pessoas Jurídicas ou no Registro Público de Empresas Mercantis onde opera, com averbação no Registro onde tem sede a matriz.</w:t>
      </w:r>
    </w:p>
    <w:p w14:paraId="4D86EDFD">
      <w:pPr>
        <w:pStyle w:val="9"/>
        <w:numPr>
          <w:ilvl w:val="1"/>
          <w:numId w:val="90"/>
        </w:numPr>
        <w:tabs>
          <w:tab w:val="left" w:pos="494"/>
        </w:tabs>
        <w:spacing w:before="94" w:after="0" w:line="235" w:lineRule="auto"/>
        <w:ind w:left="190" w:right="188" w:firstLine="0"/>
        <w:jc w:val="both"/>
        <w:rPr>
          <w:sz w:val="19"/>
        </w:rPr>
      </w:pPr>
      <w:r>
        <w:rPr>
          <w:sz w:val="19"/>
        </w:rPr>
        <w:t>Sociedade Cooperativa: ata de fundação e estatuto social em vigor, com a ata da assembleia que o aprovou, devidamente arquivado na Junta Comercial ou inscrito no Registro Civil das Pessoas</w:t>
      </w:r>
      <w:r>
        <w:rPr>
          <w:spacing w:val="1"/>
          <w:sz w:val="19"/>
        </w:rPr>
        <w:t xml:space="preserve"> </w:t>
      </w:r>
      <w:r>
        <w:rPr>
          <w:sz w:val="19"/>
        </w:rPr>
        <w:t>Jurídicas da respectiva sede, bem como o registro de que trata o art. 107 da Lei nº 5.764, de 16 de dezembro de 1971, demonstrando que a sua constituição e funcionamento observam as regras</w:t>
      </w:r>
      <w:r>
        <w:rPr>
          <w:spacing w:val="1"/>
          <w:sz w:val="19"/>
        </w:rPr>
        <w:t xml:space="preserve"> </w:t>
      </w:r>
      <w:r>
        <w:rPr>
          <w:sz w:val="19"/>
        </w:rPr>
        <w:t>estabelecidas na legislação aplicável, em especial a Lei nº 5.764/1971, a Lei nº 12.690, de 19 de julho de 2012, e a Lei Complementar nº 130, de 17 de abril de 2009.</w:t>
      </w:r>
    </w:p>
    <w:p w14:paraId="2D95335F">
      <w:pPr>
        <w:pStyle w:val="9"/>
        <w:numPr>
          <w:ilvl w:val="1"/>
          <w:numId w:val="90"/>
        </w:numPr>
        <w:tabs>
          <w:tab w:val="left" w:pos="476"/>
        </w:tabs>
        <w:spacing w:before="91" w:after="0" w:line="240" w:lineRule="auto"/>
        <w:ind w:left="475" w:right="0" w:hanging="286"/>
        <w:jc w:val="both"/>
        <w:rPr>
          <w:sz w:val="19"/>
        </w:rPr>
      </w:pPr>
      <w:r>
        <w:rPr>
          <w:sz w:val="19"/>
        </w:rPr>
        <w:t>Quando cabível, os documentos apresentados devem estar acompanhados de todas as alterações ou da consolidação respectiva.</w:t>
      </w:r>
    </w:p>
    <w:p w14:paraId="3CECE7F0">
      <w:pPr>
        <w:pStyle w:val="7"/>
        <w:rPr>
          <w:sz w:val="20"/>
        </w:rPr>
      </w:pPr>
    </w:p>
    <w:p w14:paraId="764F102E">
      <w:pPr>
        <w:pStyle w:val="4"/>
        <w:numPr>
          <w:ilvl w:val="0"/>
          <w:numId w:val="90"/>
        </w:numPr>
        <w:tabs>
          <w:tab w:val="left" w:pos="381"/>
        </w:tabs>
        <w:spacing w:before="170" w:after="0" w:line="240" w:lineRule="auto"/>
        <w:ind w:left="380" w:right="0" w:hanging="191"/>
        <w:jc w:val="both"/>
      </w:pPr>
      <w:r>
        <w:rPr>
          <w:spacing w:val="-1"/>
        </w:rPr>
        <w:t>HABILITAÇÃO</w:t>
      </w:r>
      <w:r>
        <w:rPr>
          <w:spacing w:val="1"/>
        </w:rPr>
        <w:t xml:space="preserve"> </w:t>
      </w:r>
      <w:r>
        <w:rPr>
          <w:spacing w:val="-1"/>
        </w:rPr>
        <w:t>FISCAL,</w:t>
      </w:r>
      <w:r>
        <w:rPr>
          <w:spacing w:val="1"/>
        </w:rPr>
        <w:t xml:space="preserve"> </w:t>
      </w:r>
      <w:r>
        <w:rPr>
          <w:spacing w:val="-1"/>
        </w:rPr>
        <w:t>SOCIAL</w:t>
      </w:r>
      <w:r>
        <w:rPr>
          <w:spacing w:val="-10"/>
        </w:rPr>
        <w:t xml:space="preserve"> </w:t>
      </w:r>
      <w:r>
        <w:rPr>
          <w:spacing w:val="-1"/>
        </w:rPr>
        <w:t>E</w:t>
      </w:r>
      <w:r>
        <w:rPr>
          <w:spacing w:val="-2"/>
        </w:rPr>
        <w:t xml:space="preserve"> </w:t>
      </w:r>
      <w:r>
        <w:rPr>
          <w:spacing w:val="-1"/>
        </w:rPr>
        <w:t>TRABALHISTA:</w:t>
      </w:r>
    </w:p>
    <w:p w14:paraId="1D47BC28">
      <w:pPr>
        <w:pStyle w:val="9"/>
        <w:numPr>
          <w:ilvl w:val="1"/>
          <w:numId w:val="90"/>
        </w:numPr>
        <w:tabs>
          <w:tab w:val="left" w:pos="476"/>
        </w:tabs>
        <w:spacing w:before="90" w:after="0" w:line="240" w:lineRule="auto"/>
        <w:ind w:left="475" w:right="0" w:hanging="286"/>
        <w:jc w:val="left"/>
        <w:rPr>
          <w:sz w:val="19"/>
        </w:rPr>
      </w:pPr>
      <w:r>
        <w:rPr>
          <w:sz w:val="19"/>
        </w:rPr>
        <w:t>Inscrição no Cadastro Nacional de Pessoas Jurídicas ou no Cadastro de Pessoas Físicas, conforme o caso.</w:t>
      </w:r>
    </w:p>
    <w:p w14:paraId="0A4EBEB9">
      <w:pPr>
        <w:pStyle w:val="9"/>
        <w:numPr>
          <w:ilvl w:val="1"/>
          <w:numId w:val="90"/>
        </w:numPr>
        <w:tabs>
          <w:tab w:val="left" w:pos="480"/>
        </w:tabs>
        <w:spacing w:before="94" w:after="0" w:line="235" w:lineRule="auto"/>
        <w:ind w:left="190" w:right="188" w:firstLine="0"/>
        <w:jc w:val="left"/>
        <w:rPr>
          <w:sz w:val="19"/>
        </w:rPr>
      </w:pPr>
      <w:r>
        <w:rPr>
          <w:sz w:val="19"/>
        </w:rPr>
        <w:t>Regularidade</w:t>
      </w:r>
      <w:r>
        <w:rPr>
          <w:spacing w:val="4"/>
          <w:sz w:val="19"/>
        </w:rPr>
        <w:t xml:space="preserve"> </w:t>
      </w:r>
      <w:r>
        <w:rPr>
          <w:sz w:val="19"/>
        </w:rPr>
        <w:t>fiscal</w:t>
      </w:r>
      <w:r>
        <w:rPr>
          <w:spacing w:val="4"/>
          <w:sz w:val="19"/>
        </w:rPr>
        <w:t xml:space="preserve"> </w:t>
      </w:r>
      <w:r>
        <w:rPr>
          <w:sz w:val="19"/>
        </w:rPr>
        <w:t>perante</w:t>
      </w:r>
      <w:r>
        <w:rPr>
          <w:spacing w:val="4"/>
          <w:sz w:val="19"/>
        </w:rPr>
        <w:t xml:space="preserve"> </w:t>
      </w:r>
      <w:r>
        <w:rPr>
          <w:sz w:val="19"/>
        </w:rPr>
        <w:t>a</w:t>
      </w:r>
      <w:r>
        <w:rPr>
          <w:spacing w:val="4"/>
          <w:sz w:val="19"/>
        </w:rPr>
        <w:t xml:space="preserve"> </w:t>
      </w:r>
      <w:r>
        <w:rPr>
          <w:sz w:val="19"/>
        </w:rPr>
        <w:t>Fazenda</w:t>
      </w:r>
      <w:r>
        <w:rPr>
          <w:spacing w:val="4"/>
          <w:sz w:val="19"/>
        </w:rPr>
        <w:t xml:space="preserve"> </w:t>
      </w:r>
      <w:r>
        <w:rPr>
          <w:sz w:val="19"/>
        </w:rPr>
        <w:t>Nacional,</w:t>
      </w:r>
      <w:r>
        <w:rPr>
          <w:spacing w:val="4"/>
          <w:sz w:val="19"/>
        </w:rPr>
        <w:t xml:space="preserve"> </w:t>
      </w:r>
      <w:r>
        <w:rPr>
          <w:sz w:val="19"/>
        </w:rPr>
        <w:t>mediante</w:t>
      </w:r>
      <w:r>
        <w:rPr>
          <w:spacing w:val="4"/>
          <w:sz w:val="19"/>
        </w:rPr>
        <w:t xml:space="preserve"> </w:t>
      </w:r>
      <w:r>
        <w:rPr>
          <w:sz w:val="19"/>
        </w:rPr>
        <w:t>apresentação</w:t>
      </w:r>
      <w:r>
        <w:rPr>
          <w:spacing w:val="4"/>
          <w:sz w:val="19"/>
        </w:rPr>
        <w:t xml:space="preserve"> </w:t>
      </w:r>
      <w:r>
        <w:rPr>
          <w:sz w:val="19"/>
        </w:rPr>
        <w:t>de</w:t>
      </w:r>
      <w:r>
        <w:rPr>
          <w:spacing w:val="4"/>
          <w:sz w:val="19"/>
        </w:rPr>
        <w:t xml:space="preserve"> </w:t>
      </w:r>
      <w:r>
        <w:rPr>
          <w:sz w:val="19"/>
        </w:rPr>
        <w:t>certidão</w:t>
      </w:r>
      <w:r>
        <w:rPr>
          <w:spacing w:val="4"/>
          <w:sz w:val="19"/>
        </w:rPr>
        <w:t xml:space="preserve"> </w:t>
      </w:r>
      <w:r>
        <w:rPr>
          <w:sz w:val="19"/>
        </w:rPr>
        <w:t>expedida</w:t>
      </w:r>
      <w:r>
        <w:rPr>
          <w:spacing w:val="4"/>
          <w:sz w:val="19"/>
        </w:rPr>
        <w:t xml:space="preserve"> </w:t>
      </w:r>
      <w:r>
        <w:rPr>
          <w:sz w:val="19"/>
        </w:rPr>
        <w:t>conjuntamente</w:t>
      </w:r>
      <w:r>
        <w:rPr>
          <w:spacing w:val="4"/>
          <w:sz w:val="19"/>
        </w:rPr>
        <w:t xml:space="preserve"> </w:t>
      </w:r>
      <w:r>
        <w:rPr>
          <w:sz w:val="19"/>
        </w:rPr>
        <w:t>pela</w:t>
      </w:r>
      <w:r>
        <w:rPr>
          <w:spacing w:val="4"/>
          <w:sz w:val="19"/>
        </w:rPr>
        <w:t xml:space="preserve"> </w:t>
      </w:r>
      <w:r>
        <w:rPr>
          <w:sz w:val="19"/>
        </w:rPr>
        <w:t>Secretaria</w:t>
      </w:r>
      <w:r>
        <w:rPr>
          <w:spacing w:val="4"/>
          <w:sz w:val="19"/>
        </w:rPr>
        <w:t xml:space="preserve"> </w:t>
      </w:r>
      <w:r>
        <w:rPr>
          <w:sz w:val="19"/>
        </w:rPr>
        <w:t>da</w:t>
      </w:r>
      <w:r>
        <w:rPr>
          <w:spacing w:val="4"/>
          <w:sz w:val="19"/>
        </w:rPr>
        <w:t xml:space="preserve"> </w:t>
      </w:r>
      <w:r>
        <w:rPr>
          <w:sz w:val="19"/>
        </w:rPr>
        <w:t>Receita</w:t>
      </w:r>
      <w:r>
        <w:rPr>
          <w:spacing w:val="4"/>
          <w:sz w:val="19"/>
        </w:rPr>
        <w:t xml:space="preserve"> </w:t>
      </w:r>
      <w:r>
        <w:rPr>
          <w:sz w:val="19"/>
        </w:rPr>
        <w:t>Federal</w:t>
      </w:r>
      <w:r>
        <w:rPr>
          <w:spacing w:val="4"/>
          <w:sz w:val="19"/>
        </w:rPr>
        <w:t xml:space="preserve"> </w:t>
      </w:r>
      <w:r>
        <w:rPr>
          <w:sz w:val="19"/>
        </w:rPr>
        <w:t>do</w:t>
      </w:r>
      <w:r>
        <w:rPr>
          <w:spacing w:val="4"/>
          <w:sz w:val="19"/>
        </w:rPr>
        <w:t xml:space="preserve"> </w:t>
      </w:r>
      <w:r>
        <w:rPr>
          <w:sz w:val="19"/>
        </w:rPr>
        <w:t>Brasil</w:t>
      </w:r>
      <w:r>
        <w:rPr>
          <w:spacing w:val="4"/>
          <w:sz w:val="19"/>
        </w:rPr>
        <w:t xml:space="preserve"> </w:t>
      </w:r>
      <w:r>
        <w:rPr>
          <w:sz w:val="19"/>
        </w:rPr>
        <w:t>(RFB)</w:t>
      </w:r>
      <w:r>
        <w:rPr>
          <w:spacing w:val="4"/>
          <w:sz w:val="19"/>
        </w:rPr>
        <w:t xml:space="preserve"> </w:t>
      </w:r>
      <w:r>
        <w:rPr>
          <w:sz w:val="19"/>
        </w:rPr>
        <w:t>e</w:t>
      </w:r>
      <w:r>
        <w:rPr>
          <w:spacing w:val="4"/>
          <w:sz w:val="19"/>
        </w:rPr>
        <w:t xml:space="preserve"> </w:t>
      </w:r>
      <w:r>
        <w:rPr>
          <w:sz w:val="19"/>
        </w:rPr>
        <w:t>pela</w:t>
      </w:r>
      <w:r>
        <w:rPr>
          <w:spacing w:val="4"/>
          <w:sz w:val="19"/>
        </w:rPr>
        <w:t xml:space="preserve"> </w:t>
      </w:r>
      <w:r>
        <w:rPr>
          <w:sz w:val="19"/>
        </w:rPr>
        <w:t>Procuradoria-Geral</w:t>
      </w:r>
      <w:r>
        <w:rPr>
          <w:spacing w:val="4"/>
          <w:sz w:val="19"/>
        </w:rPr>
        <w:t xml:space="preserve"> </w:t>
      </w:r>
      <w:r>
        <w:rPr>
          <w:sz w:val="19"/>
        </w:rPr>
        <w:t>da</w:t>
      </w:r>
      <w:r>
        <w:rPr>
          <w:spacing w:val="4"/>
          <w:sz w:val="19"/>
        </w:rPr>
        <w:t xml:space="preserve"> </w:t>
      </w:r>
      <w:r>
        <w:rPr>
          <w:sz w:val="19"/>
        </w:rPr>
        <w:t>Fazenda</w:t>
      </w:r>
      <w:r>
        <w:rPr>
          <w:spacing w:val="-45"/>
          <w:sz w:val="19"/>
        </w:rPr>
        <w:t xml:space="preserve"> </w:t>
      </w:r>
      <w:r>
        <w:rPr>
          <w:sz w:val="19"/>
        </w:rPr>
        <w:t>Nacional (PGFN), referente a todos os créditos tributários federais e à Dívida</w:t>
      </w:r>
      <w:r>
        <w:rPr>
          <w:spacing w:val="-11"/>
          <w:sz w:val="19"/>
        </w:rPr>
        <w:t xml:space="preserve"> </w:t>
      </w:r>
      <w:r>
        <w:rPr>
          <w:sz w:val="19"/>
        </w:rPr>
        <w:t>Ativa da União (DAU) por elas administrados, inclusive aqueles relativos à Seguridade Social.</w:t>
      </w:r>
    </w:p>
    <w:p w14:paraId="4AFAEC07">
      <w:pPr>
        <w:pStyle w:val="9"/>
        <w:numPr>
          <w:ilvl w:val="1"/>
          <w:numId w:val="90"/>
        </w:numPr>
        <w:tabs>
          <w:tab w:val="left" w:pos="476"/>
        </w:tabs>
        <w:spacing w:before="91" w:after="0" w:line="240" w:lineRule="auto"/>
        <w:ind w:left="475" w:right="0" w:hanging="286"/>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1"/>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1"/>
          <w:sz w:val="19"/>
        </w:rPr>
        <w:t xml:space="preserve"> </w:t>
      </w:r>
      <w:r>
        <w:rPr>
          <w:sz w:val="19"/>
        </w:rPr>
        <w:t>de</w:t>
      </w:r>
      <w:r>
        <w:rPr>
          <w:spacing w:val="-2"/>
          <w:sz w:val="19"/>
        </w:rPr>
        <w:t xml:space="preserve"> </w:t>
      </w:r>
      <w:r>
        <w:rPr>
          <w:sz w:val="19"/>
        </w:rPr>
        <w:t>Serviço</w:t>
      </w:r>
      <w:r>
        <w:rPr>
          <w:spacing w:val="-1"/>
          <w:sz w:val="19"/>
        </w:rPr>
        <w:t xml:space="preserve"> </w:t>
      </w:r>
      <w:r>
        <w:rPr>
          <w:sz w:val="19"/>
        </w:rPr>
        <w:t>(FGTS).</w:t>
      </w:r>
    </w:p>
    <w:p w14:paraId="79752391">
      <w:pPr>
        <w:pStyle w:val="9"/>
        <w:numPr>
          <w:ilvl w:val="1"/>
          <w:numId w:val="90"/>
        </w:numPr>
        <w:tabs>
          <w:tab w:val="left" w:pos="479"/>
        </w:tabs>
        <w:spacing w:before="94" w:after="0" w:line="235" w:lineRule="auto"/>
        <w:ind w:left="190" w:right="188" w:firstLine="0"/>
        <w:jc w:val="left"/>
        <w:rPr>
          <w:sz w:val="19"/>
        </w:rPr>
      </w:pPr>
      <w:r>
        <w:rPr>
          <w:sz w:val="19"/>
        </w:rPr>
        <w:t>Declaração</w:t>
      </w:r>
      <w:r>
        <w:rPr>
          <w:spacing w:val="1"/>
          <w:sz w:val="19"/>
        </w:rPr>
        <w:t xml:space="preserve"> </w:t>
      </w:r>
      <w:r>
        <w:rPr>
          <w:sz w:val="19"/>
        </w:rPr>
        <w:t>de</w:t>
      </w:r>
      <w:r>
        <w:rPr>
          <w:spacing w:val="2"/>
          <w:sz w:val="19"/>
        </w:rPr>
        <w:t xml:space="preserve"> </w:t>
      </w:r>
      <w:r>
        <w:rPr>
          <w:sz w:val="19"/>
        </w:rPr>
        <w:t>que</w:t>
      </w:r>
      <w:r>
        <w:rPr>
          <w:spacing w:val="2"/>
          <w:sz w:val="19"/>
        </w:rPr>
        <w:t xml:space="preserve"> </w:t>
      </w:r>
      <w:r>
        <w:rPr>
          <w:sz w:val="19"/>
        </w:rPr>
        <w:t>não</w:t>
      </w:r>
      <w:r>
        <w:rPr>
          <w:spacing w:val="2"/>
          <w:sz w:val="19"/>
        </w:rPr>
        <w:t xml:space="preserve"> </w:t>
      </w:r>
      <w:r>
        <w:rPr>
          <w:sz w:val="19"/>
        </w:rPr>
        <w:t>emprega</w:t>
      </w:r>
      <w:r>
        <w:rPr>
          <w:spacing w:val="1"/>
          <w:sz w:val="19"/>
        </w:rPr>
        <w:t xml:space="preserve"> </w:t>
      </w:r>
      <w:r>
        <w:rPr>
          <w:sz w:val="19"/>
        </w:rPr>
        <w:t>menor</w:t>
      </w:r>
      <w:r>
        <w:rPr>
          <w:spacing w:val="2"/>
          <w:sz w:val="19"/>
        </w:rPr>
        <w:t xml:space="preserve"> </w:t>
      </w:r>
      <w:r>
        <w:rPr>
          <w:sz w:val="19"/>
        </w:rPr>
        <w:t>de</w:t>
      </w:r>
      <w:r>
        <w:rPr>
          <w:spacing w:val="2"/>
          <w:sz w:val="19"/>
        </w:rPr>
        <w:t xml:space="preserve"> </w:t>
      </w:r>
      <w:r>
        <w:rPr>
          <w:sz w:val="19"/>
        </w:rPr>
        <w:t>18</w:t>
      </w:r>
      <w:r>
        <w:rPr>
          <w:spacing w:val="2"/>
          <w:sz w:val="19"/>
        </w:rPr>
        <w:t xml:space="preserve"> </w:t>
      </w:r>
      <w:r>
        <w:rPr>
          <w:sz w:val="19"/>
        </w:rPr>
        <w:t>anos</w:t>
      </w:r>
      <w:r>
        <w:rPr>
          <w:spacing w:val="1"/>
          <w:sz w:val="19"/>
        </w:rPr>
        <w:t xml:space="preserve"> </w:t>
      </w:r>
      <w:r>
        <w:rPr>
          <w:sz w:val="19"/>
        </w:rPr>
        <w:t>em</w:t>
      </w:r>
      <w:r>
        <w:rPr>
          <w:spacing w:val="2"/>
          <w:sz w:val="19"/>
        </w:rPr>
        <w:t xml:space="preserve"> </w:t>
      </w:r>
      <w:r>
        <w:rPr>
          <w:sz w:val="19"/>
        </w:rPr>
        <w:t>trabalho</w:t>
      </w:r>
      <w:r>
        <w:rPr>
          <w:spacing w:val="2"/>
          <w:sz w:val="19"/>
        </w:rPr>
        <w:t xml:space="preserve"> </w:t>
      </w:r>
      <w:r>
        <w:rPr>
          <w:sz w:val="19"/>
        </w:rPr>
        <w:t>noturno,</w:t>
      </w:r>
      <w:r>
        <w:rPr>
          <w:spacing w:val="2"/>
          <w:sz w:val="19"/>
        </w:rPr>
        <w:t xml:space="preserve"> </w:t>
      </w:r>
      <w:r>
        <w:rPr>
          <w:sz w:val="19"/>
        </w:rPr>
        <w:t>perigoso</w:t>
      </w:r>
      <w:r>
        <w:rPr>
          <w:spacing w:val="2"/>
          <w:sz w:val="19"/>
        </w:rPr>
        <w:t xml:space="preserve"> </w:t>
      </w:r>
      <w:r>
        <w:rPr>
          <w:sz w:val="19"/>
        </w:rPr>
        <w:t>ou</w:t>
      </w:r>
      <w:r>
        <w:rPr>
          <w:spacing w:val="1"/>
          <w:sz w:val="19"/>
        </w:rPr>
        <w:t xml:space="preserve"> </w:t>
      </w:r>
      <w:r>
        <w:rPr>
          <w:sz w:val="19"/>
        </w:rPr>
        <w:t>insalubre</w:t>
      </w:r>
      <w:r>
        <w:rPr>
          <w:spacing w:val="2"/>
          <w:sz w:val="19"/>
        </w:rPr>
        <w:t xml:space="preserve"> </w:t>
      </w:r>
      <w:r>
        <w:rPr>
          <w:sz w:val="19"/>
        </w:rPr>
        <w:t>e</w:t>
      </w:r>
      <w:r>
        <w:rPr>
          <w:spacing w:val="2"/>
          <w:sz w:val="19"/>
        </w:rPr>
        <w:t xml:space="preserve"> </w:t>
      </w:r>
      <w:r>
        <w:rPr>
          <w:sz w:val="19"/>
        </w:rPr>
        <w:t>não</w:t>
      </w:r>
      <w:r>
        <w:rPr>
          <w:spacing w:val="2"/>
          <w:sz w:val="19"/>
        </w:rPr>
        <w:t xml:space="preserve"> </w:t>
      </w:r>
      <w:r>
        <w:rPr>
          <w:sz w:val="19"/>
        </w:rPr>
        <w:t>emprega</w:t>
      </w:r>
      <w:r>
        <w:rPr>
          <w:spacing w:val="1"/>
          <w:sz w:val="19"/>
        </w:rPr>
        <w:t xml:space="preserve"> </w:t>
      </w:r>
      <w:r>
        <w:rPr>
          <w:sz w:val="19"/>
        </w:rPr>
        <w:t>menor</w:t>
      </w:r>
      <w:r>
        <w:rPr>
          <w:spacing w:val="2"/>
          <w:sz w:val="19"/>
        </w:rPr>
        <w:t xml:space="preserve"> </w:t>
      </w:r>
      <w:r>
        <w:rPr>
          <w:sz w:val="19"/>
        </w:rPr>
        <w:t>de</w:t>
      </w:r>
      <w:r>
        <w:rPr>
          <w:spacing w:val="2"/>
          <w:sz w:val="19"/>
        </w:rPr>
        <w:t xml:space="preserve"> </w:t>
      </w:r>
      <w:r>
        <w:rPr>
          <w:sz w:val="19"/>
        </w:rPr>
        <w:t>16</w:t>
      </w:r>
      <w:r>
        <w:rPr>
          <w:spacing w:val="2"/>
          <w:sz w:val="19"/>
        </w:rPr>
        <w:t xml:space="preserve"> </w:t>
      </w:r>
      <w:r>
        <w:rPr>
          <w:sz w:val="19"/>
        </w:rPr>
        <w:t>anos,</w:t>
      </w:r>
      <w:r>
        <w:rPr>
          <w:spacing w:val="1"/>
          <w:sz w:val="19"/>
        </w:rPr>
        <w:t xml:space="preserve"> </w:t>
      </w:r>
      <w:r>
        <w:rPr>
          <w:sz w:val="19"/>
        </w:rPr>
        <w:t>salvo</w:t>
      </w:r>
      <w:r>
        <w:rPr>
          <w:spacing w:val="2"/>
          <w:sz w:val="19"/>
        </w:rPr>
        <w:t xml:space="preserve"> </w:t>
      </w:r>
      <w:r>
        <w:rPr>
          <w:sz w:val="19"/>
        </w:rPr>
        <w:t>menor,</w:t>
      </w:r>
      <w:r>
        <w:rPr>
          <w:spacing w:val="2"/>
          <w:sz w:val="19"/>
        </w:rPr>
        <w:t xml:space="preserve"> </w:t>
      </w:r>
      <w:r>
        <w:rPr>
          <w:sz w:val="19"/>
        </w:rPr>
        <w:t>a</w:t>
      </w:r>
      <w:r>
        <w:rPr>
          <w:spacing w:val="2"/>
          <w:sz w:val="19"/>
        </w:rPr>
        <w:t xml:space="preserve"> </w:t>
      </w:r>
      <w:r>
        <w:rPr>
          <w:sz w:val="19"/>
        </w:rPr>
        <w:t>partir</w:t>
      </w:r>
      <w:r>
        <w:rPr>
          <w:spacing w:val="2"/>
          <w:sz w:val="19"/>
        </w:rPr>
        <w:t xml:space="preserve"> </w:t>
      </w:r>
      <w:r>
        <w:rPr>
          <w:sz w:val="19"/>
        </w:rPr>
        <w:t>de</w:t>
      </w:r>
      <w:r>
        <w:rPr>
          <w:spacing w:val="1"/>
          <w:sz w:val="19"/>
        </w:rPr>
        <w:t xml:space="preserve"> </w:t>
      </w:r>
      <w:r>
        <w:rPr>
          <w:sz w:val="19"/>
        </w:rPr>
        <w:t>14</w:t>
      </w:r>
      <w:r>
        <w:rPr>
          <w:spacing w:val="2"/>
          <w:sz w:val="19"/>
        </w:rPr>
        <w:t xml:space="preserve"> </w:t>
      </w:r>
      <w:r>
        <w:rPr>
          <w:sz w:val="19"/>
        </w:rPr>
        <w:t>anos,</w:t>
      </w:r>
      <w:r>
        <w:rPr>
          <w:spacing w:val="2"/>
          <w:sz w:val="19"/>
        </w:rPr>
        <w:t xml:space="preserve"> </w:t>
      </w:r>
      <w:r>
        <w:rPr>
          <w:sz w:val="19"/>
        </w:rPr>
        <w:t>na</w:t>
      </w:r>
      <w:r>
        <w:rPr>
          <w:spacing w:val="2"/>
          <w:sz w:val="19"/>
        </w:rPr>
        <w:t xml:space="preserve"> </w:t>
      </w:r>
      <w:r>
        <w:rPr>
          <w:sz w:val="19"/>
        </w:rPr>
        <w:t>condição</w:t>
      </w:r>
      <w:r>
        <w:rPr>
          <w:spacing w:val="1"/>
          <w:sz w:val="19"/>
        </w:rPr>
        <w:t xml:space="preserve"> </w:t>
      </w:r>
      <w:r>
        <w:rPr>
          <w:sz w:val="19"/>
        </w:rPr>
        <w:t>de</w:t>
      </w:r>
      <w:r>
        <w:rPr>
          <w:spacing w:val="2"/>
          <w:sz w:val="19"/>
        </w:rPr>
        <w:t xml:space="preserve"> </w:t>
      </w:r>
      <w:r>
        <w:rPr>
          <w:sz w:val="19"/>
        </w:rPr>
        <w:t>aprendiz,</w:t>
      </w:r>
      <w:r>
        <w:rPr>
          <w:spacing w:val="2"/>
          <w:sz w:val="19"/>
        </w:rPr>
        <w:t xml:space="preserve"> </w:t>
      </w:r>
      <w:r>
        <w:rPr>
          <w:sz w:val="19"/>
        </w:rPr>
        <w:t>nos</w:t>
      </w:r>
      <w:r>
        <w:rPr>
          <w:spacing w:val="2"/>
          <w:sz w:val="19"/>
        </w:rPr>
        <w:t xml:space="preserve"> </w:t>
      </w:r>
      <w:r>
        <w:rPr>
          <w:sz w:val="19"/>
        </w:rPr>
        <w:t>termos</w:t>
      </w:r>
      <w:r>
        <w:rPr>
          <w:spacing w:val="-45"/>
          <w:sz w:val="19"/>
        </w:rPr>
        <w:t xml:space="preserve"> </w:t>
      </w:r>
      <w:r>
        <w:rPr>
          <w:sz w:val="19"/>
        </w:rPr>
        <w:t>do artigo 7°, XXXIII, da Constituição.</w:t>
      </w:r>
    </w:p>
    <w:p w14:paraId="1AEFB642">
      <w:pPr>
        <w:pStyle w:val="9"/>
        <w:numPr>
          <w:ilvl w:val="1"/>
          <w:numId w:val="90"/>
        </w:numPr>
        <w:tabs>
          <w:tab w:val="left" w:pos="504"/>
        </w:tabs>
        <w:spacing w:before="95" w:after="0" w:line="235" w:lineRule="auto"/>
        <w:ind w:left="190" w:right="188" w:firstLine="0"/>
        <w:jc w:val="left"/>
        <w:rPr>
          <w:sz w:val="19"/>
        </w:rPr>
      </w:pPr>
      <w:r>
        <w:rPr>
          <w:sz w:val="19"/>
        </w:rPr>
        <w:t>Prova</w:t>
      </w:r>
      <w:r>
        <w:rPr>
          <w:spacing w:val="28"/>
          <w:sz w:val="19"/>
        </w:rPr>
        <w:t xml:space="preserve"> </w:t>
      </w:r>
      <w:r>
        <w:rPr>
          <w:sz w:val="19"/>
        </w:rPr>
        <w:t>de</w:t>
      </w:r>
      <w:r>
        <w:rPr>
          <w:spacing w:val="28"/>
          <w:sz w:val="19"/>
        </w:rPr>
        <w:t xml:space="preserve"> </w:t>
      </w:r>
      <w:r>
        <w:rPr>
          <w:sz w:val="19"/>
        </w:rPr>
        <w:t>inexistência</w:t>
      </w:r>
      <w:r>
        <w:rPr>
          <w:spacing w:val="28"/>
          <w:sz w:val="19"/>
        </w:rPr>
        <w:t xml:space="preserve"> </w:t>
      </w:r>
      <w:r>
        <w:rPr>
          <w:sz w:val="19"/>
        </w:rPr>
        <w:t>de</w:t>
      </w:r>
      <w:r>
        <w:rPr>
          <w:spacing w:val="29"/>
          <w:sz w:val="19"/>
        </w:rPr>
        <w:t xml:space="preserve"> </w:t>
      </w:r>
      <w:r>
        <w:rPr>
          <w:sz w:val="19"/>
        </w:rPr>
        <w:t>débitos</w:t>
      </w:r>
      <w:r>
        <w:rPr>
          <w:spacing w:val="28"/>
          <w:sz w:val="19"/>
        </w:rPr>
        <w:t xml:space="preserve"> </w:t>
      </w:r>
      <w:r>
        <w:rPr>
          <w:sz w:val="19"/>
        </w:rPr>
        <w:t>inadimplidos</w:t>
      </w:r>
      <w:r>
        <w:rPr>
          <w:spacing w:val="28"/>
          <w:sz w:val="19"/>
        </w:rPr>
        <w:t xml:space="preserve"> </w:t>
      </w:r>
      <w:r>
        <w:rPr>
          <w:sz w:val="19"/>
        </w:rPr>
        <w:t>perante</w:t>
      </w:r>
      <w:r>
        <w:rPr>
          <w:spacing w:val="28"/>
          <w:sz w:val="19"/>
        </w:rPr>
        <w:t xml:space="preserve"> </w:t>
      </w:r>
      <w:r>
        <w:rPr>
          <w:sz w:val="19"/>
        </w:rPr>
        <w:t>a</w:t>
      </w:r>
      <w:r>
        <w:rPr>
          <w:spacing w:val="29"/>
          <w:sz w:val="19"/>
        </w:rPr>
        <w:t xml:space="preserve"> </w:t>
      </w:r>
      <w:r>
        <w:rPr>
          <w:sz w:val="19"/>
        </w:rPr>
        <w:t>Justiça</w:t>
      </w:r>
      <w:r>
        <w:rPr>
          <w:spacing w:val="28"/>
          <w:sz w:val="19"/>
        </w:rPr>
        <w:t xml:space="preserve"> </w:t>
      </w:r>
      <w:r>
        <w:rPr>
          <w:sz w:val="19"/>
        </w:rPr>
        <w:t>do</w:t>
      </w:r>
      <w:r>
        <w:rPr>
          <w:spacing w:val="24"/>
          <w:sz w:val="19"/>
        </w:rPr>
        <w:t xml:space="preserve"> </w:t>
      </w:r>
      <w:r>
        <w:rPr>
          <w:sz w:val="19"/>
        </w:rPr>
        <w:t>Trabalho,</w:t>
      </w:r>
      <w:r>
        <w:rPr>
          <w:spacing w:val="28"/>
          <w:sz w:val="19"/>
        </w:rPr>
        <w:t xml:space="preserve"> </w:t>
      </w:r>
      <w:r>
        <w:rPr>
          <w:sz w:val="19"/>
        </w:rPr>
        <w:t>mediante</w:t>
      </w:r>
      <w:r>
        <w:rPr>
          <w:spacing w:val="29"/>
          <w:sz w:val="19"/>
        </w:rPr>
        <w:t xml:space="preserve"> </w:t>
      </w:r>
      <w:r>
        <w:rPr>
          <w:sz w:val="19"/>
        </w:rPr>
        <w:t>a</w:t>
      </w:r>
      <w:r>
        <w:rPr>
          <w:spacing w:val="28"/>
          <w:sz w:val="19"/>
        </w:rPr>
        <w:t xml:space="preserve"> </w:t>
      </w:r>
      <w:r>
        <w:rPr>
          <w:sz w:val="19"/>
        </w:rPr>
        <w:t>apresentação</w:t>
      </w:r>
      <w:r>
        <w:rPr>
          <w:spacing w:val="28"/>
          <w:sz w:val="19"/>
        </w:rPr>
        <w:t xml:space="preserve"> </w:t>
      </w:r>
      <w:r>
        <w:rPr>
          <w:sz w:val="19"/>
        </w:rPr>
        <w:t>de</w:t>
      </w:r>
      <w:r>
        <w:rPr>
          <w:spacing w:val="28"/>
          <w:sz w:val="19"/>
        </w:rPr>
        <w:t xml:space="preserve"> </w:t>
      </w:r>
      <w:r>
        <w:rPr>
          <w:sz w:val="19"/>
        </w:rPr>
        <w:t>certidão</w:t>
      </w:r>
      <w:r>
        <w:rPr>
          <w:spacing w:val="29"/>
          <w:sz w:val="19"/>
        </w:rPr>
        <w:t xml:space="preserve"> </w:t>
      </w:r>
      <w:r>
        <w:rPr>
          <w:sz w:val="19"/>
        </w:rPr>
        <w:t>negativa</w:t>
      </w:r>
      <w:r>
        <w:rPr>
          <w:spacing w:val="28"/>
          <w:sz w:val="19"/>
        </w:rPr>
        <w:t xml:space="preserve"> </w:t>
      </w:r>
      <w:r>
        <w:rPr>
          <w:sz w:val="19"/>
        </w:rPr>
        <w:t>ou</w:t>
      </w:r>
      <w:r>
        <w:rPr>
          <w:spacing w:val="28"/>
          <w:sz w:val="19"/>
        </w:rPr>
        <w:t xml:space="preserve"> </w:t>
      </w:r>
      <w:r>
        <w:rPr>
          <w:sz w:val="19"/>
        </w:rPr>
        <w:t>positiva</w:t>
      </w:r>
      <w:r>
        <w:rPr>
          <w:spacing w:val="28"/>
          <w:sz w:val="19"/>
        </w:rPr>
        <w:t xml:space="preserve"> </w:t>
      </w:r>
      <w:r>
        <w:rPr>
          <w:sz w:val="19"/>
        </w:rPr>
        <w:t>com</w:t>
      </w:r>
      <w:r>
        <w:rPr>
          <w:spacing w:val="29"/>
          <w:sz w:val="19"/>
        </w:rPr>
        <w:t xml:space="preserve"> </w:t>
      </w:r>
      <w:r>
        <w:rPr>
          <w:sz w:val="19"/>
        </w:rPr>
        <w:t>efeito</w:t>
      </w:r>
      <w:r>
        <w:rPr>
          <w:spacing w:val="28"/>
          <w:sz w:val="19"/>
        </w:rPr>
        <w:t xml:space="preserve"> </w:t>
      </w:r>
      <w:r>
        <w:rPr>
          <w:sz w:val="19"/>
        </w:rPr>
        <w:t>de</w:t>
      </w:r>
      <w:r>
        <w:rPr>
          <w:spacing w:val="28"/>
          <w:sz w:val="19"/>
        </w:rPr>
        <w:t xml:space="preserve"> </w:t>
      </w:r>
      <w:r>
        <w:rPr>
          <w:sz w:val="19"/>
        </w:rPr>
        <w:t>negativa,</w:t>
      </w:r>
      <w:r>
        <w:rPr>
          <w:spacing w:val="28"/>
          <w:sz w:val="19"/>
        </w:rPr>
        <w:t xml:space="preserve"> </w:t>
      </w:r>
      <w:r>
        <w:rPr>
          <w:sz w:val="19"/>
        </w:rPr>
        <w:t>nos</w:t>
      </w:r>
      <w:r>
        <w:rPr>
          <w:spacing w:val="29"/>
          <w:sz w:val="19"/>
        </w:rPr>
        <w:t xml:space="preserve"> </w:t>
      </w:r>
      <w:r>
        <w:rPr>
          <w:sz w:val="19"/>
        </w:rPr>
        <w:t>termos</w:t>
      </w:r>
      <w:r>
        <w:rPr>
          <w:spacing w:val="28"/>
          <w:sz w:val="19"/>
        </w:rPr>
        <w:t xml:space="preserve"> </w:t>
      </w:r>
      <w:r>
        <w:rPr>
          <w:sz w:val="19"/>
        </w:rPr>
        <w:t>do</w:t>
      </w:r>
      <w:r>
        <w:rPr>
          <w:spacing w:val="24"/>
          <w:sz w:val="19"/>
        </w:rPr>
        <w:t xml:space="preserve"> </w:t>
      </w:r>
      <w:r>
        <w:rPr>
          <w:sz w:val="19"/>
        </w:rPr>
        <w:t>Título</w:t>
      </w:r>
      <w:r>
        <w:rPr>
          <w:spacing w:val="24"/>
          <w:sz w:val="19"/>
        </w:rPr>
        <w:t xml:space="preserve"> </w:t>
      </w:r>
      <w:r>
        <w:rPr>
          <w:sz w:val="19"/>
        </w:rPr>
        <w:t>VII-A</w:t>
      </w:r>
      <w:r>
        <w:rPr>
          <w:spacing w:val="18"/>
          <w:sz w:val="19"/>
        </w:rPr>
        <w:t xml:space="preserve"> </w:t>
      </w:r>
      <w:r>
        <w:rPr>
          <w:sz w:val="19"/>
        </w:rPr>
        <w:t>da</w:t>
      </w:r>
      <w:r>
        <w:rPr>
          <w:spacing w:val="-44"/>
          <w:sz w:val="19"/>
        </w:rPr>
        <w:t xml:space="preserve"> </w:t>
      </w:r>
      <w:r>
        <w:rPr>
          <w:sz w:val="19"/>
        </w:rPr>
        <w:t>Consolidação</w:t>
      </w:r>
      <w:r>
        <w:rPr>
          <w:spacing w:val="-1"/>
          <w:sz w:val="19"/>
        </w:rPr>
        <w:t xml:space="preserve"> </w:t>
      </w:r>
      <w:r>
        <w:rPr>
          <w:sz w:val="19"/>
        </w:rPr>
        <w:t>das Leis do</w:t>
      </w:r>
      <w:r>
        <w:rPr>
          <w:spacing w:val="-4"/>
          <w:sz w:val="19"/>
        </w:rPr>
        <w:t xml:space="preserve"> </w:t>
      </w:r>
      <w:r>
        <w:rPr>
          <w:sz w:val="19"/>
        </w:rPr>
        <w:t>Trabalho, aprovada pelo Decreto-Lei nº 5.452, de 1º de maio de 1943.</w:t>
      </w:r>
    </w:p>
    <w:p w14:paraId="504FF7AB">
      <w:pPr>
        <w:pStyle w:val="9"/>
        <w:numPr>
          <w:ilvl w:val="1"/>
          <w:numId w:val="90"/>
        </w:numPr>
        <w:tabs>
          <w:tab w:val="left" w:pos="476"/>
        </w:tabs>
        <w:spacing w:before="91" w:after="0" w:line="240" w:lineRule="auto"/>
        <w:ind w:left="475" w:right="0" w:hanging="286"/>
        <w:jc w:val="left"/>
        <w:rPr>
          <w:sz w:val="19"/>
        </w:rPr>
      </w:pPr>
      <w:r>
        <w:rPr>
          <w:sz w:val="19"/>
        </w:rPr>
        <w:t>Prova</w:t>
      </w:r>
      <w:r>
        <w:rPr>
          <w:spacing w:val="-1"/>
          <w:sz w:val="19"/>
        </w:rPr>
        <w:t xml:space="preserve"> </w:t>
      </w:r>
      <w:r>
        <w:rPr>
          <w:sz w:val="19"/>
        </w:rPr>
        <w:t>de inscrição no</w:t>
      </w:r>
      <w:r>
        <w:rPr>
          <w:spacing w:val="-1"/>
          <w:sz w:val="19"/>
        </w:rPr>
        <w:t xml:space="preserve"> </w:t>
      </w:r>
      <w:r>
        <w:rPr>
          <w:sz w:val="19"/>
        </w:rPr>
        <w:t>cadastro de contribuintes estadual/distrital</w:t>
      </w:r>
      <w:r>
        <w:rPr>
          <w:spacing w:val="-1"/>
          <w:sz w:val="19"/>
        </w:rPr>
        <w:t xml:space="preserve"> </w:t>
      </w:r>
      <w:r>
        <w:rPr>
          <w:sz w:val="19"/>
        </w:rPr>
        <w:t>ou municipal, relativo ao</w:t>
      </w:r>
      <w:r>
        <w:rPr>
          <w:spacing w:val="-1"/>
          <w:sz w:val="19"/>
        </w:rPr>
        <w:t xml:space="preserve"> </w:t>
      </w:r>
      <w:r>
        <w:rPr>
          <w:sz w:val="19"/>
        </w:rPr>
        <w:t>domicílio ou sede</w:t>
      </w:r>
      <w:r>
        <w:rPr>
          <w:spacing w:val="-1"/>
          <w:sz w:val="19"/>
        </w:rPr>
        <w:t xml:space="preserve"> </w:t>
      </w:r>
      <w:r>
        <w:rPr>
          <w:sz w:val="19"/>
        </w:rPr>
        <w:t>do fornecedor, pertinente ao</w:t>
      </w:r>
      <w:r>
        <w:rPr>
          <w:spacing w:val="-1"/>
          <w:sz w:val="19"/>
        </w:rPr>
        <w:t xml:space="preserve"> </w:t>
      </w:r>
      <w:r>
        <w:rPr>
          <w:sz w:val="19"/>
        </w:rPr>
        <w:t>seu ramo de atividade</w:t>
      </w:r>
      <w:r>
        <w:rPr>
          <w:spacing w:val="-1"/>
          <w:sz w:val="19"/>
        </w:rPr>
        <w:t xml:space="preserve"> </w:t>
      </w:r>
      <w:r>
        <w:rPr>
          <w:sz w:val="19"/>
        </w:rPr>
        <w:t>e compatível com</w:t>
      </w:r>
      <w:r>
        <w:rPr>
          <w:spacing w:val="-1"/>
          <w:sz w:val="19"/>
        </w:rPr>
        <w:t xml:space="preserve"> </w:t>
      </w:r>
      <w:r>
        <w:rPr>
          <w:sz w:val="19"/>
        </w:rPr>
        <w:t>o objeto contratual.</w:t>
      </w:r>
    </w:p>
    <w:p w14:paraId="0D88827B">
      <w:pPr>
        <w:pStyle w:val="9"/>
        <w:numPr>
          <w:ilvl w:val="2"/>
          <w:numId w:val="90"/>
        </w:numPr>
        <w:tabs>
          <w:tab w:val="left" w:pos="637"/>
        </w:tabs>
        <w:spacing w:before="94" w:after="0" w:line="235" w:lineRule="auto"/>
        <w:ind w:left="190" w:right="188" w:firstLine="0"/>
        <w:jc w:val="left"/>
        <w:rPr>
          <w:sz w:val="19"/>
        </w:rPr>
      </w:pPr>
      <w:r>
        <w:rPr>
          <w:sz w:val="19"/>
        </w:rPr>
        <w:t>O</w:t>
      </w:r>
      <w:r>
        <w:rPr>
          <w:spacing w:val="19"/>
          <w:sz w:val="19"/>
        </w:rPr>
        <w:t xml:space="preserve"> </w:t>
      </w:r>
      <w:r>
        <w:rPr>
          <w:sz w:val="19"/>
        </w:rPr>
        <w:t>fornecedor</w:t>
      </w:r>
      <w:r>
        <w:rPr>
          <w:spacing w:val="19"/>
          <w:sz w:val="19"/>
        </w:rPr>
        <w:t xml:space="preserve"> </w:t>
      </w:r>
      <w:r>
        <w:rPr>
          <w:sz w:val="19"/>
        </w:rPr>
        <w:t>enquadrado</w:t>
      </w:r>
      <w:r>
        <w:rPr>
          <w:spacing w:val="19"/>
          <w:sz w:val="19"/>
        </w:rPr>
        <w:t xml:space="preserve"> </w:t>
      </w:r>
      <w:r>
        <w:rPr>
          <w:sz w:val="19"/>
        </w:rPr>
        <w:t>como</w:t>
      </w:r>
      <w:r>
        <w:rPr>
          <w:spacing w:val="19"/>
          <w:sz w:val="19"/>
        </w:rPr>
        <w:t xml:space="preserve"> </w:t>
      </w:r>
      <w:r>
        <w:rPr>
          <w:sz w:val="19"/>
        </w:rPr>
        <w:t>microempreendedor</w:t>
      </w:r>
      <w:r>
        <w:rPr>
          <w:spacing w:val="19"/>
          <w:sz w:val="19"/>
        </w:rPr>
        <w:t xml:space="preserve"> </w:t>
      </w:r>
      <w:r>
        <w:rPr>
          <w:sz w:val="19"/>
        </w:rPr>
        <w:t>individual</w:t>
      </w:r>
      <w:r>
        <w:rPr>
          <w:spacing w:val="19"/>
          <w:sz w:val="19"/>
        </w:rPr>
        <w:t xml:space="preserve"> </w:t>
      </w:r>
      <w:r>
        <w:rPr>
          <w:sz w:val="19"/>
        </w:rPr>
        <w:t>que</w:t>
      </w:r>
      <w:r>
        <w:rPr>
          <w:spacing w:val="19"/>
          <w:sz w:val="19"/>
        </w:rPr>
        <w:t xml:space="preserve"> </w:t>
      </w:r>
      <w:r>
        <w:rPr>
          <w:sz w:val="19"/>
        </w:rPr>
        <w:t>pretenda</w:t>
      </w:r>
      <w:r>
        <w:rPr>
          <w:spacing w:val="19"/>
          <w:sz w:val="19"/>
        </w:rPr>
        <w:t xml:space="preserve"> </w:t>
      </w:r>
      <w:r>
        <w:rPr>
          <w:sz w:val="19"/>
        </w:rPr>
        <w:t>auferir</w:t>
      </w:r>
      <w:r>
        <w:rPr>
          <w:spacing w:val="19"/>
          <w:sz w:val="19"/>
        </w:rPr>
        <w:t xml:space="preserve"> </w:t>
      </w:r>
      <w:r>
        <w:rPr>
          <w:sz w:val="19"/>
        </w:rPr>
        <w:t>os</w:t>
      </w:r>
      <w:r>
        <w:rPr>
          <w:spacing w:val="19"/>
          <w:sz w:val="19"/>
        </w:rPr>
        <w:t xml:space="preserve"> </w:t>
      </w:r>
      <w:r>
        <w:rPr>
          <w:sz w:val="19"/>
        </w:rPr>
        <w:t>benefícios</w:t>
      </w:r>
      <w:r>
        <w:rPr>
          <w:spacing w:val="19"/>
          <w:sz w:val="19"/>
        </w:rPr>
        <w:t xml:space="preserve"> </w:t>
      </w:r>
      <w:r>
        <w:rPr>
          <w:sz w:val="19"/>
        </w:rPr>
        <w:t>do</w:t>
      </w:r>
      <w:r>
        <w:rPr>
          <w:spacing w:val="19"/>
          <w:sz w:val="19"/>
        </w:rPr>
        <w:t xml:space="preserve"> </w:t>
      </w:r>
      <w:r>
        <w:rPr>
          <w:sz w:val="19"/>
        </w:rPr>
        <w:t>tratamento</w:t>
      </w:r>
      <w:r>
        <w:rPr>
          <w:spacing w:val="19"/>
          <w:sz w:val="19"/>
        </w:rPr>
        <w:t xml:space="preserve"> </w:t>
      </w:r>
      <w:r>
        <w:rPr>
          <w:sz w:val="19"/>
        </w:rPr>
        <w:t>diferenciado</w:t>
      </w:r>
      <w:r>
        <w:rPr>
          <w:spacing w:val="19"/>
          <w:sz w:val="19"/>
        </w:rPr>
        <w:t xml:space="preserve"> </w:t>
      </w:r>
      <w:r>
        <w:rPr>
          <w:sz w:val="19"/>
        </w:rPr>
        <w:t>previstos</w:t>
      </w:r>
      <w:r>
        <w:rPr>
          <w:spacing w:val="19"/>
          <w:sz w:val="19"/>
        </w:rPr>
        <w:t xml:space="preserve"> </w:t>
      </w:r>
      <w:r>
        <w:rPr>
          <w:sz w:val="19"/>
        </w:rPr>
        <w:t>na</w:t>
      </w:r>
      <w:r>
        <w:rPr>
          <w:color w:val="0000ED"/>
          <w:spacing w:val="19"/>
          <w:sz w:val="19"/>
        </w:rPr>
        <w:t xml:space="preserve"> </w:t>
      </w:r>
      <w:r>
        <w:fldChar w:fldCharType="begin"/>
      </w:r>
      <w:r>
        <w:instrText xml:space="preserve"> HYPERLINK "https://www.planalto.gov.br/ccivil_03/leis/lcp/lcp123.htm" \h </w:instrText>
      </w:r>
      <w:r>
        <w:fldChar w:fldCharType="separate"/>
      </w:r>
      <w:r>
        <w:rPr>
          <w:color w:val="0000ED"/>
          <w:sz w:val="19"/>
          <w:u w:val="single" w:color="0000ED"/>
        </w:rPr>
        <w:t>Lei</w:t>
      </w:r>
      <w:r>
        <w:rPr>
          <w:color w:val="0000ED"/>
          <w:spacing w:val="19"/>
          <w:sz w:val="19"/>
          <w:u w:val="single" w:color="0000ED"/>
        </w:rPr>
        <w:t xml:space="preserve"> </w:t>
      </w:r>
      <w:r>
        <w:rPr>
          <w:color w:val="0000ED"/>
          <w:sz w:val="19"/>
          <w:u w:val="single" w:color="0000ED"/>
        </w:rPr>
        <w:t>Complementar</w:t>
      </w:r>
      <w:r>
        <w:rPr>
          <w:color w:val="0000ED"/>
          <w:spacing w:val="19"/>
          <w:sz w:val="19"/>
          <w:u w:val="single" w:color="0000ED"/>
        </w:rPr>
        <w:t xml:space="preserve"> </w:t>
      </w:r>
      <w:r>
        <w:rPr>
          <w:color w:val="0000ED"/>
          <w:sz w:val="19"/>
          <w:u w:val="single" w:color="0000ED"/>
        </w:rPr>
        <w:t>nº</w:t>
      </w:r>
      <w:r>
        <w:rPr>
          <w:color w:val="0000ED"/>
          <w:spacing w:val="19"/>
          <w:sz w:val="19"/>
          <w:u w:val="single" w:color="0000ED"/>
        </w:rPr>
        <w:t xml:space="preserve"> </w:t>
      </w:r>
      <w:r>
        <w:rPr>
          <w:color w:val="0000ED"/>
          <w:sz w:val="19"/>
          <w:u w:val="single" w:color="0000ED"/>
        </w:rPr>
        <w:t>123/2006</w:t>
      </w:r>
      <w:r>
        <w:rPr>
          <w:color w:val="0000ED"/>
          <w:sz w:val="19"/>
          <w:u w:val="single" w:color="0000ED"/>
        </w:rPr>
        <w:fldChar w:fldCharType="end"/>
      </w:r>
      <w:r>
        <w:rPr>
          <w:sz w:val="19"/>
        </w:rPr>
        <w:t>,</w:t>
      </w:r>
      <w:r>
        <w:rPr>
          <w:spacing w:val="19"/>
          <w:sz w:val="19"/>
        </w:rPr>
        <w:t xml:space="preserve"> </w:t>
      </w:r>
      <w:r>
        <w:rPr>
          <w:sz w:val="19"/>
        </w:rPr>
        <w:t>estará</w:t>
      </w:r>
      <w:r>
        <w:rPr>
          <w:spacing w:val="19"/>
          <w:sz w:val="19"/>
        </w:rPr>
        <w:t xml:space="preserve"> </w:t>
      </w:r>
      <w:r>
        <w:rPr>
          <w:sz w:val="19"/>
        </w:rPr>
        <w:t>dispensado</w:t>
      </w:r>
      <w:r>
        <w:rPr>
          <w:spacing w:val="19"/>
          <w:sz w:val="19"/>
        </w:rPr>
        <w:t xml:space="preserve"> </w:t>
      </w:r>
      <w:r>
        <w:rPr>
          <w:sz w:val="19"/>
        </w:rPr>
        <w:t>da</w:t>
      </w:r>
      <w:r>
        <w:rPr>
          <w:spacing w:val="-45"/>
          <w:sz w:val="19"/>
        </w:rPr>
        <w:t xml:space="preserve"> </w:t>
      </w:r>
      <w:r>
        <w:rPr>
          <w:sz w:val="19"/>
        </w:rPr>
        <w:t>prova de inscrição nos cadastros de contribuintes estadual e municipal, eis que a apresentação do Certificado de Condição de Microempreendedor Individual – CCMEI supre tais requisitos.</w:t>
      </w:r>
    </w:p>
    <w:p w14:paraId="2C0594B3">
      <w:pPr>
        <w:pStyle w:val="9"/>
        <w:numPr>
          <w:ilvl w:val="1"/>
          <w:numId w:val="90"/>
        </w:numPr>
        <w:tabs>
          <w:tab w:val="left" w:pos="476"/>
        </w:tabs>
        <w:spacing w:before="91" w:after="0" w:line="240" w:lineRule="auto"/>
        <w:ind w:left="475" w:right="0" w:hanging="286"/>
        <w:jc w:val="left"/>
        <w:rPr>
          <w:sz w:val="19"/>
        </w:rPr>
      </w:pPr>
      <w:r>
        <w:rPr>
          <w:sz w:val="19"/>
        </w:rPr>
        <w:t>Prova de regularidade com a Fazenda do Estado do Rio de Janeiro, mediante a apresentação de:</w:t>
      </w:r>
    </w:p>
    <w:p w14:paraId="36665442">
      <w:pPr>
        <w:pStyle w:val="9"/>
        <w:numPr>
          <w:ilvl w:val="2"/>
          <w:numId w:val="90"/>
        </w:numPr>
        <w:tabs>
          <w:tab w:val="left" w:pos="618"/>
        </w:tabs>
        <w:spacing w:before="91" w:after="0" w:line="240" w:lineRule="auto"/>
        <w:ind w:left="617" w:right="0" w:hanging="428"/>
        <w:jc w:val="left"/>
        <w:rPr>
          <w:sz w:val="19"/>
        </w:rPr>
      </w:pPr>
      <w:r>
        <w:rPr>
          <w:sz w:val="19"/>
        </w:rPr>
        <w:t>Certidão Negativa de Débitos, ou Certidão Positiva com efeito de Negativa, expedida pela Secretaria de Estado de Fazenda; e</w:t>
      </w:r>
    </w:p>
    <w:p w14:paraId="2E22F5AA">
      <w:pPr>
        <w:pStyle w:val="9"/>
        <w:numPr>
          <w:ilvl w:val="2"/>
          <w:numId w:val="90"/>
        </w:numPr>
        <w:tabs>
          <w:tab w:val="left" w:pos="618"/>
        </w:tabs>
        <w:spacing w:before="90" w:after="0" w:line="240" w:lineRule="auto"/>
        <w:ind w:left="617" w:right="0" w:hanging="428"/>
        <w:jc w:val="left"/>
        <w:rPr>
          <w:sz w:val="19"/>
        </w:rPr>
      </w:pPr>
      <w:r>
        <w:rPr>
          <w:sz w:val="19"/>
        </w:rPr>
        <w:t>Certidão Negativa de Débitos em Dívida</w:t>
      </w:r>
      <w:r>
        <w:rPr>
          <w:spacing w:val="-11"/>
          <w:sz w:val="19"/>
        </w:rPr>
        <w:t xml:space="preserve"> </w:t>
      </w:r>
      <w:r>
        <w:rPr>
          <w:sz w:val="19"/>
        </w:rPr>
        <w:t>Ativa, ou Certidão Positiva com efeito de Negativa, para fins de participação em licitação, expedida pela Procuradoria Geral do Estado.</w:t>
      </w:r>
    </w:p>
    <w:p w14:paraId="66AFB0E0">
      <w:pPr>
        <w:pStyle w:val="9"/>
        <w:numPr>
          <w:ilvl w:val="1"/>
          <w:numId w:val="90"/>
        </w:numPr>
        <w:tabs>
          <w:tab w:val="left" w:pos="476"/>
        </w:tabs>
        <w:spacing w:before="91" w:after="0" w:line="240" w:lineRule="auto"/>
        <w:ind w:left="475" w:right="0" w:hanging="286"/>
        <w:jc w:val="left"/>
        <w:rPr>
          <w:sz w:val="19"/>
        </w:rPr>
      </w:pPr>
      <w:r>
        <w:rPr>
          <w:sz w:val="19"/>
        </w:rPr>
        <w:t>Regularidade</w:t>
      </w:r>
      <w:r>
        <w:rPr>
          <w:spacing w:val="-1"/>
          <w:sz w:val="19"/>
        </w:rPr>
        <w:t xml:space="preserve"> </w:t>
      </w:r>
      <w:r>
        <w:rPr>
          <w:sz w:val="19"/>
        </w:rPr>
        <w:t>com a Fazenda</w:t>
      </w:r>
      <w:r>
        <w:rPr>
          <w:spacing w:val="-1"/>
          <w:sz w:val="19"/>
        </w:rPr>
        <w:t xml:space="preserve"> </w:t>
      </w:r>
      <w:r>
        <w:rPr>
          <w:sz w:val="19"/>
        </w:rPr>
        <w:t xml:space="preserve">Estadual </w:t>
      </w:r>
      <w:r>
        <w:rPr>
          <w:b/>
          <w:color w:val="BF382A"/>
          <w:sz w:val="19"/>
        </w:rPr>
        <w:t xml:space="preserve">e </w:t>
      </w:r>
      <w:r>
        <w:rPr>
          <w:sz w:val="19"/>
        </w:rPr>
        <w:t>Municipal do</w:t>
      </w:r>
      <w:r>
        <w:rPr>
          <w:spacing w:val="-1"/>
          <w:sz w:val="19"/>
        </w:rPr>
        <w:t xml:space="preserve"> </w:t>
      </w:r>
      <w:r>
        <w:rPr>
          <w:sz w:val="19"/>
        </w:rPr>
        <w:t>domicílio ou sede do</w:t>
      </w:r>
      <w:r>
        <w:rPr>
          <w:spacing w:val="-1"/>
          <w:sz w:val="19"/>
        </w:rPr>
        <w:t xml:space="preserve"> </w:t>
      </w:r>
      <w:r>
        <w:rPr>
          <w:sz w:val="19"/>
        </w:rPr>
        <w:t>fornecedor, relativa à</w:t>
      </w:r>
      <w:r>
        <w:rPr>
          <w:spacing w:val="-1"/>
          <w:sz w:val="19"/>
        </w:rPr>
        <w:t xml:space="preserve"> </w:t>
      </w:r>
      <w:r>
        <w:rPr>
          <w:sz w:val="19"/>
        </w:rPr>
        <w:t>atividade em cujo exercício</w:t>
      </w:r>
      <w:r>
        <w:rPr>
          <w:spacing w:val="-1"/>
          <w:sz w:val="19"/>
        </w:rPr>
        <w:t xml:space="preserve"> </w:t>
      </w:r>
      <w:r>
        <w:rPr>
          <w:sz w:val="19"/>
        </w:rPr>
        <w:t>contrata ou concorre, com</w:t>
      </w:r>
      <w:r>
        <w:rPr>
          <w:spacing w:val="-1"/>
          <w:sz w:val="19"/>
        </w:rPr>
        <w:t xml:space="preserve"> </w:t>
      </w:r>
      <w:r>
        <w:rPr>
          <w:sz w:val="19"/>
        </w:rPr>
        <w:t>a apresentação, conforme</w:t>
      </w:r>
      <w:r>
        <w:rPr>
          <w:spacing w:val="-1"/>
          <w:sz w:val="19"/>
        </w:rPr>
        <w:t xml:space="preserve"> </w:t>
      </w:r>
      <w:r>
        <w:rPr>
          <w:sz w:val="19"/>
        </w:rPr>
        <w:t>o caso, de:</w:t>
      </w:r>
    </w:p>
    <w:p w14:paraId="471E29F8">
      <w:pPr>
        <w:pStyle w:val="9"/>
        <w:numPr>
          <w:ilvl w:val="2"/>
          <w:numId w:val="90"/>
        </w:numPr>
        <w:tabs>
          <w:tab w:val="left" w:pos="649"/>
        </w:tabs>
        <w:spacing w:before="94" w:after="0" w:line="235" w:lineRule="auto"/>
        <w:ind w:left="190" w:right="188" w:firstLine="0"/>
        <w:jc w:val="both"/>
        <w:rPr>
          <w:sz w:val="19"/>
        </w:rPr>
      </w:pPr>
      <w:r>
        <w:rPr>
          <w:sz w:val="19"/>
        </w:rPr>
        <w:t>Certidão Negativa de Débitos, ou Certidão Positiva com efeito de Negativa, perante o Fisco estadual, pertinente ao Imposto sobre Operações relativas à Circulação de Mercadorias e sobre</w:t>
      </w:r>
      <w:r>
        <w:rPr>
          <w:spacing w:val="1"/>
          <w:sz w:val="19"/>
        </w:rPr>
        <w:t xml:space="preserve"> </w:t>
      </w:r>
      <w:r>
        <w:rPr>
          <w:sz w:val="19"/>
        </w:rPr>
        <w:t>Prestações de Serviços de Transporte Interestadual, Intermunicipal e de Comunicação – ICMS, bem como de Certidão perante a Dívida Ativa estadual, podendo ser apresentada Certidão Conjunta em que</w:t>
      </w:r>
      <w:r>
        <w:rPr>
          <w:spacing w:val="-45"/>
          <w:sz w:val="19"/>
        </w:rPr>
        <w:t xml:space="preserve"> </w:t>
      </w:r>
      <w:r>
        <w:rPr>
          <w:sz w:val="19"/>
        </w:rPr>
        <w:t>constem ambas as informações;</w:t>
      </w:r>
    </w:p>
    <w:p w14:paraId="039D991C">
      <w:pPr>
        <w:pStyle w:val="9"/>
        <w:numPr>
          <w:ilvl w:val="2"/>
          <w:numId w:val="90"/>
        </w:numPr>
        <w:tabs>
          <w:tab w:val="left" w:pos="618"/>
        </w:tabs>
        <w:spacing w:before="90" w:after="0" w:line="240" w:lineRule="auto"/>
        <w:ind w:left="617" w:right="0" w:hanging="428"/>
        <w:jc w:val="both"/>
        <w:rPr>
          <w:sz w:val="19"/>
        </w:rPr>
      </w:pPr>
      <w:r>
        <w:rPr>
          <w:sz w:val="19"/>
        </w:rPr>
        <w:t>Certidão Negativa de Débitos, ou Certidão Positiva com efeito de Negativa do Imposto sobre Serviços de Qualquer Natureza – ISS.</w:t>
      </w:r>
    </w:p>
    <w:p w14:paraId="1E20E010">
      <w:pPr>
        <w:pStyle w:val="9"/>
        <w:numPr>
          <w:ilvl w:val="1"/>
          <w:numId w:val="90"/>
        </w:numPr>
        <w:tabs>
          <w:tab w:val="left" w:pos="486"/>
        </w:tabs>
        <w:spacing w:before="94" w:after="0" w:line="235" w:lineRule="auto"/>
        <w:ind w:left="190" w:right="188" w:firstLine="0"/>
        <w:jc w:val="both"/>
        <w:rPr>
          <w:sz w:val="19"/>
        </w:rPr>
      </w:pPr>
      <w:r>
        <w:rPr>
          <w:sz w:val="19"/>
        </w:rPr>
        <w:t>Caso o fornecedor seja considerado isento dos tributos estaduais ou municipais relacionados ao objeto contratual, deverá comprovar tal condição mediante a apresentação de declaração da Fazenda</w:t>
      </w:r>
      <w:r>
        <w:rPr>
          <w:spacing w:val="1"/>
          <w:sz w:val="19"/>
        </w:rPr>
        <w:t xml:space="preserve"> </w:t>
      </w:r>
      <w:r>
        <w:rPr>
          <w:sz w:val="19"/>
        </w:rPr>
        <w:t>respectiva do seu domicílio ou sede, ou outra equivalente, na forma da lei.</w:t>
      </w:r>
    </w:p>
    <w:p w14:paraId="3398BF36">
      <w:pPr>
        <w:pStyle w:val="9"/>
        <w:numPr>
          <w:ilvl w:val="1"/>
          <w:numId w:val="90"/>
        </w:numPr>
        <w:tabs>
          <w:tab w:val="left" w:pos="572"/>
        </w:tabs>
        <w:spacing w:before="95" w:after="0" w:line="235" w:lineRule="auto"/>
        <w:ind w:left="190" w:right="188" w:firstLine="0"/>
        <w:jc w:val="both"/>
        <w:rPr>
          <w:sz w:val="19"/>
        </w:rPr>
      </w:pPr>
      <w:r>
        <w:rPr>
          <w:sz w:val="19"/>
        </w:rPr>
        <w:t>Na hipótese de cuidar-se de microempresa ou de empresa de pequeno porte, na forma do art. 42 da Lei Complementar nº 123/2016, a documentação somente será exigida para efeito de assinatura do</w:t>
      </w:r>
      <w:r>
        <w:rPr>
          <w:spacing w:val="1"/>
          <w:sz w:val="19"/>
        </w:rPr>
        <w:t xml:space="preserve"> </w:t>
      </w:r>
      <w:r>
        <w:rPr>
          <w:sz w:val="19"/>
        </w:rPr>
        <w:t>contrato, caso se sagre vencedora no certame.</w:t>
      </w:r>
    </w:p>
    <w:p w14:paraId="24453136">
      <w:pPr>
        <w:spacing w:after="0" w:line="235" w:lineRule="auto"/>
        <w:jc w:val="both"/>
        <w:rPr>
          <w:sz w:val="19"/>
        </w:rPr>
        <w:sectPr>
          <w:type w:val="continuous"/>
          <w:pgSz w:w="15840" w:h="24480"/>
          <w:pgMar w:top="140" w:right="0" w:bottom="0" w:left="0" w:header="720" w:footer="720" w:gutter="0"/>
          <w:cols w:space="720" w:num="1"/>
        </w:sectPr>
      </w:pPr>
    </w:p>
    <w:p w14:paraId="3DDA8E82">
      <w:pPr>
        <w:pStyle w:val="9"/>
        <w:numPr>
          <w:ilvl w:val="2"/>
          <w:numId w:val="90"/>
        </w:numPr>
        <w:tabs>
          <w:tab w:val="left" w:pos="717"/>
        </w:tabs>
        <w:spacing w:before="0" w:after="0" w:line="235" w:lineRule="auto"/>
        <w:ind w:left="190" w:right="188" w:firstLine="0"/>
        <w:jc w:val="both"/>
        <w:rPr>
          <w:sz w:val="19"/>
        </w:rPr>
      </w:pPr>
      <w:r>
        <w:rPr>
          <w:sz w:val="19"/>
        </w:rPr>
        <w:t>Em sendo declarada vencedora do certame microempresa ou empresa de pequeno porte com débitos fiscais e trabalhistas, ficará assegurado, a partir de então, o prazo de 5 (cinco) dias úteis para a</w:t>
      </w:r>
      <w:r>
        <w:rPr>
          <w:spacing w:val="1"/>
          <w:sz w:val="19"/>
        </w:rPr>
        <w:t xml:space="preserve"> </w:t>
      </w:r>
      <w:r>
        <w:rPr>
          <w:sz w:val="19"/>
        </w:rPr>
        <w:t>regularização da documentação, pagamento ou parcelamento do débito, e emissão de eventuais certidões negativas ou positivas com efeito de negativas, na forma do art. 42, § 1º, da Lei Complementar nº</w:t>
      </w:r>
      <w:r>
        <w:rPr>
          <w:spacing w:val="-45"/>
          <w:sz w:val="19"/>
        </w:rPr>
        <w:t xml:space="preserve"> </w:t>
      </w:r>
      <w:r>
        <w:rPr>
          <w:sz w:val="19"/>
        </w:rPr>
        <w:t>123/2016.</w:t>
      </w:r>
    </w:p>
    <w:p w14:paraId="4B95B482">
      <w:pPr>
        <w:pStyle w:val="9"/>
        <w:numPr>
          <w:ilvl w:val="2"/>
          <w:numId w:val="90"/>
        </w:numPr>
        <w:tabs>
          <w:tab w:val="left" w:pos="713"/>
        </w:tabs>
        <w:spacing w:before="83" w:after="0" w:line="240" w:lineRule="auto"/>
        <w:ind w:left="712" w:right="0" w:hanging="523"/>
        <w:jc w:val="both"/>
        <w:rPr>
          <w:sz w:val="19"/>
        </w:rPr>
      </w:pPr>
      <w:r>
        <w:rPr>
          <w:sz w:val="19"/>
        </w:rPr>
        <w:t>O prazo acima poderá ser prorrogado por igual período, a critério exclusivo da</w:t>
      </w:r>
      <w:r>
        <w:rPr>
          <w:spacing w:val="-11"/>
          <w:sz w:val="19"/>
        </w:rPr>
        <w:t xml:space="preserve"> </w:t>
      </w:r>
      <w:r>
        <w:rPr>
          <w:sz w:val="19"/>
        </w:rPr>
        <w:t>Administração Pública.</w:t>
      </w:r>
    </w:p>
    <w:p w14:paraId="37440154">
      <w:pPr>
        <w:pStyle w:val="9"/>
        <w:numPr>
          <w:ilvl w:val="2"/>
          <w:numId w:val="90"/>
        </w:numPr>
        <w:tabs>
          <w:tab w:val="left" w:pos="725"/>
        </w:tabs>
        <w:spacing w:before="94" w:after="0" w:line="235" w:lineRule="auto"/>
        <w:ind w:left="190" w:right="188" w:firstLine="0"/>
        <w:jc w:val="both"/>
        <w:rPr>
          <w:sz w:val="19"/>
        </w:rPr>
      </w:pPr>
      <w:r>
        <w:rPr>
          <w:sz w:val="19"/>
        </w:rPr>
        <w:t>A não regularização da documentação no prazo estipulado implicará a decadência do direito à contratação, na forma do § 2º, do art. 42, da Lei Complementar nº 123/2016, sem prejuízo da</w:t>
      </w:r>
      <w:r>
        <w:rPr>
          <w:spacing w:val="1"/>
          <w:sz w:val="19"/>
        </w:rPr>
        <w:t xml:space="preserve"> </w:t>
      </w:r>
      <w:r>
        <w:rPr>
          <w:sz w:val="19"/>
        </w:rPr>
        <w:t>aplicação</w:t>
      </w:r>
      <w:r>
        <w:rPr>
          <w:spacing w:val="-1"/>
          <w:sz w:val="19"/>
        </w:rPr>
        <w:t xml:space="preserve"> </w:t>
      </w:r>
      <w:r>
        <w:rPr>
          <w:sz w:val="19"/>
        </w:rPr>
        <w:t>das sanções previstas neste</w:t>
      </w:r>
      <w:r>
        <w:rPr>
          <w:spacing w:val="-11"/>
          <w:sz w:val="19"/>
        </w:rPr>
        <w:t xml:space="preserve"> </w:t>
      </w:r>
      <w:r>
        <w:rPr>
          <w:sz w:val="19"/>
        </w:rPr>
        <w:t>Aviso.</w:t>
      </w:r>
    </w:p>
    <w:p w14:paraId="74E71176">
      <w:pPr>
        <w:pStyle w:val="7"/>
        <w:rPr>
          <w:sz w:val="20"/>
        </w:rPr>
      </w:pPr>
    </w:p>
    <w:p w14:paraId="689AE27E">
      <w:pPr>
        <w:pStyle w:val="4"/>
        <w:numPr>
          <w:ilvl w:val="0"/>
          <w:numId w:val="90"/>
        </w:numPr>
        <w:tabs>
          <w:tab w:val="left" w:pos="381"/>
        </w:tabs>
        <w:spacing w:before="170" w:after="0" w:line="240" w:lineRule="auto"/>
        <w:ind w:left="380" w:right="0" w:hanging="191"/>
        <w:jc w:val="both"/>
      </w:pPr>
      <w:r>
        <w:t>HABILITAÇÃO</w:t>
      </w:r>
      <w:r>
        <w:rPr>
          <w:spacing w:val="-7"/>
        </w:rPr>
        <w:t xml:space="preserve"> </w:t>
      </w:r>
      <w:r>
        <w:t>ECONÔMICO-FINANCEIRA:</w:t>
      </w:r>
    </w:p>
    <w:p w14:paraId="373777F9">
      <w:pPr>
        <w:pStyle w:val="9"/>
        <w:numPr>
          <w:ilvl w:val="1"/>
          <w:numId w:val="90"/>
        </w:numPr>
        <w:tabs>
          <w:tab w:val="left" w:pos="486"/>
        </w:tabs>
        <w:spacing w:before="94" w:after="0" w:line="235" w:lineRule="auto"/>
        <w:ind w:left="190" w:right="188" w:firstLine="0"/>
        <w:jc w:val="both"/>
        <w:rPr>
          <w:sz w:val="19"/>
        </w:rPr>
      </w:pPr>
      <w:r>
        <w:pict>
          <v:rect id="_x0000_s1048" o:spid="_x0000_s1048" o:spt="1" style="position:absolute;left:0pt;margin-left:194.65pt;margin-top:24.65pt;height:0.55pt;width:2.35pt;mso-position-horizontal-relative:page;z-index:251664384;mso-width-relative:page;mso-height-relative:page;" fillcolor="#0000ED" filled="t" stroked="f" coordsize="21600,21600">
            <v:path/>
            <v:fill on="t" focussize="0,0"/>
            <v:stroke on="f"/>
            <v:imagedata o:title=""/>
            <o:lock v:ext="edit"/>
          </v:rect>
        </w:pict>
      </w:r>
      <w:r>
        <w:rPr>
          <w:sz w:val="19"/>
        </w:rPr>
        <w:t>Certidão negativa de falência expedida pelo distribuidor da sede do fornecedor, caso se trate de pessoa jurídica, ou certidão negativa de insolvência civil expedida pelo distribuidor do domicílio ou</w:t>
      </w:r>
      <w:r>
        <w:rPr>
          <w:spacing w:val="1"/>
          <w:sz w:val="19"/>
        </w:rPr>
        <w:t xml:space="preserve"> </w:t>
      </w:r>
      <w:r>
        <w:rPr>
          <w:sz w:val="19"/>
        </w:rPr>
        <w:t>sede</w:t>
      </w:r>
      <w:r>
        <w:rPr>
          <w:spacing w:val="-1"/>
          <w:sz w:val="19"/>
        </w:rPr>
        <w:t xml:space="preserve"> </w:t>
      </w:r>
      <w:r>
        <w:rPr>
          <w:sz w:val="19"/>
        </w:rPr>
        <w:t>do fornecedor, caso se trate de pessoa física ou de sociedade simples.</w:t>
      </w:r>
    </w:p>
    <w:p w14:paraId="42D6922B">
      <w:pPr>
        <w:pStyle w:val="9"/>
        <w:numPr>
          <w:ilvl w:val="2"/>
          <w:numId w:val="90"/>
        </w:numPr>
        <w:tabs>
          <w:tab w:val="left" w:pos="618"/>
        </w:tabs>
        <w:spacing w:before="91" w:after="0" w:line="240" w:lineRule="auto"/>
        <w:ind w:left="617" w:right="0" w:hanging="428"/>
        <w:jc w:val="both"/>
        <w:rPr>
          <w:sz w:val="19"/>
        </w:rPr>
      </w:pPr>
      <w:r>
        <w:rPr>
          <w:sz w:val="19"/>
        </w:rPr>
        <w:t>Não será causa de inabilitação do licitante a anotação de distribuição de processo de recuperação judicial ou de pedido de homologação de recuperação extrajudicial.</w:t>
      </w:r>
    </w:p>
    <w:p w14:paraId="34ECCBA0">
      <w:pPr>
        <w:pStyle w:val="7"/>
        <w:rPr>
          <w:sz w:val="20"/>
        </w:rPr>
      </w:pPr>
    </w:p>
    <w:p w14:paraId="20922AB5">
      <w:pPr>
        <w:pStyle w:val="7"/>
        <w:rPr>
          <w:sz w:val="20"/>
        </w:rPr>
      </w:pPr>
    </w:p>
    <w:p w14:paraId="0D698648">
      <w:pPr>
        <w:pStyle w:val="7"/>
        <w:spacing w:before="7"/>
        <w:rPr>
          <w:sz w:val="21"/>
        </w:rPr>
      </w:pPr>
    </w:p>
    <w:p w14:paraId="77493AB4">
      <w:pPr>
        <w:pStyle w:val="4"/>
        <w:numPr>
          <w:ilvl w:val="0"/>
          <w:numId w:val="90"/>
        </w:numPr>
        <w:tabs>
          <w:tab w:val="left" w:pos="381"/>
        </w:tabs>
        <w:spacing w:before="0" w:after="0" w:line="240" w:lineRule="auto"/>
        <w:ind w:left="380" w:right="0" w:hanging="191"/>
        <w:jc w:val="both"/>
      </w:pPr>
      <w:r>
        <w:t>HABILITAÇÃO</w:t>
      </w:r>
      <w:r>
        <w:rPr>
          <w:spacing w:val="-11"/>
        </w:rPr>
        <w:t xml:space="preserve"> </w:t>
      </w:r>
      <w:r>
        <w:t>TÉCNICA</w:t>
      </w:r>
    </w:p>
    <w:p w14:paraId="31565666">
      <w:pPr>
        <w:pStyle w:val="9"/>
        <w:numPr>
          <w:ilvl w:val="1"/>
          <w:numId w:val="91"/>
        </w:numPr>
        <w:tabs>
          <w:tab w:val="left" w:pos="617"/>
        </w:tabs>
        <w:spacing w:before="94" w:after="0" w:line="235" w:lineRule="auto"/>
        <w:ind w:left="190" w:right="188" w:firstLine="0"/>
        <w:jc w:val="both"/>
        <w:rPr>
          <w:sz w:val="19"/>
        </w:rPr>
      </w:pPr>
      <w:r>
        <w:rPr>
          <w:sz w:val="19"/>
        </w:rPr>
        <w:t>O licitante deverá comprovar aptidão para o fornecimento dos bens objeto deste termo mediante a apresentação de atestados de capacidade técnica fornecidos por pessoa jurídica de direito público</w:t>
      </w:r>
      <w:r>
        <w:rPr>
          <w:spacing w:val="1"/>
          <w:sz w:val="19"/>
        </w:rPr>
        <w:t xml:space="preserve"> </w:t>
      </w:r>
      <w:r>
        <w:rPr>
          <w:sz w:val="19"/>
        </w:rPr>
        <w:t>ou privado, em nome e a favor do licitante. Esses atestados devem indicar o nome, função, endereço, telefone ou e-mail de contato do(s) atestador(es), ou qualquer outro meio de contato para a UERJ.</w:t>
      </w:r>
    </w:p>
    <w:p w14:paraId="7B6BE8C8">
      <w:pPr>
        <w:pStyle w:val="9"/>
        <w:numPr>
          <w:ilvl w:val="1"/>
          <w:numId w:val="91"/>
        </w:numPr>
        <w:tabs>
          <w:tab w:val="left" w:pos="604"/>
        </w:tabs>
        <w:spacing w:before="95" w:after="0" w:line="235" w:lineRule="auto"/>
        <w:ind w:left="190" w:right="188" w:firstLine="0"/>
        <w:jc w:val="both"/>
        <w:rPr>
          <w:sz w:val="19"/>
        </w:rPr>
      </w:pPr>
      <w:r>
        <w:rPr>
          <w:sz w:val="19"/>
        </w:rPr>
        <w:t>A comprovação de aptidão será feita mediante a apresentação de no mínimo um atestado fornecido por pessoa jurídica de direito público ou privado, que comprove que o licitante cumpriu de forma</w:t>
      </w:r>
      <w:r>
        <w:rPr>
          <w:spacing w:val="1"/>
          <w:sz w:val="19"/>
        </w:rPr>
        <w:t xml:space="preserve"> </w:t>
      </w:r>
      <w:r>
        <w:rPr>
          <w:sz w:val="19"/>
        </w:rPr>
        <w:t>satisfatória o fornecimento de serviço/produto compatível com o objeto desta especificação. O atestado deve incluir uma clara menção ao produto e à execução bem-sucedida, indicando cumprimento de</w:t>
      </w:r>
      <w:r>
        <w:rPr>
          <w:spacing w:val="1"/>
          <w:sz w:val="19"/>
        </w:rPr>
        <w:t xml:space="preserve"> </w:t>
      </w:r>
      <w:r>
        <w:rPr>
          <w:sz w:val="19"/>
        </w:rPr>
        <w:t>prazos, especificações e qualidade.</w:t>
      </w:r>
    </w:p>
    <w:p w14:paraId="5FC500F0">
      <w:pPr>
        <w:pStyle w:val="7"/>
        <w:rPr>
          <w:sz w:val="20"/>
        </w:rPr>
      </w:pPr>
    </w:p>
    <w:p w14:paraId="0BBFF8CF">
      <w:pPr>
        <w:pStyle w:val="7"/>
        <w:rPr>
          <w:sz w:val="20"/>
        </w:rPr>
      </w:pPr>
    </w:p>
    <w:p w14:paraId="292EE707">
      <w:pPr>
        <w:pStyle w:val="7"/>
        <w:rPr>
          <w:sz w:val="20"/>
        </w:rPr>
      </w:pPr>
    </w:p>
    <w:p w14:paraId="35E00B51">
      <w:pPr>
        <w:pStyle w:val="7"/>
        <w:rPr>
          <w:sz w:val="20"/>
        </w:rPr>
      </w:pPr>
    </w:p>
    <w:p w14:paraId="0BD8D2C3">
      <w:pPr>
        <w:pStyle w:val="2"/>
        <w:spacing w:before="172"/>
      </w:pPr>
      <w:r>
        <w:t>ANEXO</w:t>
      </w:r>
      <w:r>
        <w:rPr>
          <w:spacing w:val="14"/>
        </w:rPr>
        <w:t xml:space="preserve"> </w:t>
      </w:r>
      <w:r>
        <w:t>V</w:t>
      </w:r>
      <w:r>
        <w:rPr>
          <w:spacing w:val="14"/>
        </w:rPr>
        <w:t xml:space="preserve"> </w:t>
      </w:r>
      <w:r>
        <w:t>–</w:t>
      </w:r>
      <w:r>
        <w:rPr>
          <w:spacing w:val="20"/>
        </w:rPr>
        <w:t xml:space="preserve"> </w:t>
      </w:r>
      <w:r>
        <w:t>ORÇAMENTO</w:t>
      </w:r>
      <w:r>
        <w:rPr>
          <w:spacing w:val="20"/>
        </w:rPr>
        <w:t xml:space="preserve"> </w:t>
      </w:r>
      <w:r>
        <w:t>ESTIMADO</w:t>
      </w:r>
    </w:p>
    <w:p w14:paraId="65CCCC1D">
      <w:pPr>
        <w:pStyle w:val="7"/>
        <w:rPr>
          <w:b/>
          <w:sz w:val="20"/>
        </w:rPr>
      </w:pPr>
    </w:p>
    <w:p w14:paraId="43283DEE">
      <w:pPr>
        <w:pStyle w:val="7"/>
        <w:rPr>
          <w:b/>
          <w:sz w:val="20"/>
        </w:rPr>
      </w:pPr>
    </w:p>
    <w:p w14:paraId="05FC0399">
      <w:pPr>
        <w:pStyle w:val="7"/>
        <w:spacing w:before="9"/>
        <w:rPr>
          <w:b/>
          <w:sz w:val="20"/>
        </w:rPr>
      </w:pPr>
    </w:p>
    <w:p w14:paraId="68BC726A">
      <w:pPr>
        <w:spacing w:after="0"/>
        <w:rPr>
          <w:sz w:val="20"/>
        </w:rPr>
        <w:sectPr>
          <w:pgSz w:w="15840" w:h="24480"/>
          <w:pgMar w:top="0" w:right="0" w:bottom="0" w:left="0" w:header="720" w:footer="720" w:gutter="0"/>
          <w:cols w:space="720" w:num="1"/>
        </w:sectPr>
      </w:pPr>
    </w:p>
    <w:p w14:paraId="63C07DDD">
      <w:pPr>
        <w:tabs>
          <w:tab w:val="left" w:pos="3600"/>
          <w:tab w:val="left" w:pos="6517"/>
        </w:tabs>
        <w:spacing w:before="97"/>
        <w:ind w:left="178" w:right="0" w:firstLine="0"/>
        <w:jc w:val="left"/>
        <w:rPr>
          <w:sz w:val="17"/>
        </w:rPr>
      </w:pPr>
      <w:r>
        <w:pict>
          <v:shape id="_x0000_s1049" o:spid="_x0000_s1049" o:spt="202" type="#_x0000_t202" style="position:absolute;left:0pt;margin-left:12.65pt;margin-top:15.1pt;height:189.7pt;width:552.9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6"/>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84"/>
                    <w:gridCol w:w="5461"/>
                    <w:gridCol w:w="1822"/>
                    <w:gridCol w:w="1492"/>
                    <w:gridCol w:w="1113"/>
                  </w:tblGrid>
                  <w:tr w14:paraId="25EA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631" w:type="dxa"/>
                        <w:gridSpan w:val="3"/>
                      </w:tcPr>
                      <w:p w14:paraId="37A93537">
                        <w:pPr>
                          <w:pStyle w:val="10"/>
                          <w:spacing w:before="0"/>
                          <w:jc w:val="left"/>
                          <w:rPr>
                            <w:sz w:val="16"/>
                          </w:rPr>
                        </w:pPr>
                      </w:p>
                    </w:tc>
                    <w:tc>
                      <w:tcPr>
                        <w:tcW w:w="1822" w:type="dxa"/>
                      </w:tcPr>
                      <w:p w14:paraId="130601F3">
                        <w:pPr>
                          <w:pStyle w:val="10"/>
                          <w:spacing w:before="0" w:line="192" w:lineRule="exact"/>
                          <w:ind w:left="668" w:right="815"/>
                          <w:rPr>
                            <w:sz w:val="17"/>
                          </w:rPr>
                        </w:pPr>
                        <w:r>
                          <w:rPr>
                            <w:sz w:val="17"/>
                          </w:rPr>
                          <w:t>R$</w:t>
                        </w:r>
                      </w:p>
                    </w:tc>
                    <w:tc>
                      <w:tcPr>
                        <w:tcW w:w="1492" w:type="dxa"/>
                      </w:tcPr>
                      <w:p w14:paraId="2550613B">
                        <w:pPr>
                          <w:pStyle w:val="10"/>
                          <w:spacing w:before="0" w:line="192" w:lineRule="exact"/>
                          <w:ind w:left="636" w:right="257"/>
                          <w:rPr>
                            <w:sz w:val="17"/>
                          </w:rPr>
                        </w:pPr>
                        <w:r>
                          <w:rPr>
                            <w:sz w:val="17"/>
                          </w:rPr>
                          <w:t>TOTAL</w:t>
                        </w:r>
                      </w:p>
                    </w:tc>
                    <w:tc>
                      <w:tcPr>
                        <w:tcW w:w="1113" w:type="dxa"/>
                      </w:tcPr>
                      <w:p w14:paraId="2338E04E">
                        <w:pPr>
                          <w:pStyle w:val="10"/>
                          <w:spacing w:before="0" w:line="192" w:lineRule="exact"/>
                          <w:ind w:left="569"/>
                          <w:jc w:val="left"/>
                          <w:rPr>
                            <w:sz w:val="17"/>
                          </w:rPr>
                        </w:pPr>
                        <w:r>
                          <w:rPr>
                            <w:sz w:val="17"/>
                          </w:rPr>
                          <w:t>R$</w:t>
                        </w:r>
                      </w:p>
                    </w:tc>
                  </w:tr>
                  <w:tr w14:paraId="4AA0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386" w:type="dxa"/>
                      </w:tcPr>
                      <w:p w14:paraId="6D98BAFB">
                        <w:pPr>
                          <w:pStyle w:val="10"/>
                          <w:spacing w:before="78"/>
                          <w:ind w:left="93"/>
                          <w:jc w:val="left"/>
                          <w:rPr>
                            <w:sz w:val="17"/>
                          </w:rPr>
                        </w:pPr>
                        <w:r>
                          <w:rPr>
                            <w:w w:val="102"/>
                            <w:sz w:val="17"/>
                          </w:rPr>
                          <w:t>1</w:t>
                        </w:r>
                      </w:p>
                    </w:tc>
                    <w:tc>
                      <w:tcPr>
                        <w:tcW w:w="784" w:type="dxa"/>
                      </w:tcPr>
                      <w:p w14:paraId="27D5297C">
                        <w:pPr>
                          <w:pStyle w:val="10"/>
                          <w:spacing w:before="78"/>
                          <w:ind w:left="148" w:right="86"/>
                          <w:rPr>
                            <w:sz w:val="17"/>
                          </w:rPr>
                        </w:pPr>
                        <w:r>
                          <w:rPr>
                            <w:sz w:val="17"/>
                          </w:rPr>
                          <w:t>142122</w:t>
                        </w:r>
                      </w:p>
                    </w:tc>
                    <w:tc>
                      <w:tcPr>
                        <w:tcW w:w="5461" w:type="dxa"/>
                      </w:tcPr>
                      <w:p w14:paraId="3486C8A7">
                        <w:pPr>
                          <w:pStyle w:val="10"/>
                          <w:spacing w:before="78"/>
                          <w:ind w:left="89" w:right="497"/>
                          <w:rPr>
                            <w:sz w:val="17"/>
                          </w:rPr>
                        </w:pPr>
                        <w:r>
                          <w:rPr>
                            <w:sz w:val="17"/>
                          </w:rPr>
                          <w:t>Eritropoetina,</w:t>
                        </w:r>
                        <w:r>
                          <w:rPr>
                            <w:spacing w:val="14"/>
                            <w:sz w:val="17"/>
                          </w:rPr>
                          <w:t xml:space="preserve"> </w:t>
                        </w:r>
                        <w:r>
                          <w:rPr>
                            <w:sz w:val="17"/>
                          </w:rPr>
                          <w:t>solucao</w:t>
                        </w:r>
                        <w:r>
                          <w:rPr>
                            <w:spacing w:val="14"/>
                            <w:sz w:val="17"/>
                          </w:rPr>
                          <w:t xml:space="preserve"> </w:t>
                        </w:r>
                        <w:r>
                          <w:rPr>
                            <w:sz w:val="17"/>
                          </w:rPr>
                          <w:t>injetavel,</w:t>
                        </w:r>
                        <w:r>
                          <w:rPr>
                            <w:spacing w:val="14"/>
                            <w:sz w:val="17"/>
                          </w:rPr>
                          <w:t xml:space="preserve"> </w:t>
                        </w:r>
                        <w:r>
                          <w:rPr>
                            <w:sz w:val="17"/>
                          </w:rPr>
                          <w:t>4000ui,</w:t>
                        </w:r>
                        <w:r>
                          <w:rPr>
                            <w:spacing w:val="14"/>
                            <w:sz w:val="17"/>
                          </w:rPr>
                          <w:t xml:space="preserve"> </w:t>
                        </w:r>
                        <w:r>
                          <w:rPr>
                            <w:sz w:val="17"/>
                          </w:rPr>
                          <w:t>volume:</w:t>
                        </w:r>
                        <w:r>
                          <w:rPr>
                            <w:spacing w:val="15"/>
                            <w:sz w:val="17"/>
                          </w:rPr>
                          <w:t xml:space="preserve"> </w:t>
                        </w:r>
                        <w:r>
                          <w:rPr>
                            <w:sz w:val="17"/>
                          </w:rPr>
                          <w:t>1</w:t>
                        </w:r>
                        <w:r>
                          <w:rPr>
                            <w:spacing w:val="14"/>
                            <w:sz w:val="17"/>
                          </w:rPr>
                          <w:t xml:space="preserve"> </w:t>
                        </w:r>
                        <w:r>
                          <w:rPr>
                            <w:sz w:val="17"/>
                          </w:rPr>
                          <w:t>ml,</w:t>
                        </w:r>
                        <w:r>
                          <w:rPr>
                            <w:spacing w:val="14"/>
                            <w:sz w:val="17"/>
                          </w:rPr>
                          <w:t xml:space="preserve"> </w:t>
                        </w:r>
                        <w:r>
                          <w:rPr>
                            <w:sz w:val="17"/>
                          </w:rPr>
                          <w:t>frasco-ampola</w:t>
                        </w:r>
                      </w:p>
                    </w:tc>
                    <w:tc>
                      <w:tcPr>
                        <w:tcW w:w="1822" w:type="dxa"/>
                      </w:tcPr>
                      <w:p w14:paraId="77F4847D">
                        <w:pPr>
                          <w:pStyle w:val="10"/>
                          <w:spacing w:before="78"/>
                          <w:ind w:right="700"/>
                          <w:jc w:val="right"/>
                          <w:rPr>
                            <w:sz w:val="17"/>
                          </w:rPr>
                        </w:pPr>
                        <w:r>
                          <w:rPr>
                            <w:sz w:val="17"/>
                          </w:rPr>
                          <w:t>28,8250</w:t>
                        </w:r>
                      </w:p>
                    </w:tc>
                    <w:tc>
                      <w:tcPr>
                        <w:tcW w:w="1492" w:type="dxa"/>
                      </w:tcPr>
                      <w:p w14:paraId="7E952852">
                        <w:pPr>
                          <w:pStyle w:val="10"/>
                          <w:spacing w:before="78"/>
                          <w:ind w:left="636" w:right="256"/>
                          <w:rPr>
                            <w:sz w:val="17"/>
                          </w:rPr>
                        </w:pPr>
                        <w:r>
                          <w:rPr>
                            <w:sz w:val="17"/>
                          </w:rPr>
                          <w:t>650</w:t>
                        </w:r>
                      </w:p>
                    </w:tc>
                    <w:tc>
                      <w:tcPr>
                        <w:tcW w:w="1113" w:type="dxa"/>
                      </w:tcPr>
                      <w:p w14:paraId="21823191">
                        <w:pPr>
                          <w:pStyle w:val="10"/>
                          <w:spacing w:before="78"/>
                          <w:ind w:right="91"/>
                          <w:jc w:val="right"/>
                          <w:rPr>
                            <w:sz w:val="17"/>
                          </w:rPr>
                        </w:pPr>
                        <w:r>
                          <w:rPr>
                            <w:sz w:val="17"/>
                          </w:rPr>
                          <w:t>18.736,25</w:t>
                        </w:r>
                      </w:p>
                    </w:tc>
                  </w:tr>
                  <w:tr w14:paraId="6CF3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16EADE2A">
                        <w:pPr>
                          <w:pStyle w:val="10"/>
                          <w:ind w:left="93"/>
                          <w:jc w:val="left"/>
                          <w:rPr>
                            <w:sz w:val="17"/>
                          </w:rPr>
                        </w:pPr>
                        <w:r>
                          <w:rPr>
                            <w:w w:val="102"/>
                            <w:sz w:val="17"/>
                          </w:rPr>
                          <w:t>2</w:t>
                        </w:r>
                      </w:p>
                    </w:tc>
                    <w:tc>
                      <w:tcPr>
                        <w:tcW w:w="784" w:type="dxa"/>
                      </w:tcPr>
                      <w:p w14:paraId="6D512B1F">
                        <w:pPr>
                          <w:pStyle w:val="10"/>
                          <w:ind w:left="148" w:right="85"/>
                          <w:rPr>
                            <w:sz w:val="17"/>
                          </w:rPr>
                        </w:pPr>
                        <w:r>
                          <w:rPr>
                            <w:sz w:val="17"/>
                          </w:rPr>
                          <w:t>84312</w:t>
                        </w:r>
                      </w:p>
                    </w:tc>
                    <w:tc>
                      <w:tcPr>
                        <w:tcW w:w="5461" w:type="dxa"/>
                      </w:tcPr>
                      <w:p w14:paraId="58DA6CDB">
                        <w:pPr>
                          <w:pStyle w:val="10"/>
                          <w:ind w:left="89" w:right="497"/>
                          <w:rPr>
                            <w:sz w:val="17"/>
                          </w:rPr>
                        </w:pPr>
                        <w:r>
                          <w:rPr>
                            <w:sz w:val="17"/>
                          </w:rPr>
                          <w:t>Ampicilina</w:t>
                        </w:r>
                        <w:r>
                          <w:rPr>
                            <w:spacing w:val="11"/>
                            <w:sz w:val="17"/>
                          </w:rPr>
                          <w:t xml:space="preserve"> </w:t>
                        </w:r>
                        <w:r>
                          <w:rPr>
                            <w:sz w:val="17"/>
                          </w:rPr>
                          <w:t>500</w:t>
                        </w:r>
                        <w:r>
                          <w:rPr>
                            <w:spacing w:val="12"/>
                            <w:sz w:val="17"/>
                          </w:rPr>
                          <w:t xml:space="preserve"> </w:t>
                        </w:r>
                        <w:r>
                          <w:rPr>
                            <w:sz w:val="17"/>
                          </w:rPr>
                          <w:t>MG</w:t>
                        </w:r>
                        <w:r>
                          <w:rPr>
                            <w:spacing w:val="12"/>
                            <w:sz w:val="17"/>
                          </w:rPr>
                          <w:t xml:space="preserve"> </w:t>
                        </w:r>
                        <w:r>
                          <w:rPr>
                            <w:sz w:val="17"/>
                          </w:rPr>
                          <w:t>injetável</w:t>
                        </w:r>
                      </w:p>
                    </w:tc>
                    <w:tc>
                      <w:tcPr>
                        <w:tcW w:w="1822" w:type="dxa"/>
                      </w:tcPr>
                      <w:p w14:paraId="740C7494">
                        <w:pPr>
                          <w:pStyle w:val="10"/>
                          <w:ind w:right="744"/>
                          <w:jc w:val="right"/>
                          <w:rPr>
                            <w:sz w:val="17"/>
                          </w:rPr>
                        </w:pPr>
                        <w:r>
                          <w:rPr>
                            <w:sz w:val="17"/>
                          </w:rPr>
                          <w:t>3,4099</w:t>
                        </w:r>
                      </w:p>
                    </w:tc>
                    <w:tc>
                      <w:tcPr>
                        <w:tcW w:w="1492" w:type="dxa"/>
                      </w:tcPr>
                      <w:p w14:paraId="676E9ADE">
                        <w:pPr>
                          <w:pStyle w:val="10"/>
                          <w:ind w:left="636" w:right="257"/>
                          <w:rPr>
                            <w:sz w:val="17"/>
                          </w:rPr>
                        </w:pPr>
                        <w:r>
                          <w:rPr>
                            <w:sz w:val="17"/>
                          </w:rPr>
                          <w:t>1.000</w:t>
                        </w:r>
                      </w:p>
                    </w:tc>
                    <w:tc>
                      <w:tcPr>
                        <w:tcW w:w="1113" w:type="dxa"/>
                      </w:tcPr>
                      <w:p w14:paraId="15D40C2B">
                        <w:pPr>
                          <w:pStyle w:val="10"/>
                          <w:ind w:right="135"/>
                          <w:jc w:val="right"/>
                          <w:rPr>
                            <w:sz w:val="17"/>
                          </w:rPr>
                        </w:pPr>
                        <w:r>
                          <w:rPr>
                            <w:sz w:val="17"/>
                          </w:rPr>
                          <w:t>3.409,90</w:t>
                        </w:r>
                      </w:p>
                    </w:tc>
                  </w:tr>
                  <w:tr w14:paraId="6FD0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696AA705">
                        <w:pPr>
                          <w:pStyle w:val="10"/>
                          <w:ind w:left="93"/>
                          <w:jc w:val="left"/>
                          <w:rPr>
                            <w:sz w:val="17"/>
                          </w:rPr>
                        </w:pPr>
                        <w:r>
                          <w:rPr>
                            <w:w w:val="102"/>
                            <w:sz w:val="17"/>
                          </w:rPr>
                          <w:t>3</w:t>
                        </w:r>
                      </w:p>
                    </w:tc>
                    <w:tc>
                      <w:tcPr>
                        <w:tcW w:w="784" w:type="dxa"/>
                      </w:tcPr>
                      <w:p w14:paraId="2AE24DFC">
                        <w:pPr>
                          <w:pStyle w:val="10"/>
                          <w:ind w:left="148" w:right="85"/>
                          <w:rPr>
                            <w:sz w:val="17"/>
                          </w:rPr>
                        </w:pPr>
                        <w:r>
                          <w:rPr>
                            <w:sz w:val="17"/>
                          </w:rPr>
                          <w:t>17270</w:t>
                        </w:r>
                      </w:p>
                    </w:tc>
                    <w:tc>
                      <w:tcPr>
                        <w:tcW w:w="5461" w:type="dxa"/>
                      </w:tcPr>
                      <w:p w14:paraId="1EA01482">
                        <w:pPr>
                          <w:pStyle w:val="10"/>
                          <w:ind w:left="89" w:right="497"/>
                          <w:rPr>
                            <w:sz w:val="17"/>
                          </w:rPr>
                        </w:pPr>
                        <w:r>
                          <w:rPr>
                            <w:sz w:val="17"/>
                          </w:rPr>
                          <w:t>Bromoprida</w:t>
                        </w:r>
                        <w:r>
                          <w:rPr>
                            <w:spacing w:val="13"/>
                            <w:sz w:val="17"/>
                          </w:rPr>
                          <w:t xml:space="preserve"> </w:t>
                        </w:r>
                        <w:r>
                          <w:rPr>
                            <w:sz w:val="17"/>
                          </w:rPr>
                          <w:t>ampola</w:t>
                        </w:r>
                        <w:r>
                          <w:rPr>
                            <w:spacing w:val="13"/>
                            <w:sz w:val="17"/>
                          </w:rPr>
                          <w:t xml:space="preserve"> </w:t>
                        </w:r>
                        <w:r>
                          <w:rPr>
                            <w:sz w:val="17"/>
                          </w:rPr>
                          <w:t>5mg/ml</w:t>
                        </w:r>
                        <w:r>
                          <w:rPr>
                            <w:spacing w:val="13"/>
                            <w:sz w:val="17"/>
                          </w:rPr>
                          <w:t xml:space="preserve"> </w:t>
                        </w:r>
                        <w:r>
                          <w:rPr>
                            <w:sz w:val="17"/>
                          </w:rPr>
                          <w:t>2ml</w:t>
                        </w:r>
                      </w:p>
                    </w:tc>
                    <w:tc>
                      <w:tcPr>
                        <w:tcW w:w="1822" w:type="dxa"/>
                      </w:tcPr>
                      <w:p w14:paraId="781521C4">
                        <w:pPr>
                          <w:pStyle w:val="10"/>
                          <w:ind w:left="668" w:right="815"/>
                          <w:rPr>
                            <w:sz w:val="17"/>
                          </w:rPr>
                        </w:pPr>
                        <w:r>
                          <w:rPr>
                            <w:sz w:val="17"/>
                          </w:rPr>
                          <w:t>1,60</w:t>
                        </w:r>
                      </w:p>
                    </w:tc>
                    <w:tc>
                      <w:tcPr>
                        <w:tcW w:w="1492" w:type="dxa"/>
                      </w:tcPr>
                      <w:p w14:paraId="64159D0F">
                        <w:pPr>
                          <w:pStyle w:val="10"/>
                          <w:ind w:left="636" w:right="257"/>
                          <w:rPr>
                            <w:sz w:val="17"/>
                          </w:rPr>
                        </w:pPr>
                        <w:r>
                          <w:rPr>
                            <w:sz w:val="17"/>
                          </w:rPr>
                          <w:t>1.500</w:t>
                        </w:r>
                      </w:p>
                    </w:tc>
                    <w:tc>
                      <w:tcPr>
                        <w:tcW w:w="1113" w:type="dxa"/>
                      </w:tcPr>
                      <w:p w14:paraId="351EBD75">
                        <w:pPr>
                          <w:pStyle w:val="10"/>
                          <w:ind w:right="135"/>
                          <w:jc w:val="right"/>
                          <w:rPr>
                            <w:sz w:val="17"/>
                          </w:rPr>
                        </w:pPr>
                        <w:r>
                          <w:rPr>
                            <w:sz w:val="17"/>
                          </w:rPr>
                          <w:t>2.400,00</w:t>
                        </w:r>
                      </w:p>
                    </w:tc>
                  </w:tr>
                  <w:tr w14:paraId="68A4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6BE82397">
                        <w:pPr>
                          <w:pStyle w:val="10"/>
                          <w:ind w:left="93"/>
                          <w:jc w:val="left"/>
                          <w:rPr>
                            <w:sz w:val="17"/>
                          </w:rPr>
                        </w:pPr>
                        <w:r>
                          <w:rPr>
                            <w:w w:val="102"/>
                            <w:sz w:val="17"/>
                          </w:rPr>
                          <w:t>4</w:t>
                        </w:r>
                      </w:p>
                    </w:tc>
                    <w:tc>
                      <w:tcPr>
                        <w:tcW w:w="784" w:type="dxa"/>
                      </w:tcPr>
                      <w:p w14:paraId="52C6D855">
                        <w:pPr>
                          <w:pStyle w:val="10"/>
                          <w:ind w:left="148" w:right="86"/>
                          <w:rPr>
                            <w:sz w:val="17"/>
                          </w:rPr>
                        </w:pPr>
                        <w:r>
                          <w:rPr>
                            <w:sz w:val="17"/>
                          </w:rPr>
                          <w:t>147244</w:t>
                        </w:r>
                      </w:p>
                    </w:tc>
                    <w:tc>
                      <w:tcPr>
                        <w:tcW w:w="5461" w:type="dxa"/>
                      </w:tcPr>
                      <w:p w14:paraId="7B6F0FB3">
                        <w:pPr>
                          <w:pStyle w:val="10"/>
                          <w:ind w:left="89" w:right="497"/>
                          <w:rPr>
                            <w:sz w:val="17"/>
                          </w:rPr>
                        </w:pPr>
                        <w:r>
                          <w:rPr>
                            <w:sz w:val="17"/>
                          </w:rPr>
                          <w:t>Cefepima</w:t>
                        </w:r>
                        <w:r>
                          <w:rPr>
                            <w:spacing w:val="14"/>
                            <w:sz w:val="17"/>
                          </w:rPr>
                          <w:t xml:space="preserve"> </w:t>
                        </w:r>
                        <w:r>
                          <w:rPr>
                            <w:sz w:val="17"/>
                          </w:rPr>
                          <w:t>1g</w:t>
                        </w:r>
                        <w:r>
                          <w:rPr>
                            <w:spacing w:val="15"/>
                            <w:sz w:val="17"/>
                          </w:rPr>
                          <w:t xml:space="preserve"> </w:t>
                        </w:r>
                        <w:r>
                          <w:rPr>
                            <w:sz w:val="17"/>
                          </w:rPr>
                          <w:t>frasco-ampola</w:t>
                        </w:r>
                      </w:p>
                    </w:tc>
                    <w:tc>
                      <w:tcPr>
                        <w:tcW w:w="1822" w:type="dxa"/>
                      </w:tcPr>
                      <w:p w14:paraId="1D7EFE13">
                        <w:pPr>
                          <w:pStyle w:val="10"/>
                          <w:ind w:right="744"/>
                          <w:jc w:val="right"/>
                          <w:rPr>
                            <w:sz w:val="17"/>
                          </w:rPr>
                        </w:pPr>
                        <w:r>
                          <w:rPr>
                            <w:sz w:val="17"/>
                          </w:rPr>
                          <w:t>8,9739</w:t>
                        </w:r>
                      </w:p>
                    </w:tc>
                    <w:tc>
                      <w:tcPr>
                        <w:tcW w:w="1492" w:type="dxa"/>
                      </w:tcPr>
                      <w:p w14:paraId="67690B8B">
                        <w:pPr>
                          <w:pStyle w:val="10"/>
                          <w:ind w:left="636" w:right="257"/>
                          <w:rPr>
                            <w:sz w:val="17"/>
                          </w:rPr>
                        </w:pPr>
                        <w:r>
                          <w:rPr>
                            <w:sz w:val="17"/>
                          </w:rPr>
                          <w:t>1.250</w:t>
                        </w:r>
                      </w:p>
                    </w:tc>
                    <w:tc>
                      <w:tcPr>
                        <w:tcW w:w="1113" w:type="dxa"/>
                      </w:tcPr>
                      <w:p w14:paraId="5F8F4587">
                        <w:pPr>
                          <w:pStyle w:val="10"/>
                          <w:ind w:right="51"/>
                          <w:jc w:val="right"/>
                          <w:rPr>
                            <w:sz w:val="17"/>
                          </w:rPr>
                        </w:pPr>
                        <w:r>
                          <w:rPr>
                            <w:sz w:val="17"/>
                          </w:rPr>
                          <w:t>11.217,375</w:t>
                        </w:r>
                      </w:p>
                    </w:tc>
                  </w:tr>
                  <w:tr w14:paraId="7586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72A82070">
                        <w:pPr>
                          <w:pStyle w:val="10"/>
                          <w:ind w:left="93"/>
                          <w:jc w:val="left"/>
                          <w:rPr>
                            <w:sz w:val="17"/>
                          </w:rPr>
                        </w:pPr>
                        <w:r>
                          <w:rPr>
                            <w:w w:val="102"/>
                            <w:sz w:val="17"/>
                          </w:rPr>
                          <w:t>5</w:t>
                        </w:r>
                      </w:p>
                    </w:tc>
                    <w:tc>
                      <w:tcPr>
                        <w:tcW w:w="784" w:type="dxa"/>
                      </w:tcPr>
                      <w:p w14:paraId="361CCB17">
                        <w:pPr>
                          <w:pStyle w:val="10"/>
                          <w:ind w:left="148" w:right="86"/>
                          <w:rPr>
                            <w:sz w:val="17"/>
                          </w:rPr>
                        </w:pPr>
                        <w:r>
                          <w:rPr>
                            <w:sz w:val="17"/>
                          </w:rPr>
                          <w:t>9878</w:t>
                        </w:r>
                      </w:p>
                    </w:tc>
                    <w:tc>
                      <w:tcPr>
                        <w:tcW w:w="5461" w:type="dxa"/>
                      </w:tcPr>
                      <w:p w14:paraId="6201DE9D">
                        <w:pPr>
                          <w:pStyle w:val="10"/>
                          <w:ind w:left="89" w:right="497"/>
                          <w:rPr>
                            <w:sz w:val="17"/>
                          </w:rPr>
                        </w:pPr>
                        <w:r>
                          <w:rPr>
                            <w:sz w:val="17"/>
                          </w:rPr>
                          <w:t>Cetamina,</w:t>
                        </w:r>
                        <w:r>
                          <w:rPr>
                            <w:spacing w:val="12"/>
                            <w:sz w:val="17"/>
                          </w:rPr>
                          <w:t xml:space="preserve"> </w:t>
                        </w:r>
                        <w:r>
                          <w:rPr>
                            <w:sz w:val="17"/>
                          </w:rPr>
                          <w:t>cloridrato,</w:t>
                        </w:r>
                        <w:r>
                          <w:rPr>
                            <w:spacing w:val="13"/>
                            <w:sz w:val="17"/>
                          </w:rPr>
                          <w:t xml:space="preserve"> </w:t>
                        </w:r>
                        <w:r>
                          <w:rPr>
                            <w:sz w:val="17"/>
                          </w:rPr>
                          <w:t>sol.</w:t>
                        </w:r>
                        <w:r>
                          <w:rPr>
                            <w:spacing w:val="13"/>
                            <w:sz w:val="17"/>
                          </w:rPr>
                          <w:t xml:space="preserve"> </w:t>
                        </w:r>
                        <w:r>
                          <w:rPr>
                            <w:sz w:val="17"/>
                          </w:rPr>
                          <w:t>inj.</w:t>
                        </w:r>
                        <w:r>
                          <w:rPr>
                            <w:spacing w:val="12"/>
                            <w:sz w:val="17"/>
                          </w:rPr>
                          <w:t xml:space="preserve"> </w:t>
                        </w:r>
                        <w:r>
                          <w:rPr>
                            <w:sz w:val="17"/>
                          </w:rPr>
                          <w:t>50mg/ml,</w:t>
                        </w:r>
                        <w:r>
                          <w:rPr>
                            <w:spacing w:val="13"/>
                            <w:sz w:val="17"/>
                          </w:rPr>
                          <w:t xml:space="preserve"> </w:t>
                        </w:r>
                        <w:r>
                          <w:rPr>
                            <w:sz w:val="17"/>
                          </w:rPr>
                          <w:t>volume</w:t>
                        </w:r>
                        <w:r>
                          <w:rPr>
                            <w:spacing w:val="13"/>
                            <w:sz w:val="17"/>
                          </w:rPr>
                          <w:t xml:space="preserve"> </w:t>
                        </w:r>
                        <w:r>
                          <w:rPr>
                            <w:sz w:val="17"/>
                          </w:rPr>
                          <w:t>10</w:t>
                        </w:r>
                        <w:r>
                          <w:rPr>
                            <w:spacing w:val="12"/>
                            <w:sz w:val="17"/>
                          </w:rPr>
                          <w:t xml:space="preserve"> </w:t>
                        </w:r>
                        <w:r>
                          <w:rPr>
                            <w:sz w:val="17"/>
                          </w:rPr>
                          <w:t>ml,</w:t>
                        </w:r>
                        <w:r>
                          <w:rPr>
                            <w:spacing w:val="13"/>
                            <w:sz w:val="17"/>
                          </w:rPr>
                          <w:t xml:space="preserve"> </w:t>
                        </w:r>
                        <w:r>
                          <w:rPr>
                            <w:sz w:val="17"/>
                          </w:rPr>
                          <w:t>frasco-ampola</w:t>
                        </w:r>
                      </w:p>
                    </w:tc>
                    <w:tc>
                      <w:tcPr>
                        <w:tcW w:w="1822" w:type="dxa"/>
                      </w:tcPr>
                      <w:p w14:paraId="4B14368F">
                        <w:pPr>
                          <w:pStyle w:val="10"/>
                          <w:ind w:right="657"/>
                          <w:jc w:val="right"/>
                          <w:rPr>
                            <w:sz w:val="17"/>
                          </w:rPr>
                        </w:pPr>
                        <w:r>
                          <w:rPr>
                            <w:sz w:val="17"/>
                          </w:rPr>
                          <w:t>105,5493</w:t>
                        </w:r>
                      </w:p>
                    </w:tc>
                    <w:tc>
                      <w:tcPr>
                        <w:tcW w:w="1492" w:type="dxa"/>
                      </w:tcPr>
                      <w:p w14:paraId="74608393">
                        <w:pPr>
                          <w:pStyle w:val="10"/>
                          <w:ind w:left="636" w:right="257"/>
                          <w:rPr>
                            <w:sz w:val="17"/>
                          </w:rPr>
                        </w:pPr>
                        <w:r>
                          <w:rPr>
                            <w:sz w:val="17"/>
                          </w:rPr>
                          <w:t>40</w:t>
                        </w:r>
                      </w:p>
                    </w:tc>
                    <w:tc>
                      <w:tcPr>
                        <w:tcW w:w="1113" w:type="dxa"/>
                      </w:tcPr>
                      <w:p w14:paraId="66315139">
                        <w:pPr>
                          <w:pStyle w:val="10"/>
                          <w:ind w:right="91"/>
                          <w:jc w:val="right"/>
                          <w:rPr>
                            <w:sz w:val="17"/>
                          </w:rPr>
                        </w:pPr>
                        <w:r>
                          <w:rPr>
                            <w:sz w:val="17"/>
                          </w:rPr>
                          <w:t>4.221,972</w:t>
                        </w:r>
                      </w:p>
                    </w:tc>
                  </w:tr>
                  <w:tr w14:paraId="2413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4DF822F8">
                        <w:pPr>
                          <w:pStyle w:val="10"/>
                          <w:ind w:left="93"/>
                          <w:jc w:val="left"/>
                          <w:rPr>
                            <w:sz w:val="17"/>
                          </w:rPr>
                        </w:pPr>
                        <w:r>
                          <w:rPr>
                            <w:w w:val="102"/>
                            <w:sz w:val="17"/>
                          </w:rPr>
                          <w:t>6</w:t>
                        </w:r>
                      </w:p>
                    </w:tc>
                    <w:tc>
                      <w:tcPr>
                        <w:tcW w:w="784" w:type="dxa"/>
                      </w:tcPr>
                      <w:p w14:paraId="7E8DBFAC">
                        <w:pPr>
                          <w:pStyle w:val="10"/>
                          <w:ind w:left="148" w:right="86"/>
                          <w:rPr>
                            <w:sz w:val="17"/>
                          </w:rPr>
                        </w:pPr>
                        <w:r>
                          <w:rPr>
                            <w:sz w:val="17"/>
                          </w:rPr>
                          <w:t>142378</w:t>
                        </w:r>
                      </w:p>
                    </w:tc>
                    <w:tc>
                      <w:tcPr>
                        <w:tcW w:w="5461" w:type="dxa"/>
                      </w:tcPr>
                      <w:p w14:paraId="3F738577">
                        <w:pPr>
                          <w:pStyle w:val="10"/>
                          <w:ind w:left="89" w:right="497"/>
                          <w:rPr>
                            <w:sz w:val="17"/>
                          </w:rPr>
                        </w:pPr>
                        <w:r>
                          <w:rPr>
                            <w:sz w:val="17"/>
                          </w:rPr>
                          <w:t>Clister</w:t>
                        </w:r>
                        <w:r>
                          <w:rPr>
                            <w:spacing w:val="13"/>
                            <w:sz w:val="17"/>
                          </w:rPr>
                          <w:t xml:space="preserve"> </w:t>
                        </w:r>
                        <w:r>
                          <w:rPr>
                            <w:sz w:val="17"/>
                          </w:rPr>
                          <w:t>glicerinado</w:t>
                        </w:r>
                        <w:r>
                          <w:rPr>
                            <w:spacing w:val="13"/>
                            <w:sz w:val="17"/>
                          </w:rPr>
                          <w:t xml:space="preserve"> </w:t>
                        </w:r>
                        <w:r>
                          <w:rPr>
                            <w:sz w:val="17"/>
                          </w:rPr>
                          <w:t>12%</w:t>
                        </w:r>
                        <w:r>
                          <w:rPr>
                            <w:spacing w:val="14"/>
                            <w:sz w:val="17"/>
                          </w:rPr>
                          <w:t xml:space="preserve"> </w:t>
                        </w:r>
                        <w:r>
                          <w:rPr>
                            <w:sz w:val="17"/>
                          </w:rPr>
                          <w:t>500mL</w:t>
                        </w:r>
                        <w:r>
                          <w:rPr>
                            <w:spacing w:val="4"/>
                            <w:sz w:val="17"/>
                          </w:rPr>
                          <w:t xml:space="preserve"> </w:t>
                        </w:r>
                        <w:r>
                          <w:rPr>
                            <w:sz w:val="17"/>
                          </w:rPr>
                          <w:t>frasco-bolsa</w:t>
                        </w:r>
                        <w:r>
                          <w:rPr>
                            <w:spacing w:val="14"/>
                            <w:sz w:val="17"/>
                          </w:rPr>
                          <w:t xml:space="preserve"> </w:t>
                        </w:r>
                        <w:r>
                          <w:rPr>
                            <w:sz w:val="17"/>
                          </w:rPr>
                          <w:t>com</w:t>
                        </w:r>
                        <w:r>
                          <w:rPr>
                            <w:spacing w:val="13"/>
                            <w:sz w:val="17"/>
                          </w:rPr>
                          <w:t xml:space="preserve"> </w:t>
                        </w:r>
                        <w:r>
                          <w:rPr>
                            <w:sz w:val="17"/>
                          </w:rPr>
                          <w:t>equipo</w:t>
                        </w:r>
                      </w:p>
                    </w:tc>
                    <w:tc>
                      <w:tcPr>
                        <w:tcW w:w="1822" w:type="dxa"/>
                      </w:tcPr>
                      <w:p w14:paraId="0C211C5E">
                        <w:pPr>
                          <w:pStyle w:val="10"/>
                          <w:ind w:right="700"/>
                          <w:jc w:val="right"/>
                          <w:rPr>
                            <w:sz w:val="17"/>
                          </w:rPr>
                        </w:pPr>
                        <w:r>
                          <w:rPr>
                            <w:sz w:val="17"/>
                          </w:rPr>
                          <w:t>13,5829</w:t>
                        </w:r>
                      </w:p>
                    </w:tc>
                    <w:tc>
                      <w:tcPr>
                        <w:tcW w:w="1492" w:type="dxa"/>
                      </w:tcPr>
                      <w:p w14:paraId="77415456">
                        <w:pPr>
                          <w:pStyle w:val="10"/>
                          <w:ind w:left="636" w:right="256"/>
                          <w:rPr>
                            <w:sz w:val="17"/>
                          </w:rPr>
                        </w:pPr>
                        <w:r>
                          <w:rPr>
                            <w:sz w:val="17"/>
                          </w:rPr>
                          <w:t>170</w:t>
                        </w:r>
                      </w:p>
                    </w:tc>
                    <w:tc>
                      <w:tcPr>
                        <w:tcW w:w="1113" w:type="dxa"/>
                      </w:tcPr>
                      <w:p w14:paraId="48C8F741">
                        <w:pPr>
                          <w:pStyle w:val="10"/>
                          <w:ind w:right="135"/>
                          <w:jc w:val="right"/>
                          <w:rPr>
                            <w:sz w:val="17"/>
                          </w:rPr>
                        </w:pPr>
                        <w:r>
                          <w:rPr>
                            <w:sz w:val="17"/>
                          </w:rPr>
                          <w:t>2.309,09</w:t>
                        </w:r>
                      </w:p>
                    </w:tc>
                  </w:tr>
                  <w:tr w14:paraId="4826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4B358CFD">
                        <w:pPr>
                          <w:pStyle w:val="10"/>
                          <w:ind w:left="93"/>
                          <w:jc w:val="left"/>
                          <w:rPr>
                            <w:sz w:val="17"/>
                          </w:rPr>
                        </w:pPr>
                        <w:r>
                          <w:rPr>
                            <w:w w:val="102"/>
                            <w:sz w:val="17"/>
                          </w:rPr>
                          <w:t>7</w:t>
                        </w:r>
                      </w:p>
                    </w:tc>
                    <w:tc>
                      <w:tcPr>
                        <w:tcW w:w="784" w:type="dxa"/>
                      </w:tcPr>
                      <w:p w14:paraId="23A09581">
                        <w:pPr>
                          <w:pStyle w:val="10"/>
                          <w:ind w:left="148" w:right="85"/>
                          <w:rPr>
                            <w:sz w:val="17"/>
                          </w:rPr>
                        </w:pPr>
                        <w:r>
                          <w:rPr>
                            <w:sz w:val="17"/>
                          </w:rPr>
                          <w:t>17438</w:t>
                        </w:r>
                      </w:p>
                    </w:tc>
                    <w:tc>
                      <w:tcPr>
                        <w:tcW w:w="5461" w:type="dxa"/>
                      </w:tcPr>
                      <w:p w14:paraId="7748A386">
                        <w:pPr>
                          <w:pStyle w:val="10"/>
                          <w:ind w:left="89" w:right="497"/>
                          <w:rPr>
                            <w:sz w:val="17"/>
                          </w:rPr>
                        </w:pPr>
                        <w:r>
                          <w:rPr>
                            <w:sz w:val="17"/>
                          </w:rPr>
                          <w:t>Cloreto</w:t>
                        </w:r>
                        <w:r>
                          <w:rPr>
                            <w:spacing w:val="10"/>
                            <w:sz w:val="17"/>
                          </w:rPr>
                          <w:t xml:space="preserve"> </w:t>
                        </w:r>
                        <w:r>
                          <w:rPr>
                            <w:sz w:val="17"/>
                          </w:rPr>
                          <w:t>de</w:t>
                        </w:r>
                        <w:r>
                          <w:rPr>
                            <w:spacing w:val="11"/>
                            <w:sz w:val="17"/>
                          </w:rPr>
                          <w:t xml:space="preserve"> </w:t>
                        </w:r>
                        <w:r>
                          <w:rPr>
                            <w:sz w:val="17"/>
                          </w:rPr>
                          <w:t>potássio</w:t>
                        </w:r>
                        <w:r>
                          <w:rPr>
                            <w:spacing w:val="11"/>
                            <w:sz w:val="17"/>
                          </w:rPr>
                          <w:t xml:space="preserve"> </w:t>
                        </w:r>
                        <w:r>
                          <w:rPr>
                            <w:sz w:val="17"/>
                          </w:rPr>
                          <w:t>10%</w:t>
                        </w:r>
                        <w:r>
                          <w:rPr>
                            <w:spacing w:val="11"/>
                            <w:sz w:val="17"/>
                          </w:rPr>
                          <w:t xml:space="preserve"> </w:t>
                        </w:r>
                        <w:r>
                          <w:rPr>
                            <w:sz w:val="17"/>
                          </w:rPr>
                          <w:t>flaconete</w:t>
                        </w:r>
                        <w:r>
                          <w:rPr>
                            <w:spacing w:val="11"/>
                            <w:sz w:val="17"/>
                          </w:rPr>
                          <w:t xml:space="preserve"> </w:t>
                        </w:r>
                        <w:r>
                          <w:rPr>
                            <w:sz w:val="17"/>
                          </w:rPr>
                          <w:t>10ml</w:t>
                        </w:r>
                      </w:p>
                    </w:tc>
                    <w:tc>
                      <w:tcPr>
                        <w:tcW w:w="1822" w:type="dxa"/>
                      </w:tcPr>
                      <w:p w14:paraId="0ED4FFA7">
                        <w:pPr>
                          <w:pStyle w:val="10"/>
                          <w:ind w:right="744"/>
                          <w:jc w:val="right"/>
                          <w:rPr>
                            <w:sz w:val="17"/>
                          </w:rPr>
                        </w:pPr>
                        <w:r>
                          <w:rPr>
                            <w:sz w:val="17"/>
                          </w:rPr>
                          <w:t>0,3565</w:t>
                        </w:r>
                      </w:p>
                    </w:tc>
                    <w:tc>
                      <w:tcPr>
                        <w:tcW w:w="1492" w:type="dxa"/>
                      </w:tcPr>
                      <w:p w14:paraId="42FE1DED">
                        <w:pPr>
                          <w:pStyle w:val="10"/>
                          <w:ind w:left="636" w:right="257"/>
                          <w:rPr>
                            <w:sz w:val="17"/>
                          </w:rPr>
                        </w:pPr>
                        <w:r>
                          <w:rPr>
                            <w:sz w:val="17"/>
                          </w:rPr>
                          <w:t>2.000</w:t>
                        </w:r>
                      </w:p>
                    </w:tc>
                    <w:tc>
                      <w:tcPr>
                        <w:tcW w:w="1113" w:type="dxa"/>
                      </w:tcPr>
                      <w:p w14:paraId="251E5553">
                        <w:pPr>
                          <w:pStyle w:val="10"/>
                          <w:ind w:left="431"/>
                          <w:jc w:val="left"/>
                          <w:rPr>
                            <w:sz w:val="17"/>
                          </w:rPr>
                        </w:pPr>
                        <w:r>
                          <w:rPr>
                            <w:sz w:val="17"/>
                          </w:rPr>
                          <w:t>713,00</w:t>
                        </w:r>
                      </w:p>
                    </w:tc>
                  </w:tr>
                  <w:tr w14:paraId="1F3E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325B864B">
                        <w:pPr>
                          <w:pStyle w:val="10"/>
                          <w:ind w:left="93"/>
                          <w:jc w:val="left"/>
                          <w:rPr>
                            <w:sz w:val="17"/>
                          </w:rPr>
                        </w:pPr>
                        <w:r>
                          <w:rPr>
                            <w:w w:val="102"/>
                            <w:sz w:val="17"/>
                          </w:rPr>
                          <w:t>8</w:t>
                        </w:r>
                      </w:p>
                    </w:tc>
                    <w:tc>
                      <w:tcPr>
                        <w:tcW w:w="784" w:type="dxa"/>
                      </w:tcPr>
                      <w:p w14:paraId="0DFC5384">
                        <w:pPr>
                          <w:pStyle w:val="10"/>
                          <w:ind w:left="148" w:right="85"/>
                          <w:rPr>
                            <w:sz w:val="17"/>
                          </w:rPr>
                        </w:pPr>
                        <w:r>
                          <w:rPr>
                            <w:sz w:val="17"/>
                          </w:rPr>
                          <w:t>85327</w:t>
                        </w:r>
                      </w:p>
                    </w:tc>
                    <w:tc>
                      <w:tcPr>
                        <w:tcW w:w="5461" w:type="dxa"/>
                      </w:tcPr>
                      <w:p w14:paraId="022887BF">
                        <w:pPr>
                          <w:pStyle w:val="10"/>
                          <w:ind w:left="89" w:right="497"/>
                          <w:rPr>
                            <w:sz w:val="17"/>
                          </w:rPr>
                        </w:pPr>
                        <w:r>
                          <w:rPr>
                            <w:sz w:val="17"/>
                          </w:rPr>
                          <w:t>Cloreto</w:t>
                        </w:r>
                        <w:r>
                          <w:rPr>
                            <w:spacing w:val="10"/>
                            <w:sz w:val="17"/>
                          </w:rPr>
                          <w:t xml:space="preserve"> </w:t>
                        </w:r>
                        <w:r>
                          <w:rPr>
                            <w:sz w:val="17"/>
                          </w:rPr>
                          <w:t>de</w:t>
                        </w:r>
                        <w:r>
                          <w:rPr>
                            <w:spacing w:val="10"/>
                            <w:sz w:val="17"/>
                          </w:rPr>
                          <w:t xml:space="preserve"> </w:t>
                        </w:r>
                        <w:r>
                          <w:rPr>
                            <w:sz w:val="17"/>
                          </w:rPr>
                          <w:t>sódio</w:t>
                        </w:r>
                        <w:r>
                          <w:rPr>
                            <w:spacing w:val="11"/>
                            <w:sz w:val="17"/>
                          </w:rPr>
                          <w:t xml:space="preserve"> </w:t>
                        </w:r>
                        <w:r>
                          <w:rPr>
                            <w:sz w:val="17"/>
                          </w:rPr>
                          <w:t>20%</w:t>
                        </w:r>
                        <w:r>
                          <w:rPr>
                            <w:spacing w:val="10"/>
                            <w:sz w:val="17"/>
                          </w:rPr>
                          <w:t xml:space="preserve"> </w:t>
                        </w:r>
                        <w:r>
                          <w:rPr>
                            <w:sz w:val="17"/>
                          </w:rPr>
                          <w:t>10mL</w:t>
                        </w:r>
                        <w:r>
                          <w:rPr>
                            <w:spacing w:val="2"/>
                            <w:sz w:val="17"/>
                          </w:rPr>
                          <w:t xml:space="preserve"> </w:t>
                        </w:r>
                        <w:r>
                          <w:rPr>
                            <w:sz w:val="17"/>
                          </w:rPr>
                          <w:t>flaconete</w:t>
                        </w:r>
                        <w:r>
                          <w:rPr>
                            <w:spacing w:val="11"/>
                            <w:sz w:val="17"/>
                          </w:rPr>
                          <w:t xml:space="preserve"> </w:t>
                        </w:r>
                        <w:r>
                          <w:rPr>
                            <w:sz w:val="17"/>
                          </w:rPr>
                          <w:t>10ml</w:t>
                        </w:r>
                      </w:p>
                    </w:tc>
                    <w:tc>
                      <w:tcPr>
                        <w:tcW w:w="1822" w:type="dxa"/>
                      </w:tcPr>
                      <w:p w14:paraId="454FC1F9">
                        <w:pPr>
                          <w:pStyle w:val="10"/>
                          <w:ind w:right="744"/>
                          <w:jc w:val="right"/>
                          <w:rPr>
                            <w:sz w:val="17"/>
                          </w:rPr>
                        </w:pPr>
                        <w:r>
                          <w:rPr>
                            <w:sz w:val="17"/>
                          </w:rPr>
                          <w:t>0,6150</w:t>
                        </w:r>
                      </w:p>
                    </w:tc>
                    <w:tc>
                      <w:tcPr>
                        <w:tcW w:w="1492" w:type="dxa"/>
                      </w:tcPr>
                      <w:p w14:paraId="2A8187D4">
                        <w:pPr>
                          <w:pStyle w:val="10"/>
                          <w:ind w:left="636" w:right="256"/>
                          <w:rPr>
                            <w:sz w:val="17"/>
                          </w:rPr>
                        </w:pPr>
                        <w:r>
                          <w:rPr>
                            <w:sz w:val="17"/>
                          </w:rPr>
                          <w:t>900</w:t>
                        </w:r>
                      </w:p>
                    </w:tc>
                    <w:tc>
                      <w:tcPr>
                        <w:tcW w:w="1113" w:type="dxa"/>
                      </w:tcPr>
                      <w:p w14:paraId="54C08006">
                        <w:pPr>
                          <w:pStyle w:val="10"/>
                          <w:ind w:left="431"/>
                          <w:jc w:val="left"/>
                          <w:rPr>
                            <w:sz w:val="17"/>
                          </w:rPr>
                        </w:pPr>
                        <w:r>
                          <w:rPr>
                            <w:sz w:val="17"/>
                          </w:rPr>
                          <w:t>553,50</w:t>
                        </w:r>
                      </w:p>
                    </w:tc>
                  </w:tr>
                  <w:tr w14:paraId="4039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561A09FC">
                        <w:pPr>
                          <w:pStyle w:val="10"/>
                          <w:ind w:left="93"/>
                          <w:jc w:val="left"/>
                          <w:rPr>
                            <w:sz w:val="17"/>
                          </w:rPr>
                        </w:pPr>
                        <w:r>
                          <w:rPr>
                            <w:w w:val="102"/>
                            <w:sz w:val="17"/>
                          </w:rPr>
                          <w:t>9</w:t>
                        </w:r>
                      </w:p>
                    </w:tc>
                    <w:tc>
                      <w:tcPr>
                        <w:tcW w:w="784" w:type="dxa"/>
                      </w:tcPr>
                      <w:p w14:paraId="61A4B411">
                        <w:pPr>
                          <w:pStyle w:val="10"/>
                          <w:ind w:left="148" w:right="85"/>
                          <w:rPr>
                            <w:sz w:val="17"/>
                          </w:rPr>
                        </w:pPr>
                        <w:r>
                          <w:rPr>
                            <w:sz w:val="17"/>
                          </w:rPr>
                          <w:t>17905</w:t>
                        </w:r>
                      </w:p>
                    </w:tc>
                    <w:tc>
                      <w:tcPr>
                        <w:tcW w:w="5461" w:type="dxa"/>
                      </w:tcPr>
                      <w:p w14:paraId="7C166C13">
                        <w:pPr>
                          <w:pStyle w:val="10"/>
                          <w:ind w:left="89" w:right="497"/>
                          <w:rPr>
                            <w:sz w:val="17"/>
                          </w:rPr>
                        </w:pPr>
                        <w:r>
                          <w:rPr>
                            <w:sz w:val="17"/>
                          </w:rPr>
                          <w:t>Deslanosídeo</w:t>
                        </w:r>
                        <w:r>
                          <w:rPr>
                            <w:spacing w:val="12"/>
                            <w:sz w:val="17"/>
                          </w:rPr>
                          <w:t xml:space="preserve"> </w:t>
                        </w:r>
                        <w:r>
                          <w:rPr>
                            <w:sz w:val="17"/>
                          </w:rPr>
                          <w:t>0,2mg/ml</w:t>
                        </w:r>
                        <w:r>
                          <w:rPr>
                            <w:spacing w:val="12"/>
                            <w:sz w:val="17"/>
                          </w:rPr>
                          <w:t xml:space="preserve"> </w:t>
                        </w:r>
                        <w:r>
                          <w:rPr>
                            <w:sz w:val="17"/>
                          </w:rPr>
                          <w:t>–2</w:t>
                        </w:r>
                        <w:r>
                          <w:rPr>
                            <w:spacing w:val="12"/>
                            <w:sz w:val="17"/>
                          </w:rPr>
                          <w:t xml:space="preserve"> </w:t>
                        </w:r>
                        <w:r>
                          <w:rPr>
                            <w:sz w:val="17"/>
                          </w:rPr>
                          <w:t>ml</w:t>
                        </w:r>
                        <w:r>
                          <w:rPr>
                            <w:spacing w:val="13"/>
                            <w:sz w:val="17"/>
                          </w:rPr>
                          <w:t xml:space="preserve"> </w:t>
                        </w:r>
                        <w:r>
                          <w:rPr>
                            <w:sz w:val="17"/>
                          </w:rPr>
                          <w:t>ampola</w:t>
                        </w:r>
                      </w:p>
                    </w:tc>
                    <w:tc>
                      <w:tcPr>
                        <w:tcW w:w="1822" w:type="dxa"/>
                      </w:tcPr>
                      <w:p w14:paraId="4C7CC3EB">
                        <w:pPr>
                          <w:pStyle w:val="10"/>
                          <w:ind w:right="744"/>
                          <w:jc w:val="right"/>
                          <w:rPr>
                            <w:sz w:val="17"/>
                          </w:rPr>
                        </w:pPr>
                        <w:r>
                          <w:rPr>
                            <w:sz w:val="17"/>
                          </w:rPr>
                          <w:t>2,6977</w:t>
                        </w:r>
                      </w:p>
                    </w:tc>
                    <w:tc>
                      <w:tcPr>
                        <w:tcW w:w="1492" w:type="dxa"/>
                      </w:tcPr>
                      <w:p w14:paraId="2A3FC396">
                        <w:pPr>
                          <w:pStyle w:val="10"/>
                          <w:ind w:left="636" w:right="256"/>
                          <w:rPr>
                            <w:sz w:val="17"/>
                          </w:rPr>
                        </w:pPr>
                        <w:r>
                          <w:rPr>
                            <w:sz w:val="17"/>
                          </w:rPr>
                          <w:t>100</w:t>
                        </w:r>
                      </w:p>
                    </w:tc>
                    <w:tc>
                      <w:tcPr>
                        <w:tcW w:w="1113" w:type="dxa"/>
                      </w:tcPr>
                      <w:p w14:paraId="7B939E67">
                        <w:pPr>
                          <w:pStyle w:val="10"/>
                          <w:ind w:left="431"/>
                          <w:jc w:val="left"/>
                          <w:rPr>
                            <w:sz w:val="17"/>
                          </w:rPr>
                        </w:pPr>
                        <w:r>
                          <w:rPr>
                            <w:sz w:val="17"/>
                          </w:rPr>
                          <w:t>269,77</w:t>
                        </w:r>
                      </w:p>
                    </w:tc>
                  </w:tr>
                  <w:tr w14:paraId="009F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2E6AFFD3">
                        <w:pPr>
                          <w:pStyle w:val="10"/>
                          <w:ind w:left="50"/>
                          <w:jc w:val="left"/>
                          <w:rPr>
                            <w:sz w:val="17"/>
                          </w:rPr>
                        </w:pPr>
                        <w:r>
                          <w:rPr>
                            <w:sz w:val="17"/>
                          </w:rPr>
                          <w:t>10</w:t>
                        </w:r>
                      </w:p>
                    </w:tc>
                    <w:tc>
                      <w:tcPr>
                        <w:tcW w:w="784" w:type="dxa"/>
                      </w:tcPr>
                      <w:p w14:paraId="2D94FA87">
                        <w:pPr>
                          <w:pStyle w:val="10"/>
                          <w:ind w:left="148" w:right="86"/>
                          <w:rPr>
                            <w:sz w:val="17"/>
                          </w:rPr>
                        </w:pPr>
                        <w:r>
                          <w:rPr>
                            <w:sz w:val="17"/>
                          </w:rPr>
                          <w:t>150232</w:t>
                        </w:r>
                      </w:p>
                    </w:tc>
                    <w:tc>
                      <w:tcPr>
                        <w:tcW w:w="5461" w:type="dxa"/>
                      </w:tcPr>
                      <w:p w14:paraId="5C3536E3">
                        <w:pPr>
                          <w:pStyle w:val="10"/>
                          <w:ind w:left="89" w:right="497"/>
                          <w:rPr>
                            <w:sz w:val="17"/>
                          </w:rPr>
                        </w:pPr>
                        <w:r>
                          <w:rPr>
                            <w:sz w:val="17"/>
                          </w:rPr>
                          <w:t>Dobutamina</w:t>
                        </w:r>
                        <w:r>
                          <w:rPr>
                            <w:spacing w:val="12"/>
                            <w:sz w:val="17"/>
                          </w:rPr>
                          <w:t xml:space="preserve"> </w:t>
                        </w:r>
                        <w:r>
                          <w:rPr>
                            <w:sz w:val="17"/>
                          </w:rPr>
                          <w:t>12,5mg/ml</w:t>
                        </w:r>
                        <w:r>
                          <w:rPr>
                            <w:spacing w:val="12"/>
                            <w:sz w:val="17"/>
                          </w:rPr>
                          <w:t xml:space="preserve"> </w:t>
                        </w:r>
                        <w:r>
                          <w:rPr>
                            <w:sz w:val="17"/>
                          </w:rPr>
                          <w:t>20</w:t>
                        </w:r>
                        <w:r>
                          <w:rPr>
                            <w:spacing w:val="13"/>
                            <w:sz w:val="17"/>
                          </w:rPr>
                          <w:t xml:space="preserve"> </w:t>
                        </w:r>
                        <w:r>
                          <w:rPr>
                            <w:sz w:val="17"/>
                          </w:rPr>
                          <w:t>ml</w:t>
                        </w:r>
                        <w:r>
                          <w:rPr>
                            <w:spacing w:val="12"/>
                            <w:sz w:val="17"/>
                          </w:rPr>
                          <w:t xml:space="preserve"> </w:t>
                        </w:r>
                        <w:r>
                          <w:rPr>
                            <w:sz w:val="17"/>
                          </w:rPr>
                          <w:t>ampola</w:t>
                        </w:r>
                      </w:p>
                    </w:tc>
                    <w:tc>
                      <w:tcPr>
                        <w:tcW w:w="1822" w:type="dxa"/>
                      </w:tcPr>
                      <w:p w14:paraId="4BF00F2C">
                        <w:pPr>
                          <w:pStyle w:val="10"/>
                          <w:ind w:right="744"/>
                          <w:jc w:val="right"/>
                          <w:rPr>
                            <w:sz w:val="17"/>
                          </w:rPr>
                        </w:pPr>
                        <w:r>
                          <w:rPr>
                            <w:sz w:val="17"/>
                          </w:rPr>
                          <w:t>6,9283</w:t>
                        </w:r>
                      </w:p>
                    </w:tc>
                    <w:tc>
                      <w:tcPr>
                        <w:tcW w:w="1492" w:type="dxa"/>
                      </w:tcPr>
                      <w:p w14:paraId="099FFAB4">
                        <w:pPr>
                          <w:pStyle w:val="10"/>
                          <w:ind w:left="636" w:right="256"/>
                          <w:rPr>
                            <w:sz w:val="17"/>
                          </w:rPr>
                        </w:pPr>
                        <w:r>
                          <w:rPr>
                            <w:sz w:val="17"/>
                          </w:rPr>
                          <w:t>400</w:t>
                        </w:r>
                      </w:p>
                    </w:tc>
                    <w:tc>
                      <w:tcPr>
                        <w:tcW w:w="1113" w:type="dxa"/>
                      </w:tcPr>
                      <w:p w14:paraId="14647C9E">
                        <w:pPr>
                          <w:pStyle w:val="10"/>
                          <w:ind w:right="135"/>
                          <w:jc w:val="right"/>
                          <w:rPr>
                            <w:sz w:val="17"/>
                          </w:rPr>
                        </w:pPr>
                        <w:r>
                          <w:rPr>
                            <w:sz w:val="17"/>
                          </w:rPr>
                          <w:t>2.771,32</w:t>
                        </w:r>
                      </w:p>
                    </w:tc>
                  </w:tr>
                  <w:tr w14:paraId="4AE9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24546806">
                        <w:pPr>
                          <w:pStyle w:val="10"/>
                          <w:ind w:left="53"/>
                          <w:jc w:val="left"/>
                          <w:rPr>
                            <w:sz w:val="17"/>
                          </w:rPr>
                        </w:pPr>
                        <w:r>
                          <w:rPr>
                            <w:sz w:val="17"/>
                          </w:rPr>
                          <w:t>11</w:t>
                        </w:r>
                      </w:p>
                    </w:tc>
                    <w:tc>
                      <w:tcPr>
                        <w:tcW w:w="784" w:type="dxa"/>
                      </w:tcPr>
                      <w:p w14:paraId="47628E54">
                        <w:pPr>
                          <w:pStyle w:val="10"/>
                          <w:ind w:left="148" w:right="86"/>
                          <w:rPr>
                            <w:sz w:val="17"/>
                          </w:rPr>
                        </w:pPr>
                        <w:r>
                          <w:rPr>
                            <w:sz w:val="17"/>
                          </w:rPr>
                          <w:t>143912</w:t>
                        </w:r>
                      </w:p>
                    </w:tc>
                    <w:tc>
                      <w:tcPr>
                        <w:tcW w:w="5461" w:type="dxa"/>
                      </w:tcPr>
                      <w:p w14:paraId="6A7967FC">
                        <w:pPr>
                          <w:pStyle w:val="10"/>
                          <w:ind w:left="89" w:right="497"/>
                          <w:rPr>
                            <w:sz w:val="17"/>
                          </w:rPr>
                        </w:pPr>
                        <w:r>
                          <w:rPr>
                            <w:sz w:val="17"/>
                          </w:rPr>
                          <w:t>Enoxaparina</w:t>
                        </w:r>
                        <w:r>
                          <w:rPr>
                            <w:spacing w:val="9"/>
                            <w:sz w:val="17"/>
                          </w:rPr>
                          <w:t xml:space="preserve"> </w:t>
                        </w:r>
                        <w:r>
                          <w:rPr>
                            <w:sz w:val="17"/>
                          </w:rPr>
                          <w:t>20mg</w:t>
                        </w:r>
                        <w:r>
                          <w:rPr>
                            <w:spacing w:val="9"/>
                            <w:sz w:val="17"/>
                          </w:rPr>
                          <w:t xml:space="preserve"> </w:t>
                        </w:r>
                        <w:r>
                          <w:rPr>
                            <w:sz w:val="17"/>
                          </w:rPr>
                          <w:t>SC</w:t>
                        </w:r>
                        <w:r>
                          <w:rPr>
                            <w:spacing w:val="10"/>
                            <w:sz w:val="17"/>
                          </w:rPr>
                          <w:t xml:space="preserve"> </w:t>
                        </w:r>
                        <w:r>
                          <w:rPr>
                            <w:sz w:val="17"/>
                          </w:rPr>
                          <w:t>ser.</w:t>
                        </w:r>
                        <w:r>
                          <w:rPr>
                            <w:spacing w:val="9"/>
                            <w:sz w:val="17"/>
                          </w:rPr>
                          <w:t xml:space="preserve"> </w:t>
                        </w:r>
                        <w:r>
                          <w:rPr>
                            <w:sz w:val="17"/>
                          </w:rPr>
                          <w:t>preenh.</w:t>
                        </w:r>
                      </w:p>
                    </w:tc>
                    <w:tc>
                      <w:tcPr>
                        <w:tcW w:w="1822" w:type="dxa"/>
                      </w:tcPr>
                      <w:p w14:paraId="4243CEFE">
                        <w:pPr>
                          <w:pStyle w:val="10"/>
                          <w:ind w:right="700"/>
                          <w:jc w:val="right"/>
                          <w:rPr>
                            <w:sz w:val="17"/>
                          </w:rPr>
                        </w:pPr>
                        <w:r>
                          <w:rPr>
                            <w:sz w:val="17"/>
                          </w:rPr>
                          <w:t>14,4657</w:t>
                        </w:r>
                      </w:p>
                    </w:tc>
                    <w:tc>
                      <w:tcPr>
                        <w:tcW w:w="1492" w:type="dxa"/>
                      </w:tcPr>
                      <w:p w14:paraId="0D5F66C5">
                        <w:pPr>
                          <w:pStyle w:val="10"/>
                          <w:ind w:left="636" w:right="256"/>
                          <w:rPr>
                            <w:sz w:val="17"/>
                          </w:rPr>
                        </w:pPr>
                        <w:r>
                          <w:rPr>
                            <w:sz w:val="17"/>
                          </w:rPr>
                          <w:t>520</w:t>
                        </w:r>
                      </w:p>
                    </w:tc>
                    <w:tc>
                      <w:tcPr>
                        <w:tcW w:w="1113" w:type="dxa"/>
                      </w:tcPr>
                      <w:p w14:paraId="24894AE6">
                        <w:pPr>
                          <w:pStyle w:val="10"/>
                          <w:ind w:right="91"/>
                          <w:jc w:val="right"/>
                          <w:rPr>
                            <w:sz w:val="17"/>
                          </w:rPr>
                        </w:pPr>
                        <w:r>
                          <w:rPr>
                            <w:sz w:val="17"/>
                          </w:rPr>
                          <w:t>7.522,164</w:t>
                        </w:r>
                      </w:p>
                    </w:tc>
                  </w:tr>
                  <w:tr w14:paraId="40B9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7595FC77">
                        <w:pPr>
                          <w:pStyle w:val="10"/>
                          <w:ind w:left="50"/>
                          <w:jc w:val="left"/>
                          <w:rPr>
                            <w:sz w:val="17"/>
                          </w:rPr>
                        </w:pPr>
                        <w:r>
                          <w:rPr>
                            <w:sz w:val="17"/>
                          </w:rPr>
                          <w:t>12</w:t>
                        </w:r>
                      </w:p>
                    </w:tc>
                    <w:tc>
                      <w:tcPr>
                        <w:tcW w:w="784" w:type="dxa"/>
                      </w:tcPr>
                      <w:p w14:paraId="3D2F3501">
                        <w:pPr>
                          <w:pStyle w:val="10"/>
                          <w:ind w:left="148" w:right="86"/>
                          <w:rPr>
                            <w:sz w:val="17"/>
                          </w:rPr>
                        </w:pPr>
                        <w:r>
                          <w:rPr>
                            <w:sz w:val="17"/>
                          </w:rPr>
                          <w:t>143914</w:t>
                        </w:r>
                      </w:p>
                    </w:tc>
                    <w:tc>
                      <w:tcPr>
                        <w:tcW w:w="5461" w:type="dxa"/>
                      </w:tcPr>
                      <w:p w14:paraId="252E7D3C">
                        <w:pPr>
                          <w:pStyle w:val="10"/>
                          <w:ind w:left="89" w:right="497"/>
                          <w:rPr>
                            <w:sz w:val="17"/>
                          </w:rPr>
                        </w:pPr>
                        <w:r>
                          <w:rPr>
                            <w:sz w:val="17"/>
                          </w:rPr>
                          <w:t>Enoxaparina</w:t>
                        </w:r>
                        <w:r>
                          <w:rPr>
                            <w:spacing w:val="9"/>
                            <w:sz w:val="17"/>
                          </w:rPr>
                          <w:t xml:space="preserve"> </w:t>
                        </w:r>
                        <w:r>
                          <w:rPr>
                            <w:sz w:val="17"/>
                          </w:rPr>
                          <w:t>60mg</w:t>
                        </w:r>
                        <w:r>
                          <w:rPr>
                            <w:spacing w:val="10"/>
                            <w:sz w:val="17"/>
                          </w:rPr>
                          <w:t xml:space="preserve"> </w:t>
                        </w:r>
                        <w:r>
                          <w:rPr>
                            <w:sz w:val="17"/>
                          </w:rPr>
                          <w:t>SC</w:t>
                        </w:r>
                        <w:r>
                          <w:rPr>
                            <w:spacing w:val="10"/>
                            <w:sz w:val="17"/>
                          </w:rPr>
                          <w:t xml:space="preserve"> </w:t>
                        </w:r>
                        <w:r>
                          <w:rPr>
                            <w:sz w:val="17"/>
                          </w:rPr>
                          <w:t>ser.</w:t>
                        </w:r>
                        <w:r>
                          <w:rPr>
                            <w:spacing w:val="9"/>
                            <w:sz w:val="17"/>
                          </w:rPr>
                          <w:t xml:space="preserve"> </w:t>
                        </w:r>
                        <w:r>
                          <w:rPr>
                            <w:sz w:val="17"/>
                          </w:rPr>
                          <w:t>preench.</w:t>
                        </w:r>
                      </w:p>
                    </w:tc>
                    <w:tc>
                      <w:tcPr>
                        <w:tcW w:w="1822" w:type="dxa"/>
                      </w:tcPr>
                      <w:p w14:paraId="4476EA94">
                        <w:pPr>
                          <w:pStyle w:val="10"/>
                          <w:ind w:right="700"/>
                          <w:jc w:val="right"/>
                          <w:rPr>
                            <w:sz w:val="17"/>
                          </w:rPr>
                        </w:pPr>
                        <w:r>
                          <w:rPr>
                            <w:sz w:val="17"/>
                          </w:rPr>
                          <w:t>24,2881</w:t>
                        </w:r>
                      </w:p>
                    </w:tc>
                    <w:tc>
                      <w:tcPr>
                        <w:tcW w:w="1492" w:type="dxa"/>
                      </w:tcPr>
                      <w:p w14:paraId="0FB99987">
                        <w:pPr>
                          <w:pStyle w:val="10"/>
                          <w:ind w:left="636" w:right="257"/>
                          <w:rPr>
                            <w:sz w:val="17"/>
                          </w:rPr>
                        </w:pPr>
                        <w:r>
                          <w:rPr>
                            <w:sz w:val="17"/>
                          </w:rPr>
                          <w:t>1.720</w:t>
                        </w:r>
                      </w:p>
                    </w:tc>
                    <w:tc>
                      <w:tcPr>
                        <w:tcW w:w="1113" w:type="dxa"/>
                      </w:tcPr>
                      <w:p w14:paraId="75DA058D">
                        <w:pPr>
                          <w:pStyle w:val="10"/>
                          <w:ind w:right="48"/>
                          <w:jc w:val="right"/>
                          <w:rPr>
                            <w:sz w:val="17"/>
                          </w:rPr>
                        </w:pPr>
                        <w:r>
                          <w:rPr>
                            <w:sz w:val="17"/>
                          </w:rPr>
                          <w:t>41.775,532</w:t>
                        </w:r>
                      </w:p>
                    </w:tc>
                  </w:tr>
                  <w:tr w14:paraId="5038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86" w:type="dxa"/>
                      </w:tcPr>
                      <w:p w14:paraId="3BF2C5F5">
                        <w:pPr>
                          <w:pStyle w:val="10"/>
                          <w:ind w:left="50"/>
                          <w:jc w:val="left"/>
                          <w:rPr>
                            <w:sz w:val="17"/>
                          </w:rPr>
                        </w:pPr>
                        <w:r>
                          <w:rPr>
                            <w:sz w:val="17"/>
                          </w:rPr>
                          <w:t>13</w:t>
                        </w:r>
                      </w:p>
                    </w:tc>
                    <w:tc>
                      <w:tcPr>
                        <w:tcW w:w="784" w:type="dxa"/>
                      </w:tcPr>
                      <w:p w14:paraId="4B792498">
                        <w:pPr>
                          <w:pStyle w:val="10"/>
                          <w:ind w:left="148" w:right="85"/>
                          <w:rPr>
                            <w:sz w:val="17"/>
                          </w:rPr>
                        </w:pPr>
                        <w:r>
                          <w:rPr>
                            <w:sz w:val="17"/>
                          </w:rPr>
                          <w:t>89134</w:t>
                        </w:r>
                      </w:p>
                    </w:tc>
                    <w:tc>
                      <w:tcPr>
                        <w:tcW w:w="5461" w:type="dxa"/>
                      </w:tcPr>
                      <w:p w14:paraId="76C392D7">
                        <w:pPr>
                          <w:pStyle w:val="10"/>
                          <w:ind w:left="89" w:right="497"/>
                          <w:rPr>
                            <w:sz w:val="17"/>
                          </w:rPr>
                        </w:pPr>
                        <w:r>
                          <w:rPr>
                            <w:sz w:val="17"/>
                          </w:rPr>
                          <w:t>Enoxaparina</w:t>
                        </w:r>
                        <w:r>
                          <w:rPr>
                            <w:spacing w:val="9"/>
                            <w:sz w:val="17"/>
                          </w:rPr>
                          <w:t xml:space="preserve"> </w:t>
                        </w:r>
                        <w:r>
                          <w:rPr>
                            <w:sz w:val="17"/>
                          </w:rPr>
                          <w:t>80mg</w:t>
                        </w:r>
                        <w:r>
                          <w:rPr>
                            <w:spacing w:val="10"/>
                            <w:sz w:val="17"/>
                          </w:rPr>
                          <w:t xml:space="preserve"> </w:t>
                        </w:r>
                        <w:r>
                          <w:rPr>
                            <w:sz w:val="17"/>
                          </w:rPr>
                          <w:t>SC</w:t>
                        </w:r>
                        <w:r>
                          <w:rPr>
                            <w:spacing w:val="9"/>
                            <w:sz w:val="17"/>
                          </w:rPr>
                          <w:t xml:space="preserve"> </w:t>
                        </w:r>
                        <w:r>
                          <w:rPr>
                            <w:sz w:val="17"/>
                          </w:rPr>
                          <w:t>ser.</w:t>
                        </w:r>
                        <w:r>
                          <w:rPr>
                            <w:spacing w:val="10"/>
                            <w:sz w:val="17"/>
                          </w:rPr>
                          <w:t xml:space="preserve"> </w:t>
                        </w:r>
                        <w:r>
                          <w:rPr>
                            <w:sz w:val="17"/>
                          </w:rPr>
                          <w:t>preench</w:t>
                        </w:r>
                      </w:p>
                    </w:tc>
                    <w:tc>
                      <w:tcPr>
                        <w:tcW w:w="1822" w:type="dxa"/>
                      </w:tcPr>
                      <w:p w14:paraId="7DC0E92A">
                        <w:pPr>
                          <w:pStyle w:val="10"/>
                          <w:ind w:right="700"/>
                          <w:jc w:val="right"/>
                          <w:rPr>
                            <w:sz w:val="17"/>
                          </w:rPr>
                        </w:pPr>
                        <w:r>
                          <w:rPr>
                            <w:sz w:val="17"/>
                          </w:rPr>
                          <w:t>29,7686</w:t>
                        </w:r>
                      </w:p>
                    </w:tc>
                    <w:tc>
                      <w:tcPr>
                        <w:tcW w:w="1492" w:type="dxa"/>
                      </w:tcPr>
                      <w:p w14:paraId="520BC493">
                        <w:pPr>
                          <w:pStyle w:val="10"/>
                          <w:ind w:left="636" w:right="257"/>
                          <w:rPr>
                            <w:sz w:val="17"/>
                          </w:rPr>
                        </w:pPr>
                        <w:r>
                          <w:rPr>
                            <w:sz w:val="17"/>
                          </w:rPr>
                          <w:t>110</w:t>
                        </w:r>
                      </w:p>
                    </w:tc>
                    <w:tc>
                      <w:tcPr>
                        <w:tcW w:w="1113" w:type="dxa"/>
                      </w:tcPr>
                      <w:p w14:paraId="61688848">
                        <w:pPr>
                          <w:pStyle w:val="10"/>
                          <w:ind w:right="91"/>
                          <w:jc w:val="right"/>
                          <w:rPr>
                            <w:sz w:val="17"/>
                          </w:rPr>
                        </w:pPr>
                        <w:r>
                          <w:rPr>
                            <w:sz w:val="17"/>
                          </w:rPr>
                          <w:t>3.274,546</w:t>
                        </w:r>
                      </w:p>
                    </w:tc>
                  </w:tr>
                  <w:tr w14:paraId="2524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386" w:type="dxa"/>
                      </w:tcPr>
                      <w:p w14:paraId="07661420">
                        <w:pPr>
                          <w:pStyle w:val="10"/>
                          <w:spacing w:line="176" w:lineRule="exact"/>
                          <w:ind w:left="50"/>
                          <w:jc w:val="left"/>
                          <w:rPr>
                            <w:sz w:val="17"/>
                          </w:rPr>
                        </w:pPr>
                        <w:r>
                          <w:rPr>
                            <w:sz w:val="17"/>
                          </w:rPr>
                          <w:t>14</w:t>
                        </w:r>
                      </w:p>
                    </w:tc>
                    <w:tc>
                      <w:tcPr>
                        <w:tcW w:w="784" w:type="dxa"/>
                      </w:tcPr>
                      <w:p w14:paraId="720962A3">
                        <w:pPr>
                          <w:pStyle w:val="10"/>
                          <w:spacing w:line="176" w:lineRule="exact"/>
                          <w:ind w:left="148" w:right="85"/>
                          <w:rPr>
                            <w:sz w:val="17"/>
                          </w:rPr>
                        </w:pPr>
                        <w:r>
                          <w:rPr>
                            <w:sz w:val="17"/>
                          </w:rPr>
                          <w:t>17682</w:t>
                        </w:r>
                      </w:p>
                    </w:tc>
                    <w:tc>
                      <w:tcPr>
                        <w:tcW w:w="5461" w:type="dxa"/>
                      </w:tcPr>
                      <w:p w14:paraId="34EB75CE">
                        <w:pPr>
                          <w:pStyle w:val="10"/>
                          <w:spacing w:line="176" w:lineRule="exact"/>
                          <w:ind w:left="89" w:right="497"/>
                          <w:rPr>
                            <w:sz w:val="17"/>
                          </w:rPr>
                        </w:pPr>
                        <w:r>
                          <w:rPr>
                            <w:sz w:val="17"/>
                          </w:rPr>
                          <w:t>Etomidato</w:t>
                        </w:r>
                        <w:r>
                          <w:rPr>
                            <w:spacing w:val="11"/>
                            <w:sz w:val="17"/>
                          </w:rPr>
                          <w:t xml:space="preserve"> </w:t>
                        </w:r>
                        <w:r>
                          <w:rPr>
                            <w:sz w:val="17"/>
                          </w:rPr>
                          <w:t>2mg</w:t>
                        </w:r>
                        <w:r>
                          <w:rPr>
                            <w:spacing w:val="12"/>
                            <w:sz w:val="17"/>
                          </w:rPr>
                          <w:t xml:space="preserve"> </w:t>
                        </w:r>
                        <w:r>
                          <w:rPr>
                            <w:sz w:val="17"/>
                          </w:rPr>
                          <w:t>10ml</w:t>
                        </w:r>
                        <w:r>
                          <w:rPr>
                            <w:spacing w:val="12"/>
                            <w:sz w:val="17"/>
                          </w:rPr>
                          <w:t xml:space="preserve"> </w:t>
                        </w:r>
                        <w:r>
                          <w:rPr>
                            <w:sz w:val="17"/>
                          </w:rPr>
                          <w:t>ampola</w:t>
                        </w:r>
                      </w:p>
                    </w:tc>
                    <w:tc>
                      <w:tcPr>
                        <w:tcW w:w="1822" w:type="dxa"/>
                      </w:tcPr>
                      <w:p w14:paraId="77332A8A">
                        <w:pPr>
                          <w:pStyle w:val="10"/>
                          <w:spacing w:line="176" w:lineRule="exact"/>
                          <w:ind w:right="700"/>
                          <w:jc w:val="right"/>
                          <w:rPr>
                            <w:sz w:val="17"/>
                          </w:rPr>
                        </w:pPr>
                        <w:r>
                          <w:rPr>
                            <w:sz w:val="17"/>
                          </w:rPr>
                          <w:t>14,7398</w:t>
                        </w:r>
                      </w:p>
                    </w:tc>
                    <w:tc>
                      <w:tcPr>
                        <w:tcW w:w="1492" w:type="dxa"/>
                      </w:tcPr>
                      <w:p w14:paraId="6CA9EF28">
                        <w:pPr>
                          <w:pStyle w:val="10"/>
                          <w:spacing w:line="176" w:lineRule="exact"/>
                          <w:ind w:left="636" w:right="257"/>
                          <w:rPr>
                            <w:sz w:val="17"/>
                          </w:rPr>
                        </w:pPr>
                        <w:r>
                          <w:rPr>
                            <w:sz w:val="17"/>
                          </w:rPr>
                          <w:t>75</w:t>
                        </w:r>
                      </w:p>
                    </w:tc>
                    <w:tc>
                      <w:tcPr>
                        <w:tcW w:w="1113" w:type="dxa"/>
                      </w:tcPr>
                      <w:p w14:paraId="7CD1FFD3">
                        <w:pPr>
                          <w:pStyle w:val="10"/>
                          <w:spacing w:line="176" w:lineRule="exact"/>
                          <w:ind w:right="91"/>
                          <w:jc w:val="right"/>
                          <w:rPr>
                            <w:sz w:val="17"/>
                          </w:rPr>
                        </w:pPr>
                        <w:r>
                          <w:rPr>
                            <w:sz w:val="17"/>
                          </w:rPr>
                          <w:t>1.105,485</w:t>
                        </w:r>
                      </w:p>
                    </w:tc>
                  </w:tr>
                </w:tbl>
                <w:p w14:paraId="6A0AB2D3">
                  <w:pPr>
                    <w:pStyle w:val="7"/>
                  </w:pPr>
                </w:p>
              </w:txbxContent>
            </v:textbox>
          </v:shape>
        </w:pict>
      </w:r>
      <w:r>
        <w:rPr>
          <w:position w:val="-10"/>
          <w:sz w:val="17"/>
        </w:rPr>
        <w:t xml:space="preserve">ITEM  </w:t>
      </w:r>
      <w:r>
        <w:rPr>
          <w:spacing w:val="25"/>
          <w:position w:val="-10"/>
          <w:sz w:val="17"/>
        </w:rPr>
        <w:t xml:space="preserve"> </w:t>
      </w:r>
      <w:r>
        <w:rPr>
          <w:position w:val="-10"/>
          <w:sz w:val="17"/>
        </w:rPr>
        <w:t>ID</w:t>
      </w:r>
      <w:r>
        <w:rPr>
          <w:spacing w:val="4"/>
          <w:position w:val="-10"/>
          <w:sz w:val="17"/>
        </w:rPr>
        <w:t xml:space="preserve"> </w:t>
      </w:r>
      <w:r>
        <w:rPr>
          <w:position w:val="-10"/>
          <w:sz w:val="17"/>
        </w:rPr>
        <w:t>SIGA</w:t>
      </w:r>
      <w:r>
        <w:rPr>
          <w:position w:val="-10"/>
          <w:sz w:val="17"/>
        </w:rPr>
        <w:tab/>
      </w:r>
      <w:r>
        <w:rPr>
          <w:position w:val="-10"/>
          <w:sz w:val="17"/>
        </w:rPr>
        <w:t>Descrição</w:t>
      </w:r>
      <w:r>
        <w:rPr>
          <w:position w:val="-10"/>
          <w:sz w:val="17"/>
        </w:rPr>
        <w:tab/>
      </w:r>
      <w:r>
        <w:rPr>
          <w:sz w:val="17"/>
        </w:rPr>
        <w:t>VALOR</w:t>
      </w:r>
      <w:r>
        <w:rPr>
          <w:spacing w:val="7"/>
          <w:sz w:val="17"/>
        </w:rPr>
        <w:t xml:space="preserve"> </w:t>
      </w:r>
      <w:r>
        <w:rPr>
          <w:sz w:val="17"/>
        </w:rPr>
        <w:t>UNITÁRIO</w:t>
      </w:r>
      <w:r>
        <w:rPr>
          <w:spacing w:val="7"/>
          <w:sz w:val="17"/>
        </w:rPr>
        <w:t xml:space="preserve"> </w:t>
      </w:r>
      <w:r>
        <w:rPr>
          <w:sz w:val="17"/>
        </w:rPr>
        <w:t>ESTIMADO</w:t>
      </w:r>
    </w:p>
    <w:p w14:paraId="4A70C9EA">
      <w:pPr>
        <w:spacing w:before="97"/>
        <w:ind w:left="102" w:right="0" w:firstLine="0"/>
        <w:jc w:val="left"/>
        <w:rPr>
          <w:sz w:val="17"/>
        </w:rPr>
      </w:pPr>
      <w:r>
        <w:br w:type="column"/>
      </w:r>
      <w:r>
        <w:rPr>
          <w:sz w:val="17"/>
        </w:rPr>
        <w:t>QUANTIDADE</w:t>
      </w:r>
    </w:p>
    <w:p w14:paraId="63B9A5CB">
      <w:pPr>
        <w:spacing w:before="97"/>
        <w:ind w:left="102" w:right="0" w:firstLine="0"/>
        <w:jc w:val="left"/>
        <w:rPr>
          <w:sz w:val="17"/>
        </w:rPr>
      </w:pPr>
      <w:r>
        <w:br w:type="column"/>
      </w:r>
      <w:r>
        <w:rPr>
          <w:sz w:val="17"/>
        </w:rPr>
        <w:t>TOTAL ITEM</w:t>
      </w:r>
    </w:p>
    <w:p w14:paraId="3AF61CB6">
      <w:pPr>
        <w:spacing w:after="0"/>
        <w:jc w:val="left"/>
        <w:rPr>
          <w:sz w:val="17"/>
        </w:rPr>
        <w:sectPr>
          <w:type w:val="continuous"/>
          <w:pgSz w:w="15840" w:h="24480"/>
          <w:pgMar w:top="140" w:right="0" w:bottom="0" w:left="0" w:header="720" w:footer="720" w:gutter="0"/>
          <w:cols w:equalWidth="0" w:num="3">
            <w:col w:w="8925" w:space="40"/>
            <w:col w:w="1255" w:space="39"/>
            <w:col w:w="5581"/>
          </w:cols>
        </w:sectPr>
      </w:pPr>
    </w:p>
    <w:p w14:paraId="0E735E03">
      <w:pPr>
        <w:pStyle w:val="7"/>
        <w:rPr>
          <w:sz w:val="20"/>
        </w:rPr>
      </w:pPr>
    </w:p>
    <w:p w14:paraId="24BA068D">
      <w:pPr>
        <w:pStyle w:val="7"/>
        <w:rPr>
          <w:sz w:val="20"/>
        </w:rPr>
      </w:pPr>
    </w:p>
    <w:p w14:paraId="646A557A">
      <w:pPr>
        <w:pStyle w:val="7"/>
        <w:rPr>
          <w:sz w:val="20"/>
        </w:rPr>
      </w:pPr>
    </w:p>
    <w:p w14:paraId="33727563">
      <w:pPr>
        <w:pStyle w:val="7"/>
        <w:rPr>
          <w:sz w:val="20"/>
        </w:rPr>
      </w:pPr>
    </w:p>
    <w:p w14:paraId="1D849361">
      <w:pPr>
        <w:pStyle w:val="7"/>
        <w:rPr>
          <w:sz w:val="20"/>
        </w:rPr>
      </w:pPr>
    </w:p>
    <w:p w14:paraId="3B34D67E">
      <w:pPr>
        <w:pStyle w:val="7"/>
        <w:rPr>
          <w:sz w:val="20"/>
        </w:rPr>
      </w:pPr>
    </w:p>
    <w:p w14:paraId="3535E0B7">
      <w:pPr>
        <w:pStyle w:val="7"/>
        <w:rPr>
          <w:sz w:val="20"/>
        </w:rPr>
      </w:pPr>
    </w:p>
    <w:p w14:paraId="24E7DF71">
      <w:pPr>
        <w:pStyle w:val="7"/>
        <w:rPr>
          <w:sz w:val="20"/>
        </w:rPr>
      </w:pPr>
    </w:p>
    <w:p w14:paraId="04CCD4FF">
      <w:pPr>
        <w:pStyle w:val="7"/>
        <w:rPr>
          <w:sz w:val="20"/>
        </w:rPr>
      </w:pPr>
    </w:p>
    <w:p w14:paraId="103776AA">
      <w:pPr>
        <w:pStyle w:val="7"/>
        <w:rPr>
          <w:sz w:val="20"/>
        </w:rPr>
      </w:pPr>
    </w:p>
    <w:p w14:paraId="596F767F">
      <w:pPr>
        <w:pStyle w:val="7"/>
        <w:rPr>
          <w:sz w:val="20"/>
        </w:rPr>
      </w:pPr>
    </w:p>
    <w:p w14:paraId="0E0D6B5D">
      <w:pPr>
        <w:pStyle w:val="7"/>
        <w:rPr>
          <w:sz w:val="20"/>
        </w:rPr>
      </w:pPr>
    </w:p>
    <w:p w14:paraId="0B3C2F7F">
      <w:pPr>
        <w:pStyle w:val="7"/>
        <w:rPr>
          <w:sz w:val="20"/>
        </w:rPr>
      </w:pPr>
    </w:p>
    <w:p w14:paraId="2A8961C5">
      <w:pPr>
        <w:pStyle w:val="7"/>
        <w:rPr>
          <w:sz w:val="20"/>
        </w:rPr>
      </w:pPr>
    </w:p>
    <w:p w14:paraId="6ACEBE38">
      <w:pPr>
        <w:pStyle w:val="7"/>
        <w:rPr>
          <w:sz w:val="20"/>
        </w:rPr>
      </w:pPr>
    </w:p>
    <w:p w14:paraId="7C2D3834">
      <w:pPr>
        <w:pStyle w:val="7"/>
        <w:rPr>
          <w:sz w:val="20"/>
        </w:rPr>
      </w:pPr>
    </w:p>
    <w:p w14:paraId="57A9E142">
      <w:pPr>
        <w:pStyle w:val="7"/>
        <w:rPr>
          <w:sz w:val="20"/>
        </w:rPr>
      </w:pPr>
    </w:p>
    <w:p w14:paraId="0E9A237D">
      <w:pPr>
        <w:pStyle w:val="7"/>
        <w:rPr>
          <w:sz w:val="20"/>
        </w:rPr>
      </w:pPr>
    </w:p>
    <w:p w14:paraId="0F6A5F4C">
      <w:pPr>
        <w:pStyle w:val="7"/>
        <w:rPr>
          <w:sz w:val="20"/>
        </w:rPr>
      </w:pPr>
    </w:p>
    <w:p w14:paraId="5E1214AE">
      <w:pPr>
        <w:pStyle w:val="7"/>
        <w:spacing w:before="10"/>
        <w:rPr>
          <w:sz w:val="26"/>
        </w:rPr>
      </w:pPr>
    </w:p>
    <w:p w14:paraId="693F5000">
      <w:pPr>
        <w:pStyle w:val="2"/>
        <w:spacing w:before="97"/>
      </w:pPr>
      <w:r>
        <w:t>ANEXO</w:t>
      </w:r>
      <w:r>
        <w:rPr>
          <w:spacing w:val="11"/>
        </w:rPr>
        <w:t xml:space="preserve"> </w:t>
      </w:r>
      <w:r>
        <w:t>VI</w:t>
      </w:r>
      <w:r>
        <w:rPr>
          <w:spacing w:val="17"/>
        </w:rPr>
        <w:t xml:space="preserve"> </w:t>
      </w:r>
      <w:r>
        <w:t>–</w:t>
      </w:r>
      <w:r>
        <w:rPr>
          <w:spacing w:val="17"/>
        </w:rPr>
        <w:t xml:space="preserve"> </w:t>
      </w:r>
      <w:r>
        <w:t>MODELO</w:t>
      </w:r>
      <w:r>
        <w:rPr>
          <w:spacing w:val="17"/>
        </w:rPr>
        <w:t xml:space="preserve"> </w:t>
      </w:r>
      <w:r>
        <w:t>DE</w:t>
      </w:r>
      <w:r>
        <w:rPr>
          <w:spacing w:val="2"/>
        </w:rPr>
        <w:t xml:space="preserve"> </w:t>
      </w:r>
      <w:r>
        <w:t>APRESENTAÇÃO</w:t>
      </w:r>
      <w:r>
        <w:rPr>
          <w:spacing w:val="17"/>
        </w:rPr>
        <w:t xml:space="preserve"> </w:t>
      </w:r>
      <w:r>
        <w:t>DA</w:t>
      </w:r>
      <w:r>
        <w:rPr>
          <w:spacing w:val="3"/>
        </w:rPr>
        <w:t xml:space="preserve"> </w:t>
      </w:r>
      <w:r>
        <w:t>PROPOSTA</w:t>
      </w:r>
    </w:p>
    <w:p w14:paraId="126D81E9">
      <w:pPr>
        <w:pStyle w:val="7"/>
        <w:spacing w:before="4"/>
        <w:rPr>
          <w:b/>
          <w:sz w:val="14"/>
        </w:rPr>
      </w:pPr>
    </w:p>
    <w:p w14:paraId="2D4E61FE">
      <w:pPr>
        <w:spacing w:after="0"/>
        <w:rPr>
          <w:sz w:val="14"/>
        </w:rPr>
        <w:sectPr>
          <w:type w:val="continuous"/>
          <w:pgSz w:w="15840" w:h="24480"/>
          <w:pgMar w:top="140" w:right="0" w:bottom="0" w:left="0" w:header="720" w:footer="720" w:gutter="0"/>
          <w:cols w:space="720" w:num="1"/>
        </w:sectPr>
      </w:pPr>
    </w:p>
    <w:p w14:paraId="7823615E">
      <w:pPr>
        <w:spacing w:before="97" w:line="247" w:lineRule="auto"/>
        <w:ind w:left="178" w:right="0" w:firstLine="0"/>
        <w:jc w:val="left"/>
        <w:rPr>
          <w:b/>
          <w:sz w:val="17"/>
        </w:rPr>
      </w:pPr>
      <w:r>
        <w:rPr>
          <w:sz w:val="17"/>
        </w:rPr>
        <w:t>A</w:t>
      </w:r>
      <w:r>
        <w:rPr>
          <w:spacing w:val="-3"/>
          <w:sz w:val="17"/>
        </w:rPr>
        <w:t xml:space="preserve"> </w:t>
      </w:r>
      <w:r>
        <w:rPr>
          <w:sz w:val="17"/>
        </w:rPr>
        <w:t>empresa</w:t>
      </w:r>
      <w:r>
        <w:rPr>
          <w:spacing w:val="9"/>
          <w:sz w:val="17"/>
        </w:rPr>
        <w:t xml:space="preserve"> </w:t>
      </w:r>
      <w:r>
        <w:rPr>
          <w:sz w:val="17"/>
        </w:rPr>
        <w:t>abaixo</w:t>
      </w:r>
      <w:r>
        <w:rPr>
          <w:spacing w:val="9"/>
          <w:sz w:val="17"/>
        </w:rPr>
        <w:t xml:space="preserve"> </w:t>
      </w:r>
      <w:r>
        <w:rPr>
          <w:sz w:val="17"/>
        </w:rPr>
        <w:t>mencionada</w:t>
      </w:r>
      <w:r>
        <w:rPr>
          <w:spacing w:val="9"/>
          <w:sz w:val="17"/>
        </w:rPr>
        <w:t xml:space="preserve"> </w:t>
      </w:r>
      <w:r>
        <w:rPr>
          <w:sz w:val="17"/>
        </w:rPr>
        <w:t>se</w:t>
      </w:r>
      <w:r>
        <w:rPr>
          <w:spacing w:val="8"/>
          <w:sz w:val="17"/>
        </w:rPr>
        <w:t xml:space="preserve"> </w:t>
      </w:r>
      <w:r>
        <w:rPr>
          <w:sz w:val="17"/>
        </w:rPr>
        <w:t>compromete</w:t>
      </w:r>
      <w:r>
        <w:rPr>
          <w:spacing w:val="9"/>
          <w:sz w:val="17"/>
        </w:rPr>
        <w:t xml:space="preserve"> </w:t>
      </w:r>
      <w:r>
        <w:rPr>
          <w:sz w:val="17"/>
        </w:rPr>
        <w:t>a</w:t>
      </w:r>
      <w:r>
        <w:rPr>
          <w:spacing w:val="9"/>
          <w:sz w:val="17"/>
        </w:rPr>
        <w:t xml:space="preserve"> </w:t>
      </w:r>
      <w:r>
        <w:rPr>
          <w:sz w:val="17"/>
        </w:rPr>
        <w:t>executar</w:t>
      </w:r>
      <w:r>
        <w:rPr>
          <w:spacing w:val="9"/>
          <w:sz w:val="17"/>
        </w:rPr>
        <w:t xml:space="preserve"> </w:t>
      </w:r>
      <w:r>
        <w:rPr>
          <w:sz w:val="17"/>
        </w:rPr>
        <w:t>o</w:t>
      </w:r>
      <w:r>
        <w:rPr>
          <w:spacing w:val="9"/>
          <w:sz w:val="17"/>
        </w:rPr>
        <w:t xml:space="preserve"> </w:t>
      </w:r>
      <w:r>
        <w:rPr>
          <w:sz w:val="17"/>
        </w:rPr>
        <w:t>objeto</w:t>
      </w:r>
      <w:r>
        <w:rPr>
          <w:spacing w:val="8"/>
          <w:sz w:val="17"/>
        </w:rPr>
        <w:t xml:space="preserve"> </w:t>
      </w:r>
      <w:r>
        <w:rPr>
          <w:sz w:val="17"/>
        </w:rPr>
        <w:t>especificado</w:t>
      </w:r>
      <w:r>
        <w:rPr>
          <w:spacing w:val="9"/>
          <w:sz w:val="17"/>
        </w:rPr>
        <w:t xml:space="preserve"> </w:t>
      </w:r>
      <w:r>
        <w:rPr>
          <w:sz w:val="17"/>
        </w:rPr>
        <w:t>junto</w:t>
      </w:r>
      <w:r>
        <w:rPr>
          <w:spacing w:val="9"/>
          <w:sz w:val="17"/>
        </w:rPr>
        <w:t xml:space="preserve"> </w:t>
      </w:r>
      <w:r>
        <w:rPr>
          <w:sz w:val="17"/>
        </w:rPr>
        <w:t>à</w:t>
      </w:r>
      <w:r>
        <w:rPr>
          <w:spacing w:val="1"/>
          <w:sz w:val="17"/>
        </w:rPr>
        <w:t xml:space="preserve"> </w:t>
      </w:r>
      <w:r>
        <w:rPr>
          <w:sz w:val="17"/>
        </w:rPr>
        <w:t>Universidade</w:t>
      </w:r>
      <w:r>
        <w:rPr>
          <w:spacing w:val="5"/>
          <w:sz w:val="17"/>
        </w:rPr>
        <w:t xml:space="preserve"> </w:t>
      </w:r>
      <w:r>
        <w:rPr>
          <w:sz w:val="17"/>
        </w:rPr>
        <w:t>do</w:t>
      </w:r>
      <w:r>
        <w:rPr>
          <w:spacing w:val="5"/>
          <w:sz w:val="17"/>
        </w:rPr>
        <w:t xml:space="preserve"> </w:t>
      </w:r>
      <w:r>
        <w:rPr>
          <w:sz w:val="17"/>
        </w:rPr>
        <w:t>Estado</w:t>
      </w:r>
      <w:r>
        <w:rPr>
          <w:spacing w:val="5"/>
          <w:sz w:val="17"/>
        </w:rPr>
        <w:t xml:space="preserve"> </w:t>
      </w:r>
      <w:r>
        <w:rPr>
          <w:sz w:val="17"/>
        </w:rPr>
        <w:t>do</w:t>
      </w:r>
      <w:r>
        <w:rPr>
          <w:spacing w:val="6"/>
          <w:sz w:val="17"/>
        </w:rPr>
        <w:t xml:space="preserve"> </w:t>
      </w:r>
      <w:r>
        <w:rPr>
          <w:sz w:val="17"/>
        </w:rPr>
        <w:t>Rio</w:t>
      </w:r>
      <w:r>
        <w:rPr>
          <w:spacing w:val="5"/>
          <w:sz w:val="17"/>
        </w:rPr>
        <w:t xml:space="preserve"> </w:t>
      </w:r>
      <w:r>
        <w:rPr>
          <w:sz w:val="17"/>
        </w:rPr>
        <w:t>de</w:t>
      </w:r>
      <w:r>
        <w:rPr>
          <w:spacing w:val="5"/>
          <w:sz w:val="17"/>
        </w:rPr>
        <w:t xml:space="preserve"> </w:t>
      </w:r>
      <w:r>
        <w:rPr>
          <w:sz w:val="17"/>
        </w:rPr>
        <w:t>Janeiro,</w:t>
      </w:r>
      <w:r>
        <w:rPr>
          <w:spacing w:val="6"/>
          <w:sz w:val="17"/>
        </w:rPr>
        <w:t xml:space="preserve"> </w:t>
      </w:r>
      <w:r>
        <w:rPr>
          <w:sz w:val="17"/>
        </w:rPr>
        <w:t>pelos</w:t>
      </w:r>
      <w:r>
        <w:rPr>
          <w:spacing w:val="5"/>
          <w:sz w:val="17"/>
        </w:rPr>
        <w:t xml:space="preserve"> </w:t>
      </w:r>
      <w:r>
        <w:rPr>
          <w:sz w:val="17"/>
        </w:rPr>
        <w:t>preços</w:t>
      </w:r>
      <w:r>
        <w:rPr>
          <w:spacing w:val="5"/>
          <w:sz w:val="17"/>
        </w:rPr>
        <w:t xml:space="preserve"> </w:t>
      </w:r>
      <w:r>
        <w:rPr>
          <w:sz w:val="17"/>
        </w:rPr>
        <w:t>abaixo</w:t>
      </w:r>
      <w:r>
        <w:rPr>
          <w:spacing w:val="5"/>
          <w:sz w:val="17"/>
        </w:rPr>
        <w:t xml:space="preserve"> </w:t>
      </w:r>
      <w:r>
        <w:rPr>
          <w:sz w:val="17"/>
        </w:rPr>
        <w:t>assinados,</w:t>
      </w:r>
      <w:r>
        <w:rPr>
          <w:spacing w:val="6"/>
          <w:sz w:val="17"/>
        </w:rPr>
        <w:t xml:space="preserve"> </w:t>
      </w:r>
      <w:r>
        <w:rPr>
          <w:sz w:val="17"/>
        </w:rPr>
        <w:t>obedecendo</w:t>
      </w:r>
      <w:r>
        <w:rPr>
          <w:spacing w:val="1"/>
          <w:sz w:val="17"/>
        </w:rPr>
        <w:t xml:space="preserve"> </w:t>
      </w:r>
      <w:r>
        <w:rPr>
          <w:sz w:val="17"/>
        </w:rPr>
        <w:t>rigorosamente</w:t>
      </w:r>
      <w:r>
        <w:rPr>
          <w:spacing w:val="11"/>
          <w:sz w:val="17"/>
        </w:rPr>
        <w:t xml:space="preserve"> </w:t>
      </w:r>
      <w:r>
        <w:rPr>
          <w:sz w:val="17"/>
        </w:rPr>
        <w:t>ao</w:t>
      </w:r>
      <w:r>
        <w:rPr>
          <w:spacing w:val="12"/>
          <w:sz w:val="17"/>
        </w:rPr>
        <w:t xml:space="preserve"> </w:t>
      </w:r>
      <w:r>
        <w:rPr>
          <w:sz w:val="17"/>
        </w:rPr>
        <w:t>estipulado</w:t>
      </w:r>
      <w:r>
        <w:rPr>
          <w:spacing w:val="12"/>
          <w:sz w:val="17"/>
        </w:rPr>
        <w:t xml:space="preserve"> </w:t>
      </w:r>
      <w:r>
        <w:rPr>
          <w:sz w:val="17"/>
        </w:rPr>
        <w:t>e</w:t>
      </w:r>
      <w:r>
        <w:rPr>
          <w:spacing w:val="12"/>
          <w:sz w:val="17"/>
        </w:rPr>
        <w:t xml:space="preserve"> </w:t>
      </w:r>
      <w:r>
        <w:rPr>
          <w:sz w:val="17"/>
        </w:rPr>
        <w:t>constante</w:t>
      </w:r>
      <w:r>
        <w:rPr>
          <w:spacing w:val="12"/>
          <w:sz w:val="17"/>
        </w:rPr>
        <w:t xml:space="preserve"> </w:t>
      </w:r>
      <w:r>
        <w:rPr>
          <w:sz w:val="17"/>
        </w:rPr>
        <w:t>do</w:t>
      </w:r>
      <w:r>
        <w:rPr>
          <w:spacing w:val="12"/>
          <w:sz w:val="17"/>
        </w:rPr>
        <w:t xml:space="preserve"> </w:t>
      </w:r>
      <w:r>
        <w:rPr>
          <w:sz w:val="17"/>
        </w:rPr>
        <w:t>EDITAL</w:t>
      </w:r>
      <w:r>
        <w:rPr>
          <w:spacing w:val="3"/>
          <w:sz w:val="17"/>
        </w:rPr>
        <w:t xml:space="preserve"> </w:t>
      </w:r>
      <w:r>
        <w:rPr>
          <w:sz w:val="17"/>
        </w:rPr>
        <w:t>DE</w:t>
      </w:r>
      <w:r>
        <w:rPr>
          <w:spacing w:val="12"/>
          <w:sz w:val="17"/>
        </w:rPr>
        <w:t xml:space="preserve"> </w:t>
      </w:r>
      <w:r>
        <w:rPr>
          <w:b/>
          <w:sz w:val="17"/>
        </w:rPr>
        <w:t>PREGÃO</w:t>
      </w:r>
      <w:r>
        <w:rPr>
          <w:b/>
          <w:spacing w:val="12"/>
          <w:sz w:val="17"/>
        </w:rPr>
        <w:t xml:space="preserve"> </w:t>
      </w:r>
      <w:r>
        <w:rPr>
          <w:b/>
          <w:sz w:val="17"/>
        </w:rPr>
        <w:t>ELETRÔNICO</w:t>
      </w:r>
      <w:r>
        <w:rPr>
          <w:b/>
          <w:spacing w:val="12"/>
          <w:sz w:val="17"/>
        </w:rPr>
        <w:t xml:space="preserve"> </w:t>
      </w:r>
      <w:r>
        <w:rPr>
          <w:b/>
          <w:sz w:val="17"/>
        </w:rPr>
        <w:t>n°</w:t>
      </w:r>
      <w:r>
        <w:rPr>
          <w:b/>
          <w:spacing w:val="11"/>
          <w:sz w:val="17"/>
        </w:rPr>
        <w:t xml:space="preserve"> </w:t>
      </w:r>
      <w:r>
        <w:rPr>
          <w:b/>
          <w:sz w:val="17"/>
        </w:rPr>
        <w:t>338/2024.</w:t>
      </w:r>
    </w:p>
    <w:p w14:paraId="1CAE874E">
      <w:pPr>
        <w:spacing w:before="49" w:line="247" w:lineRule="auto"/>
        <w:ind w:left="178" w:right="5533" w:firstLine="0"/>
        <w:jc w:val="left"/>
        <w:rPr>
          <w:sz w:val="17"/>
        </w:rPr>
      </w:pPr>
      <w:r>
        <w:rPr>
          <w:sz w:val="17"/>
        </w:rPr>
        <w:t>Razão</w:t>
      </w:r>
      <w:r>
        <w:rPr>
          <w:spacing w:val="4"/>
          <w:sz w:val="17"/>
        </w:rPr>
        <w:t xml:space="preserve"> </w:t>
      </w:r>
      <w:r>
        <w:rPr>
          <w:sz w:val="17"/>
        </w:rPr>
        <w:t>Social:</w:t>
      </w:r>
      <w:r>
        <w:rPr>
          <w:spacing w:val="-39"/>
          <w:sz w:val="17"/>
        </w:rPr>
        <w:t xml:space="preserve"> </w:t>
      </w:r>
      <w:r>
        <w:rPr>
          <w:sz w:val="17"/>
        </w:rPr>
        <w:t>CNPJ:</w:t>
      </w:r>
    </w:p>
    <w:p w14:paraId="073A1BFE">
      <w:pPr>
        <w:spacing w:before="2" w:line="247" w:lineRule="auto"/>
        <w:ind w:left="178" w:right="5572" w:firstLine="0"/>
        <w:jc w:val="left"/>
        <w:rPr>
          <w:sz w:val="17"/>
        </w:rPr>
      </w:pPr>
      <w:r>
        <w:rPr>
          <w:sz w:val="17"/>
        </w:rPr>
        <w:t>Inscrição</w:t>
      </w:r>
      <w:r>
        <w:rPr>
          <w:spacing w:val="10"/>
          <w:sz w:val="17"/>
        </w:rPr>
        <w:t xml:space="preserve"> </w:t>
      </w:r>
      <w:r>
        <w:rPr>
          <w:sz w:val="17"/>
        </w:rPr>
        <w:t>Estadual:</w:t>
      </w:r>
      <w:r>
        <w:rPr>
          <w:spacing w:val="-40"/>
          <w:sz w:val="17"/>
        </w:rPr>
        <w:t xml:space="preserve"> </w:t>
      </w:r>
      <w:r>
        <w:rPr>
          <w:sz w:val="17"/>
        </w:rPr>
        <w:t>Endereço:</w:t>
      </w:r>
      <w:r>
        <w:rPr>
          <w:spacing w:val="1"/>
          <w:sz w:val="17"/>
        </w:rPr>
        <w:t xml:space="preserve"> </w:t>
      </w:r>
      <w:r>
        <w:rPr>
          <w:sz w:val="17"/>
        </w:rPr>
        <w:t>Tel./Fax:</w:t>
      </w:r>
    </w:p>
    <w:p w14:paraId="34073D08">
      <w:pPr>
        <w:spacing w:before="2"/>
        <w:ind w:left="178" w:right="0" w:firstLine="0"/>
        <w:jc w:val="left"/>
        <w:rPr>
          <w:sz w:val="17"/>
        </w:rPr>
      </w:pPr>
      <w:r>
        <w:rPr>
          <w:sz w:val="17"/>
        </w:rPr>
        <w:t>E-mail:</w:t>
      </w:r>
    </w:p>
    <w:p w14:paraId="24BD357D">
      <w:pPr>
        <w:spacing w:before="97"/>
        <w:ind w:left="159" w:right="0" w:firstLine="0"/>
        <w:jc w:val="left"/>
        <w:rPr>
          <w:b/>
          <w:sz w:val="17"/>
        </w:rPr>
      </w:pPr>
      <w:r>
        <w:br w:type="column"/>
      </w:r>
      <w:r>
        <w:rPr>
          <w:sz w:val="17"/>
        </w:rPr>
        <w:t>Licitação</w:t>
      </w:r>
      <w:r>
        <w:rPr>
          <w:spacing w:val="13"/>
          <w:sz w:val="17"/>
        </w:rPr>
        <w:t xml:space="preserve"> </w:t>
      </w:r>
      <w:r>
        <w:rPr>
          <w:sz w:val="17"/>
        </w:rPr>
        <w:t>por</w:t>
      </w:r>
      <w:r>
        <w:rPr>
          <w:spacing w:val="14"/>
          <w:sz w:val="17"/>
        </w:rPr>
        <w:t xml:space="preserve"> </w:t>
      </w:r>
      <w:r>
        <w:rPr>
          <w:b/>
          <w:sz w:val="17"/>
        </w:rPr>
        <w:t>Pregão</w:t>
      </w:r>
      <w:r>
        <w:rPr>
          <w:b/>
          <w:spacing w:val="14"/>
          <w:sz w:val="17"/>
        </w:rPr>
        <w:t xml:space="preserve"> </w:t>
      </w:r>
      <w:r>
        <w:rPr>
          <w:b/>
          <w:sz w:val="17"/>
        </w:rPr>
        <w:t>n°</w:t>
      </w:r>
      <w:r>
        <w:rPr>
          <w:b/>
          <w:spacing w:val="13"/>
          <w:sz w:val="17"/>
        </w:rPr>
        <w:t xml:space="preserve"> </w:t>
      </w:r>
      <w:r>
        <w:rPr>
          <w:b/>
          <w:sz w:val="17"/>
        </w:rPr>
        <w:t>338/2024.</w:t>
      </w:r>
    </w:p>
    <w:p w14:paraId="0DA6FFEB">
      <w:pPr>
        <w:spacing w:before="6"/>
        <w:ind w:left="159" w:right="0" w:firstLine="0"/>
        <w:jc w:val="left"/>
        <w:rPr>
          <w:b/>
          <w:sz w:val="17"/>
        </w:rPr>
      </w:pPr>
      <w:r>
        <w:rPr>
          <w:sz w:val="17"/>
        </w:rPr>
        <w:t>A</w:t>
      </w:r>
      <w:r>
        <w:rPr>
          <w:spacing w:val="-3"/>
          <w:sz w:val="17"/>
        </w:rPr>
        <w:t xml:space="preserve"> </w:t>
      </w:r>
      <w:r>
        <w:rPr>
          <w:sz w:val="17"/>
        </w:rPr>
        <w:t>realizar-se</w:t>
      </w:r>
      <w:r>
        <w:rPr>
          <w:spacing w:val="9"/>
          <w:sz w:val="17"/>
        </w:rPr>
        <w:t xml:space="preserve"> </w:t>
      </w:r>
      <w:r>
        <w:rPr>
          <w:sz w:val="17"/>
        </w:rPr>
        <w:t>em</w:t>
      </w:r>
      <w:r>
        <w:rPr>
          <w:spacing w:val="10"/>
          <w:sz w:val="17"/>
        </w:rPr>
        <w:t xml:space="preserve"> </w:t>
      </w:r>
      <w:r>
        <w:rPr>
          <w:b/>
          <w:sz w:val="17"/>
        </w:rPr>
        <w:t>29/10/2024</w:t>
      </w:r>
      <w:r>
        <w:rPr>
          <w:b/>
          <w:spacing w:val="9"/>
          <w:sz w:val="17"/>
        </w:rPr>
        <w:t xml:space="preserve"> </w:t>
      </w:r>
      <w:r>
        <w:rPr>
          <w:b/>
          <w:sz w:val="17"/>
        </w:rPr>
        <w:t>às</w:t>
      </w:r>
      <w:r>
        <w:rPr>
          <w:b/>
          <w:spacing w:val="10"/>
          <w:sz w:val="17"/>
        </w:rPr>
        <w:t xml:space="preserve"> </w:t>
      </w:r>
      <w:r>
        <w:rPr>
          <w:b/>
          <w:sz w:val="17"/>
        </w:rPr>
        <w:t>10</w:t>
      </w:r>
      <w:r>
        <w:rPr>
          <w:b/>
          <w:spacing w:val="9"/>
          <w:sz w:val="17"/>
        </w:rPr>
        <w:t xml:space="preserve"> </w:t>
      </w:r>
      <w:r>
        <w:rPr>
          <w:b/>
          <w:sz w:val="17"/>
        </w:rPr>
        <w:t>horas.</w:t>
      </w:r>
    </w:p>
    <w:p w14:paraId="04B2D42A">
      <w:pPr>
        <w:spacing w:before="7"/>
        <w:ind w:left="159" w:right="0" w:firstLine="0"/>
        <w:jc w:val="left"/>
        <w:rPr>
          <w:b/>
          <w:sz w:val="17"/>
        </w:rPr>
      </w:pPr>
      <w:r>
        <w:rPr>
          <w:sz w:val="17"/>
        </w:rPr>
        <w:t>Processo</w:t>
      </w:r>
      <w:r>
        <w:rPr>
          <w:spacing w:val="20"/>
          <w:sz w:val="17"/>
        </w:rPr>
        <w:t xml:space="preserve"> </w:t>
      </w:r>
      <w:r>
        <w:rPr>
          <w:sz w:val="17"/>
        </w:rPr>
        <w:t>n°</w:t>
      </w:r>
      <w:r>
        <w:rPr>
          <w:spacing w:val="20"/>
          <w:sz w:val="17"/>
        </w:rPr>
        <w:t xml:space="preserve"> </w:t>
      </w:r>
      <w:r>
        <w:rPr>
          <w:b/>
          <w:sz w:val="17"/>
        </w:rPr>
        <w:t>SEI-260006/038850/2024.</w:t>
      </w:r>
    </w:p>
    <w:p w14:paraId="458B12CA">
      <w:pPr>
        <w:spacing w:after="0"/>
        <w:jc w:val="left"/>
        <w:rPr>
          <w:sz w:val="17"/>
        </w:rPr>
        <w:sectPr>
          <w:type w:val="continuous"/>
          <w:pgSz w:w="15840" w:h="24480"/>
          <w:pgMar w:top="140" w:right="0" w:bottom="0" w:left="0" w:header="720" w:footer="720" w:gutter="0"/>
          <w:cols w:equalWidth="0" w:num="2">
            <w:col w:w="7079" w:space="40"/>
            <w:col w:w="8721"/>
          </w:cols>
        </w:sectPr>
      </w:pPr>
    </w:p>
    <w:p w14:paraId="080B59AA">
      <w:pPr>
        <w:spacing w:before="54"/>
        <w:ind w:left="0" w:right="752" w:firstLine="0"/>
        <w:jc w:val="center"/>
        <w:rPr>
          <w:b/>
          <w:sz w:val="17"/>
        </w:rPr>
      </w:pPr>
      <w:r>
        <w:rPr>
          <w:b/>
          <w:sz w:val="17"/>
          <w:u w:val="single"/>
        </w:rPr>
        <w:t>ESPECIFICAÇÃO</w:t>
      </w:r>
      <w:r>
        <w:rPr>
          <w:b/>
          <w:spacing w:val="17"/>
          <w:sz w:val="17"/>
          <w:u w:val="single"/>
        </w:rPr>
        <w:t xml:space="preserve"> </w:t>
      </w:r>
      <w:r>
        <w:rPr>
          <w:b/>
          <w:sz w:val="17"/>
          <w:u w:val="single"/>
        </w:rPr>
        <w:t>DO</w:t>
      </w:r>
      <w:r>
        <w:rPr>
          <w:b/>
          <w:spacing w:val="17"/>
          <w:sz w:val="17"/>
          <w:u w:val="single"/>
        </w:rPr>
        <w:t xml:space="preserve"> </w:t>
      </w:r>
      <w:r>
        <w:rPr>
          <w:b/>
          <w:sz w:val="17"/>
          <w:u w:val="single"/>
        </w:rPr>
        <w:t>OBJETO</w:t>
      </w:r>
    </w:p>
    <w:p w14:paraId="2414E85D">
      <w:pPr>
        <w:tabs>
          <w:tab w:val="left" w:pos="951"/>
          <w:tab w:val="left" w:pos="7278"/>
          <w:tab w:val="left" w:pos="10242"/>
          <w:tab w:val="left" w:pos="12602"/>
        </w:tabs>
        <w:spacing w:before="53"/>
        <w:ind w:left="178" w:right="0" w:firstLine="0"/>
        <w:jc w:val="left"/>
        <w:rPr>
          <w:b/>
          <w:sz w:val="12"/>
        </w:rPr>
      </w:pPr>
      <w:r>
        <w:rPr>
          <w:b/>
          <w:w w:val="105"/>
          <w:sz w:val="12"/>
        </w:rPr>
        <w:t>ITEM</w:t>
      </w:r>
      <w:r>
        <w:rPr>
          <w:b/>
          <w:w w:val="105"/>
          <w:sz w:val="12"/>
        </w:rPr>
        <w:tab/>
      </w:r>
      <w:r>
        <w:rPr>
          <w:b/>
          <w:w w:val="105"/>
          <w:sz w:val="12"/>
        </w:rPr>
        <w:t>DESCRIÇÃO</w:t>
      </w:r>
      <w:r>
        <w:rPr>
          <w:b/>
          <w:spacing w:val="1"/>
          <w:w w:val="105"/>
          <w:sz w:val="12"/>
        </w:rPr>
        <w:t xml:space="preserve"> </w:t>
      </w:r>
      <w:r>
        <w:rPr>
          <w:b/>
          <w:w w:val="105"/>
          <w:sz w:val="12"/>
        </w:rPr>
        <w:t>DO</w:t>
      </w:r>
      <w:r>
        <w:rPr>
          <w:b/>
          <w:spacing w:val="1"/>
          <w:w w:val="105"/>
          <w:sz w:val="12"/>
        </w:rPr>
        <w:t xml:space="preserve"> </w:t>
      </w:r>
      <w:r>
        <w:rPr>
          <w:b/>
          <w:w w:val="105"/>
          <w:sz w:val="12"/>
        </w:rPr>
        <w:t>ITEM</w:t>
      </w:r>
      <w:r>
        <w:rPr>
          <w:b/>
          <w:w w:val="105"/>
          <w:sz w:val="12"/>
        </w:rPr>
        <w:tab/>
      </w:r>
      <w:r>
        <w:rPr>
          <w:b/>
          <w:w w:val="105"/>
          <w:sz w:val="12"/>
        </w:rPr>
        <w:t>VALOR</w:t>
      </w:r>
      <w:r>
        <w:rPr>
          <w:b/>
          <w:spacing w:val="-4"/>
          <w:w w:val="105"/>
          <w:sz w:val="12"/>
        </w:rPr>
        <w:t xml:space="preserve"> </w:t>
      </w:r>
      <w:r>
        <w:rPr>
          <w:b/>
          <w:w w:val="105"/>
          <w:sz w:val="12"/>
        </w:rPr>
        <w:t>UNITÁRIO</w:t>
      </w:r>
      <w:r>
        <w:rPr>
          <w:b/>
          <w:w w:val="105"/>
          <w:sz w:val="12"/>
        </w:rPr>
        <w:tab/>
      </w:r>
      <w:r>
        <w:rPr>
          <w:b/>
          <w:w w:val="105"/>
          <w:sz w:val="12"/>
        </w:rPr>
        <w:t>QUANTIDADE</w:t>
      </w:r>
      <w:r>
        <w:rPr>
          <w:b/>
          <w:w w:val="105"/>
          <w:sz w:val="12"/>
        </w:rPr>
        <w:tab/>
      </w:r>
      <w:r>
        <w:rPr>
          <w:b/>
          <w:spacing w:val="-2"/>
          <w:w w:val="105"/>
          <w:sz w:val="12"/>
        </w:rPr>
        <w:t>VALOR</w:t>
      </w:r>
      <w:r>
        <w:rPr>
          <w:b/>
          <w:spacing w:val="-5"/>
          <w:w w:val="105"/>
          <w:sz w:val="12"/>
        </w:rPr>
        <w:t xml:space="preserve"> </w:t>
      </w:r>
      <w:r>
        <w:rPr>
          <w:b/>
          <w:spacing w:val="-2"/>
          <w:w w:val="105"/>
          <w:sz w:val="12"/>
        </w:rPr>
        <w:t>TOTAL</w:t>
      </w:r>
    </w:p>
    <w:p w14:paraId="17C82C85">
      <w:pPr>
        <w:spacing w:before="40"/>
        <w:ind w:left="951" w:right="0" w:firstLine="0"/>
        <w:jc w:val="left"/>
        <w:rPr>
          <w:b/>
          <w:sz w:val="12"/>
        </w:rPr>
      </w:pPr>
      <w:r>
        <w:rPr>
          <w:b/>
          <w:w w:val="105"/>
          <w:sz w:val="12"/>
        </w:rPr>
        <w:t>Eritropoetina,</w:t>
      </w:r>
      <w:r>
        <w:rPr>
          <w:b/>
          <w:spacing w:val="1"/>
          <w:w w:val="105"/>
          <w:sz w:val="12"/>
        </w:rPr>
        <w:t xml:space="preserve"> </w:t>
      </w:r>
      <w:r>
        <w:rPr>
          <w:b/>
          <w:w w:val="105"/>
          <w:sz w:val="12"/>
        </w:rPr>
        <w:t>solucao</w:t>
      </w:r>
      <w:r>
        <w:rPr>
          <w:b/>
          <w:spacing w:val="1"/>
          <w:w w:val="105"/>
          <w:sz w:val="12"/>
        </w:rPr>
        <w:t xml:space="preserve"> </w:t>
      </w:r>
      <w:r>
        <w:rPr>
          <w:b/>
          <w:w w:val="105"/>
          <w:sz w:val="12"/>
        </w:rPr>
        <w:t>injetavel,</w:t>
      </w:r>
      <w:r>
        <w:rPr>
          <w:b/>
          <w:spacing w:val="2"/>
          <w:w w:val="105"/>
          <w:sz w:val="12"/>
        </w:rPr>
        <w:t xml:space="preserve"> </w:t>
      </w:r>
      <w:r>
        <w:rPr>
          <w:b/>
          <w:w w:val="105"/>
          <w:sz w:val="12"/>
        </w:rPr>
        <w:t>4000ui,</w:t>
      </w:r>
      <w:r>
        <w:rPr>
          <w:b/>
          <w:spacing w:val="1"/>
          <w:w w:val="105"/>
          <w:sz w:val="12"/>
        </w:rPr>
        <w:t xml:space="preserve"> </w:t>
      </w:r>
      <w:r>
        <w:rPr>
          <w:b/>
          <w:w w:val="105"/>
          <w:sz w:val="12"/>
        </w:rPr>
        <w:t>volume:</w:t>
      </w:r>
      <w:r>
        <w:rPr>
          <w:b/>
          <w:spacing w:val="1"/>
          <w:w w:val="105"/>
          <w:sz w:val="12"/>
        </w:rPr>
        <w:t xml:space="preserve"> </w:t>
      </w:r>
      <w:r>
        <w:rPr>
          <w:b/>
          <w:w w:val="105"/>
          <w:sz w:val="12"/>
        </w:rPr>
        <w:t>1</w:t>
      </w:r>
      <w:r>
        <w:rPr>
          <w:b/>
          <w:spacing w:val="2"/>
          <w:w w:val="105"/>
          <w:sz w:val="12"/>
        </w:rPr>
        <w:t xml:space="preserve"> </w:t>
      </w:r>
      <w:r>
        <w:rPr>
          <w:b/>
          <w:w w:val="105"/>
          <w:sz w:val="12"/>
        </w:rPr>
        <w:t>ml,</w:t>
      </w:r>
      <w:r>
        <w:rPr>
          <w:b/>
          <w:spacing w:val="1"/>
          <w:w w:val="105"/>
          <w:sz w:val="12"/>
        </w:rPr>
        <w:t xml:space="preserve"> </w:t>
      </w:r>
      <w:r>
        <w:rPr>
          <w:b/>
          <w:w w:val="105"/>
          <w:sz w:val="12"/>
        </w:rPr>
        <w:t>frasco-ampola</w:t>
      </w:r>
    </w:p>
    <w:p w14:paraId="0F510FA2">
      <w:pPr>
        <w:spacing w:after="0"/>
        <w:jc w:val="left"/>
        <w:rPr>
          <w:sz w:val="12"/>
        </w:rPr>
        <w:sectPr>
          <w:type w:val="continuous"/>
          <w:pgSz w:w="15840" w:h="24480"/>
          <w:pgMar w:top="140" w:right="0" w:bottom="0" w:left="0" w:header="720" w:footer="720" w:gutter="0"/>
          <w:cols w:space="720" w:num="1"/>
        </w:sectPr>
      </w:pPr>
    </w:p>
    <w:p w14:paraId="31F8E6AF">
      <w:pPr>
        <w:pStyle w:val="9"/>
        <w:numPr>
          <w:ilvl w:val="0"/>
          <w:numId w:val="92"/>
        </w:numPr>
        <w:tabs>
          <w:tab w:val="left" w:pos="951"/>
          <w:tab w:val="left" w:pos="952"/>
        </w:tabs>
        <w:spacing w:before="59" w:after="0" w:line="228" w:lineRule="auto"/>
        <w:ind w:left="951" w:right="1101" w:hanging="773"/>
        <w:jc w:val="left"/>
        <w:rPr>
          <w:b/>
          <w:sz w:val="12"/>
        </w:rPr>
      </w:pPr>
      <w:r>
        <w:rPr>
          <w:b/>
          <w:w w:val="105"/>
          <w:sz w:val="12"/>
        </w:rPr>
        <w:t>MARCA:</w:t>
      </w:r>
      <w:r>
        <w:rPr>
          <w:b/>
          <w:spacing w:val="1"/>
          <w:w w:val="105"/>
          <w:sz w:val="12"/>
        </w:rPr>
        <w:t xml:space="preserve"> </w:t>
      </w:r>
      <w:r>
        <w:rPr>
          <w:b/>
          <w:w w:val="105"/>
          <w:sz w:val="12"/>
        </w:rPr>
        <w:t>REGISTRO:</w:t>
      </w:r>
    </w:p>
    <w:p w14:paraId="319CBBAE">
      <w:pPr>
        <w:spacing w:before="41"/>
        <w:ind w:left="951" w:right="0" w:firstLine="0"/>
        <w:jc w:val="left"/>
        <w:rPr>
          <w:b/>
          <w:sz w:val="12"/>
        </w:rPr>
      </w:pPr>
      <w:r>
        <w:rPr>
          <w:b/>
          <w:w w:val="105"/>
          <w:sz w:val="12"/>
        </w:rPr>
        <w:t>Ampicilina</w:t>
      </w:r>
      <w:r>
        <w:rPr>
          <w:b/>
          <w:spacing w:val="1"/>
          <w:w w:val="105"/>
          <w:sz w:val="12"/>
        </w:rPr>
        <w:t xml:space="preserve"> </w:t>
      </w:r>
      <w:r>
        <w:rPr>
          <w:b/>
          <w:w w:val="105"/>
          <w:sz w:val="12"/>
        </w:rPr>
        <w:t>500</w:t>
      </w:r>
      <w:r>
        <w:rPr>
          <w:b/>
          <w:spacing w:val="1"/>
          <w:w w:val="105"/>
          <w:sz w:val="12"/>
        </w:rPr>
        <w:t xml:space="preserve"> </w:t>
      </w:r>
      <w:r>
        <w:rPr>
          <w:b/>
          <w:w w:val="105"/>
          <w:sz w:val="12"/>
        </w:rPr>
        <w:t>MG</w:t>
      </w:r>
      <w:r>
        <w:rPr>
          <w:b/>
          <w:spacing w:val="1"/>
          <w:w w:val="105"/>
          <w:sz w:val="12"/>
        </w:rPr>
        <w:t xml:space="preserve"> </w:t>
      </w:r>
      <w:r>
        <w:rPr>
          <w:b/>
          <w:w w:val="105"/>
          <w:sz w:val="12"/>
        </w:rPr>
        <w:t>injetável</w:t>
      </w:r>
    </w:p>
    <w:p w14:paraId="65A1A5C9">
      <w:pPr>
        <w:pStyle w:val="9"/>
        <w:numPr>
          <w:ilvl w:val="0"/>
          <w:numId w:val="92"/>
        </w:numPr>
        <w:tabs>
          <w:tab w:val="left" w:pos="951"/>
          <w:tab w:val="left" w:pos="952"/>
        </w:tabs>
        <w:spacing w:before="59" w:after="0" w:line="228" w:lineRule="auto"/>
        <w:ind w:left="951" w:right="1101" w:hanging="773"/>
        <w:jc w:val="left"/>
        <w:rPr>
          <w:b/>
          <w:sz w:val="12"/>
        </w:rPr>
      </w:pPr>
      <w:r>
        <w:rPr>
          <w:b/>
          <w:w w:val="105"/>
          <w:sz w:val="12"/>
        </w:rPr>
        <w:t>MARCA:</w:t>
      </w:r>
      <w:r>
        <w:rPr>
          <w:b/>
          <w:spacing w:val="1"/>
          <w:w w:val="105"/>
          <w:sz w:val="12"/>
        </w:rPr>
        <w:t xml:space="preserve"> </w:t>
      </w:r>
      <w:r>
        <w:rPr>
          <w:b/>
          <w:w w:val="105"/>
          <w:sz w:val="12"/>
        </w:rPr>
        <w:t>REGISTRO:</w:t>
      </w:r>
    </w:p>
    <w:p w14:paraId="03D258A8">
      <w:pPr>
        <w:spacing w:before="42"/>
        <w:ind w:left="951" w:right="0" w:firstLine="0"/>
        <w:jc w:val="left"/>
        <w:rPr>
          <w:b/>
          <w:sz w:val="12"/>
        </w:rPr>
      </w:pPr>
      <w:r>
        <w:rPr>
          <w:b/>
          <w:w w:val="105"/>
          <w:sz w:val="12"/>
        </w:rPr>
        <w:t>Bromoprida ampola</w:t>
      </w:r>
      <w:r>
        <w:rPr>
          <w:b/>
          <w:spacing w:val="1"/>
          <w:w w:val="105"/>
          <w:sz w:val="12"/>
        </w:rPr>
        <w:t xml:space="preserve"> </w:t>
      </w:r>
      <w:r>
        <w:rPr>
          <w:b/>
          <w:w w:val="105"/>
          <w:sz w:val="12"/>
        </w:rPr>
        <w:t>5mg/ml</w:t>
      </w:r>
      <w:r>
        <w:rPr>
          <w:b/>
          <w:spacing w:val="1"/>
          <w:w w:val="105"/>
          <w:sz w:val="12"/>
        </w:rPr>
        <w:t xml:space="preserve"> </w:t>
      </w:r>
      <w:r>
        <w:rPr>
          <w:b/>
          <w:w w:val="105"/>
          <w:sz w:val="12"/>
        </w:rPr>
        <w:t>2ml</w:t>
      </w:r>
    </w:p>
    <w:p w14:paraId="4DDC15CF">
      <w:pPr>
        <w:pStyle w:val="7"/>
        <w:spacing w:before="2"/>
        <w:rPr>
          <w:b/>
          <w:sz w:val="11"/>
        </w:rPr>
      </w:pPr>
    </w:p>
    <w:p w14:paraId="271E28D8">
      <w:pPr>
        <w:pStyle w:val="9"/>
        <w:numPr>
          <w:ilvl w:val="0"/>
          <w:numId w:val="92"/>
        </w:numPr>
        <w:tabs>
          <w:tab w:val="left" w:pos="951"/>
          <w:tab w:val="left" w:pos="952"/>
        </w:tabs>
        <w:spacing w:before="0" w:after="0" w:line="228" w:lineRule="auto"/>
        <w:ind w:left="951" w:right="1143" w:hanging="773"/>
        <w:jc w:val="left"/>
        <w:rPr>
          <w:b/>
          <w:sz w:val="12"/>
        </w:rPr>
      </w:pPr>
      <w:r>
        <w:rPr>
          <w:b/>
          <w:w w:val="105"/>
          <w:sz w:val="12"/>
        </w:rPr>
        <w:t>MARCA:</w:t>
      </w:r>
      <w:r>
        <w:rPr>
          <w:b/>
          <w:spacing w:val="1"/>
          <w:w w:val="105"/>
          <w:sz w:val="12"/>
        </w:rPr>
        <w:t xml:space="preserve"> </w:t>
      </w:r>
      <w:r>
        <w:rPr>
          <w:b/>
          <w:w w:val="105"/>
          <w:sz w:val="12"/>
        </w:rPr>
        <w:t>REGISTRO</w:t>
      </w:r>
    </w:p>
    <w:p w14:paraId="0BCCE929">
      <w:pPr>
        <w:spacing w:before="18"/>
        <w:ind w:left="243" w:right="0" w:firstLine="0"/>
        <w:jc w:val="left"/>
        <w:rPr>
          <w:sz w:val="17"/>
        </w:rPr>
      </w:pPr>
      <w:r>
        <w:br w:type="column"/>
      </w:r>
      <w:r>
        <w:rPr>
          <w:sz w:val="17"/>
        </w:rPr>
        <w:t>650</w:t>
      </w:r>
    </w:p>
    <w:p w14:paraId="1D67D2CB">
      <w:pPr>
        <w:pStyle w:val="7"/>
        <w:rPr>
          <w:sz w:val="18"/>
        </w:rPr>
      </w:pPr>
    </w:p>
    <w:p w14:paraId="1CDBBB0C">
      <w:pPr>
        <w:pStyle w:val="7"/>
        <w:spacing w:before="6"/>
        <w:rPr>
          <w:sz w:val="14"/>
        </w:rPr>
      </w:pPr>
    </w:p>
    <w:p w14:paraId="5956AD2B">
      <w:pPr>
        <w:spacing w:before="0"/>
        <w:ind w:left="178" w:right="0" w:firstLine="0"/>
        <w:jc w:val="left"/>
        <w:rPr>
          <w:sz w:val="17"/>
        </w:rPr>
      </w:pPr>
      <w:r>
        <w:rPr>
          <w:sz w:val="17"/>
        </w:rPr>
        <w:t>1.000</w:t>
      </w:r>
    </w:p>
    <w:p w14:paraId="6A902CCC">
      <w:pPr>
        <w:pStyle w:val="7"/>
        <w:rPr>
          <w:sz w:val="18"/>
        </w:rPr>
      </w:pPr>
    </w:p>
    <w:p w14:paraId="4C8DA8D3">
      <w:pPr>
        <w:pStyle w:val="7"/>
        <w:spacing w:before="10"/>
        <w:rPr>
          <w:sz w:val="20"/>
        </w:rPr>
      </w:pPr>
    </w:p>
    <w:p w14:paraId="02E80BC6">
      <w:pPr>
        <w:spacing w:before="0"/>
        <w:ind w:left="178" w:right="0" w:firstLine="0"/>
        <w:jc w:val="left"/>
        <w:rPr>
          <w:sz w:val="17"/>
        </w:rPr>
      </w:pPr>
      <w:r>
        <w:rPr>
          <w:sz w:val="17"/>
        </w:rPr>
        <w:t>1.500</w:t>
      </w:r>
    </w:p>
    <w:p w14:paraId="74C91982">
      <w:pPr>
        <w:spacing w:after="0"/>
        <w:jc w:val="left"/>
        <w:rPr>
          <w:sz w:val="17"/>
        </w:rPr>
        <w:sectPr>
          <w:type w:val="continuous"/>
          <w:pgSz w:w="15840" w:h="24480"/>
          <w:pgMar w:top="140" w:right="0" w:bottom="0" w:left="0" w:header="720" w:footer="720" w:gutter="0"/>
          <w:cols w:equalWidth="0" w:num="2">
            <w:col w:w="2766" w:space="8210"/>
            <w:col w:w="4864"/>
          </w:cols>
        </w:sectPr>
      </w:pPr>
    </w:p>
    <w:p w14:paraId="20CACAC1">
      <w:pPr>
        <w:pStyle w:val="7"/>
        <w:spacing w:before="11"/>
        <w:rPr>
          <w:sz w:val="14"/>
        </w:rPr>
      </w:pPr>
    </w:p>
    <w:p w14:paraId="600CE03B">
      <w:pPr>
        <w:spacing w:before="0"/>
        <w:ind w:left="951" w:right="0" w:firstLine="0"/>
        <w:jc w:val="left"/>
        <w:rPr>
          <w:b/>
          <w:sz w:val="12"/>
        </w:rPr>
      </w:pPr>
      <w:r>
        <w:rPr>
          <w:b/>
          <w:w w:val="105"/>
          <w:sz w:val="12"/>
        </w:rPr>
        <w:t>Cefepima</w:t>
      </w:r>
      <w:r>
        <w:rPr>
          <w:b/>
          <w:spacing w:val="1"/>
          <w:w w:val="105"/>
          <w:sz w:val="12"/>
        </w:rPr>
        <w:t xml:space="preserve"> </w:t>
      </w:r>
      <w:r>
        <w:rPr>
          <w:b/>
          <w:w w:val="105"/>
          <w:sz w:val="12"/>
        </w:rPr>
        <w:t>1g</w:t>
      </w:r>
      <w:r>
        <w:rPr>
          <w:b/>
          <w:spacing w:val="2"/>
          <w:w w:val="105"/>
          <w:sz w:val="12"/>
        </w:rPr>
        <w:t xml:space="preserve"> </w:t>
      </w:r>
      <w:r>
        <w:rPr>
          <w:b/>
          <w:w w:val="105"/>
          <w:sz w:val="12"/>
        </w:rPr>
        <w:t>frasco-ampola</w:t>
      </w:r>
    </w:p>
    <w:p w14:paraId="406D20BA">
      <w:pPr>
        <w:pStyle w:val="9"/>
        <w:numPr>
          <w:ilvl w:val="0"/>
          <w:numId w:val="93"/>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17E42FB8">
      <w:pPr>
        <w:spacing w:before="41"/>
        <w:ind w:left="951" w:right="0" w:firstLine="0"/>
        <w:jc w:val="left"/>
        <w:rPr>
          <w:b/>
          <w:sz w:val="12"/>
        </w:rPr>
      </w:pPr>
      <w:r>
        <w:rPr>
          <w:b/>
          <w:w w:val="105"/>
          <w:sz w:val="12"/>
        </w:rPr>
        <w:t>Cetamina,</w:t>
      </w:r>
      <w:r>
        <w:rPr>
          <w:b/>
          <w:spacing w:val="1"/>
          <w:w w:val="105"/>
          <w:sz w:val="12"/>
        </w:rPr>
        <w:t xml:space="preserve"> </w:t>
      </w:r>
      <w:r>
        <w:rPr>
          <w:b/>
          <w:w w:val="105"/>
          <w:sz w:val="12"/>
        </w:rPr>
        <w:t>cloridrato,</w:t>
      </w:r>
      <w:r>
        <w:rPr>
          <w:b/>
          <w:spacing w:val="1"/>
          <w:w w:val="105"/>
          <w:sz w:val="12"/>
        </w:rPr>
        <w:t xml:space="preserve"> </w:t>
      </w:r>
      <w:r>
        <w:rPr>
          <w:b/>
          <w:w w:val="105"/>
          <w:sz w:val="12"/>
        </w:rPr>
        <w:t>sol.</w:t>
      </w:r>
      <w:r>
        <w:rPr>
          <w:b/>
          <w:spacing w:val="2"/>
          <w:w w:val="105"/>
          <w:sz w:val="12"/>
        </w:rPr>
        <w:t xml:space="preserve"> </w:t>
      </w:r>
      <w:r>
        <w:rPr>
          <w:b/>
          <w:w w:val="105"/>
          <w:sz w:val="12"/>
        </w:rPr>
        <w:t>inj.</w:t>
      </w:r>
      <w:r>
        <w:rPr>
          <w:b/>
          <w:spacing w:val="1"/>
          <w:w w:val="105"/>
          <w:sz w:val="12"/>
        </w:rPr>
        <w:t xml:space="preserve"> </w:t>
      </w:r>
      <w:r>
        <w:rPr>
          <w:b/>
          <w:w w:val="105"/>
          <w:sz w:val="12"/>
        </w:rPr>
        <w:t>50mg/ml,</w:t>
      </w:r>
      <w:r>
        <w:rPr>
          <w:b/>
          <w:spacing w:val="2"/>
          <w:w w:val="105"/>
          <w:sz w:val="12"/>
        </w:rPr>
        <w:t xml:space="preserve"> </w:t>
      </w:r>
      <w:r>
        <w:rPr>
          <w:b/>
          <w:w w:val="105"/>
          <w:sz w:val="12"/>
        </w:rPr>
        <w:t>volume</w:t>
      </w:r>
      <w:r>
        <w:rPr>
          <w:b/>
          <w:spacing w:val="1"/>
          <w:w w:val="105"/>
          <w:sz w:val="12"/>
        </w:rPr>
        <w:t xml:space="preserve"> </w:t>
      </w:r>
      <w:r>
        <w:rPr>
          <w:b/>
          <w:w w:val="105"/>
          <w:sz w:val="12"/>
        </w:rPr>
        <w:t>10</w:t>
      </w:r>
      <w:r>
        <w:rPr>
          <w:b/>
          <w:spacing w:val="2"/>
          <w:w w:val="105"/>
          <w:sz w:val="12"/>
        </w:rPr>
        <w:t xml:space="preserve"> </w:t>
      </w:r>
      <w:r>
        <w:rPr>
          <w:b/>
          <w:w w:val="105"/>
          <w:sz w:val="12"/>
        </w:rPr>
        <w:t>ml,</w:t>
      </w:r>
      <w:r>
        <w:rPr>
          <w:b/>
          <w:spacing w:val="1"/>
          <w:w w:val="105"/>
          <w:sz w:val="12"/>
        </w:rPr>
        <w:t xml:space="preserve"> </w:t>
      </w:r>
      <w:r>
        <w:rPr>
          <w:b/>
          <w:w w:val="105"/>
          <w:sz w:val="12"/>
        </w:rPr>
        <w:t>frasco-ampola</w:t>
      </w:r>
    </w:p>
    <w:p w14:paraId="4A1BB05B">
      <w:pPr>
        <w:pStyle w:val="9"/>
        <w:numPr>
          <w:ilvl w:val="0"/>
          <w:numId w:val="93"/>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644783AE">
      <w:pPr>
        <w:spacing w:before="42"/>
        <w:ind w:left="951" w:right="0" w:firstLine="0"/>
        <w:jc w:val="left"/>
        <w:rPr>
          <w:b/>
          <w:sz w:val="12"/>
        </w:rPr>
      </w:pPr>
      <w:r>
        <w:rPr>
          <w:b/>
          <w:w w:val="105"/>
          <w:sz w:val="12"/>
        </w:rPr>
        <w:t>Clister</w:t>
      </w:r>
      <w:r>
        <w:rPr>
          <w:b/>
          <w:spacing w:val="-1"/>
          <w:w w:val="105"/>
          <w:sz w:val="12"/>
        </w:rPr>
        <w:t xml:space="preserve"> </w:t>
      </w:r>
      <w:r>
        <w:rPr>
          <w:b/>
          <w:w w:val="105"/>
          <w:sz w:val="12"/>
        </w:rPr>
        <w:t>glicerinado</w:t>
      </w:r>
      <w:r>
        <w:rPr>
          <w:b/>
          <w:spacing w:val="2"/>
          <w:w w:val="105"/>
          <w:sz w:val="12"/>
        </w:rPr>
        <w:t xml:space="preserve"> </w:t>
      </w:r>
      <w:r>
        <w:rPr>
          <w:b/>
          <w:w w:val="105"/>
          <w:sz w:val="12"/>
        </w:rPr>
        <w:t>12%</w:t>
      </w:r>
      <w:r>
        <w:rPr>
          <w:b/>
          <w:spacing w:val="1"/>
          <w:w w:val="105"/>
          <w:sz w:val="12"/>
        </w:rPr>
        <w:t xml:space="preserve"> </w:t>
      </w:r>
      <w:r>
        <w:rPr>
          <w:b/>
          <w:w w:val="105"/>
          <w:sz w:val="12"/>
        </w:rPr>
        <w:t>500mL</w:t>
      </w:r>
      <w:r>
        <w:rPr>
          <w:b/>
          <w:spacing w:val="-5"/>
          <w:w w:val="105"/>
          <w:sz w:val="12"/>
        </w:rPr>
        <w:t xml:space="preserve"> </w:t>
      </w:r>
      <w:r>
        <w:rPr>
          <w:b/>
          <w:w w:val="105"/>
          <w:sz w:val="12"/>
        </w:rPr>
        <w:t>frasco-bolsa</w:t>
      </w:r>
      <w:r>
        <w:rPr>
          <w:b/>
          <w:spacing w:val="1"/>
          <w:w w:val="105"/>
          <w:sz w:val="12"/>
        </w:rPr>
        <w:t xml:space="preserve"> </w:t>
      </w:r>
      <w:r>
        <w:rPr>
          <w:b/>
          <w:w w:val="105"/>
          <w:sz w:val="12"/>
        </w:rPr>
        <w:t>com</w:t>
      </w:r>
      <w:r>
        <w:rPr>
          <w:b/>
          <w:spacing w:val="2"/>
          <w:w w:val="105"/>
          <w:sz w:val="12"/>
        </w:rPr>
        <w:t xml:space="preserve"> </w:t>
      </w:r>
      <w:r>
        <w:rPr>
          <w:b/>
          <w:w w:val="105"/>
          <w:sz w:val="12"/>
        </w:rPr>
        <w:t>equipo</w:t>
      </w:r>
    </w:p>
    <w:p w14:paraId="27D603E6">
      <w:pPr>
        <w:pStyle w:val="9"/>
        <w:numPr>
          <w:ilvl w:val="0"/>
          <w:numId w:val="93"/>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37B47D02">
      <w:pPr>
        <w:spacing w:before="41"/>
        <w:ind w:left="951" w:right="0" w:firstLine="0"/>
        <w:jc w:val="left"/>
        <w:rPr>
          <w:b/>
          <w:sz w:val="12"/>
        </w:rPr>
      </w:pPr>
      <w:r>
        <w:rPr>
          <w:b/>
          <w:w w:val="105"/>
          <w:sz w:val="12"/>
        </w:rPr>
        <w:t>Cloreto de</w:t>
      </w:r>
      <w:r>
        <w:rPr>
          <w:b/>
          <w:spacing w:val="1"/>
          <w:w w:val="105"/>
          <w:sz w:val="12"/>
        </w:rPr>
        <w:t xml:space="preserve"> </w:t>
      </w:r>
      <w:r>
        <w:rPr>
          <w:b/>
          <w:w w:val="105"/>
          <w:sz w:val="12"/>
        </w:rPr>
        <w:t>potássio</w:t>
      </w:r>
      <w:r>
        <w:rPr>
          <w:b/>
          <w:spacing w:val="1"/>
          <w:w w:val="105"/>
          <w:sz w:val="12"/>
        </w:rPr>
        <w:t xml:space="preserve"> </w:t>
      </w:r>
      <w:r>
        <w:rPr>
          <w:b/>
          <w:w w:val="105"/>
          <w:sz w:val="12"/>
        </w:rPr>
        <w:t>10% flaconete</w:t>
      </w:r>
      <w:r>
        <w:rPr>
          <w:b/>
          <w:spacing w:val="1"/>
          <w:w w:val="105"/>
          <w:sz w:val="12"/>
        </w:rPr>
        <w:t xml:space="preserve"> </w:t>
      </w:r>
      <w:r>
        <w:rPr>
          <w:b/>
          <w:w w:val="105"/>
          <w:sz w:val="12"/>
        </w:rPr>
        <w:t>10ml</w:t>
      </w:r>
    </w:p>
    <w:p w14:paraId="490D309B">
      <w:pPr>
        <w:pStyle w:val="9"/>
        <w:numPr>
          <w:ilvl w:val="0"/>
          <w:numId w:val="93"/>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7954C967">
      <w:pPr>
        <w:spacing w:before="41"/>
        <w:ind w:left="951" w:right="0" w:firstLine="0"/>
        <w:jc w:val="left"/>
        <w:rPr>
          <w:b/>
          <w:sz w:val="12"/>
        </w:rPr>
      </w:pPr>
      <w:r>
        <w:rPr>
          <w:b/>
          <w:w w:val="105"/>
          <w:sz w:val="12"/>
        </w:rPr>
        <w:t>Cloreto de</w:t>
      </w:r>
      <w:r>
        <w:rPr>
          <w:b/>
          <w:spacing w:val="1"/>
          <w:w w:val="105"/>
          <w:sz w:val="12"/>
        </w:rPr>
        <w:t xml:space="preserve"> </w:t>
      </w:r>
      <w:r>
        <w:rPr>
          <w:b/>
          <w:w w:val="105"/>
          <w:sz w:val="12"/>
        </w:rPr>
        <w:t>sódio</w:t>
      </w:r>
      <w:r>
        <w:rPr>
          <w:b/>
          <w:spacing w:val="1"/>
          <w:w w:val="105"/>
          <w:sz w:val="12"/>
        </w:rPr>
        <w:t xml:space="preserve"> </w:t>
      </w:r>
      <w:r>
        <w:rPr>
          <w:b/>
          <w:w w:val="105"/>
          <w:sz w:val="12"/>
        </w:rPr>
        <w:t>20% 10mL</w:t>
      </w:r>
      <w:r>
        <w:rPr>
          <w:b/>
          <w:spacing w:val="-6"/>
          <w:w w:val="105"/>
          <w:sz w:val="12"/>
        </w:rPr>
        <w:t xml:space="preserve"> </w:t>
      </w:r>
      <w:r>
        <w:rPr>
          <w:b/>
          <w:w w:val="105"/>
          <w:sz w:val="12"/>
        </w:rPr>
        <w:t>flaconete 10ml</w:t>
      </w:r>
    </w:p>
    <w:p w14:paraId="4721206C">
      <w:pPr>
        <w:pStyle w:val="9"/>
        <w:numPr>
          <w:ilvl w:val="0"/>
          <w:numId w:val="93"/>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12470FFA">
      <w:pPr>
        <w:spacing w:before="41"/>
        <w:ind w:left="951" w:right="0" w:firstLine="0"/>
        <w:jc w:val="left"/>
        <w:rPr>
          <w:b/>
          <w:sz w:val="12"/>
        </w:rPr>
      </w:pPr>
      <w:r>
        <w:rPr>
          <w:b/>
          <w:w w:val="105"/>
          <w:sz w:val="12"/>
        </w:rPr>
        <w:t>Deslanosídeo</w:t>
      </w:r>
      <w:r>
        <w:rPr>
          <w:b/>
          <w:spacing w:val="1"/>
          <w:w w:val="105"/>
          <w:sz w:val="12"/>
        </w:rPr>
        <w:t xml:space="preserve"> </w:t>
      </w:r>
      <w:r>
        <w:rPr>
          <w:b/>
          <w:w w:val="105"/>
          <w:sz w:val="12"/>
        </w:rPr>
        <w:t>0,2mg/ml</w:t>
      </w:r>
      <w:r>
        <w:rPr>
          <w:b/>
          <w:spacing w:val="1"/>
          <w:w w:val="105"/>
          <w:sz w:val="12"/>
        </w:rPr>
        <w:t xml:space="preserve"> </w:t>
      </w:r>
      <w:r>
        <w:rPr>
          <w:b/>
          <w:w w:val="105"/>
          <w:sz w:val="12"/>
        </w:rPr>
        <w:t>–2</w:t>
      </w:r>
      <w:r>
        <w:rPr>
          <w:b/>
          <w:spacing w:val="2"/>
          <w:w w:val="105"/>
          <w:sz w:val="12"/>
        </w:rPr>
        <w:t xml:space="preserve"> </w:t>
      </w:r>
      <w:r>
        <w:rPr>
          <w:b/>
          <w:w w:val="105"/>
          <w:sz w:val="12"/>
        </w:rPr>
        <w:t>ml</w:t>
      </w:r>
      <w:r>
        <w:rPr>
          <w:b/>
          <w:spacing w:val="1"/>
          <w:w w:val="105"/>
          <w:sz w:val="12"/>
        </w:rPr>
        <w:t xml:space="preserve"> </w:t>
      </w:r>
      <w:r>
        <w:rPr>
          <w:b/>
          <w:w w:val="105"/>
          <w:sz w:val="12"/>
        </w:rPr>
        <w:t>ampola</w:t>
      </w:r>
    </w:p>
    <w:p w14:paraId="007361F7">
      <w:pPr>
        <w:pStyle w:val="9"/>
        <w:numPr>
          <w:ilvl w:val="0"/>
          <w:numId w:val="93"/>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58B79AE1">
      <w:pPr>
        <w:spacing w:before="41"/>
        <w:ind w:left="951" w:right="0" w:firstLine="0"/>
        <w:jc w:val="left"/>
        <w:rPr>
          <w:b/>
          <w:sz w:val="12"/>
        </w:rPr>
      </w:pPr>
      <w:r>
        <w:rPr>
          <w:b/>
          <w:w w:val="105"/>
          <w:sz w:val="12"/>
        </w:rPr>
        <w:t>Dobutamina</w:t>
      </w:r>
      <w:r>
        <w:rPr>
          <w:b/>
          <w:spacing w:val="1"/>
          <w:w w:val="105"/>
          <w:sz w:val="12"/>
        </w:rPr>
        <w:t xml:space="preserve"> </w:t>
      </w:r>
      <w:r>
        <w:rPr>
          <w:b/>
          <w:w w:val="105"/>
          <w:sz w:val="12"/>
        </w:rPr>
        <w:t>12,5mg/ml</w:t>
      </w:r>
      <w:r>
        <w:rPr>
          <w:b/>
          <w:spacing w:val="1"/>
          <w:w w:val="105"/>
          <w:sz w:val="12"/>
        </w:rPr>
        <w:t xml:space="preserve"> </w:t>
      </w:r>
      <w:r>
        <w:rPr>
          <w:b/>
          <w:w w:val="105"/>
          <w:sz w:val="12"/>
        </w:rPr>
        <w:t>20</w:t>
      </w:r>
      <w:r>
        <w:rPr>
          <w:b/>
          <w:spacing w:val="2"/>
          <w:w w:val="105"/>
          <w:sz w:val="12"/>
        </w:rPr>
        <w:t xml:space="preserve"> </w:t>
      </w:r>
      <w:r>
        <w:rPr>
          <w:b/>
          <w:w w:val="105"/>
          <w:sz w:val="12"/>
        </w:rPr>
        <w:t>ml</w:t>
      </w:r>
      <w:r>
        <w:rPr>
          <w:b/>
          <w:spacing w:val="1"/>
          <w:w w:val="105"/>
          <w:sz w:val="12"/>
        </w:rPr>
        <w:t xml:space="preserve"> </w:t>
      </w:r>
      <w:r>
        <w:rPr>
          <w:b/>
          <w:w w:val="105"/>
          <w:sz w:val="12"/>
        </w:rPr>
        <w:t>ampola</w:t>
      </w:r>
    </w:p>
    <w:p w14:paraId="6D9C7261">
      <w:pPr>
        <w:pStyle w:val="9"/>
        <w:numPr>
          <w:ilvl w:val="0"/>
          <w:numId w:val="94"/>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45251642">
      <w:pPr>
        <w:spacing w:before="42"/>
        <w:ind w:left="951" w:right="0" w:firstLine="0"/>
        <w:jc w:val="left"/>
        <w:rPr>
          <w:b/>
          <w:sz w:val="12"/>
        </w:rPr>
      </w:pPr>
      <w:r>
        <w:rPr>
          <w:b/>
          <w:w w:val="105"/>
          <w:sz w:val="12"/>
        </w:rPr>
        <w:t>Enoxaparina</w:t>
      </w:r>
      <w:r>
        <w:rPr>
          <w:b/>
          <w:spacing w:val="-2"/>
          <w:w w:val="105"/>
          <w:sz w:val="12"/>
        </w:rPr>
        <w:t xml:space="preserve"> </w:t>
      </w:r>
      <w:r>
        <w:rPr>
          <w:b/>
          <w:w w:val="105"/>
          <w:sz w:val="12"/>
        </w:rPr>
        <w:t>20mg</w:t>
      </w:r>
      <w:r>
        <w:rPr>
          <w:b/>
          <w:spacing w:val="-2"/>
          <w:w w:val="105"/>
          <w:sz w:val="12"/>
        </w:rPr>
        <w:t xml:space="preserve"> </w:t>
      </w:r>
      <w:r>
        <w:rPr>
          <w:b/>
          <w:w w:val="105"/>
          <w:sz w:val="12"/>
        </w:rPr>
        <w:t>SC</w:t>
      </w:r>
      <w:r>
        <w:rPr>
          <w:b/>
          <w:spacing w:val="-1"/>
          <w:w w:val="105"/>
          <w:sz w:val="12"/>
        </w:rPr>
        <w:t xml:space="preserve"> </w:t>
      </w:r>
      <w:r>
        <w:rPr>
          <w:b/>
          <w:w w:val="105"/>
          <w:sz w:val="12"/>
        </w:rPr>
        <w:t>ser.</w:t>
      </w:r>
      <w:r>
        <w:rPr>
          <w:b/>
          <w:spacing w:val="-2"/>
          <w:w w:val="105"/>
          <w:sz w:val="12"/>
        </w:rPr>
        <w:t xml:space="preserve"> </w:t>
      </w:r>
      <w:r>
        <w:rPr>
          <w:b/>
          <w:w w:val="105"/>
          <w:sz w:val="12"/>
        </w:rPr>
        <w:t>preenh.</w:t>
      </w:r>
    </w:p>
    <w:p w14:paraId="6FE2437A">
      <w:pPr>
        <w:pStyle w:val="9"/>
        <w:numPr>
          <w:ilvl w:val="0"/>
          <w:numId w:val="94"/>
        </w:numPr>
        <w:tabs>
          <w:tab w:val="left" w:pos="951"/>
          <w:tab w:val="left" w:pos="952"/>
        </w:tabs>
        <w:spacing w:before="53" w:after="0" w:line="204" w:lineRule="exact"/>
        <w:ind w:left="951" w:right="0" w:hanging="774"/>
        <w:jc w:val="left"/>
        <w:rPr>
          <w:b/>
          <w:sz w:val="12"/>
        </w:rPr>
      </w:pPr>
      <w:r>
        <w:rPr>
          <w:b/>
          <w:w w:val="105"/>
          <w:sz w:val="12"/>
        </w:rPr>
        <w:t>MARCA:</w:t>
      </w:r>
    </w:p>
    <w:p w14:paraId="02932CC6">
      <w:pPr>
        <w:spacing w:before="0" w:line="134" w:lineRule="exact"/>
        <w:ind w:left="951" w:right="0" w:firstLine="0"/>
        <w:jc w:val="left"/>
        <w:rPr>
          <w:b/>
          <w:sz w:val="12"/>
        </w:rPr>
      </w:pPr>
      <w:r>
        <w:rPr>
          <w:b/>
          <w:w w:val="105"/>
          <w:sz w:val="12"/>
        </w:rPr>
        <w:t>REGISTRO</w:t>
      </w:r>
    </w:p>
    <w:p w14:paraId="27F2EB7F">
      <w:pPr>
        <w:spacing w:before="40"/>
        <w:ind w:left="951" w:right="0" w:firstLine="0"/>
        <w:jc w:val="left"/>
        <w:rPr>
          <w:b/>
          <w:sz w:val="12"/>
        </w:rPr>
      </w:pPr>
      <w:r>
        <w:rPr>
          <w:b/>
          <w:w w:val="105"/>
          <w:sz w:val="12"/>
        </w:rPr>
        <w:t>Enoxaparina</w:t>
      </w:r>
      <w:r>
        <w:rPr>
          <w:b/>
          <w:spacing w:val="-2"/>
          <w:w w:val="105"/>
          <w:sz w:val="12"/>
        </w:rPr>
        <w:t xml:space="preserve"> </w:t>
      </w:r>
      <w:r>
        <w:rPr>
          <w:b/>
          <w:w w:val="105"/>
          <w:sz w:val="12"/>
        </w:rPr>
        <w:t>60mg</w:t>
      </w:r>
      <w:r>
        <w:rPr>
          <w:b/>
          <w:spacing w:val="-2"/>
          <w:w w:val="105"/>
          <w:sz w:val="12"/>
        </w:rPr>
        <w:t xml:space="preserve"> </w:t>
      </w:r>
      <w:r>
        <w:rPr>
          <w:b/>
          <w:w w:val="105"/>
          <w:sz w:val="12"/>
        </w:rPr>
        <w:t>SC</w:t>
      </w:r>
      <w:r>
        <w:rPr>
          <w:b/>
          <w:spacing w:val="-1"/>
          <w:w w:val="105"/>
          <w:sz w:val="12"/>
        </w:rPr>
        <w:t xml:space="preserve"> </w:t>
      </w:r>
      <w:r>
        <w:rPr>
          <w:b/>
          <w:w w:val="105"/>
          <w:sz w:val="12"/>
        </w:rPr>
        <w:t>ser.</w:t>
      </w:r>
      <w:r>
        <w:rPr>
          <w:b/>
          <w:spacing w:val="-2"/>
          <w:w w:val="105"/>
          <w:sz w:val="12"/>
        </w:rPr>
        <w:t xml:space="preserve"> </w:t>
      </w:r>
      <w:r>
        <w:rPr>
          <w:b/>
          <w:w w:val="105"/>
          <w:sz w:val="12"/>
        </w:rPr>
        <w:t>preench.</w:t>
      </w:r>
    </w:p>
    <w:p w14:paraId="789F6702">
      <w:pPr>
        <w:pStyle w:val="9"/>
        <w:numPr>
          <w:ilvl w:val="0"/>
          <w:numId w:val="94"/>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0C29319E">
      <w:pPr>
        <w:spacing w:before="41"/>
        <w:ind w:left="951" w:right="0" w:firstLine="0"/>
        <w:jc w:val="left"/>
        <w:rPr>
          <w:b/>
          <w:sz w:val="12"/>
        </w:rPr>
      </w:pPr>
      <w:r>
        <w:rPr>
          <w:b/>
          <w:w w:val="105"/>
          <w:sz w:val="12"/>
        </w:rPr>
        <w:t>Enoxaparina</w:t>
      </w:r>
      <w:r>
        <w:rPr>
          <w:b/>
          <w:spacing w:val="-2"/>
          <w:w w:val="105"/>
          <w:sz w:val="12"/>
        </w:rPr>
        <w:t xml:space="preserve"> </w:t>
      </w:r>
      <w:r>
        <w:rPr>
          <w:b/>
          <w:w w:val="105"/>
          <w:sz w:val="12"/>
        </w:rPr>
        <w:t>80mg</w:t>
      </w:r>
      <w:r>
        <w:rPr>
          <w:b/>
          <w:spacing w:val="-2"/>
          <w:w w:val="105"/>
          <w:sz w:val="12"/>
        </w:rPr>
        <w:t xml:space="preserve"> </w:t>
      </w:r>
      <w:r>
        <w:rPr>
          <w:b/>
          <w:w w:val="105"/>
          <w:sz w:val="12"/>
        </w:rPr>
        <w:t>SC</w:t>
      </w:r>
      <w:r>
        <w:rPr>
          <w:b/>
          <w:spacing w:val="-1"/>
          <w:w w:val="105"/>
          <w:sz w:val="12"/>
        </w:rPr>
        <w:t xml:space="preserve"> </w:t>
      </w:r>
      <w:r>
        <w:rPr>
          <w:b/>
          <w:w w:val="105"/>
          <w:sz w:val="12"/>
        </w:rPr>
        <w:t>ser.</w:t>
      </w:r>
      <w:r>
        <w:rPr>
          <w:b/>
          <w:spacing w:val="-2"/>
          <w:w w:val="105"/>
          <w:sz w:val="12"/>
        </w:rPr>
        <w:t xml:space="preserve"> </w:t>
      </w:r>
      <w:r>
        <w:rPr>
          <w:b/>
          <w:w w:val="105"/>
          <w:sz w:val="12"/>
        </w:rPr>
        <w:t>preench</w:t>
      </w:r>
    </w:p>
    <w:p w14:paraId="1367FA61">
      <w:pPr>
        <w:pStyle w:val="9"/>
        <w:numPr>
          <w:ilvl w:val="0"/>
          <w:numId w:val="94"/>
        </w:numPr>
        <w:tabs>
          <w:tab w:val="left" w:pos="951"/>
          <w:tab w:val="left" w:pos="952"/>
        </w:tabs>
        <w:spacing w:before="60"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7779162B">
      <w:pPr>
        <w:spacing w:before="41"/>
        <w:ind w:left="951" w:right="0" w:firstLine="0"/>
        <w:jc w:val="left"/>
        <w:rPr>
          <w:b/>
          <w:sz w:val="12"/>
        </w:rPr>
      </w:pPr>
      <w:r>
        <w:rPr>
          <w:b/>
          <w:w w:val="105"/>
          <w:sz w:val="12"/>
        </w:rPr>
        <w:t>Etomidato</w:t>
      </w:r>
      <w:r>
        <w:rPr>
          <w:b/>
          <w:spacing w:val="1"/>
          <w:w w:val="105"/>
          <w:sz w:val="12"/>
        </w:rPr>
        <w:t xml:space="preserve"> </w:t>
      </w:r>
      <w:r>
        <w:rPr>
          <w:b/>
          <w:w w:val="105"/>
          <w:sz w:val="12"/>
        </w:rPr>
        <w:t>2mg</w:t>
      </w:r>
      <w:r>
        <w:rPr>
          <w:b/>
          <w:spacing w:val="1"/>
          <w:w w:val="105"/>
          <w:sz w:val="12"/>
        </w:rPr>
        <w:t xml:space="preserve"> </w:t>
      </w:r>
      <w:r>
        <w:rPr>
          <w:b/>
          <w:w w:val="105"/>
          <w:sz w:val="12"/>
        </w:rPr>
        <w:t>10ml</w:t>
      </w:r>
      <w:r>
        <w:rPr>
          <w:b/>
          <w:spacing w:val="1"/>
          <w:w w:val="105"/>
          <w:sz w:val="12"/>
        </w:rPr>
        <w:t xml:space="preserve"> </w:t>
      </w:r>
      <w:r>
        <w:rPr>
          <w:b/>
          <w:w w:val="105"/>
          <w:sz w:val="12"/>
        </w:rPr>
        <w:t>ampola</w:t>
      </w:r>
    </w:p>
    <w:p w14:paraId="28702BC2">
      <w:pPr>
        <w:pStyle w:val="9"/>
        <w:numPr>
          <w:ilvl w:val="0"/>
          <w:numId w:val="94"/>
        </w:numPr>
        <w:tabs>
          <w:tab w:val="left" w:pos="951"/>
          <w:tab w:val="left" w:pos="952"/>
        </w:tabs>
        <w:spacing w:before="59" w:after="0" w:line="228" w:lineRule="auto"/>
        <w:ind w:left="951" w:right="3084" w:hanging="773"/>
        <w:jc w:val="left"/>
        <w:rPr>
          <w:b/>
          <w:sz w:val="12"/>
        </w:rPr>
      </w:pPr>
      <w:r>
        <w:rPr>
          <w:b/>
          <w:w w:val="105"/>
          <w:sz w:val="12"/>
        </w:rPr>
        <w:t>MARCA:</w:t>
      </w:r>
      <w:r>
        <w:rPr>
          <w:b/>
          <w:spacing w:val="1"/>
          <w:w w:val="105"/>
          <w:sz w:val="12"/>
        </w:rPr>
        <w:t xml:space="preserve"> </w:t>
      </w:r>
      <w:r>
        <w:rPr>
          <w:b/>
          <w:w w:val="105"/>
          <w:sz w:val="12"/>
        </w:rPr>
        <w:t>REGISTRO</w:t>
      </w:r>
    </w:p>
    <w:p w14:paraId="583F968D">
      <w:pPr>
        <w:pStyle w:val="7"/>
        <w:rPr>
          <w:b/>
          <w:sz w:val="18"/>
        </w:rPr>
      </w:pPr>
      <w:r>
        <w:br w:type="column"/>
      </w:r>
    </w:p>
    <w:p w14:paraId="53F51C4A">
      <w:pPr>
        <w:pStyle w:val="7"/>
        <w:rPr>
          <w:b/>
          <w:sz w:val="18"/>
        </w:rPr>
      </w:pPr>
    </w:p>
    <w:p w14:paraId="5706C8EC">
      <w:pPr>
        <w:pStyle w:val="7"/>
        <w:rPr>
          <w:b/>
          <w:sz w:val="18"/>
        </w:rPr>
      </w:pPr>
    </w:p>
    <w:p w14:paraId="21399272">
      <w:pPr>
        <w:pStyle w:val="7"/>
        <w:rPr>
          <w:b/>
          <w:sz w:val="18"/>
        </w:rPr>
      </w:pPr>
    </w:p>
    <w:p w14:paraId="74DA13A0">
      <w:pPr>
        <w:pStyle w:val="7"/>
        <w:rPr>
          <w:b/>
          <w:sz w:val="18"/>
        </w:rPr>
      </w:pPr>
    </w:p>
    <w:p w14:paraId="05BB1222">
      <w:pPr>
        <w:pStyle w:val="7"/>
        <w:rPr>
          <w:b/>
          <w:sz w:val="18"/>
        </w:rPr>
      </w:pPr>
    </w:p>
    <w:p w14:paraId="717A37FB">
      <w:pPr>
        <w:pStyle w:val="7"/>
        <w:rPr>
          <w:b/>
          <w:sz w:val="18"/>
        </w:rPr>
      </w:pPr>
    </w:p>
    <w:p w14:paraId="5636147A">
      <w:pPr>
        <w:pStyle w:val="7"/>
        <w:rPr>
          <w:b/>
          <w:sz w:val="18"/>
        </w:rPr>
      </w:pPr>
    </w:p>
    <w:p w14:paraId="3050585E">
      <w:pPr>
        <w:pStyle w:val="7"/>
        <w:rPr>
          <w:b/>
          <w:sz w:val="18"/>
        </w:rPr>
      </w:pPr>
    </w:p>
    <w:p w14:paraId="08D718E3">
      <w:pPr>
        <w:pStyle w:val="7"/>
        <w:rPr>
          <w:b/>
          <w:sz w:val="18"/>
        </w:rPr>
      </w:pPr>
    </w:p>
    <w:p w14:paraId="4F37E9A2">
      <w:pPr>
        <w:pStyle w:val="7"/>
        <w:rPr>
          <w:b/>
          <w:sz w:val="18"/>
        </w:rPr>
      </w:pPr>
    </w:p>
    <w:p w14:paraId="225155CC">
      <w:pPr>
        <w:pStyle w:val="7"/>
        <w:rPr>
          <w:b/>
          <w:sz w:val="18"/>
        </w:rPr>
      </w:pPr>
    </w:p>
    <w:p w14:paraId="427D3CCE">
      <w:pPr>
        <w:pStyle w:val="7"/>
        <w:rPr>
          <w:b/>
          <w:sz w:val="18"/>
        </w:rPr>
      </w:pPr>
    </w:p>
    <w:p w14:paraId="6B6212A1">
      <w:pPr>
        <w:pStyle w:val="7"/>
        <w:rPr>
          <w:b/>
          <w:sz w:val="18"/>
        </w:rPr>
      </w:pPr>
    </w:p>
    <w:p w14:paraId="21AA68BD">
      <w:pPr>
        <w:pStyle w:val="7"/>
        <w:rPr>
          <w:b/>
          <w:sz w:val="18"/>
        </w:rPr>
      </w:pPr>
    </w:p>
    <w:p w14:paraId="39BA5B09">
      <w:pPr>
        <w:pStyle w:val="7"/>
        <w:rPr>
          <w:b/>
          <w:sz w:val="18"/>
        </w:rPr>
      </w:pPr>
    </w:p>
    <w:p w14:paraId="3D64D8D1">
      <w:pPr>
        <w:pStyle w:val="7"/>
        <w:rPr>
          <w:b/>
          <w:sz w:val="18"/>
        </w:rPr>
      </w:pPr>
    </w:p>
    <w:p w14:paraId="7791D029">
      <w:pPr>
        <w:pStyle w:val="7"/>
        <w:rPr>
          <w:b/>
          <w:sz w:val="18"/>
        </w:rPr>
      </w:pPr>
    </w:p>
    <w:p w14:paraId="6F63A392">
      <w:pPr>
        <w:pStyle w:val="7"/>
        <w:rPr>
          <w:b/>
          <w:sz w:val="18"/>
        </w:rPr>
      </w:pPr>
    </w:p>
    <w:p w14:paraId="113A5565">
      <w:pPr>
        <w:pStyle w:val="7"/>
        <w:rPr>
          <w:b/>
          <w:sz w:val="18"/>
        </w:rPr>
      </w:pPr>
    </w:p>
    <w:p w14:paraId="5F54C94E">
      <w:pPr>
        <w:pStyle w:val="7"/>
        <w:rPr>
          <w:b/>
          <w:sz w:val="18"/>
        </w:rPr>
      </w:pPr>
    </w:p>
    <w:p w14:paraId="619A2631">
      <w:pPr>
        <w:pStyle w:val="7"/>
        <w:rPr>
          <w:b/>
          <w:sz w:val="18"/>
        </w:rPr>
      </w:pPr>
    </w:p>
    <w:p w14:paraId="0C9D959D">
      <w:pPr>
        <w:pStyle w:val="7"/>
        <w:rPr>
          <w:b/>
          <w:sz w:val="18"/>
        </w:rPr>
      </w:pPr>
    </w:p>
    <w:p w14:paraId="26DE9A6A">
      <w:pPr>
        <w:pStyle w:val="7"/>
        <w:rPr>
          <w:b/>
          <w:sz w:val="18"/>
        </w:rPr>
      </w:pPr>
    </w:p>
    <w:p w14:paraId="6C73C1EC">
      <w:pPr>
        <w:pStyle w:val="7"/>
        <w:rPr>
          <w:b/>
          <w:sz w:val="18"/>
        </w:rPr>
      </w:pPr>
    </w:p>
    <w:p w14:paraId="3F771350">
      <w:pPr>
        <w:pStyle w:val="7"/>
        <w:rPr>
          <w:b/>
          <w:sz w:val="18"/>
        </w:rPr>
      </w:pPr>
    </w:p>
    <w:p w14:paraId="461CC1FE">
      <w:pPr>
        <w:pStyle w:val="7"/>
        <w:rPr>
          <w:b/>
          <w:sz w:val="18"/>
        </w:rPr>
      </w:pPr>
    </w:p>
    <w:p w14:paraId="4A821424">
      <w:pPr>
        <w:pStyle w:val="7"/>
        <w:rPr>
          <w:b/>
          <w:sz w:val="18"/>
        </w:rPr>
      </w:pPr>
    </w:p>
    <w:p w14:paraId="31F22A61">
      <w:pPr>
        <w:pStyle w:val="7"/>
        <w:rPr>
          <w:b/>
          <w:sz w:val="18"/>
        </w:rPr>
      </w:pPr>
    </w:p>
    <w:p w14:paraId="6D4FAC72">
      <w:pPr>
        <w:pStyle w:val="7"/>
        <w:rPr>
          <w:b/>
          <w:sz w:val="18"/>
        </w:rPr>
      </w:pPr>
    </w:p>
    <w:p w14:paraId="4F5D9729">
      <w:pPr>
        <w:pStyle w:val="7"/>
        <w:rPr>
          <w:b/>
          <w:sz w:val="18"/>
        </w:rPr>
      </w:pPr>
    </w:p>
    <w:p w14:paraId="5180B933">
      <w:pPr>
        <w:spacing w:before="161"/>
        <w:ind w:left="178" w:right="0" w:firstLine="0"/>
        <w:jc w:val="left"/>
        <w:rPr>
          <w:b/>
          <w:sz w:val="17"/>
        </w:rPr>
      </w:pPr>
      <w:r>
        <w:rPr>
          <w:b/>
          <w:sz w:val="17"/>
        </w:rPr>
        <w:t>VALOR</w:t>
      </w:r>
      <w:r>
        <w:rPr>
          <w:b/>
          <w:spacing w:val="-2"/>
          <w:sz w:val="17"/>
        </w:rPr>
        <w:t xml:space="preserve"> </w:t>
      </w:r>
      <w:r>
        <w:rPr>
          <w:b/>
          <w:sz w:val="17"/>
        </w:rPr>
        <w:t>TOTAL</w:t>
      </w:r>
      <w:r>
        <w:rPr>
          <w:b/>
          <w:spacing w:val="-7"/>
          <w:sz w:val="17"/>
        </w:rPr>
        <w:t xml:space="preserve"> </w:t>
      </w:r>
      <w:r>
        <w:rPr>
          <w:b/>
          <w:sz w:val="17"/>
        </w:rPr>
        <w:t>DA</w:t>
      </w:r>
      <w:r>
        <w:rPr>
          <w:b/>
          <w:spacing w:val="-7"/>
          <w:sz w:val="17"/>
        </w:rPr>
        <w:t xml:space="preserve"> </w:t>
      </w:r>
      <w:r>
        <w:rPr>
          <w:b/>
          <w:sz w:val="17"/>
        </w:rPr>
        <w:t>PROPOSTA:</w:t>
      </w:r>
    </w:p>
    <w:p w14:paraId="18AFB783">
      <w:pPr>
        <w:pStyle w:val="7"/>
        <w:rPr>
          <w:b/>
          <w:sz w:val="18"/>
        </w:rPr>
      </w:pPr>
      <w:r>
        <w:br w:type="column"/>
      </w:r>
    </w:p>
    <w:p w14:paraId="2C60E61B">
      <w:pPr>
        <w:spacing w:before="120"/>
        <w:ind w:left="163" w:right="4276" w:firstLine="0"/>
        <w:jc w:val="center"/>
        <w:rPr>
          <w:sz w:val="17"/>
        </w:rPr>
      </w:pPr>
      <w:r>
        <w:rPr>
          <w:sz w:val="17"/>
        </w:rPr>
        <w:t>1.250</w:t>
      </w:r>
    </w:p>
    <w:p w14:paraId="78DDAF7E">
      <w:pPr>
        <w:pStyle w:val="7"/>
        <w:rPr>
          <w:sz w:val="18"/>
        </w:rPr>
      </w:pPr>
    </w:p>
    <w:p w14:paraId="47757776">
      <w:pPr>
        <w:pStyle w:val="7"/>
        <w:spacing w:before="7"/>
        <w:rPr>
          <w:sz w:val="14"/>
        </w:rPr>
      </w:pPr>
    </w:p>
    <w:p w14:paraId="771AD5DF">
      <w:pPr>
        <w:spacing w:before="0"/>
        <w:ind w:left="228" w:right="4340" w:firstLine="0"/>
        <w:jc w:val="center"/>
        <w:rPr>
          <w:sz w:val="17"/>
        </w:rPr>
      </w:pPr>
      <w:r>
        <w:rPr>
          <w:sz w:val="17"/>
        </w:rPr>
        <w:t>40</w:t>
      </w:r>
    </w:p>
    <w:p w14:paraId="65B2DE40">
      <w:pPr>
        <w:pStyle w:val="7"/>
        <w:rPr>
          <w:sz w:val="18"/>
        </w:rPr>
      </w:pPr>
    </w:p>
    <w:p w14:paraId="166BA7CF">
      <w:pPr>
        <w:pStyle w:val="7"/>
        <w:spacing w:before="7"/>
        <w:rPr>
          <w:sz w:val="14"/>
        </w:rPr>
      </w:pPr>
    </w:p>
    <w:p w14:paraId="0CC83D56">
      <w:pPr>
        <w:spacing w:before="0"/>
        <w:ind w:left="228" w:right="4340" w:firstLine="0"/>
        <w:jc w:val="center"/>
        <w:rPr>
          <w:sz w:val="17"/>
        </w:rPr>
      </w:pPr>
      <w:r>
        <w:rPr>
          <w:sz w:val="17"/>
        </w:rPr>
        <w:t>170</w:t>
      </w:r>
    </w:p>
    <w:p w14:paraId="329D2D7B">
      <w:pPr>
        <w:pStyle w:val="7"/>
        <w:rPr>
          <w:sz w:val="18"/>
        </w:rPr>
      </w:pPr>
    </w:p>
    <w:p w14:paraId="013609C4">
      <w:pPr>
        <w:pStyle w:val="7"/>
        <w:spacing w:before="7"/>
        <w:rPr>
          <w:sz w:val="14"/>
        </w:rPr>
      </w:pPr>
    </w:p>
    <w:p w14:paraId="29597874">
      <w:pPr>
        <w:spacing w:before="0"/>
        <w:ind w:left="163" w:right="4276" w:firstLine="0"/>
        <w:jc w:val="center"/>
        <w:rPr>
          <w:sz w:val="17"/>
        </w:rPr>
      </w:pPr>
      <w:r>
        <w:rPr>
          <w:sz w:val="17"/>
        </w:rPr>
        <w:t>2.000</w:t>
      </w:r>
    </w:p>
    <w:p w14:paraId="15A2439D">
      <w:pPr>
        <w:pStyle w:val="7"/>
        <w:rPr>
          <w:sz w:val="18"/>
        </w:rPr>
      </w:pPr>
    </w:p>
    <w:p w14:paraId="12BD9134">
      <w:pPr>
        <w:pStyle w:val="7"/>
        <w:spacing w:before="7"/>
        <w:rPr>
          <w:sz w:val="14"/>
        </w:rPr>
      </w:pPr>
    </w:p>
    <w:p w14:paraId="3AC7E714">
      <w:pPr>
        <w:spacing w:before="0"/>
        <w:ind w:left="228" w:right="4340" w:firstLine="0"/>
        <w:jc w:val="center"/>
        <w:rPr>
          <w:sz w:val="17"/>
        </w:rPr>
      </w:pPr>
      <w:r>
        <w:rPr>
          <w:sz w:val="17"/>
        </w:rPr>
        <w:t>900</w:t>
      </w:r>
    </w:p>
    <w:p w14:paraId="47D59DD8">
      <w:pPr>
        <w:pStyle w:val="7"/>
        <w:rPr>
          <w:sz w:val="18"/>
        </w:rPr>
      </w:pPr>
    </w:p>
    <w:p w14:paraId="613B5CBF">
      <w:pPr>
        <w:pStyle w:val="7"/>
        <w:spacing w:before="7"/>
        <w:rPr>
          <w:sz w:val="14"/>
        </w:rPr>
      </w:pPr>
    </w:p>
    <w:p w14:paraId="2CAD5E74">
      <w:pPr>
        <w:spacing w:before="0"/>
        <w:ind w:left="228" w:right="4340" w:firstLine="0"/>
        <w:jc w:val="center"/>
        <w:rPr>
          <w:sz w:val="17"/>
        </w:rPr>
      </w:pPr>
      <w:r>
        <w:rPr>
          <w:sz w:val="17"/>
        </w:rPr>
        <w:t>100</w:t>
      </w:r>
    </w:p>
    <w:p w14:paraId="5EA64C91">
      <w:pPr>
        <w:pStyle w:val="7"/>
        <w:rPr>
          <w:sz w:val="18"/>
        </w:rPr>
      </w:pPr>
    </w:p>
    <w:p w14:paraId="72E2660B">
      <w:pPr>
        <w:pStyle w:val="7"/>
        <w:spacing w:before="7"/>
        <w:rPr>
          <w:sz w:val="14"/>
        </w:rPr>
      </w:pPr>
    </w:p>
    <w:p w14:paraId="12706AD5">
      <w:pPr>
        <w:spacing w:before="0"/>
        <w:ind w:left="228" w:right="4340" w:firstLine="0"/>
        <w:jc w:val="center"/>
        <w:rPr>
          <w:sz w:val="17"/>
        </w:rPr>
      </w:pPr>
      <w:r>
        <w:rPr>
          <w:sz w:val="17"/>
        </w:rPr>
        <w:t>400</w:t>
      </w:r>
    </w:p>
    <w:p w14:paraId="4AC28659">
      <w:pPr>
        <w:pStyle w:val="7"/>
        <w:rPr>
          <w:sz w:val="18"/>
        </w:rPr>
      </w:pPr>
    </w:p>
    <w:p w14:paraId="7C9AF87F">
      <w:pPr>
        <w:pStyle w:val="7"/>
        <w:spacing w:before="7"/>
        <w:rPr>
          <w:sz w:val="14"/>
        </w:rPr>
      </w:pPr>
    </w:p>
    <w:p w14:paraId="7BFDCC86">
      <w:pPr>
        <w:spacing w:before="0"/>
        <w:ind w:left="228" w:right="4340" w:firstLine="0"/>
        <w:jc w:val="center"/>
        <w:rPr>
          <w:sz w:val="17"/>
        </w:rPr>
      </w:pPr>
      <w:r>
        <w:rPr>
          <w:sz w:val="17"/>
        </w:rPr>
        <w:t>520</w:t>
      </w:r>
    </w:p>
    <w:p w14:paraId="2855E30A">
      <w:pPr>
        <w:pStyle w:val="7"/>
        <w:rPr>
          <w:sz w:val="18"/>
        </w:rPr>
      </w:pPr>
    </w:p>
    <w:p w14:paraId="7DE373BE">
      <w:pPr>
        <w:pStyle w:val="7"/>
        <w:spacing w:before="7"/>
        <w:rPr>
          <w:sz w:val="14"/>
        </w:rPr>
      </w:pPr>
    </w:p>
    <w:p w14:paraId="2A1DC862">
      <w:pPr>
        <w:spacing w:before="0"/>
        <w:ind w:left="163" w:right="4276" w:firstLine="0"/>
        <w:jc w:val="center"/>
        <w:rPr>
          <w:sz w:val="17"/>
        </w:rPr>
      </w:pPr>
      <w:r>
        <w:rPr>
          <w:sz w:val="17"/>
        </w:rPr>
        <w:t>1.720</w:t>
      </w:r>
    </w:p>
    <w:p w14:paraId="0D4022C3">
      <w:pPr>
        <w:pStyle w:val="7"/>
        <w:rPr>
          <w:sz w:val="18"/>
        </w:rPr>
      </w:pPr>
    </w:p>
    <w:p w14:paraId="72EBF350">
      <w:pPr>
        <w:pStyle w:val="7"/>
        <w:spacing w:before="7"/>
        <w:rPr>
          <w:sz w:val="14"/>
        </w:rPr>
      </w:pPr>
    </w:p>
    <w:p w14:paraId="1ADE9505">
      <w:pPr>
        <w:spacing w:before="0"/>
        <w:ind w:left="228" w:right="4340" w:firstLine="0"/>
        <w:jc w:val="center"/>
        <w:rPr>
          <w:sz w:val="17"/>
        </w:rPr>
      </w:pPr>
      <w:r>
        <w:rPr>
          <w:sz w:val="17"/>
        </w:rPr>
        <w:t>110</w:t>
      </w:r>
    </w:p>
    <w:p w14:paraId="7F72F485">
      <w:pPr>
        <w:pStyle w:val="7"/>
        <w:rPr>
          <w:sz w:val="18"/>
        </w:rPr>
      </w:pPr>
    </w:p>
    <w:p w14:paraId="246E400C">
      <w:pPr>
        <w:pStyle w:val="7"/>
        <w:spacing w:before="7"/>
        <w:rPr>
          <w:sz w:val="14"/>
        </w:rPr>
      </w:pPr>
    </w:p>
    <w:p w14:paraId="782B712D">
      <w:pPr>
        <w:spacing w:before="0"/>
        <w:ind w:left="228" w:right="4340" w:firstLine="0"/>
        <w:jc w:val="center"/>
        <w:rPr>
          <w:sz w:val="17"/>
        </w:rPr>
      </w:pPr>
      <w:r>
        <w:rPr>
          <w:sz w:val="17"/>
        </w:rPr>
        <w:t>75</w:t>
      </w:r>
    </w:p>
    <w:p w14:paraId="4928CD16">
      <w:pPr>
        <w:spacing w:after="0"/>
        <w:jc w:val="center"/>
        <w:rPr>
          <w:sz w:val="17"/>
        </w:rPr>
        <w:sectPr>
          <w:type w:val="continuous"/>
          <w:pgSz w:w="15840" w:h="24480"/>
          <w:pgMar w:top="140" w:right="0" w:bottom="0" w:left="0" w:header="720" w:footer="720" w:gutter="0"/>
          <w:cols w:equalWidth="0" w:num="3">
            <w:col w:w="4707" w:space="1380"/>
            <w:col w:w="2773" w:space="2117"/>
            <w:col w:w="4863"/>
          </w:cols>
        </w:sectPr>
      </w:pPr>
    </w:p>
    <w:p w14:paraId="5DDD3C6E">
      <w:pPr>
        <w:spacing w:before="54"/>
        <w:ind w:left="178" w:right="0" w:firstLine="0"/>
        <w:jc w:val="left"/>
        <w:rPr>
          <w:b/>
          <w:sz w:val="17"/>
        </w:rPr>
      </w:pPr>
      <w:r>
        <w:rPr>
          <w:b/>
          <w:sz w:val="17"/>
        </w:rPr>
        <w:t>Observações</w:t>
      </w:r>
    </w:p>
    <w:p w14:paraId="76020078">
      <w:pPr>
        <w:pStyle w:val="7"/>
        <w:spacing w:before="2"/>
        <w:rPr>
          <w:b/>
          <w:sz w:val="18"/>
        </w:rPr>
      </w:pPr>
    </w:p>
    <w:p w14:paraId="0FF5A60A">
      <w:pPr>
        <w:spacing w:before="0"/>
        <w:ind w:left="178" w:right="0" w:firstLine="0"/>
        <w:jc w:val="left"/>
        <w:rPr>
          <w:sz w:val="17"/>
        </w:rPr>
      </w:pPr>
      <w:r>
        <w:rPr>
          <w:sz w:val="17"/>
        </w:rPr>
        <w:t>1ª</w:t>
      </w:r>
      <w:r>
        <w:rPr>
          <w:spacing w:val="-3"/>
          <w:sz w:val="17"/>
        </w:rPr>
        <w:t xml:space="preserve"> </w:t>
      </w:r>
      <w:r>
        <w:rPr>
          <w:sz w:val="17"/>
        </w:rPr>
        <w:t>A</w:t>
      </w:r>
      <w:r>
        <w:rPr>
          <w:spacing w:val="-2"/>
          <w:sz w:val="17"/>
        </w:rPr>
        <w:t xml:space="preserve"> </w:t>
      </w:r>
      <w:r>
        <w:rPr>
          <w:sz w:val="17"/>
        </w:rPr>
        <w:t>PROPOSTA-DETALHE</w:t>
      </w:r>
      <w:r>
        <w:rPr>
          <w:spacing w:val="9"/>
          <w:sz w:val="17"/>
        </w:rPr>
        <w:t xml:space="preserve"> </w:t>
      </w:r>
      <w:r>
        <w:rPr>
          <w:sz w:val="17"/>
        </w:rPr>
        <w:t>deverá:</w:t>
      </w:r>
    </w:p>
    <w:p w14:paraId="7F44AE06">
      <w:pPr>
        <w:spacing w:before="7"/>
        <w:ind w:left="178" w:right="0" w:firstLine="0"/>
        <w:jc w:val="left"/>
        <w:rPr>
          <w:sz w:val="17"/>
        </w:rPr>
      </w:pPr>
      <w:r>
        <w:rPr>
          <w:sz w:val="17"/>
        </w:rPr>
        <w:t>-</w:t>
      </w:r>
      <w:r>
        <w:rPr>
          <w:spacing w:val="12"/>
          <w:sz w:val="17"/>
        </w:rPr>
        <w:t xml:space="preserve"> </w:t>
      </w:r>
      <w:r>
        <w:rPr>
          <w:sz w:val="17"/>
        </w:rPr>
        <w:t>ser</w:t>
      </w:r>
      <w:r>
        <w:rPr>
          <w:spacing w:val="12"/>
          <w:sz w:val="17"/>
        </w:rPr>
        <w:t xml:space="preserve"> </w:t>
      </w:r>
      <w:r>
        <w:rPr>
          <w:sz w:val="17"/>
        </w:rPr>
        <w:t>preenchida</w:t>
      </w:r>
      <w:r>
        <w:rPr>
          <w:spacing w:val="12"/>
          <w:sz w:val="17"/>
        </w:rPr>
        <w:t xml:space="preserve"> </w:t>
      </w:r>
      <w:r>
        <w:rPr>
          <w:sz w:val="17"/>
        </w:rPr>
        <w:t>integralmente</w:t>
      </w:r>
      <w:r>
        <w:rPr>
          <w:spacing w:val="12"/>
          <w:sz w:val="17"/>
        </w:rPr>
        <w:t xml:space="preserve"> </w:t>
      </w:r>
      <w:r>
        <w:rPr>
          <w:sz w:val="17"/>
        </w:rPr>
        <w:t>por</w:t>
      </w:r>
      <w:r>
        <w:rPr>
          <w:spacing w:val="12"/>
          <w:sz w:val="17"/>
        </w:rPr>
        <w:t xml:space="preserve"> </w:t>
      </w:r>
      <w:r>
        <w:rPr>
          <w:sz w:val="17"/>
        </w:rPr>
        <w:t>processo</w:t>
      </w:r>
      <w:r>
        <w:rPr>
          <w:spacing w:val="12"/>
          <w:sz w:val="17"/>
        </w:rPr>
        <w:t xml:space="preserve"> </w:t>
      </w:r>
      <w:r>
        <w:rPr>
          <w:sz w:val="17"/>
        </w:rPr>
        <w:t>mecânico</w:t>
      </w:r>
      <w:r>
        <w:rPr>
          <w:spacing w:val="12"/>
          <w:sz w:val="17"/>
        </w:rPr>
        <w:t xml:space="preserve"> </w:t>
      </w:r>
      <w:r>
        <w:rPr>
          <w:sz w:val="17"/>
        </w:rPr>
        <w:t>ou</w:t>
      </w:r>
      <w:r>
        <w:rPr>
          <w:spacing w:val="12"/>
          <w:sz w:val="17"/>
        </w:rPr>
        <w:t xml:space="preserve"> </w:t>
      </w:r>
      <w:r>
        <w:rPr>
          <w:sz w:val="17"/>
        </w:rPr>
        <w:t>eletrônico,</w:t>
      </w:r>
      <w:r>
        <w:rPr>
          <w:spacing w:val="12"/>
          <w:sz w:val="17"/>
        </w:rPr>
        <w:t xml:space="preserve"> </w:t>
      </w:r>
      <w:r>
        <w:rPr>
          <w:sz w:val="17"/>
        </w:rPr>
        <w:t>sem</w:t>
      </w:r>
      <w:r>
        <w:rPr>
          <w:spacing w:val="12"/>
          <w:sz w:val="17"/>
        </w:rPr>
        <w:t xml:space="preserve"> </w:t>
      </w:r>
      <w:r>
        <w:rPr>
          <w:sz w:val="17"/>
        </w:rPr>
        <w:t>emendas</w:t>
      </w:r>
      <w:r>
        <w:rPr>
          <w:spacing w:val="12"/>
          <w:sz w:val="17"/>
        </w:rPr>
        <w:t xml:space="preserve"> </w:t>
      </w:r>
      <w:r>
        <w:rPr>
          <w:sz w:val="17"/>
        </w:rPr>
        <w:t>e</w:t>
      </w:r>
      <w:r>
        <w:rPr>
          <w:spacing w:val="12"/>
          <w:sz w:val="17"/>
        </w:rPr>
        <w:t xml:space="preserve"> </w:t>
      </w:r>
      <w:r>
        <w:rPr>
          <w:sz w:val="17"/>
        </w:rPr>
        <w:t>rasuras;</w:t>
      </w:r>
    </w:p>
    <w:p w14:paraId="1801D55A">
      <w:pPr>
        <w:spacing w:before="54" w:line="247" w:lineRule="auto"/>
        <w:ind w:left="178" w:right="4955" w:firstLine="0"/>
        <w:jc w:val="both"/>
        <w:rPr>
          <w:sz w:val="17"/>
        </w:rPr>
      </w:pPr>
      <w:r>
        <w:br w:type="column"/>
      </w:r>
      <w:r>
        <w:rPr>
          <w:b/>
          <w:sz w:val="17"/>
        </w:rPr>
        <w:t xml:space="preserve">Validade da Proposta-Detalhe: </w:t>
      </w:r>
      <w:r>
        <w:rPr>
          <w:sz w:val="17"/>
        </w:rPr>
        <w:t>60 (sessenta) dias.</w:t>
      </w:r>
      <w:r>
        <w:rPr>
          <w:spacing w:val="1"/>
          <w:sz w:val="17"/>
        </w:rPr>
        <w:t xml:space="preserve"> </w:t>
      </w:r>
      <w:r>
        <w:rPr>
          <w:b/>
          <w:sz w:val="17"/>
        </w:rPr>
        <w:t xml:space="preserve">Prazo de entrega: </w:t>
      </w:r>
      <w:r>
        <w:rPr>
          <w:sz w:val="17"/>
        </w:rPr>
        <w:t>Conforme Termo de Referência.</w:t>
      </w:r>
      <w:r>
        <w:rPr>
          <w:spacing w:val="1"/>
          <w:sz w:val="17"/>
        </w:rPr>
        <w:t xml:space="preserve"> </w:t>
      </w:r>
      <w:r>
        <w:rPr>
          <w:b/>
          <w:sz w:val="17"/>
        </w:rPr>
        <w:t>Local</w:t>
      </w:r>
      <w:r>
        <w:rPr>
          <w:b/>
          <w:spacing w:val="10"/>
          <w:sz w:val="17"/>
        </w:rPr>
        <w:t xml:space="preserve"> </w:t>
      </w:r>
      <w:r>
        <w:rPr>
          <w:b/>
          <w:sz w:val="17"/>
        </w:rPr>
        <w:t>de</w:t>
      </w:r>
      <w:r>
        <w:rPr>
          <w:b/>
          <w:spacing w:val="11"/>
          <w:sz w:val="17"/>
        </w:rPr>
        <w:t xml:space="preserve"> </w:t>
      </w:r>
      <w:r>
        <w:rPr>
          <w:b/>
          <w:sz w:val="17"/>
        </w:rPr>
        <w:t>entrega:</w:t>
      </w:r>
      <w:r>
        <w:rPr>
          <w:b/>
          <w:spacing w:val="11"/>
          <w:sz w:val="17"/>
        </w:rPr>
        <w:t xml:space="preserve"> </w:t>
      </w:r>
      <w:r>
        <w:rPr>
          <w:sz w:val="17"/>
        </w:rPr>
        <w:t>Conforme</w:t>
      </w:r>
      <w:r>
        <w:rPr>
          <w:spacing w:val="6"/>
          <w:sz w:val="17"/>
        </w:rPr>
        <w:t xml:space="preserve"> </w:t>
      </w:r>
      <w:r>
        <w:rPr>
          <w:sz w:val="17"/>
        </w:rPr>
        <w:t>Termo</w:t>
      </w:r>
      <w:r>
        <w:rPr>
          <w:spacing w:val="11"/>
          <w:sz w:val="17"/>
        </w:rPr>
        <w:t xml:space="preserve"> </w:t>
      </w:r>
      <w:r>
        <w:rPr>
          <w:sz w:val="17"/>
        </w:rPr>
        <w:t>de</w:t>
      </w:r>
      <w:r>
        <w:rPr>
          <w:spacing w:val="11"/>
          <w:sz w:val="17"/>
        </w:rPr>
        <w:t xml:space="preserve"> </w:t>
      </w:r>
      <w:r>
        <w:rPr>
          <w:sz w:val="17"/>
        </w:rPr>
        <w:t>Referência.</w:t>
      </w:r>
    </w:p>
    <w:p w14:paraId="32551169">
      <w:pPr>
        <w:spacing w:after="0" w:line="247" w:lineRule="auto"/>
        <w:jc w:val="both"/>
        <w:rPr>
          <w:sz w:val="17"/>
        </w:rPr>
        <w:sectPr>
          <w:type w:val="continuous"/>
          <w:pgSz w:w="15840" w:h="24480"/>
          <w:pgMar w:top="140" w:right="0" w:bottom="0" w:left="0" w:header="720" w:footer="720" w:gutter="0"/>
          <w:cols w:equalWidth="0" w:num="2">
            <w:col w:w="6657" w:space="443"/>
            <w:col w:w="8740"/>
          </w:cols>
        </w:sectPr>
      </w:pPr>
    </w:p>
    <w:p w14:paraId="396CB4C0">
      <w:pPr>
        <w:pStyle w:val="9"/>
        <w:numPr>
          <w:ilvl w:val="0"/>
          <w:numId w:val="95"/>
        </w:numPr>
        <w:tabs>
          <w:tab w:val="left" w:pos="280"/>
        </w:tabs>
        <w:spacing w:before="0" w:after="0" w:line="247" w:lineRule="auto"/>
        <w:ind w:left="178" w:right="344" w:firstLine="0"/>
        <w:jc w:val="left"/>
        <w:rPr>
          <w:sz w:val="17"/>
        </w:rPr>
      </w:pPr>
      <w:r>
        <w:rPr>
          <w:sz w:val="17"/>
        </w:rPr>
        <w:t>conter</w:t>
      </w:r>
      <w:r>
        <w:rPr>
          <w:spacing w:val="9"/>
          <w:sz w:val="17"/>
        </w:rPr>
        <w:t xml:space="preserve"> </w:t>
      </w:r>
      <w:r>
        <w:rPr>
          <w:sz w:val="17"/>
        </w:rPr>
        <w:t>os</w:t>
      </w:r>
      <w:r>
        <w:rPr>
          <w:spacing w:val="9"/>
          <w:sz w:val="17"/>
        </w:rPr>
        <w:t xml:space="preserve"> </w:t>
      </w:r>
      <w:r>
        <w:rPr>
          <w:sz w:val="17"/>
        </w:rPr>
        <w:t>preços</w:t>
      </w:r>
      <w:r>
        <w:rPr>
          <w:spacing w:val="9"/>
          <w:sz w:val="17"/>
        </w:rPr>
        <w:t xml:space="preserve"> </w:t>
      </w:r>
      <w:r>
        <w:rPr>
          <w:sz w:val="17"/>
        </w:rPr>
        <w:t>em</w:t>
      </w:r>
      <w:r>
        <w:rPr>
          <w:spacing w:val="9"/>
          <w:sz w:val="17"/>
        </w:rPr>
        <w:t xml:space="preserve"> </w:t>
      </w:r>
      <w:r>
        <w:rPr>
          <w:sz w:val="17"/>
        </w:rPr>
        <w:t>algarismos</w:t>
      </w:r>
      <w:r>
        <w:rPr>
          <w:spacing w:val="9"/>
          <w:sz w:val="17"/>
        </w:rPr>
        <w:t xml:space="preserve"> </w:t>
      </w:r>
      <w:r>
        <w:rPr>
          <w:sz w:val="17"/>
        </w:rPr>
        <w:t>e</w:t>
      </w:r>
      <w:r>
        <w:rPr>
          <w:spacing w:val="9"/>
          <w:sz w:val="17"/>
        </w:rPr>
        <w:t xml:space="preserve"> </w:t>
      </w:r>
      <w:r>
        <w:rPr>
          <w:sz w:val="17"/>
        </w:rPr>
        <w:t>por</w:t>
      </w:r>
      <w:r>
        <w:rPr>
          <w:spacing w:val="9"/>
          <w:sz w:val="17"/>
        </w:rPr>
        <w:t xml:space="preserve"> </w:t>
      </w:r>
      <w:r>
        <w:rPr>
          <w:sz w:val="17"/>
        </w:rPr>
        <w:t>extenso,</w:t>
      </w:r>
      <w:r>
        <w:rPr>
          <w:spacing w:val="9"/>
          <w:sz w:val="17"/>
        </w:rPr>
        <w:t xml:space="preserve"> </w:t>
      </w:r>
      <w:r>
        <w:rPr>
          <w:sz w:val="17"/>
        </w:rPr>
        <w:t>por</w:t>
      </w:r>
      <w:r>
        <w:rPr>
          <w:spacing w:val="9"/>
          <w:sz w:val="17"/>
        </w:rPr>
        <w:t xml:space="preserve"> </w:t>
      </w:r>
      <w:r>
        <w:rPr>
          <w:sz w:val="17"/>
        </w:rPr>
        <w:t>unidade,</w:t>
      </w:r>
      <w:r>
        <w:rPr>
          <w:spacing w:val="9"/>
          <w:sz w:val="17"/>
        </w:rPr>
        <w:t xml:space="preserve"> </w:t>
      </w:r>
      <w:r>
        <w:rPr>
          <w:sz w:val="17"/>
        </w:rPr>
        <w:t>já</w:t>
      </w:r>
      <w:r>
        <w:rPr>
          <w:spacing w:val="9"/>
          <w:sz w:val="17"/>
        </w:rPr>
        <w:t xml:space="preserve"> </w:t>
      </w:r>
      <w:r>
        <w:rPr>
          <w:sz w:val="17"/>
        </w:rPr>
        <w:t>incluídas</w:t>
      </w:r>
      <w:r>
        <w:rPr>
          <w:spacing w:val="9"/>
          <w:sz w:val="17"/>
        </w:rPr>
        <w:t xml:space="preserve"> </w:t>
      </w:r>
      <w:r>
        <w:rPr>
          <w:sz w:val="17"/>
        </w:rPr>
        <w:t>as</w:t>
      </w:r>
      <w:r>
        <w:rPr>
          <w:spacing w:val="9"/>
          <w:sz w:val="17"/>
        </w:rPr>
        <w:t xml:space="preserve"> </w:t>
      </w:r>
      <w:r>
        <w:rPr>
          <w:sz w:val="17"/>
        </w:rPr>
        <w:t>despesas</w:t>
      </w:r>
      <w:r>
        <w:rPr>
          <w:spacing w:val="9"/>
          <w:sz w:val="17"/>
        </w:rPr>
        <w:t xml:space="preserve"> </w:t>
      </w:r>
      <w:r>
        <w:rPr>
          <w:sz w:val="17"/>
        </w:rPr>
        <w:t>de</w:t>
      </w:r>
      <w:r>
        <w:rPr>
          <w:spacing w:val="9"/>
          <w:sz w:val="17"/>
        </w:rPr>
        <w:t xml:space="preserve"> </w:t>
      </w:r>
      <w:r>
        <w:rPr>
          <w:sz w:val="17"/>
        </w:rPr>
        <w:t>fretes,</w:t>
      </w:r>
      <w:r>
        <w:rPr>
          <w:spacing w:val="-40"/>
          <w:sz w:val="17"/>
        </w:rPr>
        <w:t xml:space="preserve"> </w:t>
      </w:r>
      <w:r>
        <w:rPr>
          <w:sz w:val="17"/>
        </w:rPr>
        <w:t>impostos</w:t>
      </w:r>
      <w:r>
        <w:rPr>
          <w:spacing w:val="2"/>
          <w:sz w:val="17"/>
        </w:rPr>
        <w:t xml:space="preserve"> </w:t>
      </w:r>
      <w:r>
        <w:rPr>
          <w:sz w:val="17"/>
        </w:rPr>
        <w:t>federais,</w:t>
      </w:r>
      <w:r>
        <w:rPr>
          <w:spacing w:val="2"/>
          <w:sz w:val="17"/>
        </w:rPr>
        <w:t xml:space="preserve"> </w:t>
      </w:r>
      <w:r>
        <w:rPr>
          <w:sz w:val="17"/>
        </w:rPr>
        <w:t>ou</w:t>
      </w:r>
      <w:r>
        <w:rPr>
          <w:spacing w:val="2"/>
          <w:sz w:val="17"/>
        </w:rPr>
        <w:t xml:space="preserve"> </w:t>
      </w:r>
      <w:r>
        <w:rPr>
          <w:sz w:val="17"/>
        </w:rPr>
        <w:t>estaduais</w:t>
      </w:r>
      <w:r>
        <w:rPr>
          <w:spacing w:val="2"/>
          <w:sz w:val="17"/>
        </w:rPr>
        <w:t xml:space="preserve"> </w:t>
      </w:r>
      <w:r>
        <w:rPr>
          <w:sz w:val="17"/>
        </w:rPr>
        <w:t>e</w:t>
      </w:r>
      <w:r>
        <w:rPr>
          <w:spacing w:val="2"/>
          <w:sz w:val="17"/>
        </w:rPr>
        <w:t xml:space="preserve"> </w:t>
      </w:r>
      <w:r>
        <w:rPr>
          <w:sz w:val="17"/>
        </w:rPr>
        <w:t>descontos</w:t>
      </w:r>
      <w:r>
        <w:rPr>
          <w:spacing w:val="3"/>
          <w:sz w:val="17"/>
        </w:rPr>
        <w:t xml:space="preserve"> </w:t>
      </w:r>
      <w:r>
        <w:rPr>
          <w:sz w:val="17"/>
        </w:rPr>
        <w:t>especiais;</w:t>
      </w:r>
    </w:p>
    <w:p w14:paraId="3BCB32DB">
      <w:pPr>
        <w:pStyle w:val="9"/>
        <w:numPr>
          <w:ilvl w:val="0"/>
          <w:numId w:val="95"/>
        </w:numPr>
        <w:tabs>
          <w:tab w:val="left" w:pos="280"/>
        </w:tabs>
        <w:spacing w:before="0" w:after="0" w:line="240" w:lineRule="auto"/>
        <w:ind w:left="279" w:right="0" w:hanging="102"/>
        <w:jc w:val="left"/>
        <w:rPr>
          <w:sz w:val="17"/>
        </w:rPr>
      </w:pPr>
      <w:r>
        <w:rPr>
          <w:sz w:val="17"/>
        </w:rPr>
        <w:t>ser</w:t>
      </w:r>
      <w:r>
        <w:rPr>
          <w:spacing w:val="8"/>
          <w:sz w:val="17"/>
        </w:rPr>
        <w:t xml:space="preserve"> </w:t>
      </w:r>
      <w:r>
        <w:rPr>
          <w:sz w:val="17"/>
        </w:rPr>
        <w:t>datada</w:t>
      </w:r>
      <w:r>
        <w:rPr>
          <w:spacing w:val="9"/>
          <w:sz w:val="17"/>
        </w:rPr>
        <w:t xml:space="preserve"> </w:t>
      </w:r>
      <w:r>
        <w:rPr>
          <w:sz w:val="17"/>
        </w:rPr>
        <w:t>e</w:t>
      </w:r>
      <w:r>
        <w:rPr>
          <w:spacing w:val="8"/>
          <w:sz w:val="17"/>
        </w:rPr>
        <w:t xml:space="preserve"> </w:t>
      </w:r>
      <w:r>
        <w:rPr>
          <w:sz w:val="17"/>
        </w:rPr>
        <w:t>assinada</w:t>
      </w:r>
      <w:r>
        <w:rPr>
          <w:spacing w:val="9"/>
          <w:sz w:val="17"/>
        </w:rPr>
        <w:t xml:space="preserve"> </w:t>
      </w:r>
      <w:r>
        <w:rPr>
          <w:sz w:val="17"/>
        </w:rPr>
        <w:t>pelo</w:t>
      </w:r>
      <w:r>
        <w:rPr>
          <w:spacing w:val="9"/>
          <w:sz w:val="17"/>
        </w:rPr>
        <w:t xml:space="preserve"> </w:t>
      </w:r>
      <w:r>
        <w:rPr>
          <w:sz w:val="17"/>
        </w:rPr>
        <w:t>gerente</w:t>
      </w:r>
      <w:r>
        <w:rPr>
          <w:spacing w:val="8"/>
          <w:sz w:val="17"/>
        </w:rPr>
        <w:t xml:space="preserve"> </w:t>
      </w:r>
      <w:r>
        <w:rPr>
          <w:sz w:val="17"/>
        </w:rPr>
        <w:t>ou</w:t>
      </w:r>
      <w:r>
        <w:rPr>
          <w:spacing w:val="9"/>
          <w:sz w:val="17"/>
        </w:rPr>
        <w:t xml:space="preserve"> </w:t>
      </w:r>
      <w:r>
        <w:rPr>
          <w:sz w:val="17"/>
        </w:rPr>
        <w:t>seu</w:t>
      </w:r>
      <w:r>
        <w:rPr>
          <w:spacing w:val="8"/>
          <w:sz w:val="17"/>
        </w:rPr>
        <w:t xml:space="preserve"> </w:t>
      </w:r>
      <w:r>
        <w:rPr>
          <w:sz w:val="17"/>
        </w:rPr>
        <w:t>procurador.</w:t>
      </w:r>
    </w:p>
    <w:p w14:paraId="024C5150">
      <w:pPr>
        <w:spacing w:before="3" w:line="247" w:lineRule="auto"/>
        <w:ind w:left="178" w:right="0" w:firstLine="0"/>
        <w:jc w:val="left"/>
        <w:rPr>
          <w:sz w:val="17"/>
        </w:rPr>
      </w:pPr>
      <w:r>
        <w:rPr>
          <w:sz w:val="17"/>
        </w:rPr>
        <w:t>2ª</w:t>
      </w:r>
      <w:r>
        <w:rPr>
          <w:spacing w:val="9"/>
          <w:sz w:val="17"/>
        </w:rPr>
        <w:t xml:space="preserve"> </w:t>
      </w:r>
      <w:r>
        <w:rPr>
          <w:sz w:val="17"/>
        </w:rPr>
        <w:t>O</w:t>
      </w:r>
      <w:r>
        <w:rPr>
          <w:spacing w:val="10"/>
          <w:sz w:val="17"/>
        </w:rPr>
        <w:t xml:space="preserve"> </w:t>
      </w:r>
      <w:r>
        <w:rPr>
          <w:sz w:val="17"/>
        </w:rPr>
        <w:t>Proponente</w:t>
      </w:r>
      <w:r>
        <w:rPr>
          <w:spacing w:val="10"/>
          <w:sz w:val="17"/>
        </w:rPr>
        <w:t xml:space="preserve"> </w:t>
      </w:r>
      <w:r>
        <w:rPr>
          <w:sz w:val="17"/>
        </w:rPr>
        <w:t>se</w:t>
      </w:r>
      <w:r>
        <w:rPr>
          <w:spacing w:val="10"/>
          <w:sz w:val="17"/>
        </w:rPr>
        <w:t xml:space="preserve"> </w:t>
      </w:r>
      <w:r>
        <w:rPr>
          <w:sz w:val="17"/>
        </w:rPr>
        <w:t>obrigará,</w:t>
      </w:r>
      <w:r>
        <w:rPr>
          <w:spacing w:val="9"/>
          <w:sz w:val="17"/>
        </w:rPr>
        <w:t xml:space="preserve"> </w:t>
      </w:r>
      <w:r>
        <w:rPr>
          <w:sz w:val="17"/>
        </w:rPr>
        <w:t>mediante</w:t>
      </w:r>
      <w:r>
        <w:rPr>
          <w:spacing w:val="10"/>
          <w:sz w:val="17"/>
        </w:rPr>
        <w:t xml:space="preserve"> </w:t>
      </w:r>
      <w:r>
        <w:rPr>
          <w:sz w:val="17"/>
        </w:rPr>
        <w:t>devolução</w:t>
      </w:r>
      <w:r>
        <w:rPr>
          <w:spacing w:val="10"/>
          <w:sz w:val="17"/>
        </w:rPr>
        <w:t xml:space="preserve"> </w:t>
      </w:r>
      <w:r>
        <w:rPr>
          <w:sz w:val="17"/>
        </w:rPr>
        <w:t>da</w:t>
      </w:r>
      <w:r>
        <w:rPr>
          <w:spacing w:val="10"/>
          <w:sz w:val="17"/>
        </w:rPr>
        <w:t xml:space="preserve"> </w:t>
      </w:r>
      <w:r>
        <w:rPr>
          <w:sz w:val="17"/>
        </w:rPr>
        <w:t>PROPOSTA-DETALHE,</w:t>
      </w:r>
      <w:r>
        <w:rPr>
          <w:spacing w:val="9"/>
          <w:sz w:val="17"/>
        </w:rPr>
        <w:t xml:space="preserve"> </w:t>
      </w:r>
      <w:r>
        <w:rPr>
          <w:sz w:val="17"/>
        </w:rPr>
        <w:t>a</w:t>
      </w:r>
      <w:r>
        <w:rPr>
          <w:spacing w:val="10"/>
          <w:sz w:val="17"/>
        </w:rPr>
        <w:t xml:space="preserve"> </w:t>
      </w:r>
      <w:r>
        <w:rPr>
          <w:sz w:val="17"/>
        </w:rPr>
        <w:t>cumprir</w:t>
      </w:r>
      <w:r>
        <w:rPr>
          <w:spacing w:val="10"/>
          <w:sz w:val="17"/>
        </w:rPr>
        <w:t xml:space="preserve"> </w:t>
      </w:r>
      <w:r>
        <w:rPr>
          <w:sz w:val="17"/>
        </w:rPr>
        <w:t>os</w:t>
      </w:r>
      <w:r>
        <w:rPr>
          <w:spacing w:val="10"/>
          <w:sz w:val="17"/>
        </w:rPr>
        <w:t xml:space="preserve"> </w:t>
      </w:r>
      <w:r>
        <w:rPr>
          <w:sz w:val="17"/>
        </w:rPr>
        <w:t>termos</w:t>
      </w:r>
      <w:r>
        <w:rPr>
          <w:spacing w:val="-40"/>
          <w:sz w:val="17"/>
        </w:rPr>
        <w:t xml:space="preserve"> </w:t>
      </w:r>
      <w:r>
        <w:rPr>
          <w:sz w:val="17"/>
        </w:rPr>
        <w:t>nela</w:t>
      </w:r>
      <w:r>
        <w:rPr>
          <w:spacing w:val="1"/>
          <w:sz w:val="17"/>
        </w:rPr>
        <w:t xml:space="preserve"> </w:t>
      </w:r>
      <w:r>
        <w:rPr>
          <w:sz w:val="17"/>
        </w:rPr>
        <w:t>contidos.</w:t>
      </w:r>
    </w:p>
    <w:p w14:paraId="64828F87">
      <w:pPr>
        <w:spacing w:before="2"/>
        <w:ind w:left="178" w:right="0" w:firstLine="0"/>
        <w:jc w:val="left"/>
        <w:rPr>
          <w:sz w:val="17"/>
        </w:rPr>
      </w:pPr>
      <w:r>
        <w:rPr>
          <w:sz w:val="17"/>
        </w:rPr>
        <w:t>3ª</w:t>
      </w:r>
      <w:r>
        <w:rPr>
          <w:spacing w:val="-3"/>
          <w:sz w:val="17"/>
        </w:rPr>
        <w:t xml:space="preserve"> </w:t>
      </w:r>
      <w:r>
        <w:rPr>
          <w:sz w:val="17"/>
        </w:rPr>
        <w:t>A</w:t>
      </w:r>
      <w:r>
        <w:rPr>
          <w:spacing w:val="-2"/>
          <w:sz w:val="17"/>
        </w:rPr>
        <w:t xml:space="preserve"> </w:t>
      </w:r>
      <w:r>
        <w:rPr>
          <w:sz w:val="17"/>
        </w:rPr>
        <w:t>licitação</w:t>
      </w:r>
      <w:r>
        <w:rPr>
          <w:spacing w:val="10"/>
          <w:sz w:val="17"/>
        </w:rPr>
        <w:t xml:space="preserve"> </w:t>
      </w:r>
      <w:r>
        <w:rPr>
          <w:sz w:val="17"/>
        </w:rPr>
        <w:t>poderá</w:t>
      </w:r>
      <w:r>
        <w:rPr>
          <w:spacing w:val="10"/>
          <w:sz w:val="17"/>
        </w:rPr>
        <w:t xml:space="preserve"> </w:t>
      </w:r>
      <w:r>
        <w:rPr>
          <w:sz w:val="17"/>
        </w:rPr>
        <w:t>ser</w:t>
      </w:r>
      <w:r>
        <w:rPr>
          <w:spacing w:val="9"/>
          <w:sz w:val="17"/>
        </w:rPr>
        <w:t xml:space="preserve"> </w:t>
      </w:r>
      <w:r>
        <w:rPr>
          <w:sz w:val="17"/>
        </w:rPr>
        <w:t>anulada</w:t>
      </w:r>
      <w:r>
        <w:rPr>
          <w:spacing w:val="10"/>
          <w:sz w:val="17"/>
        </w:rPr>
        <w:t xml:space="preserve"> </w:t>
      </w:r>
      <w:r>
        <w:rPr>
          <w:sz w:val="17"/>
        </w:rPr>
        <w:t>no</w:t>
      </w:r>
      <w:r>
        <w:rPr>
          <w:spacing w:val="10"/>
          <w:sz w:val="17"/>
        </w:rPr>
        <w:t xml:space="preserve"> </w:t>
      </w:r>
      <w:r>
        <w:rPr>
          <w:sz w:val="17"/>
        </w:rPr>
        <w:t>todo,</w:t>
      </w:r>
      <w:r>
        <w:rPr>
          <w:spacing w:val="10"/>
          <w:sz w:val="17"/>
        </w:rPr>
        <w:t xml:space="preserve"> </w:t>
      </w:r>
      <w:r>
        <w:rPr>
          <w:sz w:val="17"/>
        </w:rPr>
        <w:t>ou</w:t>
      </w:r>
      <w:r>
        <w:rPr>
          <w:spacing w:val="10"/>
          <w:sz w:val="17"/>
        </w:rPr>
        <w:t xml:space="preserve"> </w:t>
      </w:r>
      <w:r>
        <w:rPr>
          <w:sz w:val="17"/>
        </w:rPr>
        <w:t>em</w:t>
      </w:r>
      <w:r>
        <w:rPr>
          <w:spacing w:val="9"/>
          <w:sz w:val="17"/>
        </w:rPr>
        <w:t xml:space="preserve"> </w:t>
      </w:r>
      <w:r>
        <w:rPr>
          <w:sz w:val="17"/>
        </w:rPr>
        <w:t>parte,</w:t>
      </w:r>
      <w:r>
        <w:rPr>
          <w:spacing w:val="10"/>
          <w:sz w:val="17"/>
        </w:rPr>
        <w:t xml:space="preserve"> </w:t>
      </w:r>
      <w:r>
        <w:rPr>
          <w:sz w:val="17"/>
        </w:rPr>
        <w:t>de</w:t>
      </w:r>
      <w:r>
        <w:rPr>
          <w:spacing w:val="10"/>
          <w:sz w:val="17"/>
        </w:rPr>
        <w:t xml:space="preserve"> </w:t>
      </w:r>
      <w:r>
        <w:rPr>
          <w:sz w:val="17"/>
        </w:rPr>
        <w:t>conformidade</w:t>
      </w:r>
      <w:r>
        <w:rPr>
          <w:spacing w:val="10"/>
          <w:sz w:val="17"/>
        </w:rPr>
        <w:t xml:space="preserve"> </w:t>
      </w:r>
      <w:r>
        <w:rPr>
          <w:sz w:val="17"/>
        </w:rPr>
        <w:t>com</w:t>
      </w:r>
      <w:r>
        <w:rPr>
          <w:spacing w:val="10"/>
          <w:sz w:val="17"/>
        </w:rPr>
        <w:t xml:space="preserve"> </w:t>
      </w:r>
      <w:r>
        <w:rPr>
          <w:sz w:val="17"/>
        </w:rPr>
        <w:t>a</w:t>
      </w:r>
      <w:r>
        <w:rPr>
          <w:spacing w:val="9"/>
          <w:sz w:val="17"/>
        </w:rPr>
        <w:t xml:space="preserve"> </w:t>
      </w:r>
      <w:r>
        <w:rPr>
          <w:sz w:val="17"/>
        </w:rPr>
        <w:t>legislação</w:t>
      </w:r>
      <w:r>
        <w:rPr>
          <w:spacing w:val="10"/>
          <w:sz w:val="17"/>
        </w:rPr>
        <w:t xml:space="preserve"> </w:t>
      </w:r>
      <w:r>
        <w:rPr>
          <w:sz w:val="17"/>
        </w:rPr>
        <w:t>vigente.</w:t>
      </w:r>
    </w:p>
    <w:p w14:paraId="22917860">
      <w:pPr>
        <w:pStyle w:val="7"/>
        <w:rPr>
          <w:sz w:val="18"/>
        </w:rPr>
      </w:pPr>
      <w:r>
        <w:br w:type="column"/>
      </w:r>
    </w:p>
    <w:p w14:paraId="458F0333">
      <w:pPr>
        <w:pStyle w:val="7"/>
        <w:spacing w:before="8"/>
        <w:rPr>
          <w:sz w:val="16"/>
        </w:rPr>
      </w:pPr>
    </w:p>
    <w:p w14:paraId="29BBD4C2">
      <w:pPr>
        <w:spacing w:before="0"/>
        <w:ind w:left="0" w:right="2150" w:firstLine="0"/>
        <w:jc w:val="center"/>
        <w:rPr>
          <w:sz w:val="17"/>
        </w:rPr>
      </w:pPr>
      <w:r>
        <w:rPr>
          <w:sz w:val="17"/>
        </w:rPr>
        <w:t>Declaramos</w:t>
      </w:r>
      <w:r>
        <w:rPr>
          <w:spacing w:val="12"/>
          <w:sz w:val="17"/>
        </w:rPr>
        <w:t xml:space="preserve"> </w:t>
      </w:r>
      <w:r>
        <w:rPr>
          <w:sz w:val="17"/>
        </w:rPr>
        <w:t>inteira</w:t>
      </w:r>
      <w:r>
        <w:rPr>
          <w:spacing w:val="13"/>
          <w:sz w:val="17"/>
        </w:rPr>
        <w:t xml:space="preserve"> </w:t>
      </w:r>
      <w:r>
        <w:rPr>
          <w:sz w:val="17"/>
        </w:rPr>
        <w:t>submissão</w:t>
      </w:r>
      <w:r>
        <w:rPr>
          <w:spacing w:val="12"/>
          <w:sz w:val="17"/>
        </w:rPr>
        <w:t xml:space="preserve"> </w:t>
      </w:r>
      <w:r>
        <w:rPr>
          <w:sz w:val="17"/>
        </w:rPr>
        <w:t>ao</w:t>
      </w:r>
      <w:r>
        <w:rPr>
          <w:spacing w:val="13"/>
          <w:sz w:val="17"/>
        </w:rPr>
        <w:t xml:space="preserve"> </w:t>
      </w:r>
      <w:r>
        <w:rPr>
          <w:sz w:val="17"/>
        </w:rPr>
        <w:t>presente</w:t>
      </w:r>
      <w:r>
        <w:rPr>
          <w:spacing w:val="13"/>
          <w:sz w:val="17"/>
        </w:rPr>
        <w:t xml:space="preserve"> </w:t>
      </w:r>
      <w:r>
        <w:rPr>
          <w:sz w:val="17"/>
        </w:rPr>
        <w:t>termo</w:t>
      </w:r>
      <w:r>
        <w:rPr>
          <w:spacing w:val="12"/>
          <w:sz w:val="17"/>
        </w:rPr>
        <w:t xml:space="preserve"> </w:t>
      </w:r>
      <w:r>
        <w:rPr>
          <w:sz w:val="17"/>
        </w:rPr>
        <w:t>e</w:t>
      </w:r>
      <w:r>
        <w:rPr>
          <w:spacing w:val="13"/>
          <w:sz w:val="17"/>
        </w:rPr>
        <w:t xml:space="preserve"> </w:t>
      </w:r>
      <w:r>
        <w:rPr>
          <w:sz w:val="17"/>
        </w:rPr>
        <w:t>legislação</w:t>
      </w:r>
      <w:r>
        <w:rPr>
          <w:spacing w:val="13"/>
          <w:sz w:val="17"/>
        </w:rPr>
        <w:t xml:space="preserve"> </w:t>
      </w:r>
      <w:r>
        <w:rPr>
          <w:sz w:val="17"/>
        </w:rPr>
        <w:t>vigente.</w:t>
      </w:r>
    </w:p>
    <w:p w14:paraId="535ED9FB">
      <w:pPr>
        <w:pStyle w:val="7"/>
        <w:spacing w:before="2"/>
        <w:rPr>
          <w:sz w:val="18"/>
        </w:rPr>
      </w:pPr>
    </w:p>
    <w:p w14:paraId="504FEBE5">
      <w:pPr>
        <w:tabs>
          <w:tab w:val="left" w:pos="720"/>
          <w:tab w:val="left" w:pos="1466"/>
        </w:tabs>
        <w:spacing w:before="0"/>
        <w:ind w:left="0" w:right="2150" w:firstLine="0"/>
        <w:jc w:val="center"/>
        <w:rPr>
          <w:sz w:val="17"/>
        </w:rPr>
      </w:pPr>
      <w:r>
        <w:rPr>
          <w:sz w:val="17"/>
        </w:rPr>
        <w:t>Em</w:t>
      </w:r>
      <w:r>
        <w:rPr>
          <w:sz w:val="17"/>
          <w:u w:val="single"/>
        </w:rPr>
        <w:tab/>
      </w:r>
      <w:r>
        <w:rPr>
          <w:sz w:val="17"/>
          <w:u w:val="single"/>
        </w:rPr>
        <w:t>/</w:t>
      </w:r>
      <w:r>
        <w:rPr>
          <w:sz w:val="17"/>
          <w:u w:val="single"/>
        </w:rPr>
        <w:tab/>
      </w:r>
      <w:r>
        <w:rPr>
          <w:sz w:val="17"/>
        </w:rPr>
        <w:t>/2024.</w:t>
      </w:r>
    </w:p>
    <w:p w14:paraId="5A3F78CF">
      <w:pPr>
        <w:spacing w:after="0"/>
        <w:jc w:val="center"/>
        <w:rPr>
          <w:sz w:val="17"/>
        </w:rPr>
        <w:sectPr>
          <w:pgSz w:w="15840" w:h="24480"/>
          <w:pgMar w:top="0" w:right="0" w:bottom="280" w:left="0" w:header="720" w:footer="720" w:gutter="0"/>
          <w:cols w:equalWidth="0" w:num="2">
            <w:col w:w="7109" w:space="1389"/>
            <w:col w:w="7342"/>
          </w:cols>
        </w:sectPr>
      </w:pPr>
    </w:p>
    <w:p w14:paraId="1DA03D04">
      <w:pPr>
        <w:pStyle w:val="7"/>
        <w:rPr>
          <w:sz w:val="20"/>
        </w:rPr>
      </w:pPr>
    </w:p>
    <w:p w14:paraId="6D764037">
      <w:pPr>
        <w:pStyle w:val="7"/>
        <w:rPr>
          <w:sz w:val="20"/>
        </w:rPr>
      </w:pPr>
    </w:p>
    <w:p w14:paraId="0DC1B25E">
      <w:pPr>
        <w:pStyle w:val="7"/>
        <w:spacing w:before="1"/>
        <w:rPr>
          <w:sz w:val="12"/>
        </w:rPr>
      </w:pPr>
    </w:p>
    <w:p w14:paraId="49CB6B08">
      <w:pPr>
        <w:pStyle w:val="7"/>
        <w:spacing w:line="20" w:lineRule="exact"/>
        <w:ind w:left="9259"/>
        <w:rPr>
          <w:sz w:val="2"/>
        </w:rPr>
      </w:pPr>
      <w:r>
        <w:rPr>
          <w:sz w:val="2"/>
        </w:rPr>
        <w:pict>
          <v:group id="_x0000_s1050" o:spid="_x0000_s1050" o:spt="203" style="height:0.35pt;width:182.95pt;" coordsize="3659,7">
            <o:lock v:ext="edit"/>
            <v:line id="_x0000_s1051" o:spid="_x0000_s1051" o:spt="20" style="position:absolute;left:0;top:3;height:0;width:3658;" stroked="t" coordsize="21600,21600">
              <v:path arrowok="t"/>
              <v:fill focussize="0,0"/>
              <v:stroke weight="0.348425196850394pt" color="#000000"/>
              <v:imagedata o:title=""/>
              <o:lock v:ext="edit"/>
            </v:line>
            <w10:wrap type="none"/>
            <w10:anchorlock/>
          </v:group>
        </w:pict>
      </w:r>
    </w:p>
    <w:p w14:paraId="4FDBB4E4">
      <w:pPr>
        <w:spacing w:before="0" w:line="189" w:lineRule="exact"/>
        <w:ind w:left="10144" w:right="0" w:firstLine="0"/>
        <w:jc w:val="left"/>
        <w:rPr>
          <w:sz w:val="17"/>
        </w:rPr>
      </w:pPr>
      <w:r>
        <w:rPr>
          <w:sz w:val="17"/>
        </w:rPr>
        <w:t>(assinatura</w:t>
      </w:r>
      <w:r>
        <w:rPr>
          <w:spacing w:val="14"/>
          <w:sz w:val="17"/>
        </w:rPr>
        <w:t xml:space="preserve"> </w:t>
      </w:r>
      <w:r>
        <w:rPr>
          <w:sz w:val="17"/>
        </w:rPr>
        <w:t>do</w:t>
      </w:r>
      <w:r>
        <w:rPr>
          <w:spacing w:val="14"/>
          <w:sz w:val="17"/>
        </w:rPr>
        <w:t xml:space="preserve"> </w:t>
      </w:r>
      <w:r>
        <w:rPr>
          <w:sz w:val="17"/>
        </w:rPr>
        <w:t>responsável)</w:t>
      </w:r>
    </w:p>
    <w:p w14:paraId="468D7FA6">
      <w:pPr>
        <w:pStyle w:val="7"/>
        <w:spacing w:before="8"/>
        <w:rPr>
          <w:sz w:val="9"/>
        </w:rPr>
      </w:pPr>
    </w:p>
    <w:p w14:paraId="7ACDC0E3">
      <w:pPr>
        <w:spacing w:before="97" w:line="247" w:lineRule="auto"/>
        <w:ind w:left="7278" w:right="8037" w:hanging="30"/>
        <w:jc w:val="center"/>
        <w:rPr>
          <w:b/>
          <w:sz w:val="17"/>
        </w:rPr>
      </w:pPr>
      <w:r>
        <w:rPr>
          <w:b/>
          <w:sz w:val="17"/>
        </w:rPr>
        <w:t>Nome:</w:t>
      </w:r>
      <w:r>
        <w:rPr>
          <w:b/>
          <w:spacing w:val="1"/>
          <w:sz w:val="17"/>
        </w:rPr>
        <w:t xml:space="preserve"> </w:t>
      </w:r>
      <w:r>
        <w:rPr>
          <w:b/>
          <w:sz w:val="17"/>
        </w:rPr>
        <w:t>Cargo:</w:t>
      </w:r>
    </w:p>
    <w:p w14:paraId="10956097">
      <w:pPr>
        <w:pStyle w:val="7"/>
        <w:rPr>
          <w:b/>
          <w:sz w:val="20"/>
        </w:rPr>
      </w:pPr>
    </w:p>
    <w:p w14:paraId="368FC9A5">
      <w:pPr>
        <w:pStyle w:val="7"/>
        <w:rPr>
          <w:b/>
          <w:sz w:val="20"/>
        </w:rPr>
      </w:pPr>
    </w:p>
    <w:p w14:paraId="024880D8">
      <w:pPr>
        <w:pStyle w:val="7"/>
        <w:spacing w:before="8"/>
        <w:rPr>
          <w:b/>
          <w:sz w:val="25"/>
        </w:rPr>
      </w:pPr>
    </w:p>
    <w:p w14:paraId="3500A72B">
      <w:pPr>
        <w:pStyle w:val="2"/>
        <w:spacing w:before="97" w:line="458" w:lineRule="auto"/>
        <w:ind w:left="3469" w:right="3076" w:hanging="389"/>
        <w:jc w:val="left"/>
      </w:pPr>
      <w:r>
        <w:pict>
          <v:shape id="_x0000_s1052" o:spid="_x0000_s1052" style="position:absolute;left:0pt;margin-left:274.3pt;margin-top:14.75pt;height:0.6pt;width:363.65pt;mso-position-horizontal-relative:page;z-index:-251644928;mso-width-relative:page;mso-height-relative:page;" fillcolor="#000000" filled="t" stroked="f" coordorigin="5486,296" coordsize="7273,12" path="m9439,296l8066,296,5486,296,5486,308,8066,308,9439,308,9439,296xm12759,296l10669,296,9496,296,9496,308,10669,308,12759,308,12759,296xe">
            <v:path arrowok="t"/>
            <v:fill on="t" focussize="0,0"/>
            <v:stroke on="f"/>
            <v:imagedata o:title=""/>
            <o:lock v:ext="edit"/>
          </v:shape>
        </w:pict>
      </w:r>
      <w:r>
        <w:rPr>
          <w:u w:val="single"/>
        </w:rPr>
        <w:t>ANEXO</w:t>
      </w:r>
      <w:r>
        <w:rPr>
          <w:spacing w:val="10"/>
          <w:u w:val="single"/>
        </w:rPr>
        <w:t xml:space="preserve"> </w:t>
      </w:r>
      <w:r>
        <w:rPr>
          <w:u w:val="single"/>
        </w:rPr>
        <w:t>VII</w:t>
      </w:r>
      <w:r>
        <w:rPr>
          <w:spacing w:val="15"/>
          <w:u w:val="single"/>
        </w:rPr>
        <w:t xml:space="preserve"> </w:t>
      </w:r>
      <w:r>
        <w:rPr>
          <w:u w:val="single"/>
        </w:rPr>
        <w:t>-</w:t>
      </w:r>
      <w:r>
        <w:rPr>
          <w:spacing w:val="15"/>
          <w:u w:val="single"/>
        </w:rPr>
        <w:t xml:space="preserve"> </w:t>
      </w:r>
      <w:r>
        <w:rPr>
          <w:u w:val="single"/>
        </w:rPr>
        <w:t>DECLARA</w:t>
      </w:r>
      <w:r>
        <w:t>ÇÃO</w:t>
      </w:r>
      <w:r>
        <w:rPr>
          <w:spacing w:val="16"/>
        </w:rPr>
        <w:t xml:space="preserve"> </w:t>
      </w:r>
      <w:r>
        <w:t>PARA</w:t>
      </w:r>
      <w:r>
        <w:rPr>
          <w:spacing w:val="-15"/>
        </w:rPr>
        <w:t xml:space="preserve"> </w:t>
      </w:r>
      <w:r>
        <w:t>ATENDIMENTO</w:t>
      </w:r>
      <w:r>
        <w:rPr>
          <w:spacing w:val="2"/>
        </w:rPr>
        <w:t xml:space="preserve"> </w:t>
      </w:r>
      <w:r>
        <w:t>AO</w:t>
      </w:r>
      <w:r>
        <w:rPr>
          <w:spacing w:val="15"/>
        </w:rPr>
        <w:t xml:space="preserve"> </w:t>
      </w:r>
      <w:r>
        <w:t>INCISO</w:t>
      </w:r>
      <w:r>
        <w:rPr>
          <w:spacing w:val="10"/>
        </w:rPr>
        <w:t xml:space="preserve"> </w:t>
      </w:r>
      <w:r>
        <w:t>VI,</w:t>
      </w:r>
      <w:r>
        <w:rPr>
          <w:spacing w:val="15"/>
        </w:rPr>
        <w:t xml:space="preserve"> </w:t>
      </w:r>
      <w:r>
        <w:t>DO</w:t>
      </w:r>
      <w:r>
        <w:rPr>
          <w:spacing w:val="1"/>
        </w:rPr>
        <w:t xml:space="preserve"> </w:t>
      </w:r>
      <w:r>
        <w:t>ART.</w:t>
      </w:r>
      <w:r>
        <w:rPr>
          <w:spacing w:val="16"/>
        </w:rPr>
        <w:t xml:space="preserve"> </w:t>
      </w:r>
      <w:r>
        <w:t>68,</w:t>
      </w:r>
      <w:r>
        <w:rPr>
          <w:spacing w:val="15"/>
        </w:rPr>
        <w:t xml:space="preserve"> </w:t>
      </w:r>
      <w:r>
        <w:t>DA</w:t>
      </w:r>
      <w:r>
        <w:rPr>
          <w:spacing w:val="1"/>
        </w:rPr>
        <w:t xml:space="preserve"> </w:t>
      </w:r>
      <w:r>
        <w:t>LEI</w:t>
      </w:r>
      <w:r>
        <w:rPr>
          <w:spacing w:val="16"/>
        </w:rPr>
        <w:t xml:space="preserve"> </w:t>
      </w:r>
      <w:r>
        <w:t>Nº</w:t>
      </w:r>
      <w:r>
        <w:rPr>
          <w:spacing w:val="15"/>
        </w:rPr>
        <w:t xml:space="preserve"> </w:t>
      </w:r>
      <w:r>
        <w:t>14.133/2021</w:t>
      </w:r>
      <w:r>
        <w:rPr>
          <w:spacing w:val="-47"/>
        </w:rPr>
        <w:t xml:space="preserve"> </w:t>
      </w:r>
      <w:r>
        <w:t>(</w:t>
      </w:r>
      <w:r>
        <w:rPr>
          <w:u w:val="single"/>
        </w:rPr>
        <w:t>EM</w:t>
      </w:r>
      <w:r>
        <w:rPr>
          <w:spacing w:val="12"/>
          <w:u w:val="single"/>
        </w:rPr>
        <w:t xml:space="preserve"> </w:t>
      </w:r>
      <w:r>
        <w:rPr>
          <w:u w:val="single"/>
        </w:rPr>
        <w:t>PAPEL</w:t>
      </w:r>
      <w:r>
        <w:rPr>
          <w:spacing w:val="-6"/>
          <w:u w:val="single"/>
        </w:rPr>
        <w:t xml:space="preserve"> </w:t>
      </w:r>
      <w:r>
        <w:rPr>
          <w:u w:val="single"/>
        </w:rPr>
        <w:t>TIMBRADO</w:t>
      </w:r>
      <w:r>
        <w:rPr>
          <w:spacing w:val="12"/>
          <w:u w:val="single"/>
        </w:rPr>
        <w:t xml:space="preserve"> </w:t>
      </w:r>
      <w:r>
        <w:rPr>
          <w:u w:val="single"/>
        </w:rPr>
        <w:t>DO</w:t>
      </w:r>
      <w:r>
        <w:rPr>
          <w:spacing w:val="12"/>
          <w:u w:val="single"/>
        </w:rPr>
        <w:t xml:space="preserve"> </w:t>
      </w:r>
      <w:r>
        <w:rPr>
          <w:u w:val="single"/>
        </w:rPr>
        <w:t>LICITANTE,</w:t>
      </w:r>
      <w:r>
        <w:rPr>
          <w:spacing w:val="13"/>
          <w:u w:val="single"/>
        </w:rPr>
        <w:t xml:space="preserve"> </w:t>
      </w:r>
      <w:r>
        <w:rPr>
          <w:u w:val="single"/>
        </w:rPr>
        <w:t>DISPENSADO</w:t>
      </w:r>
      <w:r>
        <w:rPr>
          <w:spacing w:val="12"/>
          <w:u w:val="single"/>
        </w:rPr>
        <w:t xml:space="preserve"> </w:t>
      </w:r>
      <w:r>
        <w:rPr>
          <w:u w:val="single"/>
        </w:rPr>
        <w:t>EM</w:t>
      </w:r>
      <w:r>
        <w:rPr>
          <w:spacing w:val="12"/>
          <w:u w:val="single"/>
        </w:rPr>
        <w:t xml:space="preserve"> </w:t>
      </w:r>
      <w:r>
        <w:rPr>
          <w:u w:val="single"/>
        </w:rPr>
        <w:t>CASO</w:t>
      </w:r>
      <w:r>
        <w:rPr>
          <w:spacing w:val="13"/>
          <w:u w:val="single"/>
        </w:rPr>
        <w:t xml:space="preserve"> </w:t>
      </w:r>
      <w:r>
        <w:rPr>
          <w:u w:val="single"/>
        </w:rPr>
        <w:t>DE</w:t>
      </w:r>
      <w:r>
        <w:rPr>
          <w:spacing w:val="12"/>
          <w:u w:val="single"/>
        </w:rPr>
        <w:t xml:space="preserve"> </w:t>
      </w:r>
      <w:r>
        <w:rPr>
          <w:u w:val="single"/>
        </w:rPr>
        <w:t>CARIMBO</w:t>
      </w:r>
      <w:r>
        <w:rPr>
          <w:spacing w:val="12"/>
          <w:u w:val="single"/>
        </w:rPr>
        <w:t xml:space="preserve"> </w:t>
      </w:r>
      <w:r>
        <w:rPr>
          <w:u w:val="single"/>
        </w:rPr>
        <w:t>COM</w:t>
      </w:r>
      <w:r>
        <w:rPr>
          <w:spacing w:val="13"/>
          <w:u w:val="single"/>
        </w:rPr>
        <w:t xml:space="preserve"> </w:t>
      </w:r>
      <w:r>
        <w:rPr>
          <w:u w:val="single"/>
        </w:rPr>
        <w:t>CNPJ)</w:t>
      </w:r>
    </w:p>
    <w:p w14:paraId="7193EDA8">
      <w:pPr>
        <w:pStyle w:val="7"/>
        <w:spacing w:line="217" w:lineRule="exact"/>
        <w:ind w:left="190"/>
        <w:jc w:val="both"/>
      </w:pPr>
      <w:r>
        <w:t>Local e data:</w:t>
      </w:r>
    </w:p>
    <w:p w14:paraId="11012C7F">
      <w:pPr>
        <w:pStyle w:val="7"/>
        <w:spacing w:before="90"/>
        <w:ind w:left="190"/>
      </w:pPr>
      <w:r>
        <w:t>À</w:t>
      </w:r>
    </w:p>
    <w:p w14:paraId="08813154">
      <w:pPr>
        <w:pStyle w:val="7"/>
        <w:spacing w:before="91"/>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2FA58E2B">
      <w:pPr>
        <w:pStyle w:val="7"/>
        <w:spacing w:before="90"/>
        <w:ind w:left="190"/>
        <w:jc w:val="both"/>
      </w:pPr>
      <w:r>
        <w:t>Prezados Senhores</w:t>
      </w:r>
    </w:p>
    <w:p w14:paraId="7BAD8056">
      <w:pPr>
        <w:spacing w:before="91"/>
        <w:ind w:left="190" w:right="0" w:firstLine="0"/>
        <w:jc w:val="both"/>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 nº.</w:t>
      </w:r>
      <w:r>
        <w:rPr>
          <w:b/>
          <w:spacing w:val="-1"/>
          <w:sz w:val="19"/>
        </w:rPr>
        <w:t xml:space="preserve"> </w:t>
      </w:r>
      <w:r>
        <w:rPr>
          <w:b/>
          <w:sz w:val="19"/>
        </w:rPr>
        <w:t>338/2024:</w:t>
      </w:r>
    </w:p>
    <w:p w14:paraId="347BA26F">
      <w:pPr>
        <w:pStyle w:val="7"/>
        <w:spacing w:before="94" w:line="235" w:lineRule="auto"/>
        <w:ind w:left="190" w:right="188"/>
        <w:jc w:val="both"/>
      </w:pPr>
      <w:r>
        <w:t>(Entidade) , inscrita no CNPJ sob o nº , sediada na (endereço completo) , neste ato representada pelo seu representante legal, o(a) Sr.(a) , inscrito(a) no CPF sob o nº , portador da cédula de identidade nº ,</w:t>
      </w:r>
      <w:r>
        <w:rPr>
          <w:spacing w:val="1"/>
        </w:rPr>
        <w:t xml:space="preserve"> </w:t>
      </w:r>
      <w:r>
        <w:t>expedida por , DECLARA, sob as penas da Lei, para fins do disposto no inciso VI do art. 68 da Lei nº 14.133, de 1º de abril de 1993, acrescido pela Lei nº 9.854, de 27 de outubro de 1999, em</w:t>
      </w:r>
      <w:r>
        <w:rPr>
          <w:spacing w:val="1"/>
        </w:rPr>
        <w:t xml:space="preserve"> </w:t>
      </w:r>
      <w:r>
        <w:t>conformidade com o previsto no inciso XXXIII, do art. 7º, da Constituição Federal, que não possui em seu quadro de pessoal empregado(s) menor(es) de 18 (dezoito) anos em trabalho noturno, perigoso</w:t>
      </w:r>
      <w:r>
        <w:rPr>
          <w:spacing w:val="1"/>
        </w:rPr>
        <w:t xml:space="preserve"> </w:t>
      </w:r>
      <w:r>
        <w:t>ou insalubre e de 16 (dezesseis) anos em qualquer trabalho, salvo na condição de aprendiz, a partir dos 14 (quatorze) anos.</w:t>
      </w:r>
    </w:p>
    <w:p w14:paraId="774E7AB2">
      <w:pPr>
        <w:pStyle w:val="7"/>
        <w:rPr>
          <w:sz w:val="20"/>
        </w:rPr>
      </w:pPr>
    </w:p>
    <w:p w14:paraId="28E4B96C">
      <w:pPr>
        <w:pStyle w:val="7"/>
        <w:rPr>
          <w:sz w:val="20"/>
        </w:rPr>
      </w:pPr>
    </w:p>
    <w:p w14:paraId="027C4934">
      <w:pPr>
        <w:pStyle w:val="7"/>
        <w:rPr>
          <w:sz w:val="20"/>
        </w:rPr>
      </w:pPr>
    </w:p>
    <w:p w14:paraId="7BF1368A">
      <w:pPr>
        <w:pStyle w:val="7"/>
        <w:rPr>
          <w:sz w:val="20"/>
        </w:rPr>
      </w:pPr>
    </w:p>
    <w:p w14:paraId="7BF4EF94">
      <w:pPr>
        <w:pStyle w:val="7"/>
        <w:spacing w:before="4"/>
        <w:rPr>
          <w:sz w:val="23"/>
        </w:rPr>
      </w:pPr>
      <w:r>
        <w:pict>
          <v:shape id="_x0000_s1053" o:spid="_x0000_s1053" style="position:absolute;left:0pt;margin-left:239.1pt;margin-top:15.6pt;height:0.1pt;width:313.75pt;mso-position-horizontal-relative:page;mso-wrap-distance-bottom:0pt;mso-wrap-distance-top:0pt;z-index:-251639808;mso-width-relative:page;mso-height-relative:page;" filled="f" stroked="t" coordorigin="4783,312" coordsize="6275,0" path="m4783,312l11057,312e">
            <v:path arrowok="t"/>
            <v:fill on="f" focussize="0,0"/>
            <v:stroke weight="0.380236220472441pt" color="#000000"/>
            <v:imagedata o:title=""/>
            <o:lock v:ext="edit"/>
            <w10:wrap type="topAndBottom"/>
          </v:shape>
        </w:pict>
      </w:r>
    </w:p>
    <w:p w14:paraId="02F30BCA">
      <w:pPr>
        <w:pStyle w:val="7"/>
        <w:spacing w:before="61"/>
        <w:jc w:val="center"/>
      </w:pPr>
      <w:r>
        <w:t>ENTIDADE</w:t>
      </w:r>
    </w:p>
    <w:p w14:paraId="17A05383">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0FB17C27">
      <w:pPr>
        <w:pStyle w:val="7"/>
        <w:spacing w:before="91"/>
        <w:jc w:val="center"/>
      </w:pP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6B1CC759">
      <w:pPr>
        <w:pStyle w:val="7"/>
        <w:rPr>
          <w:sz w:val="20"/>
        </w:rPr>
      </w:pPr>
    </w:p>
    <w:p w14:paraId="7194AF71">
      <w:pPr>
        <w:pStyle w:val="7"/>
        <w:rPr>
          <w:sz w:val="20"/>
        </w:rPr>
      </w:pPr>
    </w:p>
    <w:p w14:paraId="661B9D76">
      <w:pPr>
        <w:pStyle w:val="7"/>
        <w:rPr>
          <w:sz w:val="20"/>
        </w:rPr>
      </w:pPr>
    </w:p>
    <w:p w14:paraId="32294657">
      <w:pPr>
        <w:pStyle w:val="7"/>
        <w:spacing w:before="6"/>
        <w:rPr>
          <w:sz w:val="23"/>
        </w:rPr>
      </w:pPr>
    </w:p>
    <w:p w14:paraId="79370346">
      <w:pPr>
        <w:pStyle w:val="2"/>
        <w:spacing w:line="458" w:lineRule="auto"/>
        <w:ind w:left="929" w:right="927"/>
      </w:pPr>
      <w:r>
        <w:t>ANEXO</w:t>
      </w:r>
      <w:r>
        <w:rPr>
          <w:spacing w:val="14"/>
        </w:rPr>
        <w:t xml:space="preserve"> </w:t>
      </w:r>
      <w:r>
        <w:t>VIII</w:t>
      </w:r>
      <w:r>
        <w:rPr>
          <w:spacing w:val="20"/>
        </w:rPr>
        <w:t xml:space="preserve"> </w:t>
      </w:r>
      <w:r>
        <w:t>-</w:t>
      </w:r>
      <w:r>
        <w:rPr>
          <w:spacing w:val="20"/>
        </w:rPr>
        <w:t xml:space="preserve"> </w:t>
      </w:r>
      <w:r>
        <w:t>DECLARAÇÃO</w:t>
      </w:r>
      <w:r>
        <w:rPr>
          <w:spacing w:val="20"/>
        </w:rPr>
        <w:t xml:space="preserve"> </w:t>
      </w:r>
      <w:r>
        <w:t>PARA</w:t>
      </w:r>
      <w:r>
        <w:rPr>
          <w:spacing w:val="-12"/>
        </w:rPr>
        <w:t xml:space="preserve"> </w:t>
      </w:r>
      <w:r>
        <w:t>ATENDIMENTO</w:t>
      </w:r>
      <w:r>
        <w:rPr>
          <w:spacing w:val="5"/>
        </w:rPr>
        <w:t xml:space="preserve"> </w:t>
      </w:r>
      <w:r>
        <w:t>AO</w:t>
      </w:r>
      <w:r>
        <w:rPr>
          <w:spacing w:val="20"/>
        </w:rPr>
        <w:t xml:space="preserve"> </w:t>
      </w:r>
      <w:r>
        <w:t>DECRETO</w:t>
      </w:r>
      <w:r>
        <w:rPr>
          <w:spacing w:val="20"/>
        </w:rPr>
        <w:t xml:space="preserve"> </w:t>
      </w:r>
      <w:r>
        <w:t>ESTADUAL</w:t>
      </w:r>
      <w:r>
        <w:rPr>
          <w:spacing w:val="5"/>
        </w:rPr>
        <w:t xml:space="preserve"> </w:t>
      </w:r>
      <w:r>
        <w:t>33.925,</w:t>
      </w:r>
      <w:r>
        <w:rPr>
          <w:spacing w:val="20"/>
        </w:rPr>
        <w:t xml:space="preserve"> </w:t>
      </w:r>
      <w:r>
        <w:t>DE</w:t>
      </w:r>
      <w:r>
        <w:rPr>
          <w:spacing w:val="20"/>
        </w:rPr>
        <w:t xml:space="preserve"> </w:t>
      </w:r>
      <w:r>
        <w:t>18/09/2023</w:t>
      </w:r>
      <w:r>
        <w:rPr>
          <w:spacing w:val="20"/>
        </w:rPr>
        <w:t xml:space="preserve"> </w:t>
      </w:r>
      <w:r>
        <w:t>E</w:t>
      </w:r>
      <w:r>
        <w:rPr>
          <w:spacing w:val="20"/>
        </w:rPr>
        <w:t xml:space="preserve"> </w:t>
      </w:r>
      <w:r>
        <w:t>DECRETO</w:t>
      </w:r>
      <w:r>
        <w:rPr>
          <w:spacing w:val="20"/>
        </w:rPr>
        <w:t xml:space="preserve"> </w:t>
      </w:r>
      <w:r>
        <w:t>ESTADUAL</w:t>
      </w:r>
      <w:r>
        <w:rPr>
          <w:spacing w:val="4"/>
        </w:rPr>
        <w:t xml:space="preserve"> </w:t>
      </w:r>
      <w:r>
        <w:t>36.414,</w:t>
      </w:r>
      <w:r>
        <w:rPr>
          <w:spacing w:val="20"/>
        </w:rPr>
        <w:t xml:space="preserve"> </w:t>
      </w:r>
      <w:r>
        <w:t>DE</w:t>
      </w:r>
      <w:r>
        <w:rPr>
          <w:spacing w:val="20"/>
        </w:rPr>
        <w:t xml:space="preserve"> </w:t>
      </w:r>
      <w:r>
        <w:t>25/10/2004</w:t>
      </w:r>
      <w:r>
        <w:rPr>
          <w:spacing w:val="-47"/>
        </w:rPr>
        <w:t xml:space="preserve"> </w:t>
      </w:r>
      <w:r>
        <w:rPr>
          <w:w w:val="105"/>
        </w:rPr>
        <w:t>(</w:t>
      </w:r>
      <w:r>
        <w:rPr>
          <w:w w:val="105"/>
          <w:u w:val="single"/>
        </w:rPr>
        <w:t>EM</w:t>
      </w:r>
      <w:r>
        <w:rPr>
          <w:spacing w:val="-4"/>
          <w:w w:val="105"/>
          <w:u w:val="single"/>
        </w:rPr>
        <w:t xml:space="preserve"> </w:t>
      </w:r>
      <w:r>
        <w:rPr>
          <w:w w:val="105"/>
          <w:u w:val="single"/>
        </w:rPr>
        <w:t>PAPEL</w:t>
      </w:r>
      <w:r>
        <w:rPr>
          <w:spacing w:val="-18"/>
          <w:w w:val="105"/>
          <w:u w:val="single"/>
        </w:rPr>
        <w:t xml:space="preserve"> </w:t>
      </w:r>
      <w:r>
        <w:rPr>
          <w:w w:val="105"/>
          <w:u w:val="single"/>
        </w:rPr>
        <w:t>TIMBRADO</w:t>
      </w:r>
      <w:r>
        <w:rPr>
          <w:spacing w:val="-3"/>
          <w:w w:val="105"/>
          <w:u w:val="single"/>
        </w:rPr>
        <w:t xml:space="preserve"> </w:t>
      </w:r>
      <w:r>
        <w:rPr>
          <w:w w:val="105"/>
          <w:u w:val="single"/>
        </w:rPr>
        <w:t>DO</w:t>
      </w:r>
      <w:r>
        <w:rPr>
          <w:spacing w:val="-3"/>
          <w:w w:val="105"/>
          <w:u w:val="single"/>
        </w:rPr>
        <w:t xml:space="preserve"> </w:t>
      </w:r>
      <w:r>
        <w:rPr>
          <w:w w:val="105"/>
          <w:u w:val="single"/>
        </w:rPr>
        <w:t>LICITANTE,</w:t>
      </w:r>
      <w:r>
        <w:rPr>
          <w:spacing w:val="-3"/>
          <w:w w:val="105"/>
          <w:u w:val="single"/>
        </w:rPr>
        <w:t xml:space="preserve"> </w:t>
      </w:r>
      <w:r>
        <w:rPr>
          <w:w w:val="105"/>
          <w:u w:val="single"/>
        </w:rPr>
        <w:t>DISPENSADO</w:t>
      </w:r>
      <w:r>
        <w:rPr>
          <w:spacing w:val="-4"/>
          <w:w w:val="105"/>
          <w:u w:val="single"/>
        </w:rPr>
        <w:t xml:space="preserve"> </w:t>
      </w:r>
      <w:r>
        <w:rPr>
          <w:w w:val="105"/>
          <w:u w:val="single"/>
        </w:rPr>
        <w:t>EM</w:t>
      </w:r>
      <w:r>
        <w:rPr>
          <w:spacing w:val="-3"/>
          <w:w w:val="105"/>
          <w:u w:val="single"/>
        </w:rPr>
        <w:t xml:space="preserve"> </w:t>
      </w:r>
      <w:r>
        <w:rPr>
          <w:w w:val="105"/>
          <w:u w:val="single"/>
        </w:rPr>
        <w:t>CASO</w:t>
      </w:r>
      <w:r>
        <w:rPr>
          <w:spacing w:val="-3"/>
          <w:w w:val="105"/>
          <w:u w:val="single"/>
        </w:rPr>
        <w:t xml:space="preserve"> </w:t>
      </w:r>
      <w:r>
        <w:rPr>
          <w:w w:val="105"/>
          <w:u w:val="single"/>
        </w:rPr>
        <w:t>DE</w:t>
      </w:r>
      <w:r>
        <w:rPr>
          <w:spacing w:val="-4"/>
          <w:w w:val="105"/>
          <w:u w:val="single"/>
        </w:rPr>
        <w:t xml:space="preserve"> </w:t>
      </w:r>
      <w:r>
        <w:rPr>
          <w:w w:val="105"/>
          <w:u w:val="single"/>
        </w:rPr>
        <w:t>CARIMBO</w:t>
      </w:r>
      <w:r>
        <w:rPr>
          <w:spacing w:val="-3"/>
          <w:w w:val="105"/>
          <w:u w:val="single"/>
        </w:rPr>
        <w:t xml:space="preserve"> </w:t>
      </w:r>
      <w:r>
        <w:rPr>
          <w:w w:val="105"/>
          <w:u w:val="single"/>
        </w:rPr>
        <w:t>COM</w:t>
      </w:r>
      <w:r>
        <w:rPr>
          <w:spacing w:val="-3"/>
          <w:w w:val="105"/>
          <w:u w:val="single"/>
        </w:rPr>
        <w:t xml:space="preserve"> </w:t>
      </w:r>
      <w:r>
        <w:rPr>
          <w:w w:val="105"/>
          <w:u w:val="single"/>
        </w:rPr>
        <w:t>CNPJ)</w:t>
      </w:r>
    </w:p>
    <w:p w14:paraId="5EA5EF3C">
      <w:pPr>
        <w:pStyle w:val="7"/>
        <w:spacing w:before="10"/>
        <w:ind w:left="190"/>
      </w:pPr>
      <w:r>
        <w:t>Local e data:</w:t>
      </w:r>
    </w:p>
    <w:p w14:paraId="4C4EDBDA">
      <w:pPr>
        <w:pStyle w:val="7"/>
        <w:spacing w:before="91"/>
        <w:ind w:left="190"/>
      </w:pPr>
      <w:r>
        <w:t>À</w:t>
      </w:r>
    </w:p>
    <w:p w14:paraId="13B4EFE9">
      <w:pPr>
        <w:pStyle w:val="7"/>
        <w:spacing w:before="90"/>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6C10D50B">
      <w:pPr>
        <w:pStyle w:val="7"/>
        <w:spacing w:before="91"/>
        <w:ind w:left="190"/>
      </w:pPr>
      <w:r>
        <w:t>Prezados Senhores</w:t>
      </w:r>
    </w:p>
    <w:p w14:paraId="652DD76F">
      <w:pPr>
        <w:spacing w:before="90"/>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 nº.</w:t>
      </w:r>
      <w:r>
        <w:rPr>
          <w:b/>
          <w:spacing w:val="-1"/>
          <w:sz w:val="19"/>
        </w:rPr>
        <w:t xml:space="preserve"> </w:t>
      </w:r>
      <w:r>
        <w:rPr>
          <w:b/>
          <w:sz w:val="19"/>
        </w:rPr>
        <w:t>338/2024:</w:t>
      </w:r>
    </w:p>
    <w:p w14:paraId="0A100DCB">
      <w:pPr>
        <w:pStyle w:val="7"/>
        <w:spacing w:before="94" w:line="235" w:lineRule="auto"/>
        <w:ind w:left="190"/>
      </w:pPr>
      <w:r>
        <w:t>(Entidade) ,</w:t>
      </w:r>
      <w:r>
        <w:rPr>
          <w:spacing w:val="1"/>
        </w:rPr>
        <w:t xml:space="preserve"> </w:t>
      </w:r>
      <w:r>
        <w:t>inscrita</w:t>
      </w:r>
      <w:r>
        <w:rPr>
          <w:spacing w:val="1"/>
        </w:rPr>
        <w:t xml:space="preserve"> </w:t>
      </w:r>
      <w:r>
        <w:t>no CNPJ</w:t>
      </w:r>
      <w:r>
        <w:rPr>
          <w:spacing w:val="1"/>
        </w:rPr>
        <w:t xml:space="preserve"> </w:t>
      </w:r>
      <w:r>
        <w:t>sob</w:t>
      </w:r>
      <w:r>
        <w:rPr>
          <w:spacing w:val="1"/>
        </w:rPr>
        <w:t xml:space="preserve"> </w:t>
      </w:r>
      <w:r>
        <w:t>o nº</w:t>
      </w:r>
      <w:r>
        <w:rPr>
          <w:spacing w:val="1"/>
        </w:rPr>
        <w:t xml:space="preserve"> </w:t>
      </w:r>
      <w:r>
        <w:t>,</w:t>
      </w:r>
      <w:r>
        <w:rPr>
          <w:spacing w:val="1"/>
        </w:rPr>
        <w:t xml:space="preserve"> </w:t>
      </w:r>
      <w:r>
        <w:t>sediada</w:t>
      </w:r>
      <w:r>
        <w:rPr>
          <w:spacing w:val="1"/>
        </w:rPr>
        <w:t xml:space="preserve"> </w:t>
      </w:r>
      <w:r>
        <w:t>na (endereço</w:t>
      </w:r>
      <w:r>
        <w:rPr>
          <w:spacing w:val="1"/>
        </w:rPr>
        <w:t xml:space="preserve"> </w:t>
      </w:r>
      <w:r>
        <w:t>completo)</w:t>
      </w:r>
      <w:r>
        <w:rPr>
          <w:spacing w:val="1"/>
        </w:rPr>
        <w:t xml:space="preserve"> </w:t>
      </w:r>
      <w:r>
        <w:t>, neste</w:t>
      </w:r>
      <w:r>
        <w:rPr>
          <w:spacing w:val="1"/>
        </w:rPr>
        <w:t xml:space="preserve"> </w:t>
      </w:r>
      <w:r>
        <w:t>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w:t>
      </w:r>
      <w:r>
        <w:rPr>
          <w:spacing w:val="1"/>
        </w:rPr>
        <w:t xml:space="preserve"> </w:t>
      </w:r>
      <w:r>
        <w:t>CPF</w:t>
      </w:r>
      <w:r>
        <w:rPr>
          <w:spacing w:val="1"/>
        </w:rPr>
        <w:t xml:space="preserve"> </w:t>
      </w:r>
      <w:r>
        <w:t>sob o</w:t>
      </w:r>
      <w:r>
        <w:rPr>
          <w:spacing w:val="1"/>
        </w:rPr>
        <w:t xml:space="preserve"> </w:t>
      </w:r>
      <w:r>
        <w:t>nº</w:t>
      </w:r>
      <w:r>
        <w:rPr>
          <w:spacing w:val="1"/>
        </w:rPr>
        <w:t xml:space="preserve"> </w:t>
      </w:r>
      <w:r>
        <w:t>, portador</w:t>
      </w:r>
      <w:r>
        <w:rPr>
          <w:spacing w:val="1"/>
        </w:rPr>
        <w:t xml:space="preserve"> </w:t>
      </w:r>
      <w:r>
        <w:t>da</w:t>
      </w:r>
      <w:r>
        <w:rPr>
          <w:spacing w:val="1"/>
        </w:rPr>
        <w:t xml:space="preserve"> </w:t>
      </w:r>
      <w:r>
        <w:t>cédula</w:t>
      </w:r>
      <w:r>
        <w:rPr>
          <w:spacing w:val="1"/>
        </w:rPr>
        <w:t xml:space="preserve"> </w:t>
      </w:r>
      <w:r>
        <w:t>de identidade</w:t>
      </w:r>
      <w:r>
        <w:rPr>
          <w:spacing w:val="1"/>
        </w:rPr>
        <w:t xml:space="preserve"> </w:t>
      </w:r>
      <w:r>
        <w:t>nº</w:t>
      </w:r>
      <w:r>
        <w:rPr>
          <w:spacing w:val="1"/>
        </w:rPr>
        <w:t xml:space="preserve"> </w:t>
      </w:r>
      <w:r>
        <w:t>,</w:t>
      </w:r>
      <w:r>
        <w:rPr>
          <w:spacing w:val="-45"/>
        </w:rPr>
        <w:t xml:space="preserve"> </w:t>
      </w:r>
      <w:r>
        <w:t xml:space="preserve">expedida por , </w:t>
      </w:r>
      <w:r>
        <w:rPr>
          <w:b/>
        </w:rPr>
        <w:t>DECLARA</w:t>
      </w:r>
      <w:r>
        <w:t>:</w:t>
      </w:r>
    </w:p>
    <w:p w14:paraId="2BBC917E">
      <w:pPr>
        <w:pStyle w:val="7"/>
        <w:rPr>
          <w:sz w:val="20"/>
        </w:rPr>
      </w:pPr>
    </w:p>
    <w:p w14:paraId="1979233A">
      <w:pPr>
        <w:pStyle w:val="7"/>
        <w:rPr>
          <w:sz w:val="20"/>
        </w:rPr>
      </w:pPr>
    </w:p>
    <w:p w14:paraId="5641DF32">
      <w:pPr>
        <w:pStyle w:val="7"/>
        <w:spacing w:before="11"/>
        <w:rPr>
          <w:sz w:val="29"/>
        </w:rPr>
      </w:pPr>
    </w:p>
    <w:p w14:paraId="282C36FC">
      <w:pPr>
        <w:pStyle w:val="9"/>
        <w:numPr>
          <w:ilvl w:val="1"/>
          <w:numId w:val="94"/>
        </w:numPr>
        <w:tabs>
          <w:tab w:val="left" w:pos="666"/>
        </w:tabs>
        <w:spacing w:before="0" w:after="0" w:line="240" w:lineRule="auto"/>
        <w:ind w:left="665" w:right="0" w:hanging="286"/>
        <w:jc w:val="left"/>
        <w:rPr>
          <w:sz w:val="19"/>
        </w:rPr>
      </w:pPr>
      <w:r>
        <w:rPr>
          <w:sz w:val="19"/>
        </w:rPr>
        <w:t>ASSEGURAMOS ter pleno conhecimento da Legislação pertinente à contratação em pauta e demais condições previstas no Edital e seus</w:t>
      </w:r>
      <w:r>
        <w:rPr>
          <w:spacing w:val="-11"/>
          <w:sz w:val="19"/>
        </w:rPr>
        <w:t xml:space="preserve"> </w:t>
      </w:r>
      <w:r>
        <w:rPr>
          <w:sz w:val="19"/>
        </w:rPr>
        <w:t>Anexos.</w:t>
      </w:r>
    </w:p>
    <w:p w14:paraId="7BBAA59A">
      <w:pPr>
        <w:pStyle w:val="9"/>
        <w:numPr>
          <w:ilvl w:val="1"/>
          <w:numId w:val="94"/>
        </w:numPr>
        <w:tabs>
          <w:tab w:val="left" w:pos="666"/>
        </w:tabs>
        <w:spacing w:before="94" w:after="0" w:line="235" w:lineRule="auto"/>
        <w:ind w:left="665" w:right="188" w:hanging="286"/>
        <w:jc w:val="left"/>
        <w:rPr>
          <w:sz w:val="19"/>
        </w:rPr>
      </w:pPr>
      <w:r>
        <w:rPr>
          <w:sz w:val="19"/>
        </w:rPr>
        <w:t>DECLARAMOS</w:t>
      </w:r>
      <w:r>
        <w:rPr>
          <w:spacing w:val="2"/>
          <w:sz w:val="19"/>
        </w:rPr>
        <w:t xml:space="preserve"> </w:t>
      </w:r>
      <w:r>
        <w:rPr>
          <w:sz w:val="19"/>
        </w:rPr>
        <w:t>que</w:t>
      </w:r>
      <w:r>
        <w:rPr>
          <w:spacing w:val="3"/>
          <w:sz w:val="19"/>
        </w:rPr>
        <w:t xml:space="preserve"> </w:t>
      </w:r>
      <w:r>
        <w:rPr>
          <w:sz w:val="19"/>
        </w:rPr>
        <w:t>para</w:t>
      </w:r>
      <w:r>
        <w:rPr>
          <w:spacing w:val="3"/>
          <w:sz w:val="19"/>
        </w:rPr>
        <w:t xml:space="preserve"> </w:t>
      </w:r>
      <w:r>
        <w:rPr>
          <w:b/>
          <w:sz w:val="19"/>
        </w:rPr>
        <w:t>prestação</w:t>
      </w:r>
      <w:r>
        <w:rPr>
          <w:b/>
          <w:spacing w:val="3"/>
          <w:sz w:val="19"/>
        </w:rPr>
        <w:t xml:space="preserve"> </w:t>
      </w:r>
      <w:r>
        <w:rPr>
          <w:b/>
          <w:sz w:val="19"/>
        </w:rPr>
        <w:t>de</w:t>
      </w:r>
      <w:r>
        <w:rPr>
          <w:b/>
          <w:spacing w:val="3"/>
          <w:sz w:val="19"/>
        </w:rPr>
        <w:t xml:space="preserve"> </w:t>
      </w:r>
      <w:r>
        <w:rPr>
          <w:b/>
          <w:sz w:val="19"/>
        </w:rPr>
        <w:t>serviço</w:t>
      </w:r>
      <w:r>
        <w:rPr>
          <w:b/>
          <w:spacing w:val="3"/>
          <w:sz w:val="19"/>
        </w:rPr>
        <w:t xml:space="preserve"> </w:t>
      </w:r>
      <w:r>
        <w:rPr>
          <w:sz w:val="19"/>
        </w:rPr>
        <w:t>com</w:t>
      </w:r>
      <w:r>
        <w:rPr>
          <w:spacing w:val="2"/>
          <w:sz w:val="19"/>
        </w:rPr>
        <w:t xml:space="preserve"> </w:t>
      </w:r>
      <w:r>
        <w:rPr>
          <w:sz w:val="19"/>
        </w:rPr>
        <w:t>fornecimento</w:t>
      </w:r>
      <w:r>
        <w:rPr>
          <w:spacing w:val="3"/>
          <w:sz w:val="19"/>
        </w:rPr>
        <w:t xml:space="preserve"> </w:t>
      </w:r>
      <w:r>
        <w:rPr>
          <w:sz w:val="19"/>
        </w:rPr>
        <w:t>de</w:t>
      </w:r>
      <w:r>
        <w:rPr>
          <w:spacing w:val="3"/>
          <w:sz w:val="19"/>
        </w:rPr>
        <w:t xml:space="preserve"> </w:t>
      </w:r>
      <w:r>
        <w:rPr>
          <w:sz w:val="19"/>
        </w:rPr>
        <w:t>mão-de-obra,</w:t>
      </w:r>
      <w:r>
        <w:rPr>
          <w:spacing w:val="3"/>
          <w:sz w:val="19"/>
        </w:rPr>
        <w:t xml:space="preserve"> </w:t>
      </w:r>
      <w:r>
        <w:rPr>
          <w:sz w:val="19"/>
        </w:rPr>
        <w:t>esta</w:t>
      </w:r>
      <w:r>
        <w:rPr>
          <w:spacing w:val="3"/>
          <w:sz w:val="19"/>
        </w:rPr>
        <w:t xml:space="preserve"> </w:t>
      </w:r>
      <w:r>
        <w:rPr>
          <w:sz w:val="19"/>
        </w:rPr>
        <w:t>empresa</w:t>
      </w:r>
      <w:r>
        <w:rPr>
          <w:spacing w:val="3"/>
          <w:sz w:val="19"/>
        </w:rPr>
        <w:t xml:space="preserve"> </w:t>
      </w:r>
      <w:r>
        <w:rPr>
          <w:sz w:val="19"/>
        </w:rPr>
        <w:t>procede</w:t>
      </w:r>
      <w:r>
        <w:rPr>
          <w:spacing w:val="3"/>
          <w:sz w:val="19"/>
        </w:rPr>
        <w:t xml:space="preserve"> </w:t>
      </w:r>
      <w:r>
        <w:rPr>
          <w:sz w:val="19"/>
        </w:rPr>
        <w:t>à</w:t>
      </w:r>
      <w:r>
        <w:rPr>
          <w:spacing w:val="2"/>
          <w:sz w:val="19"/>
        </w:rPr>
        <w:t xml:space="preserve"> </w:t>
      </w:r>
      <w:r>
        <w:rPr>
          <w:sz w:val="19"/>
        </w:rPr>
        <w:t>reserva</w:t>
      </w:r>
      <w:r>
        <w:rPr>
          <w:spacing w:val="3"/>
          <w:sz w:val="19"/>
        </w:rPr>
        <w:t xml:space="preserve"> </w:t>
      </w:r>
      <w:r>
        <w:rPr>
          <w:sz w:val="19"/>
        </w:rPr>
        <w:t>de</w:t>
      </w:r>
      <w:r>
        <w:rPr>
          <w:spacing w:val="3"/>
          <w:sz w:val="19"/>
        </w:rPr>
        <w:t xml:space="preserve"> </w:t>
      </w:r>
      <w:r>
        <w:rPr>
          <w:sz w:val="19"/>
        </w:rPr>
        <w:t>10%</w:t>
      </w:r>
      <w:r>
        <w:rPr>
          <w:spacing w:val="3"/>
          <w:sz w:val="19"/>
        </w:rPr>
        <w:t xml:space="preserve"> </w:t>
      </w:r>
      <w:r>
        <w:rPr>
          <w:sz w:val="19"/>
        </w:rPr>
        <w:t>(dez</w:t>
      </w:r>
      <w:r>
        <w:rPr>
          <w:spacing w:val="3"/>
          <w:sz w:val="19"/>
        </w:rPr>
        <w:t xml:space="preserve"> </w:t>
      </w:r>
      <w:r>
        <w:rPr>
          <w:sz w:val="19"/>
        </w:rPr>
        <w:t>por</w:t>
      </w:r>
      <w:r>
        <w:rPr>
          <w:spacing w:val="3"/>
          <w:sz w:val="19"/>
        </w:rPr>
        <w:t xml:space="preserve"> </w:t>
      </w:r>
      <w:r>
        <w:rPr>
          <w:sz w:val="19"/>
        </w:rPr>
        <w:t>cento)</w:t>
      </w:r>
      <w:r>
        <w:rPr>
          <w:spacing w:val="3"/>
          <w:sz w:val="19"/>
        </w:rPr>
        <w:t xml:space="preserve"> </w:t>
      </w:r>
      <w:r>
        <w:rPr>
          <w:sz w:val="19"/>
        </w:rPr>
        <w:t>das</w:t>
      </w:r>
      <w:r>
        <w:rPr>
          <w:spacing w:val="2"/>
          <w:sz w:val="19"/>
        </w:rPr>
        <w:t xml:space="preserve"> </w:t>
      </w:r>
      <w:r>
        <w:rPr>
          <w:sz w:val="19"/>
        </w:rPr>
        <w:t>vagas</w:t>
      </w:r>
      <w:r>
        <w:rPr>
          <w:spacing w:val="3"/>
          <w:sz w:val="19"/>
        </w:rPr>
        <w:t xml:space="preserve"> </w:t>
      </w:r>
      <w:r>
        <w:rPr>
          <w:sz w:val="19"/>
        </w:rPr>
        <w:t>para</w:t>
      </w:r>
      <w:r>
        <w:rPr>
          <w:spacing w:val="3"/>
          <w:sz w:val="19"/>
        </w:rPr>
        <w:t xml:space="preserve"> </w:t>
      </w:r>
      <w:r>
        <w:rPr>
          <w:sz w:val="19"/>
        </w:rPr>
        <w:t>pessoas</w:t>
      </w:r>
      <w:r>
        <w:rPr>
          <w:spacing w:val="3"/>
          <w:sz w:val="19"/>
        </w:rPr>
        <w:t xml:space="preserve"> </w:t>
      </w:r>
      <w:r>
        <w:rPr>
          <w:sz w:val="19"/>
        </w:rPr>
        <w:t>portadoras</w:t>
      </w:r>
      <w:r>
        <w:rPr>
          <w:spacing w:val="3"/>
          <w:sz w:val="19"/>
        </w:rPr>
        <w:t xml:space="preserve"> </w:t>
      </w:r>
      <w:r>
        <w:rPr>
          <w:sz w:val="19"/>
        </w:rPr>
        <w:t>de</w:t>
      </w:r>
      <w:r>
        <w:rPr>
          <w:spacing w:val="3"/>
          <w:sz w:val="19"/>
        </w:rPr>
        <w:t xml:space="preserve"> </w:t>
      </w:r>
      <w:r>
        <w:rPr>
          <w:sz w:val="19"/>
        </w:rPr>
        <w:t>deficiência</w:t>
      </w:r>
      <w:r>
        <w:rPr>
          <w:spacing w:val="3"/>
          <w:sz w:val="19"/>
        </w:rPr>
        <w:t xml:space="preserve"> </w:t>
      </w:r>
      <w:r>
        <w:rPr>
          <w:sz w:val="19"/>
        </w:rPr>
        <w:t>física,</w:t>
      </w:r>
      <w:r>
        <w:rPr>
          <w:spacing w:val="-45"/>
          <w:sz w:val="19"/>
        </w:rPr>
        <w:t xml:space="preserve"> </w:t>
      </w:r>
      <w:r>
        <w:rPr>
          <w:sz w:val="19"/>
        </w:rPr>
        <w:t>conforme determina o art. 1° do Decreto Estadual n° 36.414 de 25/10/2004.</w:t>
      </w:r>
    </w:p>
    <w:p w14:paraId="7AF54540">
      <w:pPr>
        <w:pStyle w:val="9"/>
        <w:numPr>
          <w:ilvl w:val="1"/>
          <w:numId w:val="94"/>
        </w:numPr>
        <w:tabs>
          <w:tab w:val="left" w:pos="666"/>
        </w:tabs>
        <w:spacing w:before="94" w:after="0" w:line="235" w:lineRule="auto"/>
        <w:ind w:left="665" w:right="188" w:hanging="286"/>
        <w:jc w:val="left"/>
        <w:rPr>
          <w:sz w:val="19"/>
        </w:rPr>
      </w:pPr>
      <w:r>
        <w:rPr>
          <w:sz w:val="19"/>
        </w:rPr>
        <w:t>Na</w:t>
      </w:r>
      <w:r>
        <w:rPr>
          <w:spacing w:val="15"/>
          <w:sz w:val="19"/>
        </w:rPr>
        <w:t xml:space="preserve"> </w:t>
      </w:r>
      <w:r>
        <w:rPr>
          <w:sz w:val="19"/>
        </w:rPr>
        <w:t>forma</w:t>
      </w:r>
      <w:r>
        <w:rPr>
          <w:spacing w:val="15"/>
          <w:sz w:val="19"/>
        </w:rPr>
        <w:t xml:space="preserve"> </w:t>
      </w:r>
      <w:r>
        <w:rPr>
          <w:sz w:val="19"/>
        </w:rPr>
        <w:t>do</w:t>
      </w:r>
      <w:r>
        <w:rPr>
          <w:spacing w:val="15"/>
          <w:sz w:val="19"/>
        </w:rPr>
        <w:t xml:space="preserve"> </w:t>
      </w:r>
      <w:r>
        <w:rPr>
          <w:sz w:val="19"/>
        </w:rPr>
        <w:t>disposto</w:t>
      </w:r>
      <w:r>
        <w:rPr>
          <w:spacing w:val="15"/>
          <w:sz w:val="19"/>
        </w:rPr>
        <w:t xml:space="preserve"> </w:t>
      </w:r>
      <w:r>
        <w:rPr>
          <w:sz w:val="19"/>
        </w:rPr>
        <w:t>no</w:t>
      </w:r>
      <w:r>
        <w:rPr>
          <w:spacing w:val="15"/>
          <w:sz w:val="19"/>
        </w:rPr>
        <w:t xml:space="preserve"> </w:t>
      </w:r>
      <w:r>
        <w:rPr>
          <w:sz w:val="19"/>
        </w:rPr>
        <w:t>Decreto</w:t>
      </w:r>
      <w:r>
        <w:rPr>
          <w:spacing w:val="15"/>
          <w:sz w:val="19"/>
        </w:rPr>
        <w:t xml:space="preserve"> </w:t>
      </w:r>
      <w:r>
        <w:rPr>
          <w:sz w:val="19"/>
        </w:rPr>
        <w:t>Estadual</w:t>
      </w:r>
      <w:r>
        <w:rPr>
          <w:spacing w:val="15"/>
          <w:sz w:val="19"/>
        </w:rPr>
        <w:t xml:space="preserve"> </w:t>
      </w:r>
      <w:r>
        <w:rPr>
          <w:sz w:val="19"/>
        </w:rPr>
        <w:t>nº.</w:t>
      </w:r>
      <w:r>
        <w:rPr>
          <w:spacing w:val="15"/>
          <w:sz w:val="19"/>
        </w:rPr>
        <w:t xml:space="preserve"> </w:t>
      </w:r>
      <w:r>
        <w:rPr>
          <w:sz w:val="19"/>
        </w:rPr>
        <w:t>33.925,</w:t>
      </w:r>
      <w:r>
        <w:rPr>
          <w:spacing w:val="15"/>
          <w:sz w:val="19"/>
        </w:rPr>
        <w:t xml:space="preserve"> </w:t>
      </w:r>
      <w:r>
        <w:rPr>
          <w:sz w:val="19"/>
        </w:rPr>
        <w:t>de</w:t>
      </w:r>
      <w:r>
        <w:rPr>
          <w:spacing w:val="15"/>
          <w:sz w:val="19"/>
        </w:rPr>
        <w:t xml:space="preserve"> </w:t>
      </w:r>
      <w:r>
        <w:rPr>
          <w:sz w:val="19"/>
        </w:rPr>
        <w:t>18/09/2003,</w:t>
      </w:r>
      <w:r>
        <w:rPr>
          <w:spacing w:val="15"/>
          <w:sz w:val="19"/>
        </w:rPr>
        <w:t xml:space="preserve"> </w:t>
      </w:r>
      <w:r>
        <w:rPr>
          <w:sz w:val="19"/>
        </w:rPr>
        <w:t>DECLARAMOS</w:t>
      </w:r>
      <w:r>
        <w:rPr>
          <w:spacing w:val="15"/>
          <w:sz w:val="19"/>
        </w:rPr>
        <w:t xml:space="preserve"> </w:t>
      </w:r>
      <w:r>
        <w:rPr>
          <w:sz w:val="19"/>
        </w:rPr>
        <w:t>que</w:t>
      </w:r>
      <w:r>
        <w:rPr>
          <w:spacing w:val="15"/>
          <w:sz w:val="19"/>
        </w:rPr>
        <w:t xml:space="preserve"> </w:t>
      </w:r>
      <w:r>
        <w:rPr>
          <w:sz w:val="19"/>
        </w:rPr>
        <w:t>preenchemos,</w:t>
      </w:r>
      <w:r>
        <w:rPr>
          <w:spacing w:val="15"/>
          <w:sz w:val="19"/>
        </w:rPr>
        <w:t xml:space="preserve"> </w:t>
      </w:r>
      <w:r>
        <w:rPr>
          <w:sz w:val="19"/>
        </w:rPr>
        <w:t>em</w:t>
      </w:r>
      <w:r>
        <w:rPr>
          <w:spacing w:val="15"/>
          <w:sz w:val="19"/>
        </w:rPr>
        <w:t xml:space="preserve"> </w:t>
      </w:r>
      <w:r>
        <w:rPr>
          <w:sz w:val="19"/>
        </w:rPr>
        <w:t>nossos</w:t>
      </w:r>
      <w:r>
        <w:rPr>
          <w:spacing w:val="15"/>
          <w:sz w:val="19"/>
        </w:rPr>
        <w:t xml:space="preserve"> </w:t>
      </w:r>
      <w:r>
        <w:rPr>
          <w:sz w:val="19"/>
        </w:rPr>
        <w:t>quadros,</w:t>
      </w:r>
      <w:r>
        <w:rPr>
          <w:spacing w:val="15"/>
          <w:sz w:val="19"/>
        </w:rPr>
        <w:t xml:space="preserve"> </w:t>
      </w:r>
      <w:r>
        <w:rPr>
          <w:sz w:val="19"/>
        </w:rPr>
        <w:t>o</w:t>
      </w:r>
      <w:r>
        <w:rPr>
          <w:spacing w:val="15"/>
          <w:sz w:val="19"/>
        </w:rPr>
        <w:t xml:space="preserve"> </w:t>
      </w:r>
      <w:r>
        <w:rPr>
          <w:sz w:val="19"/>
        </w:rPr>
        <w:t>percentual</w:t>
      </w:r>
      <w:r>
        <w:rPr>
          <w:spacing w:val="15"/>
          <w:sz w:val="19"/>
        </w:rPr>
        <w:t xml:space="preserve"> </w:t>
      </w:r>
      <w:r>
        <w:rPr>
          <w:sz w:val="19"/>
        </w:rPr>
        <w:t>mínimo</w:t>
      </w:r>
      <w:r>
        <w:rPr>
          <w:spacing w:val="15"/>
          <w:sz w:val="19"/>
        </w:rPr>
        <w:t xml:space="preserve"> </w:t>
      </w:r>
      <w:r>
        <w:rPr>
          <w:sz w:val="19"/>
        </w:rPr>
        <w:t>de</w:t>
      </w:r>
      <w:r>
        <w:rPr>
          <w:spacing w:val="15"/>
          <w:sz w:val="19"/>
        </w:rPr>
        <w:t xml:space="preserve"> </w:t>
      </w:r>
      <w:r>
        <w:rPr>
          <w:sz w:val="19"/>
        </w:rPr>
        <w:t>empregados</w:t>
      </w:r>
      <w:r>
        <w:rPr>
          <w:spacing w:val="15"/>
          <w:sz w:val="19"/>
        </w:rPr>
        <w:t xml:space="preserve"> </w:t>
      </w:r>
      <w:r>
        <w:rPr>
          <w:sz w:val="19"/>
        </w:rPr>
        <w:t>beneficiários</w:t>
      </w:r>
      <w:r>
        <w:rPr>
          <w:spacing w:val="15"/>
          <w:sz w:val="19"/>
        </w:rPr>
        <w:t xml:space="preserve"> </w:t>
      </w:r>
      <w:r>
        <w:rPr>
          <w:sz w:val="19"/>
        </w:rPr>
        <w:t>da</w:t>
      </w:r>
      <w:r>
        <w:rPr>
          <w:spacing w:val="15"/>
          <w:sz w:val="19"/>
        </w:rPr>
        <w:t xml:space="preserve"> </w:t>
      </w:r>
      <w:r>
        <w:rPr>
          <w:sz w:val="19"/>
        </w:rPr>
        <w:t>Previdência</w:t>
      </w:r>
      <w:r>
        <w:rPr>
          <w:spacing w:val="-45"/>
          <w:sz w:val="19"/>
        </w:rPr>
        <w:t xml:space="preserve"> </w:t>
      </w:r>
      <w:r>
        <w:rPr>
          <w:sz w:val="19"/>
        </w:rPr>
        <w:t>Social reabilitados ou com pessoa portadora de deficiência habilitada, na proporção abaixo assinalada:</w:t>
      </w:r>
    </w:p>
    <w:p w14:paraId="4B67D653">
      <w:pPr>
        <w:pStyle w:val="7"/>
        <w:rPr>
          <w:sz w:val="20"/>
        </w:rPr>
      </w:pPr>
    </w:p>
    <w:p w14:paraId="5D82361E">
      <w:pPr>
        <w:pStyle w:val="7"/>
        <w:spacing w:before="1"/>
        <w:rPr>
          <w:sz w:val="23"/>
        </w:rPr>
      </w:pPr>
    </w:p>
    <w:p w14:paraId="6EFD9425">
      <w:pPr>
        <w:pStyle w:val="7"/>
        <w:ind w:left="190"/>
      </w:pPr>
      <w:r>
        <w:t>( ) de cem a duzentos empregados, 2% (dois por cento);</w:t>
      </w:r>
    </w:p>
    <w:p w14:paraId="0B074DBE">
      <w:pPr>
        <w:pStyle w:val="7"/>
        <w:spacing w:before="90" w:line="338" w:lineRule="auto"/>
        <w:ind w:left="190" w:right="10496"/>
      </w:pPr>
      <w:r>
        <w:t>( ) de duzentos e um a quinhentos empregados, 3% (três por cento);</w:t>
      </w:r>
      <w:r>
        <w:rPr>
          <w:spacing w:val="-45"/>
        </w:rPr>
        <w:t xml:space="preserve"> </w:t>
      </w:r>
      <w:r>
        <w:t>( ) de quinhentos e um a mil empregados, 4% (quatro por cento);</w:t>
      </w:r>
    </w:p>
    <w:p w14:paraId="1D9F0C5E">
      <w:pPr>
        <w:pStyle w:val="7"/>
        <w:spacing w:before="2" w:line="338" w:lineRule="auto"/>
        <w:ind w:left="190" w:right="11815"/>
      </w:pPr>
      <w:r>
        <w:t>( ) mais de mil empregados, 5% (cinco por cento).</w:t>
      </w:r>
      <w:r>
        <w:rPr>
          <w:spacing w:val="-45"/>
        </w:rPr>
        <w:t xml:space="preserve"> </w:t>
      </w:r>
      <w:r>
        <w:t>(</w:t>
      </w:r>
      <w:r>
        <w:rPr>
          <w:spacing w:val="-1"/>
        </w:rPr>
        <w:t xml:space="preserve"> </w:t>
      </w:r>
      <w:r>
        <w:t>)</w:t>
      </w:r>
      <w:r>
        <w:rPr>
          <w:spacing w:val="-5"/>
        </w:rPr>
        <w:t xml:space="preserve"> </w:t>
      </w:r>
      <w:r>
        <w:t>Temos</w:t>
      </w:r>
      <w:r>
        <w:rPr>
          <w:spacing w:val="-1"/>
        </w:rPr>
        <w:t xml:space="preserve"> </w:t>
      </w:r>
      <w:r>
        <w:t>menos</w:t>
      </w:r>
      <w:r>
        <w:rPr>
          <w:spacing w:val="-1"/>
        </w:rPr>
        <w:t xml:space="preserve"> </w:t>
      </w:r>
      <w:r>
        <w:t>de 100</w:t>
      </w:r>
      <w:r>
        <w:rPr>
          <w:spacing w:val="-1"/>
        </w:rPr>
        <w:t xml:space="preserve"> </w:t>
      </w:r>
      <w:r>
        <w:t>(cem)</w:t>
      </w:r>
      <w:r>
        <w:rPr>
          <w:spacing w:val="-1"/>
        </w:rPr>
        <w:t xml:space="preserve"> </w:t>
      </w:r>
      <w:r>
        <w:t>empregados.</w:t>
      </w:r>
    </w:p>
    <w:p w14:paraId="23720264">
      <w:pPr>
        <w:pStyle w:val="7"/>
        <w:rPr>
          <w:sz w:val="20"/>
        </w:rPr>
      </w:pPr>
    </w:p>
    <w:p w14:paraId="6A852656">
      <w:pPr>
        <w:pStyle w:val="9"/>
        <w:numPr>
          <w:ilvl w:val="1"/>
          <w:numId w:val="94"/>
        </w:numPr>
        <w:tabs>
          <w:tab w:val="left" w:pos="666"/>
        </w:tabs>
        <w:spacing w:before="180" w:after="0" w:line="235" w:lineRule="auto"/>
        <w:ind w:left="665" w:right="188" w:hanging="286"/>
        <w:jc w:val="left"/>
        <w:rPr>
          <w:sz w:val="19"/>
        </w:rPr>
      </w:pPr>
      <w:r>
        <w:rPr>
          <w:sz w:val="19"/>
        </w:rPr>
        <w:t>Ficamos</w:t>
      </w:r>
      <w:r>
        <w:rPr>
          <w:spacing w:val="39"/>
          <w:sz w:val="19"/>
        </w:rPr>
        <w:t xml:space="preserve"> </w:t>
      </w:r>
      <w:r>
        <w:rPr>
          <w:sz w:val="19"/>
        </w:rPr>
        <w:t>cientes</w:t>
      </w:r>
      <w:r>
        <w:rPr>
          <w:spacing w:val="40"/>
          <w:sz w:val="19"/>
        </w:rPr>
        <w:t xml:space="preserve"> </w:t>
      </w:r>
      <w:r>
        <w:rPr>
          <w:sz w:val="19"/>
        </w:rPr>
        <w:t>que</w:t>
      </w:r>
      <w:r>
        <w:rPr>
          <w:spacing w:val="40"/>
          <w:sz w:val="19"/>
        </w:rPr>
        <w:t xml:space="preserve"> </w:t>
      </w:r>
      <w:r>
        <w:rPr>
          <w:sz w:val="19"/>
        </w:rPr>
        <w:t>poderá</w:t>
      </w:r>
      <w:r>
        <w:rPr>
          <w:spacing w:val="40"/>
          <w:sz w:val="19"/>
        </w:rPr>
        <w:t xml:space="preserve"> </w:t>
      </w:r>
      <w:r>
        <w:rPr>
          <w:sz w:val="19"/>
        </w:rPr>
        <w:t>a</w:t>
      </w:r>
      <w:r>
        <w:rPr>
          <w:spacing w:val="40"/>
          <w:sz w:val="19"/>
        </w:rPr>
        <w:t xml:space="preserve"> </w:t>
      </w:r>
      <w:r>
        <w:rPr>
          <w:sz w:val="19"/>
        </w:rPr>
        <w:t>Ordenadora</w:t>
      </w:r>
      <w:r>
        <w:rPr>
          <w:spacing w:val="40"/>
          <w:sz w:val="19"/>
        </w:rPr>
        <w:t xml:space="preserve"> </w:t>
      </w:r>
      <w:r>
        <w:rPr>
          <w:sz w:val="19"/>
        </w:rPr>
        <w:t>de</w:t>
      </w:r>
      <w:r>
        <w:rPr>
          <w:spacing w:val="40"/>
          <w:sz w:val="19"/>
        </w:rPr>
        <w:t xml:space="preserve"> </w:t>
      </w:r>
      <w:r>
        <w:rPr>
          <w:sz w:val="19"/>
        </w:rPr>
        <w:t>Despesas</w:t>
      </w:r>
      <w:r>
        <w:rPr>
          <w:spacing w:val="40"/>
          <w:sz w:val="19"/>
        </w:rPr>
        <w:t xml:space="preserve"> </w:t>
      </w:r>
      <w:r>
        <w:rPr>
          <w:sz w:val="19"/>
        </w:rPr>
        <w:t>desse</w:t>
      </w:r>
      <w:r>
        <w:rPr>
          <w:spacing w:val="40"/>
          <w:sz w:val="19"/>
        </w:rPr>
        <w:t xml:space="preserve"> </w:t>
      </w:r>
      <w:r>
        <w:rPr>
          <w:sz w:val="19"/>
        </w:rPr>
        <w:t>Órgão,</w:t>
      </w:r>
      <w:r>
        <w:rPr>
          <w:spacing w:val="40"/>
          <w:sz w:val="19"/>
        </w:rPr>
        <w:t xml:space="preserve"> </w:t>
      </w:r>
      <w:r>
        <w:rPr>
          <w:sz w:val="19"/>
        </w:rPr>
        <w:t>a</w:t>
      </w:r>
      <w:r>
        <w:rPr>
          <w:spacing w:val="40"/>
          <w:sz w:val="19"/>
        </w:rPr>
        <w:t xml:space="preserve"> </w:t>
      </w:r>
      <w:r>
        <w:rPr>
          <w:sz w:val="19"/>
        </w:rPr>
        <w:t>seu</w:t>
      </w:r>
      <w:r>
        <w:rPr>
          <w:spacing w:val="39"/>
          <w:sz w:val="19"/>
        </w:rPr>
        <w:t xml:space="preserve"> </w:t>
      </w:r>
      <w:r>
        <w:rPr>
          <w:sz w:val="19"/>
        </w:rPr>
        <w:t>critério,</w:t>
      </w:r>
      <w:r>
        <w:rPr>
          <w:spacing w:val="40"/>
          <w:sz w:val="19"/>
        </w:rPr>
        <w:t xml:space="preserve"> </w:t>
      </w:r>
      <w:r>
        <w:rPr>
          <w:sz w:val="19"/>
        </w:rPr>
        <w:t>encaminhar</w:t>
      </w:r>
      <w:r>
        <w:rPr>
          <w:spacing w:val="40"/>
          <w:sz w:val="19"/>
        </w:rPr>
        <w:t xml:space="preserve"> </w:t>
      </w:r>
      <w:r>
        <w:rPr>
          <w:sz w:val="19"/>
        </w:rPr>
        <w:t>esta</w:t>
      </w:r>
      <w:r>
        <w:rPr>
          <w:spacing w:val="40"/>
          <w:sz w:val="19"/>
        </w:rPr>
        <w:t xml:space="preserve"> </w:t>
      </w:r>
      <w:r>
        <w:rPr>
          <w:sz w:val="19"/>
        </w:rPr>
        <w:t>declaração</w:t>
      </w:r>
      <w:r>
        <w:rPr>
          <w:spacing w:val="40"/>
          <w:sz w:val="19"/>
        </w:rPr>
        <w:t xml:space="preserve"> </w:t>
      </w:r>
      <w:r>
        <w:rPr>
          <w:sz w:val="19"/>
        </w:rPr>
        <w:t>à</w:t>
      </w:r>
      <w:r>
        <w:rPr>
          <w:spacing w:val="40"/>
          <w:sz w:val="19"/>
        </w:rPr>
        <w:t xml:space="preserve"> </w:t>
      </w:r>
      <w:r>
        <w:rPr>
          <w:sz w:val="19"/>
        </w:rPr>
        <w:t>Delegacia</w:t>
      </w:r>
      <w:r>
        <w:rPr>
          <w:spacing w:val="40"/>
          <w:sz w:val="19"/>
        </w:rPr>
        <w:t xml:space="preserve"> </w:t>
      </w:r>
      <w:r>
        <w:rPr>
          <w:sz w:val="19"/>
        </w:rPr>
        <w:t>Regional</w:t>
      </w:r>
      <w:r>
        <w:rPr>
          <w:spacing w:val="40"/>
          <w:sz w:val="19"/>
        </w:rPr>
        <w:t xml:space="preserve"> </w:t>
      </w:r>
      <w:r>
        <w:rPr>
          <w:sz w:val="19"/>
        </w:rPr>
        <w:t>do</w:t>
      </w:r>
      <w:r>
        <w:rPr>
          <w:spacing w:val="37"/>
          <w:sz w:val="19"/>
        </w:rPr>
        <w:t xml:space="preserve"> </w:t>
      </w:r>
      <w:r>
        <w:rPr>
          <w:sz w:val="19"/>
        </w:rPr>
        <w:t>Trabalho,</w:t>
      </w:r>
      <w:r>
        <w:rPr>
          <w:spacing w:val="40"/>
          <w:sz w:val="19"/>
        </w:rPr>
        <w:t xml:space="preserve"> </w:t>
      </w:r>
      <w:r>
        <w:rPr>
          <w:sz w:val="19"/>
        </w:rPr>
        <w:t>órgão</w:t>
      </w:r>
      <w:r>
        <w:rPr>
          <w:spacing w:val="40"/>
          <w:sz w:val="19"/>
        </w:rPr>
        <w:t xml:space="preserve"> </w:t>
      </w:r>
      <w:r>
        <w:rPr>
          <w:sz w:val="19"/>
        </w:rPr>
        <w:t>responsável</w:t>
      </w:r>
      <w:r>
        <w:rPr>
          <w:spacing w:val="39"/>
          <w:sz w:val="19"/>
        </w:rPr>
        <w:t xml:space="preserve"> </w:t>
      </w:r>
      <w:r>
        <w:rPr>
          <w:sz w:val="19"/>
        </w:rPr>
        <w:t>pela</w:t>
      </w:r>
      <w:r>
        <w:rPr>
          <w:spacing w:val="40"/>
          <w:sz w:val="19"/>
        </w:rPr>
        <w:t xml:space="preserve"> </w:t>
      </w:r>
      <w:r>
        <w:rPr>
          <w:sz w:val="19"/>
        </w:rPr>
        <w:t>fiscalização</w:t>
      </w:r>
      <w:r>
        <w:rPr>
          <w:spacing w:val="40"/>
          <w:sz w:val="19"/>
        </w:rPr>
        <w:t xml:space="preserve"> </w:t>
      </w:r>
      <w:r>
        <w:rPr>
          <w:sz w:val="19"/>
        </w:rPr>
        <w:t>e</w:t>
      </w:r>
      <w:r>
        <w:rPr>
          <w:spacing w:val="-44"/>
          <w:sz w:val="19"/>
        </w:rPr>
        <w:t xml:space="preserve"> </w:t>
      </w:r>
      <w:r>
        <w:rPr>
          <w:sz w:val="19"/>
        </w:rPr>
        <w:t>cumprimento da legislação específica relativa ao trabalho das pessoas portadoras de deficiência.</w:t>
      </w:r>
    </w:p>
    <w:p w14:paraId="20CE407F">
      <w:pPr>
        <w:pStyle w:val="7"/>
        <w:rPr>
          <w:sz w:val="20"/>
        </w:rPr>
      </w:pPr>
    </w:p>
    <w:p w14:paraId="73FCDF3A">
      <w:pPr>
        <w:pStyle w:val="7"/>
        <w:rPr>
          <w:sz w:val="20"/>
        </w:rPr>
      </w:pPr>
    </w:p>
    <w:p w14:paraId="0A880C5B">
      <w:pPr>
        <w:pStyle w:val="7"/>
        <w:rPr>
          <w:sz w:val="20"/>
        </w:rPr>
      </w:pPr>
    </w:p>
    <w:p w14:paraId="519AB018">
      <w:pPr>
        <w:pStyle w:val="7"/>
        <w:rPr>
          <w:sz w:val="20"/>
        </w:rPr>
      </w:pPr>
    </w:p>
    <w:p w14:paraId="184A8E7E">
      <w:pPr>
        <w:pStyle w:val="7"/>
        <w:rPr>
          <w:sz w:val="20"/>
        </w:rPr>
      </w:pPr>
    </w:p>
    <w:p w14:paraId="4FA78839">
      <w:pPr>
        <w:pStyle w:val="7"/>
        <w:spacing w:before="8"/>
        <w:rPr>
          <w:sz w:val="11"/>
        </w:rPr>
      </w:pPr>
      <w:r>
        <w:pict>
          <v:shape id="_x0000_s1054" o:spid="_x0000_s1054" style="position:absolute;left:0pt;margin-left:184.45pt;margin-top:8.85pt;height:0.1pt;width:423.05pt;mso-position-horizontal-relative:page;mso-wrap-distance-bottom:0pt;mso-wrap-distance-top:0pt;z-index:-251639808;mso-width-relative:page;mso-height-relative:page;" filled="f" stroked="t" coordorigin="3690,178" coordsize="8461,0" path="m3690,178l12150,178e">
            <v:path arrowok="t"/>
            <v:fill on="f" focussize="0,0"/>
            <v:stroke weight="0.380236220472441pt" color="#000000"/>
            <v:imagedata o:title=""/>
            <o:lock v:ext="edit"/>
            <w10:wrap type="topAndBottom"/>
          </v:shape>
        </w:pict>
      </w:r>
    </w:p>
    <w:p w14:paraId="33E5E382">
      <w:pPr>
        <w:pStyle w:val="7"/>
        <w:spacing w:before="61"/>
        <w:jc w:val="center"/>
      </w:pPr>
      <w:r>
        <w:t>ENTIDADE</w:t>
      </w:r>
    </w:p>
    <w:p w14:paraId="23918E1F">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2AF7A064">
      <w:pPr>
        <w:pStyle w:val="7"/>
        <w:spacing w:before="91"/>
        <w:jc w:val="center"/>
      </w:pP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458A04DB">
      <w:pPr>
        <w:pStyle w:val="7"/>
        <w:rPr>
          <w:sz w:val="20"/>
        </w:rPr>
      </w:pPr>
    </w:p>
    <w:p w14:paraId="46005597">
      <w:pPr>
        <w:pStyle w:val="7"/>
        <w:rPr>
          <w:sz w:val="20"/>
        </w:rPr>
      </w:pPr>
    </w:p>
    <w:p w14:paraId="36A90AAB">
      <w:pPr>
        <w:pStyle w:val="7"/>
        <w:spacing w:before="9"/>
        <w:rPr>
          <w:sz w:val="21"/>
        </w:rPr>
      </w:pPr>
    </w:p>
    <w:p w14:paraId="01815E88">
      <w:pPr>
        <w:pStyle w:val="2"/>
      </w:pPr>
      <w:r>
        <w:pict>
          <v:shape id="_x0000_s1055" o:spid="_x0000_s1055" style="position:absolute;left:0pt;margin-left:336.95pt;margin-top:9.9pt;height:0.6pt;width:300.95pt;mso-position-horizontal-relative:page;z-index:251665408;mso-width-relative:page;mso-height-relative:page;" fillcolor="#000000" filled="t" stroked="f" coordorigin="6739,199" coordsize="6019,12" path="m12757,199l12415,199,10038,199,6739,199,6739,211,10038,211,12415,211,12757,211,12757,199xe">
            <v:path arrowok="t"/>
            <v:fill on="t" focussize="0,0"/>
            <v:stroke on="f"/>
            <v:imagedata o:title=""/>
            <o:lock v:ext="edit"/>
          </v:shape>
        </w:pict>
      </w:r>
      <w:r>
        <w:rPr>
          <w:u w:val="single"/>
        </w:rPr>
        <w:t>ANEXO</w:t>
      </w:r>
      <w:r>
        <w:rPr>
          <w:spacing w:val="20"/>
          <w:u w:val="single"/>
        </w:rPr>
        <w:t xml:space="preserve"> </w:t>
      </w:r>
      <w:r>
        <w:rPr>
          <w:u w:val="single"/>
        </w:rPr>
        <w:t>IX</w:t>
      </w:r>
      <w:r>
        <w:rPr>
          <w:spacing w:val="20"/>
          <w:u w:val="single"/>
        </w:rPr>
        <w:t xml:space="preserve"> </w:t>
      </w:r>
      <w:r>
        <w:rPr>
          <w:u w:val="single"/>
        </w:rPr>
        <w:t>-</w:t>
      </w:r>
      <w:r>
        <w:rPr>
          <w:spacing w:val="21"/>
          <w:u w:val="single"/>
        </w:rPr>
        <w:t xml:space="preserve"> </w:t>
      </w:r>
      <w:r>
        <w:rPr>
          <w:u w:val="single"/>
        </w:rPr>
        <w:t>MODELO</w:t>
      </w:r>
      <w:r>
        <w:rPr>
          <w:spacing w:val="20"/>
          <w:u w:val="single"/>
        </w:rPr>
        <w:t xml:space="preserve"> </w:t>
      </w:r>
      <w:r>
        <w:rPr>
          <w:u w:val="single"/>
        </w:rPr>
        <w:t>DE</w:t>
      </w:r>
      <w:r>
        <w:rPr>
          <w:spacing w:val="21"/>
          <w:u w:val="single"/>
        </w:rPr>
        <w:t xml:space="preserve"> </w:t>
      </w:r>
      <w:r>
        <w:rPr>
          <w:u w:val="single"/>
        </w:rPr>
        <w:t>DECLARA</w:t>
      </w:r>
      <w:r>
        <w:t>ÇÃO</w:t>
      </w:r>
      <w:r>
        <w:rPr>
          <w:spacing w:val="20"/>
        </w:rPr>
        <w:t xml:space="preserve"> </w:t>
      </w:r>
      <w:r>
        <w:t>DE</w:t>
      </w:r>
      <w:r>
        <w:rPr>
          <w:spacing w:val="20"/>
        </w:rPr>
        <w:t xml:space="preserve"> </w:t>
      </w:r>
      <w:r>
        <w:t>CUMPRIMENTO</w:t>
      </w:r>
      <w:r>
        <w:rPr>
          <w:spacing w:val="21"/>
        </w:rPr>
        <w:t xml:space="preserve"> </w:t>
      </w:r>
      <w:r>
        <w:t>DOS</w:t>
      </w:r>
      <w:r>
        <w:rPr>
          <w:spacing w:val="20"/>
        </w:rPr>
        <w:t xml:space="preserve"> </w:t>
      </w:r>
      <w:r>
        <w:t>REQUISITOS</w:t>
      </w:r>
      <w:r>
        <w:rPr>
          <w:spacing w:val="21"/>
        </w:rPr>
        <w:t xml:space="preserve"> </w:t>
      </w:r>
      <w:r>
        <w:t>DE</w:t>
      </w:r>
      <w:r>
        <w:rPr>
          <w:spacing w:val="20"/>
        </w:rPr>
        <w:t xml:space="preserve"> </w:t>
      </w:r>
      <w:r>
        <w:t>HABILITAÇÃO</w:t>
      </w:r>
    </w:p>
    <w:p w14:paraId="6B94CA4E">
      <w:pPr>
        <w:pStyle w:val="7"/>
        <w:spacing w:before="3"/>
        <w:rPr>
          <w:b/>
          <w:sz w:val="18"/>
        </w:rPr>
      </w:pPr>
    </w:p>
    <w:p w14:paraId="1624A9B8">
      <w:pPr>
        <w:pStyle w:val="3"/>
        <w:spacing w:line="458" w:lineRule="auto"/>
        <w:ind w:left="3698" w:right="3696" w:hanging="1"/>
        <w:rPr>
          <w:u w:val="none"/>
        </w:rPr>
      </w:pPr>
      <w:r>
        <w:rPr>
          <w:w w:val="105"/>
          <w:u w:val="single"/>
        </w:rPr>
        <w:t>MODELO DE DECLARAÇÃO DE CUMPRIMENTO DOS REQUISITOS DE HABILITAÇÃO</w:t>
      </w:r>
      <w:r>
        <w:rPr>
          <w:spacing w:val="1"/>
          <w:w w:val="105"/>
          <w:u w:val="none"/>
        </w:rPr>
        <w:t xml:space="preserve"> </w:t>
      </w:r>
      <w:r>
        <w:rPr>
          <w:u w:val="none"/>
        </w:rPr>
        <w:t>(</w:t>
      </w:r>
      <w:r>
        <w:rPr>
          <w:u w:val="single"/>
        </w:rPr>
        <w:t>EM</w:t>
      </w:r>
      <w:r>
        <w:rPr>
          <w:spacing w:val="17"/>
          <w:u w:val="single"/>
        </w:rPr>
        <w:t xml:space="preserve"> </w:t>
      </w:r>
      <w:r>
        <w:rPr>
          <w:u w:val="single"/>
        </w:rPr>
        <w:t>PAPEL</w:t>
      </w:r>
      <w:r>
        <w:rPr>
          <w:spacing w:val="2"/>
          <w:u w:val="single"/>
        </w:rPr>
        <w:t xml:space="preserve"> </w:t>
      </w:r>
      <w:r>
        <w:rPr>
          <w:u w:val="single"/>
        </w:rPr>
        <w:t>TIMBRADO</w:t>
      </w:r>
      <w:r>
        <w:rPr>
          <w:spacing w:val="18"/>
          <w:u w:val="single"/>
        </w:rPr>
        <w:t xml:space="preserve"> </w:t>
      </w:r>
      <w:r>
        <w:rPr>
          <w:u w:val="single"/>
        </w:rPr>
        <w:t>DO</w:t>
      </w:r>
      <w:r>
        <w:rPr>
          <w:spacing w:val="17"/>
          <w:u w:val="single"/>
        </w:rPr>
        <w:t xml:space="preserve"> </w:t>
      </w:r>
      <w:r>
        <w:rPr>
          <w:u w:val="single"/>
        </w:rPr>
        <w:t>LICITANTE,</w:t>
      </w:r>
      <w:r>
        <w:rPr>
          <w:spacing w:val="17"/>
          <w:u w:val="single"/>
        </w:rPr>
        <w:t xml:space="preserve"> </w:t>
      </w:r>
      <w:r>
        <w:rPr>
          <w:u w:val="single"/>
        </w:rPr>
        <w:t>DISPENSADO</w:t>
      </w:r>
      <w:r>
        <w:rPr>
          <w:spacing w:val="17"/>
          <w:u w:val="single"/>
        </w:rPr>
        <w:t xml:space="preserve"> </w:t>
      </w:r>
      <w:r>
        <w:rPr>
          <w:u w:val="single"/>
        </w:rPr>
        <w:t>EM</w:t>
      </w:r>
      <w:r>
        <w:rPr>
          <w:spacing w:val="17"/>
          <w:u w:val="single"/>
        </w:rPr>
        <w:t xml:space="preserve"> </w:t>
      </w:r>
      <w:r>
        <w:rPr>
          <w:u w:val="single"/>
        </w:rPr>
        <w:t>CASO</w:t>
      </w:r>
      <w:r>
        <w:rPr>
          <w:spacing w:val="18"/>
          <w:u w:val="single"/>
        </w:rPr>
        <w:t xml:space="preserve"> </w:t>
      </w:r>
      <w:r>
        <w:rPr>
          <w:u w:val="single"/>
        </w:rPr>
        <w:t>DE</w:t>
      </w:r>
      <w:r>
        <w:rPr>
          <w:spacing w:val="17"/>
          <w:u w:val="single"/>
        </w:rPr>
        <w:t xml:space="preserve"> </w:t>
      </w:r>
      <w:r>
        <w:rPr>
          <w:u w:val="single"/>
        </w:rPr>
        <w:t>CARIMBO</w:t>
      </w:r>
      <w:r>
        <w:rPr>
          <w:spacing w:val="17"/>
          <w:u w:val="single"/>
        </w:rPr>
        <w:t xml:space="preserve"> </w:t>
      </w:r>
      <w:r>
        <w:rPr>
          <w:u w:val="single"/>
        </w:rPr>
        <w:t>COM</w:t>
      </w:r>
      <w:r>
        <w:rPr>
          <w:spacing w:val="17"/>
          <w:u w:val="single"/>
        </w:rPr>
        <w:t xml:space="preserve"> </w:t>
      </w:r>
      <w:r>
        <w:rPr>
          <w:u w:val="single"/>
        </w:rPr>
        <w:t>CNPJ)</w:t>
      </w:r>
    </w:p>
    <w:p w14:paraId="65A9B07C">
      <w:pPr>
        <w:pStyle w:val="7"/>
        <w:spacing w:before="10"/>
        <w:ind w:left="190"/>
      </w:pPr>
      <w:r>
        <w:t>Local e data:</w:t>
      </w:r>
    </w:p>
    <w:p w14:paraId="15A82BE5">
      <w:pPr>
        <w:pStyle w:val="7"/>
        <w:spacing w:before="91"/>
        <w:ind w:left="190"/>
      </w:pPr>
      <w:r>
        <w:t>À</w:t>
      </w:r>
    </w:p>
    <w:p w14:paraId="57A8A864">
      <w:pPr>
        <w:pStyle w:val="7"/>
        <w:spacing w:before="90"/>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6C18A667">
      <w:pPr>
        <w:pStyle w:val="7"/>
        <w:spacing w:before="91"/>
        <w:ind w:left="190"/>
      </w:pPr>
      <w:r>
        <w:t>Prezados Senhores</w:t>
      </w:r>
    </w:p>
    <w:p w14:paraId="26E0EDBB">
      <w:pPr>
        <w:spacing w:before="90"/>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 nº.</w:t>
      </w:r>
      <w:r>
        <w:rPr>
          <w:b/>
          <w:spacing w:val="-1"/>
          <w:sz w:val="19"/>
        </w:rPr>
        <w:t xml:space="preserve"> </w:t>
      </w:r>
      <w:r>
        <w:rPr>
          <w:b/>
          <w:sz w:val="19"/>
        </w:rPr>
        <w:t>338/2024:</w:t>
      </w:r>
    </w:p>
    <w:p w14:paraId="58EF02C8">
      <w:pPr>
        <w:pStyle w:val="7"/>
        <w:spacing w:before="94" w:line="235" w:lineRule="auto"/>
        <w:ind w:left="190"/>
      </w:pPr>
      <w:r>
        <w:t>(Entidade) ,</w:t>
      </w:r>
      <w:r>
        <w:rPr>
          <w:spacing w:val="1"/>
        </w:rPr>
        <w:t xml:space="preserve"> </w:t>
      </w:r>
      <w:r>
        <w:t>inscrita</w:t>
      </w:r>
      <w:r>
        <w:rPr>
          <w:spacing w:val="1"/>
        </w:rPr>
        <w:t xml:space="preserve"> </w:t>
      </w:r>
      <w:r>
        <w:t>no CNPJ</w:t>
      </w:r>
      <w:r>
        <w:rPr>
          <w:spacing w:val="1"/>
        </w:rPr>
        <w:t xml:space="preserve"> </w:t>
      </w:r>
      <w:r>
        <w:t>sob</w:t>
      </w:r>
      <w:r>
        <w:rPr>
          <w:spacing w:val="1"/>
        </w:rPr>
        <w:t xml:space="preserve"> </w:t>
      </w:r>
      <w:r>
        <w:t>o nº</w:t>
      </w:r>
      <w:r>
        <w:rPr>
          <w:spacing w:val="1"/>
        </w:rPr>
        <w:t xml:space="preserve"> </w:t>
      </w:r>
      <w:r>
        <w:t>,</w:t>
      </w:r>
      <w:r>
        <w:rPr>
          <w:spacing w:val="1"/>
        </w:rPr>
        <w:t xml:space="preserve"> </w:t>
      </w:r>
      <w:r>
        <w:t>sediada</w:t>
      </w:r>
      <w:r>
        <w:rPr>
          <w:spacing w:val="1"/>
        </w:rPr>
        <w:t xml:space="preserve"> </w:t>
      </w:r>
      <w:r>
        <w:t>na (endereço</w:t>
      </w:r>
      <w:r>
        <w:rPr>
          <w:spacing w:val="1"/>
        </w:rPr>
        <w:t xml:space="preserve"> </w:t>
      </w:r>
      <w:r>
        <w:t>completo)</w:t>
      </w:r>
      <w:r>
        <w:rPr>
          <w:spacing w:val="1"/>
        </w:rPr>
        <w:t xml:space="preserve"> </w:t>
      </w:r>
      <w:r>
        <w:t>, neste</w:t>
      </w:r>
      <w:r>
        <w:rPr>
          <w:spacing w:val="1"/>
        </w:rPr>
        <w:t xml:space="preserve"> </w:t>
      </w:r>
      <w:r>
        <w:t>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w:t>
      </w:r>
      <w:r>
        <w:rPr>
          <w:spacing w:val="1"/>
        </w:rPr>
        <w:t xml:space="preserve"> </w:t>
      </w:r>
      <w:r>
        <w:t>CPF</w:t>
      </w:r>
      <w:r>
        <w:rPr>
          <w:spacing w:val="1"/>
        </w:rPr>
        <w:t xml:space="preserve"> </w:t>
      </w:r>
      <w:r>
        <w:t>sob o</w:t>
      </w:r>
      <w:r>
        <w:rPr>
          <w:spacing w:val="1"/>
        </w:rPr>
        <w:t xml:space="preserve"> </w:t>
      </w:r>
      <w:r>
        <w:t>nº</w:t>
      </w:r>
      <w:r>
        <w:rPr>
          <w:spacing w:val="1"/>
        </w:rPr>
        <w:t xml:space="preserve"> </w:t>
      </w:r>
      <w:r>
        <w:t>, portador</w:t>
      </w:r>
      <w:r>
        <w:rPr>
          <w:spacing w:val="1"/>
        </w:rPr>
        <w:t xml:space="preserve"> </w:t>
      </w:r>
      <w:r>
        <w:t>da</w:t>
      </w:r>
      <w:r>
        <w:rPr>
          <w:spacing w:val="1"/>
        </w:rPr>
        <w:t xml:space="preserve"> </w:t>
      </w:r>
      <w:r>
        <w:t>cédula</w:t>
      </w:r>
      <w:r>
        <w:rPr>
          <w:spacing w:val="1"/>
        </w:rPr>
        <w:t xml:space="preserve"> </w:t>
      </w:r>
      <w:r>
        <w:t>de identidade</w:t>
      </w:r>
      <w:r>
        <w:rPr>
          <w:spacing w:val="1"/>
        </w:rPr>
        <w:t xml:space="preserve"> </w:t>
      </w:r>
      <w:r>
        <w:t>nº</w:t>
      </w:r>
      <w:r>
        <w:rPr>
          <w:spacing w:val="1"/>
        </w:rPr>
        <w:t xml:space="preserve"> </w:t>
      </w:r>
      <w:r>
        <w:t>,</w:t>
      </w:r>
      <w:r>
        <w:rPr>
          <w:spacing w:val="-45"/>
        </w:rPr>
        <w:t xml:space="preserve"> </w:t>
      </w:r>
      <w:r>
        <w:t>expedida</w:t>
      </w:r>
      <w:r>
        <w:rPr>
          <w:spacing w:val="-1"/>
        </w:rPr>
        <w:t xml:space="preserve"> </w:t>
      </w:r>
      <w:r>
        <w:t xml:space="preserve">por , </w:t>
      </w:r>
      <w:r>
        <w:rPr>
          <w:b/>
        </w:rPr>
        <w:t>DECLARA</w:t>
      </w:r>
      <w:r>
        <w:t>, que</w:t>
      </w:r>
      <w:r>
        <w:rPr>
          <w:spacing w:val="-1"/>
        </w:rPr>
        <w:t xml:space="preserve"> </w:t>
      </w:r>
      <w:r>
        <w:t>cumpre plenamente os requisitos</w:t>
      </w:r>
      <w:r>
        <w:rPr>
          <w:spacing w:val="-1"/>
        </w:rPr>
        <w:t xml:space="preserve"> </w:t>
      </w:r>
      <w:r>
        <w:t>de habilitação, nos termos</w:t>
      </w:r>
      <w:r>
        <w:rPr>
          <w:spacing w:val="-1"/>
        </w:rPr>
        <w:t xml:space="preserve"> </w:t>
      </w:r>
      <w:r>
        <w:t>do art. 10,</w:t>
      </w:r>
      <w:r>
        <w:rPr>
          <w:spacing w:val="-4"/>
        </w:rPr>
        <w:t xml:space="preserve"> </w:t>
      </w:r>
      <w:r>
        <w:t>V,</w:t>
      </w:r>
      <w:r>
        <w:rPr>
          <w:spacing w:val="-1"/>
        </w:rPr>
        <w:t xml:space="preserve"> </w:t>
      </w:r>
      <w:r>
        <w:t>do Decreto Estadual nº.</w:t>
      </w:r>
      <w:r>
        <w:rPr>
          <w:spacing w:val="-1"/>
        </w:rPr>
        <w:t xml:space="preserve"> </w:t>
      </w:r>
      <w:r>
        <w:t>31.863 de 16/09/2002.</w:t>
      </w:r>
    </w:p>
    <w:p w14:paraId="74D2805F">
      <w:pPr>
        <w:spacing w:after="0" w:line="235" w:lineRule="auto"/>
        <w:sectPr>
          <w:type w:val="continuous"/>
          <w:pgSz w:w="15840" w:h="24480"/>
          <w:pgMar w:top="140" w:right="0" w:bottom="0" w:left="0" w:header="720" w:footer="720" w:gutter="0"/>
          <w:cols w:space="720" w:num="1"/>
        </w:sectPr>
      </w:pPr>
    </w:p>
    <w:p w14:paraId="5D489808">
      <w:pPr>
        <w:pStyle w:val="7"/>
        <w:spacing w:line="20" w:lineRule="exact"/>
        <w:ind w:left="6062"/>
        <w:rPr>
          <w:sz w:val="2"/>
        </w:rPr>
      </w:pPr>
      <w:r>
        <w:rPr>
          <w:sz w:val="2"/>
        </w:rPr>
        <w:pict>
          <v:group id="_x0000_s1056" o:spid="_x0000_s1056" o:spt="203" style="height:0.4pt;width:185.4pt;" coordsize="3708,8">
            <o:lock v:ext="edit"/>
            <v:line id="_x0000_s1057" o:spid="_x0000_s1057" o:spt="20" style="position:absolute;left:0;top:4;height:0;width:3707;" stroked="t" coordsize="21600,21600">
              <v:path arrowok="t"/>
              <v:fill focussize="0,0"/>
              <v:stroke weight="0.380236220472441pt" color="#000000"/>
              <v:imagedata o:title=""/>
              <o:lock v:ext="edit"/>
            </v:line>
            <w10:wrap type="none"/>
            <w10:anchorlock/>
          </v:group>
        </w:pict>
      </w:r>
    </w:p>
    <w:p w14:paraId="5B4F0BEC">
      <w:pPr>
        <w:pStyle w:val="7"/>
        <w:spacing w:before="78"/>
        <w:jc w:val="center"/>
      </w:pPr>
      <w:r>
        <w:t>ENTIDADE</w:t>
      </w:r>
    </w:p>
    <w:p w14:paraId="279EA59F">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337A9BC6">
      <w:pPr>
        <w:pStyle w:val="7"/>
        <w:spacing w:before="91"/>
        <w:jc w:val="center"/>
      </w:pP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7E7DF783">
      <w:pPr>
        <w:pStyle w:val="7"/>
        <w:rPr>
          <w:sz w:val="20"/>
        </w:rPr>
      </w:pPr>
    </w:p>
    <w:p w14:paraId="68464D80">
      <w:pPr>
        <w:pStyle w:val="7"/>
        <w:rPr>
          <w:sz w:val="20"/>
        </w:rPr>
      </w:pPr>
    </w:p>
    <w:p w14:paraId="082DDACC">
      <w:pPr>
        <w:pStyle w:val="7"/>
        <w:spacing w:before="9"/>
        <w:rPr>
          <w:sz w:val="21"/>
        </w:rPr>
      </w:pPr>
    </w:p>
    <w:p w14:paraId="0059E4B1">
      <w:pPr>
        <w:pStyle w:val="2"/>
      </w:pPr>
      <w:r>
        <w:pict>
          <v:rect id="_x0000_s1058" o:spid="_x0000_s1058" o:spt="1" style="position:absolute;left:0pt;margin-left:122.85pt;margin-top:9.9pt;height:0.55pt;width:552.15pt;mso-position-horizontal-relative:page;z-index:251666432;mso-width-relative:page;mso-height-relative:page;" fillcolor="#000000" filled="t" stroked="f" coordsize="21600,21600">
            <v:path/>
            <v:fill on="t" focussize="0,0"/>
            <v:stroke on="f"/>
            <v:imagedata o:title=""/>
            <o:lock v:ext="edit"/>
          </v:rect>
        </w:pict>
      </w:r>
      <w:r>
        <w:rPr>
          <w:u w:val="single"/>
        </w:rPr>
        <w:t>ANEXO</w:t>
      </w:r>
      <w:r>
        <w:rPr>
          <w:spacing w:val="21"/>
          <w:u w:val="single"/>
        </w:rPr>
        <w:t xml:space="preserve"> </w:t>
      </w:r>
      <w:r>
        <w:rPr>
          <w:u w:val="single"/>
        </w:rPr>
        <w:t>X</w:t>
      </w:r>
      <w:r>
        <w:rPr>
          <w:spacing w:val="21"/>
          <w:u w:val="single"/>
        </w:rPr>
        <w:t xml:space="preserve"> </w:t>
      </w:r>
      <w:r>
        <w:rPr>
          <w:u w:val="single"/>
        </w:rPr>
        <w:t>-</w:t>
      </w:r>
      <w:r>
        <w:rPr>
          <w:spacing w:val="21"/>
          <w:u w:val="single"/>
        </w:rPr>
        <w:t xml:space="preserve"> </w:t>
      </w:r>
      <w:r>
        <w:rPr>
          <w:u w:val="single"/>
        </w:rPr>
        <w:t>DECLARAÇ</w:t>
      </w:r>
      <w:r>
        <w:t>ÃO</w:t>
      </w:r>
      <w:r>
        <w:rPr>
          <w:spacing w:val="22"/>
        </w:rPr>
        <w:t xml:space="preserve"> </w:t>
      </w:r>
      <w:r>
        <w:t>PARA</w:t>
      </w:r>
      <w:r>
        <w:rPr>
          <w:spacing w:val="5"/>
        </w:rPr>
        <w:t xml:space="preserve"> </w:t>
      </w:r>
      <w:r>
        <w:t>MICROEMPRESA,</w:t>
      </w:r>
      <w:r>
        <w:rPr>
          <w:spacing w:val="22"/>
        </w:rPr>
        <w:t xml:space="preserve"> </w:t>
      </w:r>
      <w:r>
        <w:t>EMPRESA</w:t>
      </w:r>
      <w:r>
        <w:rPr>
          <w:spacing w:val="6"/>
        </w:rPr>
        <w:t xml:space="preserve"> </w:t>
      </w:r>
      <w:r>
        <w:t>DE</w:t>
      </w:r>
      <w:r>
        <w:rPr>
          <w:spacing w:val="21"/>
        </w:rPr>
        <w:t xml:space="preserve"> </w:t>
      </w:r>
      <w:r>
        <w:t>PEQUENO</w:t>
      </w:r>
      <w:r>
        <w:rPr>
          <w:spacing w:val="21"/>
        </w:rPr>
        <w:t xml:space="preserve"> </w:t>
      </w:r>
      <w:r>
        <w:t>PORTE,</w:t>
      </w:r>
      <w:r>
        <w:rPr>
          <w:spacing w:val="21"/>
        </w:rPr>
        <w:t xml:space="preserve"> </w:t>
      </w:r>
      <w:r>
        <w:t>EMPRESÁRIO</w:t>
      </w:r>
      <w:r>
        <w:rPr>
          <w:spacing w:val="22"/>
        </w:rPr>
        <w:t xml:space="preserve"> </w:t>
      </w:r>
      <w:r>
        <w:t>INDIVIDUAL</w:t>
      </w:r>
      <w:r>
        <w:rPr>
          <w:spacing w:val="6"/>
        </w:rPr>
        <w:t xml:space="preserve"> </w:t>
      </w:r>
      <w:r>
        <w:t>E</w:t>
      </w:r>
      <w:r>
        <w:rPr>
          <w:spacing w:val="21"/>
        </w:rPr>
        <w:t xml:space="preserve"> </w:t>
      </w:r>
      <w:r>
        <w:t>COOPERATIVAS</w:t>
      </w:r>
      <w:r>
        <w:rPr>
          <w:spacing w:val="21"/>
        </w:rPr>
        <w:t xml:space="preserve"> </w:t>
      </w:r>
      <w:r>
        <w:t>ENQ</w:t>
      </w:r>
      <w:r>
        <w:rPr>
          <w:u w:val="single"/>
        </w:rPr>
        <w:t>UADRADAS</w:t>
      </w:r>
      <w:r>
        <w:rPr>
          <w:spacing w:val="21"/>
          <w:u w:val="single"/>
        </w:rPr>
        <w:t xml:space="preserve"> </w:t>
      </w:r>
      <w:r>
        <w:rPr>
          <w:u w:val="single"/>
        </w:rPr>
        <w:t>NO</w:t>
      </w:r>
      <w:r>
        <w:rPr>
          <w:spacing w:val="6"/>
          <w:u w:val="single"/>
        </w:rPr>
        <w:t xml:space="preserve"> </w:t>
      </w:r>
      <w:r>
        <w:rPr>
          <w:u w:val="single"/>
        </w:rPr>
        <w:t>ART.</w:t>
      </w:r>
    </w:p>
    <w:p w14:paraId="07D7C5E5">
      <w:pPr>
        <w:spacing w:before="8"/>
        <w:ind w:left="0" w:right="0" w:firstLine="0"/>
        <w:jc w:val="center"/>
        <w:rPr>
          <w:b/>
          <w:sz w:val="20"/>
        </w:rPr>
      </w:pPr>
      <w:r>
        <w:rPr>
          <w:b/>
          <w:sz w:val="20"/>
          <w:u w:val="single"/>
        </w:rPr>
        <w:t>34,</w:t>
      </w:r>
      <w:r>
        <w:rPr>
          <w:b/>
          <w:spacing w:val="9"/>
          <w:sz w:val="20"/>
          <w:u w:val="single"/>
        </w:rPr>
        <w:t xml:space="preserve"> </w:t>
      </w:r>
      <w:r>
        <w:rPr>
          <w:b/>
          <w:sz w:val="20"/>
          <w:u w:val="single"/>
        </w:rPr>
        <w:t>DA</w:t>
      </w:r>
      <w:r>
        <w:rPr>
          <w:b/>
          <w:spacing w:val="-4"/>
          <w:sz w:val="20"/>
          <w:u w:val="single"/>
        </w:rPr>
        <w:t xml:space="preserve"> </w:t>
      </w:r>
      <w:r>
        <w:rPr>
          <w:b/>
          <w:sz w:val="20"/>
          <w:u w:val="single"/>
        </w:rPr>
        <w:t>LEI</w:t>
      </w:r>
      <w:r>
        <w:rPr>
          <w:b/>
          <w:spacing w:val="9"/>
          <w:sz w:val="20"/>
          <w:u w:val="single"/>
        </w:rPr>
        <w:t xml:space="preserve"> </w:t>
      </w:r>
      <w:r>
        <w:rPr>
          <w:b/>
          <w:sz w:val="20"/>
          <w:u w:val="single"/>
        </w:rPr>
        <w:t>Nº</w:t>
      </w:r>
      <w:r>
        <w:rPr>
          <w:b/>
          <w:spacing w:val="10"/>
          <w:sz w:val="20"/>
          <w:u w:val="single"/>
        </w:rPr>
        <w:t xml:space="preserve"> </w:t>
      </w:r>
      <w:r>
        <w:rPr>
          <w:b/>
          <w:sz w:val="20"/>
          <w:u w:val="single"/>
        </w:rPr>
        <w:t>11.488,</w:t>
      </w:r>
      <w:r>
        <w:rPr>
          <w:b/>
          <w:spacing w:val="9"/>
          <w:sz w:val="20"/>
          <w:u w:val="single"/>
        </w:rPr>
        <w:t xml:space="preserve"> </w:t>
      </w:r>
      <w:r>
        <w:rPr>
          <w:b/>
          <w:sz w:val="20"/>
          <w:u w:val="single"/>
        </w:rPr>
        <w:t>DE</w:t>
      </w:r>
      <w:r>
        <w:rPr>
          <w:b/>
          <w:spacing w:val="9"/>
          <w:sz w:val="20"/>
          <w:u w:val="single"/>
        </w:rPr>
        <w:t xml:space="preserve"> </w:t>
      </w:r>
      <w:r>
        <w:rPr>
          <w:b/>
          <w:sz w:val="20"/>
          <w:u w:val="single"/>
        </w:rPr>
        <w:t>2007</w:t>
      </w:r>
    </w:p>
    <w:p w14:paraId="136937F5">
      <w:pPr>
        <w:pStyle w:val="7"/>
        <w:spacing w:before="2"/>
        <w:rPr>
          <w:b/>
          <w:sz w:val="18"/>
        </w:rPr>
      </w:pPr>
    </w:p>
    <w:p w14:paraId="11F3E192">
      <w:pPr>
        <w:pStyle w:val="2"/>
      </w:pPr>
      <w:r>
        <w:t>(</w:t>
      </w:r>
      <w:r>
        <w:rPr>
          <w:u w:val="single"/>
        </w:rPr>
        <w:t>EM</w:t>
      </w:r>
      <w:r>
        <w:rPr>
          <w:spacing w:val="18"/>
          <w:u w:val="single"/>
        </w:rPr>
        <w:t xml:space="preserve"> </w:t>
      </w:r>
      <w:r>
        <w:rPr>
          <w:u w:val="single"/>
        </w:rPr>
        <w:t>PAPEL</w:t>
      </w:r>
      <w:r>
        <w:rPr>
          <w:spacing w:val="-2"/>
          <w:u w:val="single"/>
        </w:rPr>
        <w:t xml:space="preserve"> </w:t>
      </w:r>
      <w:r>
        <w:rPr>
          <w:u w:val="single"/>
        </w:rPr>
        <w:t>TIMBRADO</w:t>
      </w:r>
      <w:r>
        <w:rPr>
          <w:spacing w:val="19"/>
          <w:u w:val="single"/>
        </w:rPr>
        <w:t xml:space="preserve"> </w:t>
      </w:r>
      <w:r>
        <w:rPr>
          <w:u w:val="single"/>
        </w:rPr>
        <w:t>DO</w:t>
      </w:r>
      <w:r>
        <w:rPr>
          <w:spacing w:val="18"/>
          <w:u w:val="single"/>
        </w:rPr>
        <w:t xml:space="preserve"> </w:t>
      </w:r>
      <w:r>
        <w:rPr>
          <w:u w:val="single"/>
        </w:rPr>
        <w:t>LICITANTE,</w:t>
      </w:r>
      <w:r>
        <w:rPr>
          <w:spacing w:val="19"/>
          <w:u w:val="single"/>
        </w:rPr>
        <w:t xml:space="preserve"> </w:t>
      </w:r>
      <w:r>
        <w:rPr>
          <w:u w:val="single"/>
        </w:rPr>
        <w:t>DISPENSADO</w:t>
      </w:r>
      <w:r>
        <w:rPr>
          <w:spacing w:val="18"/>
          <w:u w:val="single"/>
        </w:rPr>
        <w:t xml:space="preserve"> </w:t>
      </w:r>
      <w:r>
        <w:rPr>
          <w:u w:val="single"/>
        </w:rPr>
        <w:t>EM</w:t>
      </w:r>
      <w:r>
        <w:rPr>
          <w:spacing w:val="18"/>
          <w:u w:val="single"/>
        </w:rPr>
        <w:t xml:space="preserve"> </w:t>
      </w:r>
      <w:r>
        <w:rPr>
          <w:u w:val="single"/>
        </w:rPr>
        <w:t>CASO</w:t>
      </w:r>
      <w:r>
        <w:rPr>
          <w:spacing w:val="19"/>
          <w:u w:val="single"/>
        </w:rPr>
        <w:t xml:space="preserve"> </w:t>
      </w:r>
      <w:r>
        <w:rPr>
          <w:u w:val="single"/>
        </w:rPr>
        <w:t>DE</w:t>
      </w:r>
      <w:r>
        <w:rPr>
          <w:spacing w:val="18"/>
          <w:u w:val="single"/>
        </w:rPr>
        <w:t xml:space="preserve"> </w:t>
      </w:r>
      <w:r>
        <w:rPr>
          <w:u w:val="single"/>
        </w:rPr>
        <w:t>CARIMBO</w:t>
      </w:r>
      <w:r>
        <w:rPr>
          <w:spacing w:val="19"/>
          <w:u w:val="single"/>
        </w:rPr>
        <w:t xml:space="preserve"> </w:t>
      </w:r>
      <w:r>
        <w:rPr>
          <w:u w:val="single"/>
        </w:rPr>
        <w:t>COM</w:t>
      </w:r>
      <w:r>
        <w:rPr>
          <w:spacing w:val="18"/>
          <w:u w:val="single"/>
        </w:rPr>
        <w:t xml:space="preserve"> </w:t>
      </w:r>
      <w:r>
        <w:rPr>
          <w:u w:val="single"/>
        </w:rPr>
        <w:t>CNPJ)</w:t>
      </w:r>
    </w:p>
    <w:p w14:paraId="74B61396">
      <w:pPr>
        <w:pStyle w:val="7"/>
        <w:spacing w:before="1"/>
        <w:rPr>
          <w:b/>
        </w:rPr>
      </w:pPr>
    </w:p>
    <w:p w14:paraId="424273B7">
      <w:pPr>
        <w:pStyle w:val="7"/>
        <w:ind w:left="190"/>
        <w:jc w:val="both"/>
      </w:pPr>
      <w:r>
        <w:t>Local e data:</w:t>
      </w:r>
    </w:p>
    <w:p w14:paraId="1039C1D9">
      <w:pPr>
        <w:pStyle w:val="7"/>
        <w:spacing w:before="90"/>
        <w:ind w:left="190"/>
      </w:pPr>
      <w:r>
        <w:t>À</w:t>
      </w:r>
    </w:p>
    <w:p w14:paraId="596E636E">
      <w:pPr>
        <w:pStyle w:val="7"/>
        <w:spacing w:before="91"/>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73845E8A">
      <w:pPr>
        <w:pStyle w:val="7"/>
        <w:spacing w:before="90"/>
        <w:ind w:left="190"/>
        <w:jc w:val="both"/>
      </w:pPr>
      <w:r>
        <w:t>Prezados Senhores</w:t>
      </w:r>
    </w:p>
    <w:p w14:paraId="1C07C7FC">
      <w:pPr>
        <w:spacing w:before="91"/>
        <w:ind w:left="190" w:right="0" w:firstLine="0"/>
        <w:jc w:val="both"/>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 nº.</w:t>
      </w:r>
      <w:r>
        <w:rPr>
          <w:b/>
          <w:spacing w:val="-1"/>
          <w:sz w:val="19"/>
        </w:rPr>
        <w:t xml:space="preserve"> </w:t>
      </w:r>
      <w:r>
        <w:rPr>
          <w:b/>
          <w:sz w:val="19"/>
        </w:rPr>
        <w:t>338/2024:</w:t>
      </w:r>
    </w:p>
    <w:p w14:paraId="17F04394">
      <w:pPr>
        <w:pStyle w:val="7"/>
        <w:spacing w:before="94" w:line="235" w:lineRule="auto"/>
        <w:ind w:left="190" w:right="188"/>
        <w:jc w:val="both"/>
      </w:pPr>
      <w:r>
        <w:t>(Entidade) , inscrita no CNPJ sob o nº , sediada na (endereço completo) , neste ato representada pelo seu representante legal, o(a) Sr.(a) , inscrito(a) no CPF sob o nº , portador da cédula de identidade nº ,</w:t>
      </w:r>
      <w:r>
        <w:rPr>
          <w:spacing w:val="1"/>
        </w:rPr>
        <w:t xml:space="preserve"> </w:t>
      </w:r>
      <w:r>
        <w:t xml:space="preserve">expedida por , </w:t>
      </w:r>
      <w:r>
        <w:rPr>
          <w:b/>
        </w:rPr>
        <w:t>DECLARA</w:t>
      </w:r>
      <w:r>
        <w:t>, que é Microempresa, Empresa de Pequeno Porte, empresário individual ou Cooperativa enquadrada no artigo 34 da Lei nº 11.488, de 2007, cumprindo, assim, os requisitos</w:t>
      </w:r>
      <w:r>
        <w:rPr>
          <w:spacing w:val="1"/>
        </w:rPr>
        <w:t xml:space="preserve"> </w:t>
      </w:r>
      <w:r>
        <w:t>legais para tal qualificação, nos termos da Lei Complementar nº 123 / 2006, e que não possui quaisquer dos impedimentos da referida norma, estando apta a exercer o direito de tratamento privilegiado na</w:t>
      </w:r>
      <w:r>
        <w:rPr>
          <w:spacing w:val="-45"/>
        </w:rPr>
        <w:t xml:space="preserve"> </w:t>
      </w:r>
      <w:r>
        <w:t>forma</w:t>
      </w:r>
      <w:r>
        <w:rPr>
          <w:spacing w:val="-1"/>
        </w:rPr>
        <w:t xml:space="preserve"> </w:t>
      </w:r>
      <w:r>
        <w:t>prevista pela legislação em vigor.</w:t>
      </w:r>
    </w:p>
    <w:p w14:paraId="431339D4">
      <w:pPr>
        <w:pStyle w:val="7"/>
        <w:rPr>
          <w:sz w:val="20"/>
        </w:rPr>
      </w:pPr>
    </w:p>
    <w:p w14:paraId="7C534EFF">
      <w:pPr>
        <w:pStyle w:val="7"/>
        <w:rPr>
          <w:sz w:val="20"/>
        </w:rPr>
      </w:pPr>
    </w:p>
    <w:p w14:paraId="5F8DA6D0">
      <w:pPr>
        <w:pStyle w:val="7"/>
        <w:rPr>
          <w:sz w:val="20"/>
        </w:rPr>
      </w:pPr>
    </w:p>
    <w:p w14:paraId="0E54FBFC">
      <w:pPr>
        <w:pStyle w:val="7"/>
        <w:spacing w:before="6"/>
        <w:rPr>
          <w:sz w:val="16"/>
        </w:rPr>
      </w:pPr>
      <w:r>
        <w:pict>
          <v:shape id="_x0000_s1059" o:spid="_x0000_s1059" style="position:absolute;left:0pt;margin-left:303.3pt;margin-top:11.65pt;height:0.1pt;width:185.4pt;mso-position-horizontal-relative:page;mso-wrap-distance-bottom:0pt;mso-wrap-distance-top:0pt;z-index:-251638784;mso-width-relative:page;mso-height-relative:page;" filled="f" stroked="t" coordorigin="6066,233" coordsize="3708,0" path="m6066,233l9774,233e">
            <v:path arrowok="t"/>
            <v:fill on="f" focussize="0,0"/>
            <v:stroke weight="0.380236220472441pt" color="#000000"/>
            <v:imagedata o:title=""/>
            <o:lock v:ext="edit"/>
            <w10:wrap type="topAndBottom"/>
          </v:shape>
        </w:pict>
      </w:r>
    </w:p>
    <w:p w14:paraId="1FB242EC">
      <w:pPr>
        <w:pStyle w:val="7"/>
        <w:spacing w:before="61"/>
        <w:jc w:val="center"/>
      </w:pPr>
      <w:r>
        <w:t>ENTIDADE</w:t>
      </w:r>
    </w:p>
    <w:p w14:paraId="158E1EFE">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71DBEC30">
      <w:pPr>
        <w:pStyle w:val="7"/>
        <w:spacing w:before="91"/>
        <w:jc w:val="center"/>
      </w:pP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28E6AA12">
      <w:pPr>
        <w:pStyle w:val="7"/>
        <w:rPr>
          <w:sz w:val="20"/>
        </w:rPr>
      </w:pPr>
    </w:p>
    <w:p w14:paraId="5B2FFD3C">
      <w:pPr>
        <w:pStyle w:val="7"/>
        <w:rPr>
          <w:sz w:val="20"/>
        </w:rPr>
      </w:pPr>
    </w:p>
    <w:p w14:paraId="2DFE5730">
      <w:pPr>
        <w:pStyle w:val="7"/>
        <w:spacing w:before="9"/>
        <w:rPr>
          <w:sz w:val="21"/>
        </w:rPr>
      </w:pPr>
    </w:p>
    <w:p w14:paraId="42639BF7">
      <w:pPr>
        <w:pStyle w:val="2"/>
      </w:pPr>
      <w:r>
        <w:pict>
          <v:shape id="_x0000_s1060" o:spid="_x0000_s1060" style="position:absolute;left:0pt;margin-left:149.6pt;margin-top:9.9pt;height:0.6pt;width:609.25pt;mso-position-horizontal-relative:page;z-index:251667456;mso-width-relative:page;mso-height-relative:page;" fillcolor="#000000" filled="t" stroked="f" coordorigin="2992,199" coordsize="12185,12" path="m15177,199l14076,199,4857,199,2992,199,2992,211,4857,211,14076,211,15177,211,15177,199xe">
            <v:path arrowok="t"/>
            <v:fill on="t" focussize="0,0"/>
            <v:stroke on="f"/>
            <v:imagedata o:title=""/>
            <o:lock v:ext="edit"/>
          </v:shape>
        </w:pict>
      </w:r>
      <w:r>
        <w:rPr>
          <w:u w:val="single"/>
        </w:rPr>
        <w:t>ANEXO</w:t>
      </w:r>
      <w:r>
        <w:rPr>
          <w:spacing w:val="19"/>
          <w:u w:val="single"/>
        </w:rPr>
        <w:t xml:space="preserve"> </w:t>
      </w:r>
      <w:r>
        <w:rPr>
          <w:u w:val="single"/>
        </w:rPr>
        <w:t>XI</w:t>
      </w:r>
      <w:r>
        <w:rPr>
          <w:spacing w:val="19"/>
          <w:u w:val="single"/>
        </w:rPr>
        <w:t xml:space="preserve"> </w:t>
      </w:r>
      <w:r>
        <w:rPr>
          <w:u w:val="single"/>
        </w:rPr>
        <w:t>-</w:t>
      </w:r>
      <w:r>
        <w:rPr>
          <w:spacing w:val="19"/>
          <w:u w:val="single"/>
        </w:rPr>
        <w:t xml:space="preserve"> </w:t>
      </w:r>
      <w:r>
        <w:rPr>
          <w:u w:val="single"/>
        </w:rPr>
        <w:t>DECLARA</w:t>
      </w:r>
      <w:r>
        <w:t>ÇÃO</w:t>
      </w:r>
      <w:r>
        <w:rPr>
          <w:spacing w:val="19"/>
        </w:rPr>
        <w:t xml:space="preserve"> </w:t>
      </w:r>
      <w:r>
        <w:t>DE</w:t>
      </w:r>
      <w:r>
        <w:rPr>
          <w:spacing w:val="19"/>
        </w:rPr>
        <w:t xml:space="preserve"> </w:t>
      </w:r>
      <w:r>
        <w:t>ELABORAÇÃO</w:t>
      </w:r>
      <w:r>
        <w:rPr>
          <w:spacing w:val="20"/>
        </w:rPr>
        <w:t xml:space="preserve"> </w:t>
      </w:r>
      <w:r>
        <w:t>INDEPENDENTE</w:t>
      </w:r>
      <w:r>
        <w:rPr>
          <w:spacing w:val="19"/>
        </w:rPr>
        <w:t xml:space="preserve"> </w:t>
      </w:r>
      <w:r>
        <w:t>DE</w:t>
      </w:r>
      <w:r>
        <w:rPr>
          <w:spacing w:val="19"/>
        </w:rPr>
        <w:t xml:space="preserve"> </w:t>
      </w:r>
      <w:r>
        <w:t>PROPOSTA</w:t>
      </w:r>
      <w:r>
        <w:rPr>
          <w:spacing w:val="4"/>
        </w:rPr>
        <w:t xml:space="preserve"> </w:t>
      </w:r>
      <w:r>
        <w:t>PARA</w:t>
      </w:r>
      <w:r>
        <w:rPr>
          <w:spacing w:val="-12"/>
        </w:rPr>
        <w:t xml:space="preserve"> </w:t>
      </w:r>
      <w:r>
        <w:t>ATENDIMENTO</w:t>
      </w:r>
      <w:r>
        <w:rPr>
          <w:spacing w:val="4"/>
        </w:rPr>
        <w:t xml:space="preserve"> </w:t>
      </w:r>
      <w:r>
        <w:t>AO</w:t>
      </w:r>
      <w:r>
        <w:rPr>
          <w:spacing w:val="20"/>
        </w:rPr>
        <w:t xml:space="preserve"> </w:t>
      </w:r>
      <w:r>
        <w:t>DECRETO</w:t>
      </w:r>
      <w:r>
        <w:rPr>
          <w:spacing w:val="19"/>
        </w:rPr>
        <w:t xml:space="preserve"> </w:t>
      </w:r>
      <w:r>
        <w:t>ESTADUAL</w:t>
      </w:r>
      <w:r>
        <w:rPr>
          <w:spacing w:val="4"/>
        </w:rPr>
        <w:t xml:space="preserve"> </w:t>
      </w:r>
      <w:r>
        <w:t>Nº</w:t>
      </w:r>
      <w:r>
        <w:rPr>
          <w:spacing w:val="19"/>
        </w:rPr>
        <w:t xml:space="preserve"> </w:t>
      </w:r>
      <w:r>
        <w:t>43.150,</w:t>
      </w:r>
      <w:r>
        <w:rPr>
          <w:spacing w:val="19"/>
        </w:rPr>
        <w:t xml:space="preserve"> </w:t>
      </w:r>
      <w:r>
        <w:t>DE</w:t>
      </w:r>
      <w:r>
        <w:rPr>
          <w:spacing w:val="20"/>
        </w:rPr>
        <w:t xml:space="preserve"> </w:t>
      </w:r>
      <w:r>
        <w:t>24/08/11</w:t>
      </w:r>
    </w:p>
    <w:p w14:paraId="1369AA73">
      <w:pPr>
        <w:pStyle w:val="7"/>
        <w:spacing w:before="3"/>
        <w:rPr>
          <w:b/>
          <w:sz w:val="18"/>
        </w:rPr>
      </w:pPr>
    </w:p>
    <w:p w14:paraId="57103C3D">
      <w:pPr>
        <w:pStyle w:val="3"/>
        <w:rPr>
          <w:u w:val="none"/>
        </w:rPr>
      </w:pPr>
      <w:r>
        <w:rPr>
          <w:u w:val="none"/>
        </w:rPr>
        <w:t>(</w:t>
      </w:r>
      <w:r>
        <w:rPr>
          <w:u w:val="single"/>
        </w:rPr>
        <w:t>EM</w:t>
      </w:r>
      <w:r>
        <w:rPr>
          <w:spacing w:val="16"/>
          <w:u w:val="single"/>
        </w:rPr>
        <w:t xml:space="preserve"> </w:t>
      </w:r>
      <w:r>
        <w:rPr>
          <w:u w:val="single"/>
        </w:rPr>
        <w:t>PAPEL</w:t>
      </w:r>
      <w:r>
        <w:rPr>
          <w:spacing w:val="3"/>
          <w:u w:val="single"/>
        </w:rPr>
        <w:t xml:space="preserve"> </w:t>
      </w:r>
      <w:r>
        <w:rPr>
          <w:u w:val="single"/>
        </w:rPr>
        <w:t>TIMBRADO</w:t>
      </w:r>
      <w:r>
        <w:rPr>
          <w:spacing w:val="17"/>
          <w:u w:val="single"/>
        </w:rPr>
        <w:t xml:space="preserve"> </w:t>
      </w:r>
      <w:r>
        <w:rPr>
          <w:u w:val="single"/>
        </w:rPr>
        <w:t>DO</w:t>
      </w:r>
      <w:r>
        <w:rPr>
          <w:spacing w:val="17"/>
          <w:u w:val="single"/>
        </w:rPr>
        <w:t xml:space="preserve"> </w:t>
      </w:r>
      <w:r>
        <w:rPr>
          <w:u w:val="single"/>
        </w:rPr>
        <w:t>LICITANTE,</w:t>
      </w:r>
      <w:r>
        <w:rPr>
          <w:spacing w:val="17"/>
          <w:u w:val="single"/>
        </w:rPr>
        <w:t xml:space="preserve"> </w:t>
      </w:r>
      <w:r>
        <w:rPr>
          <w:u w:val="single"/>
        </w:rPr>
        <w:t>DISPENSADO</w:t>
      </w:r>
      <w:r>
        <w:rPr>
          <w:spacing w:val="16"/>
          <w:u w:val="single"/>
        </w:rPr>
        <w:t xml:space="preserve"> </w:t>
      </w:r>
      <w:r>
        <w:rPr>
          <w:u w:val="single"/>
        </w:rPr>
        <w:t>EM</w:t>
      </w:r>
      <w:r>
        <w:rPr>
          <w:spacing w:val="17"/>
          <w:u w:val="single"/>
        </w:rPr>
        <w:t xml:space="preserve"> </w:t>
      </w:r>
      <w:r>
        <w:rPr>
          <w:u w:val="single"/>
        </w:rPr>
        <w:t>CASO</w:t>
      </w:r>
      <w:r>
        <w:rPr>
          <w:spacing w:val="17"/>
          <w:u w:val="single"/>
        </w:rPr>
        <w:t xml:space="preserve"> </w:t>
      </w:r>
      <w:r>
        <w:rPr>
          <w:u w:val="single"/>
        </w:rPr>
        <w:t>DE</w:t>
      </w:r>
      <w:r>
        <w:rPr>
          <w:spacing w:val="17"/>
          <w:u w:val="single"/>
        </w:rPr>
        <w:t xml:space="preserve"> </w:t>
      </w:r>
      <w:r>
        <w:rPr>
          <w:u w:val="single"/>
        </w:rPr>
        <w:t>CARIMBO</w:t>
      </w:r>
      <w:r>
        <w:rPr>
          <w:spacing w:val="17"/>
          <w:u w:val="single"/>
        </w:rPr>
        <w:t xml:space="preserve"> </w:t>
      </w:r>
      <w:r>
        <w:rPr>
          <w:u w:val="single"/>
        </w:rPr>
        <w:t>COM</w:t>
      </w:r>
      <w:r>
        <w:rPr>
          <w:spacing w:val="17"/>
          <w:u w:val="single"/>
        </w:rPr>
        <w:t xml:space="preserve"> </w:t>
      </w:r>
      <w:r>
        <w:rPr>
          <w:u w:val="single"/>
        </w:rPr>
        <w:t>CNPJ)</w:t>
      </w:r>
    </w:p>
    <w:p w14:paraId="7DA5714E">
      <w:pPr>
        <w:pStyle w:val="7"/>
        <w:rPr>
          <w:sz w:val="18"/>
        </w:rPr>
      </w:pPr>
    </w:p>
    <w:p w14:paraId="3EB5D7EE">
      <w:pPr>
        <w:pStyle w:val="7"/>
        <w:ind w:left="190"/>
      </w:pPr>
      <w:r>
        <w:t>Local e data:</w:t>
      </w:r>
    </w:p>
    <w:p w14:paraId="6D38E699">
      <w:pPr>
        <w:pStyle w:val="7"/>
        <w:spacing w:before="91"/>
        <w:ind w:left="190"/>
      </w:pPr>
      <w:r>
        <w:t>À</w:t>
      </w:r>
    </w:p>
    <w:p w14:paraId="6DC50942">
      <w:pPr>
        <w:pStyle w:val="7"/>
        <w:spacing w:before="90"/>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57E7A01D">
      <w:pPr>
        <w:pStyle w:val="7"/>
        <w:spacing w:before="91"/>
        <w:ind w:left="190"/>
      </w:pPr>
      <w:r>
        <w:t>Prezados Senhores</w:t>
      </w:r>
    </w:p>
    <w:p w14:paraId="74A0213B">
      <w:pPr>
        <w:spacing w:before="90"/>
        <w:ind w:left="190"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 nº.</w:t>
      </w:r>
      <w:r>
        <w:rPr>
          <w:b/>
          <w:spacing w:val="-1"/>
          <w:sz w:val="19"/>
        </w:rPr>
        <w:t xml:space="preserve"> </w:t>
      </w:r>
      <w:r>
        <w:rPr>
          <w:b/>
          <w:sz w:val="19"/>
        </w:rPr>
        <w:t>338/2024:</w:t>
      </w:r>
    </w:p>
    <w:p w14:paraId="5B5DF275">
      <w:pPr>
        <w:pStyle w:val="7"/>
        <w:spacing w:before="94" w:line="235" w:lineRule="auto"/>
        <w:ind w:left="190"/>
      </w:pPr>
      <w:r>
        <w:t>(Entidade) ,</w:t>
      </w:r>
      <w:r>
        <w:rPr>
          <w:spacing w:val="1"/>
        </w:rPr>
        <w:t xml:space="preserve"> </w:t>
      </w:r>
      <w:r>
        <w:t>inscrita</w:t>
      </w:r>
      <w:r>
        <w:rPr>
          <w:spacing w:val="1"/>
        </w:rPr>
        <w:t xml:space="preserve"> </w:t>
      </w:r>
      <w:r>
        <w:t>no CNPJ</w:t>
      </w:r>
      <w:r>
        <w:rPr>
          <w:spacing w:val="1"/>
        </w:rPr>
        <w:t xml:space="preserve"> </w:t>
      </w:r>
      <w:r>
        <w:t>sob</w:t>
      </w:r>
      <w:r>
        <w:rPr>
          <w:spacing w:val="1"/>
        </w:rPr>
        <w:t xml:space="preserve"> </w:t>
      </w:r>
      <w:r>
        <w:t>o nº</w:t>
      </w:r>
      <w:r>
        <w:rPr>
          <w:spacing w:val="1"/>
        </w:rPr>
        <w:t xml:space="preserve"> </w:t>
      </w:r>
      <w:r>
        <w:t>,</w:t>
      </w:r>
      <w:r>
        <w:rPr>
          <w:spacing w:val="1"/>
        </w:rPr>
        <w:t xml:space="preserve"> </w:t>
      </w:r>
      <w:r>
        <w:t>sediada</w:t>
      </w:r>
      <w:r>
        <w:rPr>
          <w:spacing w:val="1"/>
        </w:rPr>
        <w:t xml:space="preserve"> </w:t>
      </w:r>
      <w:r>
        <w:t>na (endereço</w:t>
      </w:r>
      <w:r>
        <w:rPr>
          <w:spacing w:val="1"/>
        </w:rPr>
        <w:t xml:space="preserve"> </w:t>
      </w:r>
      <w:r>
        <w:t>completo)</w:t>
      </w:r>
      <w:r>
        <w:rPr>
          <w:spacing w:val="1"/>
        </w:rPr>
        <w:t xml:space="preserve"> </w:t>
      </w:r>
      <w:r>
        <w:t>, neste</w:t>
      </w:r>
      <w:r>
        <w:rPr>
          <w:spacing w:val="1"/>
        </w:rPr>
        <w:t xml:space="preserve"> </w:t>
      </w:r>
      <w:r>
        <w:t>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w:t>
      </w:r>
      <w:r>
        <w:rPr>
          <w:spacing w:val="1"/>
        </w:rPr>
        <w:t xml:space="preserve"> </w:t>
      </w:r>
      <w:r>
        <w:t>CPF</w:t>
      </w:r>
      <w:r>
        <w:rPr>
          <w:spacing w:val="1"/>
        </w:rPr>
        <w:t xml:space="preserve"> </w:t>
      </w:r>
      <w:r>
        <w:t>sob o</w:t>
      </w:r>
      <w:r>
        <w:rPr>
          <w:spacing w:val="1"/>
        </w:rPr>
        <w:t xml:space="preserve"> </w:t>
      </w:r>
      <w:r>
        <w:t>nº</w:t>
      </w:r>
      <w:r>
        <w:rPr>
          <w:spacing w:val="1"/>
        </w:rPr>
        <w:t xml:space="preserve"> </w:t>
      </w:r>
      <w:r>
        <w:t>, portador</w:t>
      </w:r>
      <w:r>
        <w:rPr>
          <w:spacing w:val="1"/>
        </w:rPr>
        <w:t xml:space="preserve"> </w:t>
      </w:r>
      <w:r>
        <w:t>da</w:t>
      </w:r>
      <w:r>
        <w:rPr>
          <w:spacing w:val="1"/>
        </w:rPr>
        <w:t xml:space="preserve"> </w:t>
      </w:r>
      <w:r>
        <w:t>cédula</w:t>
      </w:r>
      <w:r>
        <w:rPr>
          <w:spacing w:val="1"/>
        </w:rPr>
        <w:t xml:space="preserve"> </w:t>
      </w:r>
      <w:r>
        <w:t>de identidade</w:t>
      </w:r>
      <w:r>
        <w:rPr>
          <w:spacing w:val="1"/>
        </w:rPr>
        <w:t xml:space="preserve"> </w:t>
      </w:r>
      <w:r>
        <w:t>nº</w:t>
      </w:r>
      <w:r>
        <w:rPr>
          <w:spacing w:val="1"/>
        </w:rPr>
        <w:t xml:space="preserve"> </w:t>
      </w:r>
      <w:r>
        <w:t>,</w:t>
      </w:r>
      <w:r>
        <w:rPr>
          <w:spacing w:val="-45"/>
        </w:rPr>
        <w:t xml:space="preserve"> </w:t>
      </w:r>
      <w:r>
        <w:t xml:space="preserve">expedida por , </w:t>
      </w:r>
      <w:r>
        <w:rPr>
          <w:b/>
        </w:rPr>
        <w:t>DECLARA</w:t>
      </w:r>
      <w:r>
        <w:t>, sob as penas da lei, em especial o art. 299 do Código Penal Brasileiro, que:</w:t>
      </w:r>
    </w:p>
    <w:p w14:paraId="74FE8EBA">
      <w:pPr>
        <w:pStyle w:val="7"/>
        <w:rPr>
          <w:sz w:val="20"/>
        </w:rPr>
      </w:pPr>
    </w:p>
    <w:p w14:paraId="7FB067CC">
      <w:pPr>
        <w:pStyle w:val="7"/>
        <w:rPr>
          <w:sz w:val="20"/>
        </w:rPr>
      </w:pPr>
    </w:p>
    <w:p w14:paraId="50C0032A">
      <w:pPr>
        <w:pStyle w:val="7"/>
        <w:rPr>
          <w:sz w:val="20"/>
        </w:rPr>
      </w:pPr>
    </w:p>
    <w:p w14:paraId="0793B8BD">
      <w:pPr>
        <w:pStyle w:val="9"/>
        <w:numPr>
          <w:ilvl w:val="0"/>
          <w:numId w:val="96"/>
        </w:numPr>
        <w:tabs>
          <w:tab w:val="left" w:pos="666"/>
        </w:tabs>
        <w:spacing w:before="118" w:after="0" w:line="235" w:lineRule="auto"/>
        <w:ind w:left="665" w:right="188" w:hanging="286"/>
        <w:jc w:val="left"/>
        <w:rPr>
          <w:sz w:val="19"/>
        </w:rPr>
      </w:pPr>
      <w:r>
        <w:rPr>
          <w:sz w:val="19"/>
        </w:rPr>
        <w:t>A</w:t>
      </w:r>
      <w:r>
        <w:rPr>
          <w:spacing w:val="4"/>
          <w:sz w:val="19"/>
        </w:rPr>
        <w:t xml:space="preserve"> </w:t>
      </w:r>
      <w:r>
        <w:rPr>
          <w:sz w:val="19"/>
        </w:rPr>
        <w:t>proposta</w:t>
      </w:r>
      <w:r>
        <w:rPr>
          <w:spacing w:val="14"/>
          <w:sz w:val="19"/>
        </w:rPr>
        <w:t xml:space="preserve"> </w:t>
      </w:r>
      <w:r>
        <w:rPr>
          <w:sz w:val="19"/>
        </w:rPr>
        <w:t>anexa</w:t>
      </w:r>
      <w:r>
        <w:rPr>
          <w:spacing w:val="14"/>
          <w:sz w:val="19"/>
        </w:rPr>
        <w:t xml:space="preserve"> </w:t>
      </w:r>
      <w:r>
        <w:rPr>
          <w:sz w:val="19"/>
        </w:rPr>
        <w:t>foi</w:t>
      </w:r>
      <w:r>
        <w:rPr>
          <w:spacing w:val="14"/>
          <w:sz w:val="19"/>
        </w:rPr>
        <w:t xml:space="preserve"> </w:t>
      </w:r>
      <w:r>
        <w:rPr>
          <w:sz w:val="19"/>
        </w:rPr>
        <w:t>elaborada</w:t>
      </w:r>
      <w:r>
        <w:rPr>
          <w:spacing w:val="14"/>
          <w:sz w:val="19"/>
        </w:rPr>
        <w:t xml:space="preserve"> </w:t>
      </w:r>
      <w:r>
        <w:rPr>
          <w:sz w:val="19"/>
        </w:rPr>
        <w:t>de</w:t>
      </w:r>
      <w:r>
        <w:rPr>
          <w:spacing w:val="14"/>
          <w:sz w:val="19"/>
        </w:rPr>
        <w:t xml:space="preserve"> </w:t>
      </w:r>
      <w:r>
        <w:rPr>
          <w:sz w:val="19"/>
        </w:rPr>
        <w:t>maneira</w:t>
      </w:r>
      <w:r>
        <w:rPr>
          <w:spacing w:val="14"/>
          <w:sz w:val="19"/>
        </w:rPr>
        <w:t xml:space="preserve"> </w:t>
      </w:r>
      <w:r>
        <w:rPr>
          <w:sz w:val="19"/>
        </w:rPr>
        <w:t>independente,</w:t>
      </w:r>
      <w:r>
        <w:rPr>
          <w:spacing w:val="14"/>
          <w:sz w:val="19"/>
        </w:rPr>
        <w:t xml:space="preserve"> </w:t>
      </w:r>
      <w:r>
        <w:rPr>
          <w:sz w:val="19"/>
        </w:rPr>
        <w:t>e</w:t>
      </w:r>
      <w:r>
        <w:rPr>
          <w:spacing w:val="14"/>
          <w:sz w:val="19"/>
        </w:rPr>
        <w:t xml:space="preserve"> </w:t>
      </w:r>
      <w:r>
        <w:rPr>
          <w:sz w:val="19"/>
        </w:rPr>
        <w:t>que</w:t>
      </w:r>
      <w:r>
        <w:rPr>
          <w:spacing w:val="14"/>
          <w:sz w:val="19"/>
        </w:rPr>
        <w:t xml:space="preserve"> </w:t>
      </w:r>
      <w:r>
        <w:rPr>
          <w:sz w:val="19"/>
        </w:rPr>
        <w:t>o</w:t>
      </w:r>
      <w:r>
        <w:rPr>
          <w:spacing w:val="14"/>
          <w:sz w:val="19"/>
        </w:rPr>
        <w:t xml:space="preserve"> </w:t>
      </w:r>
      <w:r>
        <w:rPr>
          <w:sz w:val="19"/>
        </w:rPr>
        <w:t>conteúdo</w:t>
      </w:r>
      <w:r>
        <w:rPr>
          <w:spacing w:val="14"/>
          <w:sz w:val="19"/>
        </w:rPr>
        <w:t xml:space="preserve"> </w:t>
      </w:r>
      <w:r>
        <w:rPr>
          <w:sz w:val="19"/>
        </w:rPr>
        <w:t>da</w:t>
      </w:r>
      <w:r>
        <w:rPr>
          <w:spacing w:val="14"/>
          <w:sz w:val="19"/>
        </w:rPr>
        <w:t xml:space="preserve"> </w:t>
      </w:r>
      <w:r>
        <w:rPr>
          <w:sz w:val="19"/>
        </w:rPr>
        <w:t>proposta</w:t>
      </w:r>
      <w:r>
        <w:rPr>
          <w:spacing w:val="14"/>
          <w:sz w:val="19"/>
        </w:rPr>
        <w:t xml:space="preserve"> </w:t>
      </w:r>
      <w:r>
        <w:rPr>
          <w:sz w:val="19"/>
        </w:rPr>
        <w:t>anexa</w:t>
      </w:r>
      <w:r>
        <w:rPr>
          <w:spacing w:val="14"/>
          <w:sz w:val="19"/>
        </w:rPr>
        <w:t xml:space="preserve"> </w:t>
      </w:r>
      <w:r>
        <w:rPr>
          <w:sz w:val="19"/>
        </w:rPr>
        <w:t>não</w:t>
      </w:r>
      <w:r>
        <w:rPr>
          <w:spacing w:val="14"/>
          <w:sz w:val="19"/>
        </w:rPr>
        <w:t xml:space="preserve"> </w:t>
      </w:r>
      <w:r>
        <w:rPr>
          <w:sz w:val="19"/>
        </w:rPr>
        <w:t>foi,</w:t>
      </w:r>
      <w:r>
        <w:rPr>
          <w:spacing w:val="14"/>
          <w:sz w:val="19"/>
        </w:rPr>
        <w:t xml:space="preserve"> </w:t>
      </w:r>
      <w:r>
        <w:rPr>
          <w:sz w:val="19"/>
        </w:rPr>
        <w:t>no</w:t>
      </w:r>
      <w:r>
        <w:rPr>
          <w:spacing w:val="14"/>
          <w:sz w:val="19"/>
        </w:rPr>
        <w:t xml:space="preserve"> </w:t>
      </w:r>
      <w:r>
        <w:rPr>
          <w:sz w:val="19"/>
        </w:rPr>
        <w:t>todo</w:t>
      </w:r>
      <w:r>
        <w:rPr>
          <w:spacing w:val="14"/>
          <w:sz w:val="19"/>
        </w:rPr>
        <w:t xml:space="preserve"> </w:t>
      </w:r>
      <w:r>
        <w:rPr>
          <w:sz w:val="19"/>
        </w:rPr>
        <w:t>ou</w:t>
      </w:r>
      <w:r>
        <w:rPr>
          <w:spacing w:val="14"/>
          <w:sz w:val="19"/>
        </w:rPr>
        <w:t xml:space="preserve"> </w:t>
      </w:r>
      <w:r>
        <w:rPr>
          <w:sz w:val="19"/>
        </w:rPr>
        <w:t>em</w:t>
      </w:r>
      <w:r>
        <w:rPr>
          <w:spacing w:val="14"/>
          <w:sz w:val="19"/>
        </w:rPr>
        <w:t xml:space="preserve"> </w:t>
      </w:r>
      <w:r>
        <w:rPr>
          <w:sz w:val="19"/>
        </w:rPr>
        <w:t>parte,</w:t>
      </w:r>
      <w:r>
        <w:rPr>
          <w:spacing w:val="14"/>
          <w:sz w:val="19"/>
        </w:rPr>
        <w:t xml:space="preserve"> </w:t>
      </w:r>
      <w:r>
        <w:rPr>
          <w:sz w:val="19"/>
        </w:rPr>
        <w:t>direta</w:t>
      </w:r>
      <w:r>
        <w:rPr>
          <w:spacing w:val="14"/>
          <w:sz w:val="19"/>
        </w:rPr>
        <w:t xml:space="preserve"> </w:t>
      </w:r>
      <w:r>
        <w:rPr>
          <w:sz w:val="19"/>
        </w:rPr>
        <w:t>ou</w:t>
      </w:r>
      <w:r>
        <w:rPr>
          <w:spacing w:val="14"/>
          <w:sz w:val="19"/>
        </w:rPr>
        <w:t xml:space="preserve"> </w:t>
      </w:r>
      <w:r>
        <w:rPr>
          <w:sz w:val="19"/>
        </w:rPr>
        <w:t>indiretamente,</w:t>
      </w:r>
      <w:r>
        <w:rPr>
          <w:spacing w:val="14"/>
          <w:sz w:val="19"/>
        </w:rPr>
        <w:t xml:space="preserve"> </w:t>
      </w:r>
      <w:r>
        <w:rPr>
          <w:sz w:val="19"/>
        </w:rPr>
        <w:t>informado</w:t>
      </w:r>
      <w:r>
        <w:rPr>
          <w:spacing w:val="14"/>
          <w:sz w:val="19"/>
        </w:rPr>
        <w:t xml:space="preserve"> </w:t>
      </w:r>
      <w:r>
        <w:rPr>
          <w:sz w:val="19"/>
        </w:rPr>
        <w:t>a,</w:t>
      </w:r>
      <w:r>
        <w:rPr>
          <w:spacing w:val="14"/>
          <w:sz w:val="19"/>
        </w:rPr>
        <w:t xml:space="preserve"> </w:t>
      </w:r>
      <w:r>
        <w:rPr>
          <w:sz w:val="19"/>
        </w:rPr>
        <w:t>discutido</w:t>
      </w:r>
      <w:r>
        <w:rPr>
          <w:spacing w:val="14"/>
          <w:sz w:val="19"/>
        </w:rPr>
        <w:t xml:space="preserve"> </w:t>
      </w:r>
      <w:r>
        <w:rPr>
          <w:sz w:val="19"/>
        </w:rPr>
        <w:t>com</w:t>
      </w:r>
      <w:r>
        <w:rPr>
          <w:spacing w:val="14"/>
          <w:sz w:val="19"/>
        </w:rPr>
        <w:t xml:space="preserve"> </w:t>
      </w:r>
      <w:r>
        <w:rPr>
          <w:sz w:val="19"/>
        </w:rPr>
        <w:t>ou</w:t>
      </w:r>
      <w:r>
        <w:rPr>
          <w:spacing w:val="14"/>
          <w:sz w:val="19"/>
        </w:rPr>
        <w:t xml:space="preserve"> </w:t>
      </w:r>
      <w:r>
        <w:rPr>
          <w:sz w:val="19"/>
        </w:rPr>
        <w:t>recebido</w:t>
      </w:r>
      <w:r>
        <w:rPr>
          <w:spacing w:val="14"/>
          <w:sz w:val="19"/>
        </w:rPr>
        <w:t xml:space="preserve"> </w:t>
      </w:r>
      <w:r>
        <w:rPr>
          <w:sz w:val="19"/>
        </w:rPr>
        <w:t>de</w:t>
      </w:r>
      <w:r>
        <w:rPr>
          <w:spacing w:val="-45"/>
          <w:sz w:val="19"/>
        </w:rPr>
        <w:t xml:space="preserve"> </w:t>
      </w:r>
      <w:r>
        <w:rPr>
          <w:sz w:val="19"/>
        </w:rPr>
        <w:t>qualquer outro participante potencial ou de fato do Processo nº.</w:t>
      </w:r>
      <w:r>
        <w:rPr>
          <w:b/>
          <w:sz w:val="19"/>
        </w:rPr>
        <w:t>SEI-260007/030604/2023</w:t>
      </w:r>
      <w:r>
        <w:rPr>
          <w:sz w:val="19"/>
        </w:rPr>
        <w:t>, por qualquer meio ou por qualquer pessoa;</w:t>
      </w:r>
    </w:p>
    <w:p w14:paraId="33188053">
      <w:pPr>
        <w:pStyle w:val="9"/>
        <w:numPr>
          <w:ilvl w:val="0"/>
          <w:numId w:val="96"/>
        </w:numPr>
        <w:tabs>
          <w:tab w:val="left" w:pos="666"/>
        </w:tabs>
        <w:spacing w:before="95" w:after="0" w:line="235" w:lineRule="auto"/>
        <w:ind w:left="665" w:right="188" w:hanging="286"/>
        <w:jc w:val="left"/>
        <w:rPr>
          <w:sz w:val="19"/>
        </w:rPr>
      </w:pPr>
      <w:r>
        <w:rPr>
          <w:sz w:val="19"/>
        </w:rPr>
        <w:t>A</w:t>
      </w:r>
      <w:r>
        <w:rPr>
          <w:spacing w:val="14"/>
          <w:sz w:val="19"/>
        </w:rPr>
        <w:t xml:space="preserve"> </w:t>
      </w:r>
      <w:r>
        <w:rPr>
          <w:sz w:val="19"/>
        </w:rPr>
        <w:t>intenção</w:t>
      </w:r>
      <w:r>
        <w:rPr>
          <w:spacing w:val="24"/>
          <w:sz w:val="19"/>
        </w:rPr>
        <w:t xml:space="preserve"> </w:t>
      </w:r>
      <w:r>
        <w:rPr>
          <w:sz w:val="19"/>
        </w:rPr>
        <w:t>de</w:t>
      </w:r>
      <w:r>
        <w:rPr>
          <w:spacing w:val="25"/>
          <w:sz w:val="19"/>
        </w:rPr>
        <w:t xml:space="preserve"> </w:t>
      </w:r>
      <w:r>
        <w:rPr>
          <w:sz w:val="19"/>
        </w:rPr>
        <w:t>apresentar</w:t>
      </w:r>
      <w:r>
        <w:rPr>
          <w:spacing w:val="24"/>
          <w:sz w:val="19"/>
        </w:rPr>
        <w:t xml:space="preserve"> </w:t>
      </w:r>
      <w:r>
        <w:rPr>
          <w:sz w:val="19"/>
        </w:rPr>
        <w:t>a</w:t>
      </w:r>
      <w:r>
        <w:rPr>
          <w:spacing w:val="25"/>
          <w:sz w:val="19"/>
        </w:rPr>
        <w:t xml:space="preserve"> </w:t>
      </w:r>
      <w:r>
        <w:rPr>
          <w:sz w:val="19"/>
        </w:rPr>
        <w:t>proposta</w:t>
      </w:r>
      <w:r>
        <w:rPr>
          <w:spacing w:val="24"/>
          <w:sz w:val="19"/>
        </w:rPr>
        <w:t xml:space="preserve"> </w:t>
      </w:r>
      <w:r>
        <w:rPr>
          <w:sz w:val="19"/>
        </w:rPr>
        <w:t>anexa</w:t>
      </w:r>
      <w:r>
        <w:rPr>
          <w:spacing w:val="25"/>
          <w:sz w:val="19"/>
        </w:rPr>
        <w:t xml:space="preserve"> </w:t>
      </w:r>
      <w:r>
        <w:rPr>
          <w:sz w:val="19"/>
        </w:rPr>
        <w:t>não</w:t>
      </w:r>
      <w:r>
        <w:rPr>
          <w:spacing w:val="24"/>
          <w:sz w:val="19"/>
        </w:rPr>
        <w:t xml:space="preserve"> </w:t>
      </w:r>
      <w:r>
        <w:rPr>
          <w:sz w:val="19"/>
        </w:rPr>
        <w:t>foi</w:t>
      </w:r>
      <w:r>
        <w:rPr>
          <w:spacing w:val="25"/>
          <w:sz w:val="19"/>
        </w:rPr>
        <w:t xml:space="preserve"> </w:t>
      </w:r>
      <w:r>
        <w:rPr>
          <w:sz w:val="19"/>
        </w:rPr>
        <w:t>informada</w:t>
      </w:r>
      <w:r>
        <w:rPr>
          <w:spacing w:val="24"/>
          <w:sz w:val="19"/>
        </w:rPr>
        <w:t xml:space="preserve"> </w:t>
      </w:r>
      <w:r>
        <w:rPr>
          <w:sz w:val="19"/>
        </w:rPr>
        <w:t>a,</w:t>
      </w:r>
      <w:r>
        <w:rPr>
          <w:spacing w:val="25"/>
          <w:sz w:val="19"/>
        </w:rPr>
        <w:t xml:space="preserve"> </w:t>
      </w:r>
      <w:r>
        <w:rPr>
          <w:sz w:val="19"/>
        </w:rPr>
        <w:t>discutida</w:t>
      </w:r>
      <w:r>
        <w:rPr>
          <w:spacing w:val="24"/>
          <w:sz w:val="19"/>
        </w:rPr>
        <w:t xml:space="preserve"> </w:t>
      </w:r>
      <w:r>
        <w:rPr>
          <w:sz w:val="19"/>
        </w:rPr>
        <w:t>com</w:t>
      </w:r>
      <w:r>
        <w:rPr>
          <w:spacing w:val="25"/>
          <w:sz w:val="19"/>
        </w:rPr>
        <w:t xml:space="preserve"> </w:t>
      </w:r>
      <w:r>
        <w:rPr>
          <w:sz w:val="19"/>
        </w:rPr>
        <w:t>ou</w:t>
      </w:r>
      <w:r>
        <w:rPr>
          <w:spacing w:val="24"/>
          <w:sz w:val="19"/>
        </w:rPr>
        <w:t xml:space="preserve"> </w:t>
      </w:r>
      <w:r>
        <w:rPr>
          <w:sz w:val="19"/>
        </w:rPr>
        <w:t>recebida</w:t>
      </w:r>
      <w:r>
        <w:rPr>
          <w:spacing w:val="25"/>
          <w:sz w:val="19"/>
        </w:rPr>
        <w:t xml:space="preserve"> </w:t>
      </w:r>
      <w:r>
        <w:rPr>
          <w:sz w:val="19"/>
        </w:rPr>
        <w:t>de</w:t>
      </w:r>
      <w:r>
        <w:rPr>
          <w:spacing w:val="24"/>
          <w:sz w:val="19"/>
        </w:rPr>
        <w:t xml:space="preserve"> </w:t>
      </w:r>
      <w:r>
        <w:rPr>
          <w:sz w:val="19"/>
        </w:rPr>
        <w:t>qualquer</w:t>
      </w:r>
      <w:r>
        <w:rPr>
          <w:spacing w:val="25"/>
          <w:sz w:val="19"/>
        </w:rPr>
        <w:t xml:space="preserve"> </w:t>
      </w:r>
      <w:r>
        <w:rPr>
          <w:sz w:val="19"/>
        </w:rPr>
        <w:t>outro</w:t>
      </w:r>
      <w:r>
        <w:rPr>
          <w:spacing w:val="24"/>
          <w:sz w:val="19"/>
        </w:rPr>
        <w:t xml:space="preserve"> </w:t>
      </w:r>
      <w:r>
        <w:rPr>
          <w:sz w:val="19"/>
        </w:rPr>
        <w:t>participante</w:t>
      </w:r>
      <w:r>
        <w:rPr>
          <w:spacing w:val="25"/>
          <w:sz w:val="19"/>
        </w:rPr>
        <w:t xml:space="preserve"> </w:t>
      </w:r>
      <w:r>
        <w:rPr>
          <w:sz w:val="19"/>
        </w:rPr>
        <w:t>potencial</w:t>
      </w:r>
      <w:r>
        <w:rPr>
          <w:spacing w:val="24"/>
          <w:sz w:val="19"/>
        </w:rPr>
        <w:t xml:space="preserve"> </w:t>
      </w:r>
      <w:r>
        <w:rPr>
          <w:sz w:val="19"/>
        </w:rPr>
        <w:t>ou</w:t>
      </w:r>
      <w:r>
        <w:rPr>
          <w:spacing w:val="25"/>
          <w:sz w:val="19"/>
        </w:rPr>
        <w:t xml:space="preserve"> </w:t>
      </w:r>
      <w:r>
        <w:rPr>
          <w:sz w:val="19"/>
        </w:rPr>
        <w:t>de</w:t>
      </w:r>
      <w:r>
        <w:rPr>
          <w:spacing w:val="24"/>
          <w:sz w:val="19"/>
        </w:rPr>
        <w:t xml:space="preserve"> </w:t>
      </w:r>
      <w:r>
        <w:rPr>
          <w:sz w:val="19"/>
        </w:rPr>
        <w:t>fato</w:t>
      </w:r>
      <w:r>
        <w:rPr>
          <w:spacing w:val="25"/>
          <w:sz w:val="19"/>
        </w:rPr>
        <w:t xml:space="preserve"> </w:t>
      </w:r>
      <w:r>
        <w:rPr>
          <w:sz w:val="19"/>
        </w:rPr>
        <w:t>do</w:t>
      </w:r>
      <w:r>
        <w:rPr>
          <w:spacing w:val="24"/>
          <w:sz w:val="19"/>
        </w:rPr>
        <w:t xml:space="preserve"> </w:t>
      </w:r>
      <w:r>
        <w:rPr>
          <w:sz w:val="19"/>
        </w:rPr>
        <w:t>Processo</w:t>
      </w:r>
      <w:r>
        <w:rPr>
          <w:spacing w:val="25"/>
          <w:sz w:val="19"/>
        </w:rPr>
        <w:t xml:space="preserve"> </w:t>
      </w:r>
      <w:r>
        <w:rPr>
          <w:sz w:val="19"/>
        </w:rPr>
        <w:t>nº.</w:t>
      </w:r>
      <w:r>
        <w:rPr>
          <w:spacing w:val="24"/>
          <w:sz w:val="19"/>
        </w:rPr>
        <w:t xml:space="preserve"> </w:t>
      </w:r>
      <w:r>
        <w:rPr>
          <w:b/>
          <w:sz w:val="19"/>
        </w:rPr>
        <w:t>SEI-260007/030604/2023</w:t>
      </w:r>
      <w:r>
        <w:rPr>
          <w:sz w:val="19"/>
        </w:rPr>
        <w:t>,</w:t>
      </w:r>
      <w:r>
        <w:rPr>
          <w:spacing w:val="25"/>
          <w:sz w:val="19"/>
        </w:rPr>
        <w:t xml:space="preserve"> </w:t>
      </w:r>
      <w:r>
        <w:rPr>
          <w:sz w:val="19"/>
        </w:rPr>
        <w:t>por</w:t>
      </w:r>
      <w:r>
        <w:rPr>
          <w:spacing w:val="-45"/>
          <w:sz w:val="19"/>
        </w:rPr>
        <w:t xml:space="preserve"> </w:t>
      </w:r>
      <w:r>
        <w:rPr>
          <w:sz w:val="19"/>
        </w:rPr>
        <w:t>qualquer meio ou por qualquer pessoa;</w:t>
      </w:r>
    </w:p>
    <w:p w14:paraId="5635E900">
      <w:pPr>
        <w:pStyle w:val="9"/>
        <w:numPr>
          <w:ilvl w:val="0"/>
          <w:numId w:val="96"/>
        </w:numPr>
        <w:tabs>
          <w:tab w:val="left" w:pos="666"/>
        </w:tabs>
        <w:spacing w:before="94" w:after="0" w:line="235" w:lineRule="auto"/>
        <w:ind w:left="665" w:right="188" w:hanging="286"/>
        <w:jc w:val="left"/>
        <w:rPr>
          <w:sz w:val="19"/>
        </w:rPr>
      </w:pPr>
      <w:r>
        <w:rPr>
          <w:sz w:val="19"/>
        </w:rPr>
        <w:t>Que</w:t>
      </w:r>
      <w:r>
        <w:rPr>
          <w:spacing w:val="7"/>
          <w:sz w:val="19"/>
        </w:rPr>
        <w:t xml:space="preserve"> </w:t>
      </w:r>
      <w:r>
        <w:rPr>
          <w:sz w:val="19"/>
        </w:rPr>
        <w:t>não</w:t>
      </w:r>
      <w:r>
        <w:rPr>
          <w:spacing w:val="7"/>
          <w:sz w:val="19"/>
        </w:rPr>
        <w:t xml:space="preserve"> </w:t>
      </w:r>
      <w:r>
        <w:rPr>
          <w:sz w:val="19"/>
        </w:rPr>
        <w:t>tentou,</w:t>
      </w:r>
      <w:r>
        <w:rPr>
          <w:spacing w:val="7"/>
          <w:sz w:val="19"/>
        </w:rPr>
        <w:t xml:space="preserve"> </w:t>
      </w:r>
      <w:r>
        <w:rPr>
          <w:sz w:val="19"/>
        </w:rPr>
        <w:t>por</w:t>
      </w:r>
      <w:r>
        <w:rPr>
          <w:spacing w:val="7"/>
          <w:sz w:val="19"/>
        </w:rPr>
        <w:t xml:space="preserve"> </w:t>
      </w:r>
      <w:r>
        <w:rPr>
          <w:sz w:val="19"/>
        </w:rPr>
        <w:t>qualquer</w:t>
      </w:r>
      <w:r>
        <w:rPr>
          <w:spacing w:val="7"/>
          <w:sz w:val="19"/>
        </w:rPr>
        <w:t xml:space="preserve"> </w:t>
      </w:r>
      <w:r>
        <w:rPr>
          <w:sz w:val="19"/>
        </w:rPr>
        <w:t>meio</w:t>
      </w:r>
      <w:r>
        <w:rPr>
          <w:spacing w:val="7"/>
          <w:sz w:val="19"/>
        </w:rPr>
        <w:t xml:space="preserve"> </w:t>
      </w:r>
      <w:r>
        <w:rPr>
          <w:sz w:val="19"/>
        </w:rPr>
        <w:t>ou</w:t>
      </w:r>
      <w:r>
        <w:rPr>
          <w:spacing w:val="7"/>
          <w:sz w:val="19"/>
        </w:rPr>
        <w:t xml:space="preserve"> </w:t>
      </w:r>
      <w:r>
        <w:rPr>
          <w:sz w:val="19"/>
        </w:rPr>
        <w:t>por</w:t>
      </w:r>
      <w:r>
        <w:rPr>
          <w:spacing w:val="7"/>
          <w:sz w:val="19"/>
        </w:rPr>
        <w:t xml:space="preserve"> </w:t>
      </w:r>
      <w:r>
        <w:rPr>
          <w:sz w:val="19"/>
        </w:rPr>
        <w:t>qualquer</w:t>
      </w:r>
      <w:r>
        <w:rPr>
          <w:spacing w:val="7"/>
          <w:sz w:val="19"/>
        </w:rPr>
        <w:t xml:space="preserve"> </w:t>
      </w:r>
      <w:r>
        <w:rPr>
          <w:sz w:val="19"/>
        </w:rPr>
        <w:t>pessoa,</w:t>
      </w:r>
      <w:r>
        <w:rPr>
          <w:spacing w:val="7"/>
          <w:sz w:val="19"/>
        </w:rPr>
        <w:t xml:space="preserve"> </w:t>
      </w:r>
      <w:r>
        <w:rPr>
          <w:sz w:val="19"/>
        </w:rPr>
        <w:t>influir</w:t>
      </w:r>
      <w:r>
        <w:rPr>
          <w:spacing w:val="7"/>
          <w:sz w:val="19"/>
        </w:rPr>
        <w:t xml:space="preserve"> </w:t>
      </w:r>
      <w:r>
        <w:rPr>
          <w:sz w:val="19"/>
        </w:rPr>
        <w:t>na</w:t>
      </w:r>
      <w:r>
        <w:rPr>
          <w:spacing w:val="7"/>
          <w:sz w:val="19"/>
        </w:rPr>
        <w:t xml:space="preserve"> </w:t>
      </w:r>
      <w:r>
        <w:rPr>
          <w:sz w:val="19"/>
        </w:rPr>
        <w:t>decisão</w:t>
      </w:r>
      <w:r>
        <w:rPr>
          <w:spacing w:val="7"/>
          <w:sz w:val="19"/>
        </w:rPr>
        <w:t xml:space="preserve"> </w:t>
      </w:r>
      <w:r>
        <w:rPr>
          <w:sz w:val="19"/>
        </w:rPr>
        <w:t>de</w:t>
      </w:r>
      <w:r>
        <w:rPr>
          <w:spacing w:val="7"/>
          <w:sz w:val="19"/>
        </w:rPr>
        <w:t xml:space="preserve"> </w:t>
      </w:r>
      <w:r>
        <w:rPr>
          <w:sz w:val="19"/>
        </w:rPr>
        <w:t>qualquer</w:t>
      </w:r>
      <w:r>
        <w:rPr>
          <w:spacing w:val="7"/>
          <w:sz w:val="19"/>
        </w:rPr>
        <w:t xml:space="preserve"> </w:t>
      </w:r>
      <w:r>
        <w:rPr>
          <w:sz w:val="19"/>
        </w:rPr>
        <w:t>outro</w:t>
      </w:r>
      <w:r>
        <w:rPr>
          <w:spacing w:val="7"/>
          <w:sz w:val="19"/>
        </w:rPr>
        <w:t xml:space="preserve"> </w:t>
      </w:r>
      <w:r>
        <w:rPr>
          <w:sz w:val="19"/>
        </w:rPr>
        <w:t>participante</w:t>
      </w:r>
      <w:r>
        <w:rPr>
          <w:spacing w:val="7"/>
          <w:sz w:val="19"/>
        </w:rPr>
        <w:t xml:space="preserve"> </w:t>
      </w:r>
      <w:r>
        <w:rPr>
          <w:sz w:val="19"/>
        </w:rPr>
        <w:t>potencial</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fato</w:t>
      </w:r>
      <w:r>
        <w:rPr>
          <w:spacing w:val="7"/>
          <w:sz w:val="19"/>
        </w:rPr>
        <w:t xml:space="preserve"> </w:t>
      </w:r>
      <w:r>
        <w:rPr>
          <w:sz w:val="19"/>
        </w:rPr>
        <w:t>do</w:t>
      </w:r>
      <w:r>
        <w:rPr>
          <w:spacing w:val="7"/>
          <w:sz w:val="19"/>
        </w:rPr>
        <w:t xml:space="preserve"> </w:t>
      </w:r>
      <w:r>
        <w:rPr>
          <w:sz w:val="19"/>
        </w:rPr>
        <w:t>Processo</w:t>
      </w:r>
      <w:r>
        <w:rPr>
          <w:spacing w:val="7"/>
          <w:sz w:val="19"/>
        </w:rPr>
        <w:t xml:space="preserve"> </w:t>
      </w:r>
      <w:r>
        <w:rPr>
          <w:sz w:val="19"/>
        </w:rPr>
        <w:t>nº.</w:t>
      </w:r>
      <w:r>
        <w:rPr>
          <w:spacing w:val="7"/>
          <w:sz w:val="19"/>
        </w:rPr>
        <w:t xml:space="preserve"> </w:t>
      </w:r>
      <w:r>
        <w:rPr>
          <w:b/>
          <w:sz w:val="19"/>
        </w:rPr>
        <w:t>SEI-260007/030604/2023</w:t>
      </w:r>
      <w:r>
        <w:rPr>
          <w:sz w:val="19"/>
        </w:rPr>
        <w:t>,</w:t>
      </w:r>
      <w:r>
        <w:rPr>
          <w:spacing w:val="7"/>
          <w:sz w:val="19"/>
        </w:rPr>
        <w:t xml:space="preserve"> </w:t>
      </w:r>
      <w:r>
        <w:rPr>
          <w:sz w:val="19"/>
        </w:rPr>
        <w:t>quanto</w:t>
      </w:r>
      <w:r>
        <w:rPr>
          <w:spacing w:val="7"/>
          <w:sz w:val="19"/>
        </w:rPr>
        <w:t xml:space="preserve"> </w:t>
      </w:r>
      <w:r>
        <w:rPr>
          <w:sz w:val="19"/>
        </w:rPr>
        <w:t>a</w:t>
      </w:r>
      <w:r>
        <w:rPr>
          <w:spacing w:val="7"/>
          <w:sz w:val="19"/>
        </w:rPr>
        <w:t xml:space="preserve"> </w:t>
      </w:r>
      <w:r>
        <w:rPr>
          <w:sz w:val="19"/>
        </w:rPr>
        <w:t>participar</w:t>
      </w:r>
      <w:r>
        <w:rPr>
          <w:spacing w:val="7"/>
          <w:sz w:val="19"/>
        </w:rPr>
        <w:t xml:space="preserve"> </w:t>
      </w:r>
      <w:r>
        <w:rPr>
          <w:sz w:val="19"/>
        </w:rPr>
        <w:t>ou</w:t>
      </w:r>
      <w:r>
        <w:rPr>
          <w:spacing w:val="-45"/>
          <w:sz w:val="19"/>
        </w:rPr>
        <w:t xml:space="preserve"> </w:t>
      </w:r>
      <w:r>
        <w:rPr>
          <w:sz w:val="19"/>
        </w:rPr>
        <w:t>não da referida licitação;</w:t>
      </w:r>
    </w:p>
    <w:p w14:paraId="38F6A8F7">
      <w:pPr>
        <w:pStyle w:val="9"/>
        <w:numPr>
          <w:ilvl w:val="0"/>
          <w:numId w:val="96"/>
        </w:numPr>
        <w:tabs>
          <w:tab w:val="left" w:pos="666"/>
        </w:tabs>
        <w:spacing w:before="95" w:after="0" w:line="235" w:lineRule="auto"/>
        <w:ind w:left="665" w:right="188" w:hanging="286"/>
        <w:jc w:val="left"/>
        <w:rPr>
          <w:sz w:val="19"/>
        </w:rPr>
      </w:pPr>
      <w:r>
        <w:rPr>
          <w:sz w:val="19"/>
        </w:rPr>
        <w:t>Que</w:t>
      </w:r>
      <w:r>
        <w:rPr>
          <w:spacing w:val="18"/>
          <w:sz w:val="19"/>
        </w:rPr>
        <w:t xml:space="preserve"> </w:t>
      </w:r>
      <w:r>
        <w:rPr>
          <w:sz w:val="19"/>
        </w:rPr>
        <w:t>o</w:t>
      </w:r>
      <w:r>
        <w:rPr>
          <w:spacing w:val="18"/>
          <w:sz w:val="19"/>
        </w:rPr>
        <w:t xml:space="preserve"> </w:t>
      </w:r>
      <w:r>
        <w:rPr>
          <w:sz w:val="19"/>
        </w:rPr>
        <w:t>conteúdo</w:t>
      </w:r>
      <w:r>
        <w:rPr>
          <w:spacing w:val="18"/>
          <w:sz w:val="19"/>
        </w:rPr>
        <w:t xml:space="preserve"> </w:t>
      </w:r>
      <w:r>
        <w:rPr>
          <w:sz w:val="19"/>
        </w:rPr>
        <w:t>da</w:t>
      </w:r>
      <w:r>
        <w:rPr>
          <w:spacing w:val="18"/>
          <w:sz w:val="19"/>
        </w:rPr>
        <w:t xml:space="preserve"> </w:t>
      </w:r>
      <w:r>
        <w:rPr>
          <w:sz w:val="19"/>
        </w:rPr>
        <w:t>proposta</w:t>
      </w:r>
      <w:r>
        <w:rPr>
          <w:spacing w:val="18"/>
          <w:sz w:val="19"/>
        </w:rPr>
        <w:t xml:space="preserve"> </w:t>
      </w:r>
      <w:r>
        <w:rPr>
          <w:sz w:val="19"/>
        </w:rPr>
        <w:t>anexa</w:t>
      </w:r>
      <w:r>
        <w:rPr>
          <w:spacing w:val="18"/>
          <w:sz w:val="19"/>
        </w:rPr>
        <w:t xml:space="preserve"> </w:t>
      </w:r>
      <w:r>
        <w:rPr>
          <w:sz w:val="19"/>
        </w:rPr>
        <w:t>não</w:t>
      </w:r>
      <w:r>
        <w:rPr>
          <w:spacing w:val="18"/>
          <w:sz w:val="19"/>
        </w:rPr>
        <w:t xml:space="preserve"> </w:t>
      </w:r>
      <w:r>
        <w:rPr>
          <w:sz w:val="19"/>
        </w:rPr>
        <w:t>será,</w:t>
      </w:r>
      <w:r>
        <w:rPr>
          <w:spacing w:val="18"/>
          <w:sz w:val="19"/>
        </w:rPr>
        <w:t xml:space="preserve"> </w:t>
      </w:r>
      <w:r>
        <w:rPr>
          <w:sz w:val="19"/>
        </w:rPr>
        <w:t>no</w:t>
      </w:r>
      <w:r>
        <w:rPr>
          <w:spacing w:val="18"/>
          <w:sz w:val="19"/>
        </w:rPr>
        <w:t xml:space="preserve"> </w:t>
      </w:r>
      <w:r>
        <w:rPr>
          <w:sz w:val="19"/>
        </w:rPr>
        <w:t>todo</w:t>
      </w:r>
      <w:r>
        <w:rPr>
          <w:spacing w:val="18"/>
          <w:sz w:val="19"/>
        </w:rPr>
        <w:t xml:space="preserve"> </w:t>
      </w:r>
      <w:r>
        <w:rPr>
          <w:sz w:val="19"/>
        </w:rPr>
        <w:t>ou</w:t>
      </w:r>
      <w:r>
        <w:rPr>
          <w:spacing w:val="18"/>
          <w:sz w:val="19"/>
        </w:rPr>
        <w:t xml:space="preserve"> </w:t>
      </w:r>
      <w:r>
        <w:rPr>
          <w:sz w:val="19"/>
        </w:rPr>
        <w:t>em</w:t>
      </w:r>
      <w:r>
        <w:rPr>
          <w:spacing w:val="18"/>
          <w:sz w:val="19"/>
        </w:rPr>
        <w:t xml:space="preserve"> </w:t>
      </w:r>
      <w:r>
        <w:rPr>
          <w:sz w:val="19"/>
        </w:rPr>
        <w:t>parte,</w:t>
      </w:r>
      <w:r>
        <w:rPr>
          <w:spacing w:val="18"/>
          <w:sz w:val="19"/>
        </w:rPr>
        <w:t xml:space="preserve"> </w:t>
      </w:r>
      <w:r>
        <w:rPr>
          <w:sz w:val="19"/>
        </w:rPr>
        <w:t>direta</w:t>
      </w:r>
      <w:r>
        <w:rPr>
          <w:spacing w:val="18"/>
          <w:sz w:val="19"/>
        </w:rPr>
        <w:t xml:space="preserve"> </w:t>
      </w:r>
      <w:r>
        <w:rPr>
          <w:sz w:val="19"/>
        </w:rPr>
        <w:t>ou</w:t>
      </w:r>
      <w:r>
        <w:rPr>
          <w:spacing w:val="18"/>
          <w:sz w:val="19"/>
        </w:rPr>
        <w:t xml:space="preserve"> </w:t>
      </w:r>
      <w:r>
        <w:rPr>
          <w:sz w:val="19"/>
        </w:rPr>
        <w:t>indiretamente,</w:t>
      </w:r>
      <w:r>
        <w:rPr>
          <w:spacing w:val="18"/>
          <w:sz w:val="19"/>
        </w:rPr>
        <w:t xml:space="preserve"> </w:t>
      </w:r>
      <w:r>
        <w:rPr>
          <w:sz w:val="19"/>
        </w:rPr>
        <w:t>comunicado</w:t>
      </w:r>
      <w:r>
        <w:rPr>
          <w:spacing w:val="18"/>
          <w:sz w:val="19"/>
        </w:rPr>
        <w:t xml:space="preserve"> </w:t>
      </w:r>
      <w:r>
        <w:rPr>
          <w:sz w:val="19"/>
        </w:rPr>
        <w:t>ou</w:t>
      </w:r>
      <w:r>
        <w:rPr>
          <w:spacing w:val="18"/>
          <w:sz w:val="19"/>
        </w:rPr>
        <w:t xml:space="preserve"> </w:t>
      </w:r>
      <w:r>
        <w:rPr>
          <w:sz w:val="19"/>
        </w:rPr>
        <w:t>discutido</w:t>
      </w:r>
      <w:r>
        <w:rPr>
          <w:spacing w:val="18"/>
          <w:sz w:val="19"/>
        </w:rPr>
        <w:t xml:space="preserve"> </w:t>
      </w:r>
      <w:r>
        <w:rPr>
          <w:sz w:val="19"/>
        </w:rPr>
        <w:t>com</w:t>
      </w:r>
      <w:r>
        <w:rPr>
          <w:spacing w:val="18"/>
          <w:sz w:val="19"/>
        </w:rPr>
        <w:t xml:space="preserve"> </w:t>
      </w:r>
      <w:r>
        <w:rPr>
          <w:sz w:val="19"/>
        </w:rPr>
        <w:t>qualquer</w:t>
      </w:r>
      <w:r>
        <w:rPr>
          <w:spacing w:val="18"/>
          <w:sz w:val="19"/>
        </w:rPr>
        <w:t xml:space="preserve"> </w:t>
      </w:r>
      <w:r>
        <w:rPr>
          <w:sz w:val="19"/>
        </w:rPr>
        <w:t>outro</w:t>
      </w:r>
      <w:r>
        <w:rPr>
          <w:spacing w:val="18"/>
          <w:sz w:val="19"/>
        </w:rPr>
        <w:t xml:space="preserve"> </w:t>
      </w:r>
      <w:r>
        <w:rPr>
          <w:sz w:val="19"/>
        </w:rPr>
        <w:t>participante</w:t>
      </w:r>
      <w:r>
        <w:rPr>
          <w:spacing w:val="18"/>
          <w:sz w:val="19"/>
        </w:rPr>
        <w:t xml:space="preserve"> </w:t>
      </w:r>
      <w:r>
        <w:rPr>
          <w:sz w:val="19"/>
        </w:rPr>
        <w:t>potencial</w:t>
      </w:r>
      <w:r>
        <w:rPr>
          <w:spacing w:val="18"/>
          <w:sz w:val="19"/>
        </w:rPr>
        <w:t xml:space="preserve"> </w:t>
      </w:r>
      <w:r>
        <w:rPr>
          <w:sz w:val="19"/>
        </w:rPr>
        <w:t>ou</w:t>
      </w:r>
      <w:r>
        <w:rPr>
          <w:spacing w:val="18"/>
          <w:sz w:val="19"/>
        </w:rPr>
        <w:t xml:space="preserve"> </w:t>
      </w:r>
      <w:r>
        <w:rPr>
          <w:sz w:val="19"/>
        </w:rPr>
        <w:t>de</w:t>
      </w:r>
      <w:r>
        <w:rPr>
          <w:spacing w:val="18"/>
          <w:sz w:val="19"/>
        </w:rPr>
        <w:t xml:space="preserve"> </w:t>
      </w:r>
      <w:r>
        <w:rPr>
          <w:sz w:val="19"/>
        </w:rPr>
        <w:t>fato</w:t>
      </w:r>
      <w:r>
        <w:rPr>
          <w:spacing w:val="18"/>
          <w:sz w:val="19"/>
        </w:rPr>
        <w:t xml:space="preserve"> </w:t>
      </w:r>
      <w:r>
        <w:rPr>
          <w:sz w:val="19"/>
        </w:rPr>
        <w:t>do</w:t>
      </w:r>
      <w:r>
        <w:rPr>
          <w:spacing w:val="18"/>
          <w:sz w:val="19"/>
        </w:rPr>
        <w:t xml:space="preserve"> </w:t>
      </w:r>
      <w:r>
        <w:rPr>
          <w:sz w:val="19"/>
        </w:rPr>
        <w:t>Processo</w:t>
      </w:r>
      <w:r>
        <w:rPr>
          <w:spacing w:val="18"/>
          <w:sz w:val="19"/>
        </w:rPr>
        <w:t xml:space="preserve"> </w:t>
      </w:r>
      <w:r>
        <w:rPr>
          <w:sz w:val="19"/>
        </w:rPr>
        <w:t>nº.</w:t>
      </w:r>
      <w:r>
        <w:rPr>
          <w:spacing w:val="18"/>
          <w:sz w:val="19"/>
        </w:rPr>
        <w:t xml:space="preserve"> </w:t>
      </w:r>
      <w:r>
        <w:rPr>
          <w:b/>
          <w:sz w:val="19"/>
        </w:rPr>
        <w:t>SEI-</w:t>
      </w:r>
      <w:r>
        <w:rPr>
          <w:b/>
          <w:spacing w:val="-45"/>
          <w:sz w:val="19"/>
        </w:rPr>
        <w:t xml:space="preserve"> </w:t>
      </w:r>
      <w:r>
        <w:rPr>
          <w:b/>
          <w:sz w:val="19"/>
        </w:rPr>
        <w:t xml:space="preserve">260007/030604/2023 </w:t>
      </w:r>
      <w:r>
        <w:rPr>
          <w:sz w:val="19"/>
        </w:rPr>
        <w:t>antes da adjudicação do objeto da referida licitação;</w:t>
      </w:r>
    </w:p>
    <w:p w14:paraId="592B7C33">
      <w:pPr>
        <w:pStyle w:val="9"/>
        <w:numPr>
          <w:ilvl w:val="0"/>
          <w:numId w:val="96"/>
        </w:numPr>
        <w:tabs>
          <w:tab w:val="left" w:pos="666"/>
        </w:tabs>
        <w:spacing w:before="91" w:after="0" w:line="240" w:lineRule="auto"/>
        <w:ind w:left="665" w:right="0" w:hanging="286"/>
        <w:jc w:val="left"/>
        <w:rPr>
          <w:sz w:val="19"/>
        </w:rPr>
      </w:pPr>
      <w:r>
        <w:rPr>
          <w:sz w:val="19"/>
        </w:rPr>
        <w:t>Que o conteúdo da proposta anexa não foi, no todo ou em parte, direta ou indiretamente, informado a, discutido com ou recebido da UERJ antes da abertura oficial das propostas e;</w:t>
      </w:r>
    </w:p>
    <w:p w14:paraId="55B6F246">
      <w:pPr>
        <w:pStyle w:val="9"/>
        <w:numPr>
          <w:ilvl w:val="0"/>
          <w:numId w:val="96"/>
        </w:numPr>
        <w:tabs>
          <w:tab w:val="left" w:pos="666"/>
        </w:tabs>
        <w:spacing w:before="90" w:after="0" w:line="240" w:lineRule="auto"/>
        <w:ind w:left="665" w:right="0" w:hanging="286"/>
        <w:jc w:val="left"/>
        <w:rPr>
          <w:sz w:val="19"/>
        </w:rPr>
      </w:pPr>
      <w:r>
        <w:rPr>
          <w:sz w:val="19"/>
        </w:rPr>
        <w:t>Que está plenamente ciente do teor e da extensão desta declaração e que detém plenos poderes e informações para firmá-la.</w:t>
      </w:r>
    </w:p>
    <w:p w14:paraId="65546BDA">
      <w:pPr>
        <w:pStyle w:val="7"/>
        <w:rPr>
          <w:sz w:val="20"/>
        </w:rPr>
      </w:pPr>
    </w:p>
    <w:p w14:paraId="688FD76A">
      <w:pPr>
        <w:pStyle w:val="7"/>
        <w:spacing w:before="1"/>
        <w:rPr>
          <w:sz w:val="11"/>
        </w:rPr>
      </w:pPr>
      <w:r>
        <w:pict>
          <v:shape id="_x0000_s1061" o:spid="_x0000_s1061" style="position:absolute;left:0pt;margin-left:303.3pt;margin-top:8.5pt;height:0.1pt;width:185.4pt;mso-position-horizontal-relative:page;mso-wrap-distance-bottom:0pt;mso-wrap-distance-top:0pt;z-index:-251637760;mso-width-relative:page;mso-height-relative:page;" filled="f" stroked="t" coordorigin="6066,171" coordsize="3708,0" path="m6066,171l9774,171e">
            <v:path arrowok="t"/>
            <v:fill on="f" focussize="0,0"/>
            <v:stroke weight="0.380236220472441pt" color="#000000"/>
            <v:imagedata o:title=""/>
            <o:lock v:ext="edit"/>
            <w10:wrap type="topAndBottom"/>
          </v:shape>
        </w:pict>
      </w:r>
    </w:p>
    <w:p w14:paraId="332912DF">
      <w:pPr>
        <w:pStyle w:val="7"/>
        <w:spacing w:before="61"/>
        <w:jc w:val="center"/>
      </w:pPr>
      <w:r>
        <w:t>ENTIDADE</w:t>
      </w:r>
    </w:p>
    <w:p w14:paraId="2BF32F0D">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7A70C508">
      <w:pPr>
        <w:pStyle w:val="7"/>
        <w:spacing w:before="91"/>
        <w:jc w:val="center"/>
      </w:pP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0C272936">
      <w:pPr>
        <w:pStyle w:val="7"/>
        <w:rPr>
          <w:sz w:val="20"/>
        </w:rPr>
      </w:pPr>
    </w:p>
    <w:p w14:paraId="50BF2799">
      <w:pPr>
        <w:pStyle w:val="7"/>
        <w:rPr>
          <w:sz w:val="20"/>
        </w:rPr>
      </w:pPr>
    </w:p>
    <w:p w14:paraId="3D98FDA5">
      <w:pPr>
        <w:pStyle w:val="7"/>
        <w:spacing w:before="9"/>
        <w:rPr>
          <w:sz w:val="21"/>
        </w:rPr>
      </w:pPr>
    </w:p>
    <w:p w14:paraId="3FE21ECF">
      <w:pPr>
        <w:pStyle w:val="2"/>
      </w:pPr>
      <w:r>
        <w:pict>
          <v:rect id="_x0000_s1062" o:spid="_x0000_s1062" o:spt="1" style="position:absolute;left:0pt;margin-left:356.65pt;margin-top:9.9pt;height:0.55pt;width:199.05pt;mso-position-horizontal-relative:page;z-index:251667456;mso-width-relative:page;mso-height-relative:page;" fillcolor="#000000" filled="t" stroked="f" coordsize="21600,21600">
            <v:path/>
            <v:fill on="t" focussize="0,0"/>
            <v:stroke on="f"/>
            <v:imagedata o:title=""/>
            <o:lock v:ext="edit"/>
          </v:rect>
        </w:pict>
      </w:r>
      <w:r>
        <w:rPr>
          <w:u w:val="single"/>
        </w:rPr>
        <w:t>ANEXO</w:t>
      </w:r>
      <w:r>
        <w:rPr>
          <w:spacing w:val="22"/>
          <w:u w:val="single"/>
        </w:rPr>
        <w:t xml:space="preserve"> </w:t>
      </w:r>
      <w:r>
        <w:rPr>
          <w:u w:val="single"/>
        </w:rPr>
        <w:t>XII</w:t>
      </w:r>
      <w:r>
        <w:rPr>
          <w:spacing w:val="23"/>
          <w:u w:val="single"/>
        </w:rPr>
        <w:t xml:space="preserve"> </w:t>
      </w:r>
      <w:r>
        <w:rPr>
          <w:u w:val="single"/>
        </w:rPr>
        <w:t>-</w:t>
      </w:r>
      <w:r>
        <w:rPr>
          <w:spacing w:val="22"/>
          <w:u w:val="single"/>
        </w:rPr>
        <w:t xml:space="preserve"> </w:t>
      </w:r>
      <w:r>
        <w:rPr>
          <w:u w:val="single"/>
        </w:rPr>
        <w:t>DECLARAÇ</w:t>
      </w:r>
      <w:r>
        <w:t>ÃO</w:t>
      </w:r>
      <w:r>
        <w:rPr>
          <w:spacing w:val="23"/>
        </w:rPr>
        <w:t xml:space="preserve"> </w:t>
      </w:r>
      <w:r>
        <w:t>DE</w:t>
      </w:r>
      <w:r>
        <w:rPr>
          <w:spacing w:val="22"/>
        </w:rPr>
        <w:t xml:space="preserve"> </w:t>
      </w:r>
      <w:r>
        <w:t>INEXISTÊNCIA</w:t>
      </w:r>
      <w:r>
        <w:rPr>
          <w:spacing w:val="7"/>
        </w:rPr>
        <w:t xml:space="preserve"> </w:t>
      </w:r>
      <w:r>
        <w:t>DE</w:t>
      </w:r>
      <w:r>
        <w:rPr>
          <w:spacing w:val="22"/>
        </w:rPr>
        <w:t xml:space="preserve"> </w:t>
      </w:r>
      <w:r>
        <w:t>PENALIDADE</w:t>
      </w:r>
    </w:p>
    <w:p w14:paraId="3ACAD9B2">
      <w:pPr>
        <w:pStyle w:val="7"/>
        <w:spacing w:before="3"/>
        <w:rPr>
          <w:b/>
        </w:rPr>
      </w:pPr>
    </w:p>
    <w:p w14:paraId="7076027D">
      <w:pPr>
        <w:pStyle w:val="3"/>
        <w:spacing w:before="1"/>
        <w:rPr>
          <w:u w:val="none"/>
        </w:rPr>
      </w:pPr>
      <w:r>
        <w:rPr>
          <w:u w:val="none"/>
        </w:rPr>
        <w:t>(</w:t>
      </w:r>
      <w:r>
        <w:rPr>
          <w:u w:val="single"/>
        </w:rPr>
        <w:t>EM</w:t>
      </w:r>
      <w:r>
        <w:rPr>
          <w:spacing w:val="16"/>
          <w:u w:val="single"/>
        </w:rPr>
        <w:t xml:space="preserve"> </w:t>
      </w:r>
      <w:r>
        <w:rPr>
          <w:u w:val="single"/>
        </w:rPr>
        <w:t>PAPEL</w:t>
      </w:r>
      <w:r>
        <w:rPr>
          <w:spacing w:val="3"/>
          <w:u w:val="single"/>
        </w:rPr>
        <w:t xml:space="preserve"> </w:t>
      </w:r>
      <w:r>
        <w:rPr>
          <w:u w:val="single"/>
        </w:rPr>
        <w:t>TIMBRADO</w:t>
      </w:r>
      <w:r>
        <w:rPr>
          <w:spacing w:val="17"/>
          <w:u w:val="single"/>
        </w:rPr>
        <w:t xml:space="preserve"> </w:t>
      </w:r>
      <w:r>
        <w:rPr>
          <w:u w:val="single"/>
        </w:rPr>
        <w:t>DO</w:t>
      </w:r>
      <w:r>
        <w:rPr>
          <w:spacing w:val="17"/>
          <w:u w:val="single"/>
        </w:rPr>
        <w:t xml:space="preserve"> </w:t>
      </w:r>
      <w:r>
        <w:rPr>
          <w:u w:val="single"/>
        </w:rPr>
        <w:t>LICITANTE,</w:t>
      </w:r>
      <w:r>
        <w:rPr>
          <w:spacing w:val="17"/>
          <w:u w:val="single"/>
        </w:rPr>
        <w:t xml:space="preserve"> </w:t>
      </w:r>
      <w:r>
        <w:rPr>
          <w:u w:val="single"/>
        </w:rPr>
        <w:t>DISPENSADO</w:t>
      </w:r>
      <w:r>
        <w:rPr>
          <w:spacing w:val="16"/>
          <w:u w:val="single"/>
        </w:rPr>
        <w:t xml:space="preserve"> </w:t>
      </w:r>
      <w:r>
        <w:rPr>
          <w:u w:val="single"/>
        </w:rPr>
        <w:t>EM</w:t>
      </w:r>
      <w:r>
        <w:rPr>
          <w:spacing w:val="17"/>
          <w:u w:val="single"/>
        </w:rPr>
        <w:t xml:space="preserve"> </w:t>
      </w:r>
      <w:r>
        <w:rPr>
          <w:u w:val="single"/>
        </w:rPr>
        <w:t>CASO</w:t>
      </w:r>
      <w:r>
        <w:rPr>
          <w:spacing w:val="17"/>
          <w:u w:val="single"/>
        </w:rPr>
        <w:t xml:space="preserve"> </w:t>
      </w:r>
      <w:r>
        <w:rPr>
          <w:u w:val="single"/>
        </w:rPr>
        <w:t>DE</w:t>
      </w:r>
      <w:r>
        <w:rPr>
          <w:spacing w:val="17"/>
          <w:u w:val="single"/>
        </w:rPr>
        <w:t xml:space="preserve"> </w:t>
      </w:r>
      <w:r>
        <w:rPr>
          <w:u w:val="single"/>
        </w:rPr>
        <w:t>CARIMBO</w:t>
      </w:r>
      <w:r>
        <w:rPr>
          <w:spacing w:val="17"/>
          <w:u w:val="single"/>
        </w:rPr>
        <w:t xml:space="preserve"> </w:t>
      </w:r>
      <w:r>
        <w:rPr>
          <w:u w:val="single"/>
        </w:rPr>
        <w:t>COM</w:t>
      </w:r>
      <w:r>
        <w:rPr>
          <w:spacing w:val="17"/>
          <w:u w:val="single"/>
        </w:rPr>
        <w:t xml:space="preserve"> </w:t>
      </w:r>
      <w:r>
        <w:rPr>
          <w:u w:val="single"/>
        </w:rPr>
        <w:t>CNPJ)</w:t>
      </w:r>
    </w:p>
    <w:p w14:paraId="09DEDF24">
      <w:pPr>
        <w:pStyle w:val="7"/>
        <w:rPr>
          <w:sz w:val="18"/>
        </w:rPr>
      </w:pPr>
    </w:p>
    <w:p w14:paraId="4C463725">
      <w:pPr>
        <w:pStyle w:val="7"/>
        <w:ind w:left="190"/>
        <w:jc w:val="both"/>
      </w:pPr>
      <w:r>
        <w:t>Local e data:</w:t>
      </w:r>
    </w:p>
    <w:p w14:paraId="4DE18C4E">
      <w:pPr>
        <w:pStyle w:val="7"/>
        <w:spacing w:before="90"/>
        <w:ind w:left="190"/>
      </w:pPr>
      <w:r>
        <w:t>À</w:t>
      </w:r>
    </w:p>
    <w:p w14:paraId="062ECF57">
      <w:pPr>
        <w:pStyle w:val="7"/>
        <w:spacing w:before="91"/>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0712ADA2">
      <w:pPr>
        <w:pStyle w:val="7"/>
        <w:spacing w:before="90"/>
        <w:ind w:left="190"/>
        <w:jc w:val="both"/>
      </w:pPr>
      <w:r>
        <w:t>Prezados Senhores</w:t>
      </w:r>
    </w:p>
    <w:p w14:paraId="7B9D75EB">
      <w:pPr>
        <w:spacing w:before="91"/>
        <w:ind w:left="190" w:right="0" w:firstLine="0"/>
        <w:jc w:val="both"/>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 nº.</w:t>
      </w:r>
      <w:r>
        <w:rPr>
          <w:b/>
          <w:spacing w:val="-1"/>
          <w:sz w:val="19"/>
        </w:rPr>
        <w:t xml:space="preserve"> </w:t>
      </w:r>
      <w:r>
        <w:rPr>
          <w:b/>
          <w:sz w:val="19"/>
        </w:rPr>
        <w:t>338/2024:</w:t>
      </w:r>
    </w:p>
    <w:p w14:paraId="15159B8D">
      <w:pPr>
        <w:pStyle w:val="7"/>
        <w:spacing w:before="94" w:line="235" w:lineRule="auto"/>
        <w:ind w:left="190" w:right="187"/>
        <w:jc w:val="both"/>
      </w:pPr>
      <w:r>
        <w:t>(Entidade) , inscrita no CNPJ sob o nº , sediada na (endereço completo) , neste ato representada pelo seu representante legal, o(a) Sr.(a) , inscrito(a) no CPF sob o nº , portador da cédula de identidade nº ,</w:t>
      </w:r>
      <w:r>
        <w:rPr>
          <w:spacing w:val="1"/>
        </w:rPr>
        <w:t xml:space="preserve"> </w:t>
      </w:r>
      <w:r>
        <w:t xml:space="preserve">expedida por , </w:t>
      </w:r>
      <w:r>
        <w:rPr>
          <w:b/>
        </w:rPr>
        <w:t>DECLARA</w:t>
      </w:r>
      <w:r>
        <w:t>, sob as penas da lei, que não foram aplicadas penalidades de suspensão temporária da participação em licitação, impedimento de contratar ou declaração de inidoneidade para</w:t>
      </w:r>
      <w:r>
        <w:rPr>
          <w:spacing w:val="1"/>
        </w:rPr>
        <w:t xml:space="preserve"> </w:t>
      </w:r>
      <w:r>
        <w:t>licitar e contratar por qualquer Ente ou Entidade da</w:t>
      </w:r>
      <w:r>
        <w:rPr>
          <w:spacing w:val="-11"/>
        </w:rPr>
        <w:t xml:space="preserve"> </w:t>
      </w:r>
      <w:r>
        <w:t>Administração Federal, Estadual, Distrital e Municipal cujos efeitos ainda vigorem.</w:t>
      </w:r>
    </w:p>
    <w:p w14:paraId="58788F0E">
      <w:pPr>
        <w:pStyle w:val="7"/>
        <w:rPr>
          <w:sz w:val="20"/>
        </w:rPr>
      </w:pPr>
    </w:p>
    <w:p w14:paraId="3DDB6F88">
      <w:pPr>
        <w:pStyle w:val="7"/>
        <w:rPr>
          <w:sz w:val="20"/>
        </w:rPr>
      </w:pPr>
    </w:p>
    <w:p w14:paraId="1BA1F7DE">
      <w:pPr>
        <w:pStyle w:val="7"/>
        <w:rPr>
          <w:sz w:val="20"/>
        </w:rPr>
      </w:pPr>
    </w:p>
    <w:p w14:paraId="20E3BD42">
      <w:pPr>
        <w:pStyle w:val="7"/>
        <w:spacing w:before="6"/>
        <w:rPr>
          <w:sz w:val="16"/>
        </w:rPr>
      </w:pPr>
      <w:r>
        <w:pict>
          <v:shape id="_x0000_s1063" o:spid="_x0000_s1063" style="position:absolute;left:0pt;margin-left:303.3pt;margin-top:11.65pt;height:0.1pt;width:185.4pt;mso-position-horizontal-relative:page;mso-wrap-distance-bottom:0pt;mso-wrap-distance-top:0pt;z-index:-251637760;mso-width-relative:page;mso-height-relative:page;" filled="f" stroked="t" coordorigin="6066,233" coordsize="3708,0" path="m6066,233l9774,233e">
            <v:path arrowok="t"/>
            <v:fill on="f" focussize="0,0"/>
            <v:stroke weight="0.380236220472441pt" color="#000000"/>
            <v:imagedata o:title=""/>
            <o:lock v:ext="edit"/>
            <w10:wrap type="topAndBottom"/>
          </v:shape>
        </w:pict>
      </w:r>
    </w:p>
    <w:p w14:paraId="7BB71176">
      <w:pPr>
        <w:pStyle w:val="7"/>
        <w:spacing w:before="61"/>
        <w:jc w:val="center"/>
      </w:pPr>
      <w:r>
        <w:t>ENTIDADE</w:t>
      </w:r>
    </w:p>
    <w:p w14:paraId="304E007B">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1EC278FF">
      <w:pPr>
        <w:pStyle w:val="7"/>
        <w:spacing w:before="91"/>
        <w:jc w:val="center"/>
      </w:pP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051E6CC8">
      <w:pPr>
        <w:pStyle w:val="7"/>
        <w:rPr>
          <w:sz w:val="20"/>
        </w:rPr>
      </w:pPr>
    </w:p>
    <w:p w14:paraId="3131D746">
      <w:pPr>
        <w:pStyle w:val="7"/>
        <w:rPr>
          <w:sz w:val="20"/>
        </w:rPr>
      </w:pPr>
    </w:p>
    <w:p w14:paraId="5ADB20D0">
      <w:pPr>
        <w:pStyle w:val="7"/>
        <w:spacing w:before="9"/>
        <w:rPr>
          <w:sz w:val="21"/>
        </w:rPr>
      </w:pPr>
    </w:p>
    <w:p w14:paraId="1BA56651">
      <w:pPr>
        <w:pStyle w:val="2"/>
      </w:pPr>
      <w:r>
        <w:pict>
          <v:rect id="_x0000_s1064" o:spid="_x0000_s1064" o:spt="1" style="position:absolute;left:0pt;margin-left:319.85pt;margin-top:9.9pt;height:0.55pt;width:276.65pt;mso-position-horizontal-relative:page;z-index:251668480;mso-width-relative:page;mso-height-relative:page;" fillcolor="#000000" filled="t" stroked="f" coordsize="21600,21600">
            <v:path/>
            <v:fill on="t" focussize="0,0"/>
            <v:stroke on="f"/>
            <v:imagedata o:title=""/>
            <o:lock v:ext="edit"/>
          </v:rect>
        </w:pict>
      </w:r>
      <w:r>
        <w:rPr>
          <w:u w:val="single"/>
        </w:rPr>
        <w:t>ANEXO</w:t>
      </w:r>
      <w:r>
        <w:rPr>
          <w:spacing w:val="21"/>
          <w:u w:val="single"/>
        </w:rPr>
        <w:t xml:space="preserve"> </w:t>
      </w:r>
      <w:r>
        <w:rPr>
          <w:u w:val="single"/>
        </w:rPr>
        <w:t>XIII</w:t>
      </w:r>
      <w:r>
        <w:rPr>
          <w:spacing w:val="21"/>
          <w:u w:val="single"/>
        </w:rPr>
        <w:t xml:space="preserve"> </w:t>
      </w:r>
      <w:r>
        <w:rPr>
          <w:u w:val="single"/>
        </w:rPr>
        <w:t>-</w:t>
      </w:r>
      <w:r>
        <w:rPr>
          <w:spacing w:val="21"/>
          <w:u w:val="single"/>
        </w:rPr>
        <w:t xml:space="preserve"> </w:t>
      </w:r>
      <w:r>
        <w:rPr>
          <w:u w:val="single"/>
        </w:rPr>
        <w:t>DECLARAÇ</w:t>
      </w:r>
      <w:r>
        <w:t>ÃO</w:t>
      </w:r>
      <w:r>
        <w:rPr>
          <w:spacing w:val="21"/>
        </w:rPr>
        <w:t xml:space="preserve"> </w:t>
      </w:r>
      <w:r>
        <w:t>DE</w:t>
      </w:r>
      <w:r>
        <w:rPr>
          <w:spacing w:val="21"/>
        </w:rPr>
        <w:t xml:space="preserve"> </w:t>
      </w:r>
      <w:r>
        <w:t>REPRESENTANTE</w:t>
      </w:r>
      <w:r>
        <w:rPr>
          <w:spacing w:val="21"/>
        </w:rPr>
        <w:t xml:space="preserve"> </w:t>
      </w:r>
      <w:r>
        <w:t>LEGAL</w:t>
      </w:r>
      <w:r>
        <w:rPr>
          <w:spacing w:val="6"/>
        </w:rPr>
        <w:t xml:space="preserve"> </w:t>
      </w:r>
      <w:r>
        <w:t>E</w:t>
      </w:r>
      <w:r>
        <w:rPr>
          <w:spacing w:val="21"/>
        </w:rPr>
        <w:t xml:space="preserve"> </w:t>
      </w:r>
      <w:r>
        <w:t>DADOS</w:t>
      </w:r>
      <w:r>
        <w:rPr>
          <w:spacing w:val="21"/>
        </w:rPr>
        <w:t xml:space="preserve"> </w:t>
      </w:r>
      <w:r>
        <w:t>BANCÁRIOS</w:t>
      </w:r>
    </w:p>
    <w:p w14:paraId="27690431">
      <w:pPr>
        <w:pStyle w:val="7"/>
        <w:spacing w:before="3"/>
        <w:rPr>
          <w:b/>
          <w:sz w:val="18"/>
        </w:rPr>
      </w:pPr>
    </w:p>
    <w:p w14:paraId="084EF80E">
      <w:pPr>
        <w:pStyle w:val="3"/>
        <w:rPr>
          <w:u w:val="none"/>
        </w:rPr>
      </w:pPr>
      <w:r>
        <w:rPr>
          <w:u w:val="none"/>
        </w:rPr>
        <w:t>(</w:t>
      </w:r>
      <w:r>
        <w:rPr>
          <w:u w:val="single"/>
        </w:rPr>
        <w:t>EM</w:t>
      </w:r>
      <w:r>
        <w:rPr>
          <w:spacing w:val="16"/>
          <w:u w:val="single"/>
        </w:rPr>
        <w:t xml:space="preserve"> </w:t>
      </w:r>
      <w:r>
        <w:rPr>
          <w:u w:val="single"/>
        </w:rPr>
        <w:t>PAPEL</w:t>
      </w:r>
      <w:r>
        <w:rPr>
          <w:spacing w:val="3"/>
          <w:u w:val="single"/>
        </w:rPr>
        <w:t xml:space="preserve"> </w:t>
      </w:r>
      <w:r>
        <w:rPr>
          <w:u w:val="single"/>
        </w:rPr>
        <w:t>TIMBRADO</w:t>
      </w:r>
      <w:r>
        <w:rPr>
          <w:spacing w:val="17"/>
          <w:u w:val="single"/>
        </w:rPr>
        <w:t xml:space="preserve"> </w:t>
      </w:r>
      <w:r>
        <w:rPr>
          <w:u w:val="single"/>
        </w:rPr>
        <w:t>DO</w:t>
      </w:r>
      <w:r>
        <w:rPr>
          <w:spacing w:val="17"/>
          <w:u w:val="single"/>
        </w:rPr>
        <w:t xml:space="preserve"> </w:t>
      </w:r>
      <w:r>
        <w:rPr>
          <w:u w:val="single"/>
        </w:rPr>
        <w:t>LICITANTE,</w:t>
      </w:r>
      <w:r>
        <w:rPr>
          <w:spacing w:val="17"/>
          <w:u w:val="single"/>
        </w:rPr>
        <w:t xml:space="preserve"> </w:t>
      </w:r>
      <w:r>
        <w:rPr>
          <w:u w:val="single"/>
        </w:rPr>
        <w:t>DISPENSADO</w:t>
      </w:r>
      <w:r>
        <w:rPr>
          <w:spacing w:val="16"/>
          <w:u w:val="single"/>
        </w:rPr>
        <w:t xml:space="preserve"> </w:t>
      </w:r>
      <w:r>
        <w:rPr>
          <w:u w:val="single"/>
        </w:rPr>
        <w:t>EM</w:t>
      </w:r>
      <w:r>
        <w:rPr>
          <w:spacing w:val="17"/>
          <w:u w:val="single"/>
        </w:rPr>
        <w:t xml:space="preserve"> </w:t>
      </w:r>
      <w:r>
        <w:rPr>
          <w:u w:val="single"/>
        </w:rPr>
        <w:t>CASO</w:t>
      </w:r>
      <w:r>
        <w:rPr>
          <w:spacing w:val="17"/>
          <w:u w:val="single"/>
        </w:rPr>
        <w:t xml:space="preserve"> </w:t>
      </w:r>
      <w:r>
        <w:rPr>
          <w:u w:val="single"/>
        </w:rPr>
        <w:t>DE</w:t>
      </w:r>
      <w:r>
        <w:rPr>
          <w:spacing w:val="17"/>
          <w:u w:val="single"/>
        </w:rPr>
        <w:t xml:space="preserve"> </w:t>
      </w:r>
      <w:r>
        <w:rPr>
          <w:u w:val="single"/>
        </w:rPr>
        <w:t>CARIMBO</w:t>
      </w:r>
      <w:r>
        <w:rPr>
          <w:spacing w:val="17"/>
          <w:u w:val="single"/>
        </w:rPr>
        <w:t xml:space="preserve"> </w:t>
      </w:r>
      <w:r>
        <w:rPr>
          <w:u w:val="single"/>
        </w:rPr>
        <w:t>COM</w:t>
      </w:r>
      <w:r>
        <w:rPr>
          <w:spacing w:val="17"/>
          <w:u w:val="single"/>
        </w:rPr>
        <w:t xml:space="preserve"> </w:t>
      </w:r>
      <w:r>
        <w:rPr>
          <w:u w:val="single"/>
        </w:rPr>
        <w:t>CNPJ)</w:t>
      </w:r>
    </w:p>
    <w:p w14:paraId="4E5F448A">
      <w:pPr>
        <w:pStyle w:val="7"/>
        <w:spacing w:before="1"/>
      </w:pPr>
    </w:p>
    <w:p w14:paraId="1C10A4C3">
      <w:pPr>
        <w:pStyle w:val="7"/>
        <w:ind w:left="190"/>
      </w:pPr>
      <w:r>
        <w:t>Local e data:</w:t>
      </w:r>
    </w:p>
    <w:p w14:paraId="4FEDEF78">
      <w:pPr>
        <w:pStyle w:val="7"/>
        <w:spacing w:before="90"/>
        <w:ind w:left="190"/>
      </w:pPr>
      <w:r>
        <w:t>À</w:t>
      </w:r>
    </w:p>
    <w:p w14:paraId="0C3F446C">
      <w:pPr>
        <w:pStyle w:val="7"/>
        <w:spacing w:before="91"/>
        <w:ind w:left="190"/>
      </w:pPr>
      <w:r>
        <w:t>UNIVERSIDADE</w:t>
      </w:r>
      <w:r>
        <w:rPr>
          <w:spacing w:val="-3"/>
        </w:rPr>
        <w:t xml:space="preserve"> </w:t>
      </w:r>
      <w:r>
        <w:t>DO</w:t>
      </w:r>
      <w:r>
        <w:rPr>
          <w:spacing w:val="-2"/>
        </w:rPr>
        <w:t xml:space="preserve"> </w:t>
      </w:r>
      <w:r>
        <w:t>ESTADO</w:t>
      </w:r>
      <w:r>
        <w:rPr>
          <w:spacing w:val="-2"/>
        </w:rPr>
        <w:t xml:space="preserve"> </w:t>
      </w:r>
      <w:r>
        <w:t>DO</w:t>
      </w:r>
      <w:r>
        <w:rPr>
          <w:spacing w:val="-2"/>
        </w:rPr>
        <w:t xml:space="preserve"> </w:t>
      </w:r>
      <w:r>
        <w:t>RIO</w:t>
      </w:r>
      <w:r>
        <w:rPr>
          <w:spacing w:val="-2"/>
        </w:rPr>
        <w:t xml:space="preserve"> </w:t>
      </w:r>
      <w:r>
        <w:t>DE</w:t>
      </w:r>
      <w:r>
        <w:rPr>
          <w:spacing w:val="-3"/>
        </w:rPr>
        <w:t xml:space="preserve"> </w:t>
      </w:r>
      <w:r>
        <w:t>JANEIRO</w:t>
      </w:r>
    </w:p>
    <w:p w14:paraId="559BA592">
      <w:pPr>
        <w:pStyle w:val="7"/>
        <w:spacing w:before="90"/>
        <w:ind w:left="190"/>
      </w:pPr>
      <w:r>
        <w:t>Prezados Senhores</w:t>
      </w:r>
    </w:p>
    <w:p w14:paraId="385C7095">
      <w:pPr>
        <w:pStyle w:val="7"/>
        <w:tabs>
          <w:tab w:val="left" w:pos="4293"/>
        </w:tabs>
        <w:spacing w:before="91"/>
        <w:ind w:left="190"/>
      </w:pPr>
      <w:r>
        <w:t>Ref. Edital de Licitação por Pregão Eletrônico nº.</w:t>
      </w:r>
      <w:r>
        <w:rPr>
          <w:u w:val="single"/>
        </w:rPr>
        <w:tab/>
      </w:r>
      <w:r>
        <w:rPr>
          <w:b/>
        </w:rPr>
        <w:t>/ 2024</w:t>
      </w:r>
      <w:r>
        <w:t>:</w:t>
      </w:r>
    </w:p>
    <w:p w14:paraId="17597307">
      <w:pPr>
        <w:spacing w:after="0"/>
        <w:sectPr>
          <w:pgSz w:w="15840" w:h="24480"/>
          <w:pgMar w:top="200" w:right="0" w:bottom="0" w:left="0" w:header="720" w:footer="720" w:gutter="0"/>
          <w:cols w:space="720" w:num="1"/>
        </w:sectPr>
      </w:pPr>
    </w:p>
    <w:p w14:paraId="2AD1A0A1">
      <w:pPr>
        <w:pStyle w:val="7"/>
        <w:spacing w:line="235" w:lineRule="auto"/>
        <w:ind w:left="190"/>
      </w:pPr>
      <w:r>
        <w:t>(Entidade)</w:t>
      </w:r>
      <w:r>
        <w:rPr>
          <w:spacing w:val="11"/>
        </w:rPr>
        <w:t xml:space="preserve"> </w:t>
      </w:r>
      <w:r>
        <w:t>,</w:t>
      </w:r>
      <w:r>
        <w:rPr>
          <w:spacing w:val="12"/>
        </w:rPr>
        <w:t xml:space="preserve"> </w:t>
      </w:r>
      <w:r>
        <w:t>inscrita</w:t>
      </w:r>
      <w:r>
        <w:rPr>
          <w:spacing w:val="12"/>
        </w:rPr>
        <w:t xml:space="preserve"> </w:t>
      </w:r>
      <w:r>
        <w:t>no</w:t>
      </w:r>
      <w:r>
        <w:rPr>
          <w:spacing w:val="12"/>
        </w:rPr>
        <w:t xml:space="preserve"> </w:t>
      </w:r>
      <w:r>
        <w:t>CNPJ</w:t>
      </w:r>
      <w:r>
        <w:rPr>
          <w:spacing w:val="12"/>
        </w:rPr>
        <w:t xml:space="preserve"> </w:t>
      </w:r>
      <w:r>
        <w:t>sob</w:t>
      </w:r>
      <w:r>
        <w:rPr>
          <w:spacing w:val="12"/>
        </w:rPr>
        <w:t xml:space="preserve"> </w:t>
      </w:r>
      <w:r>
        <w:t>o</w:t>
      </w:r>
      <w:r>
        <w:rPr>
          <w:spacing w:val="12"/>
        </w:rPr>
        <w:t xml:space="preserve"> </w:t>
      </w:r>
      <w:r>
        <w:t>nº</w:t>
      </w:r>
      <w:r>
        <w:rPr>
          <w:spacing w:val="12"/>
        </w:rPr>
        <w:t xml:space="preserve"> </w:t>
      </w:r>
      <w:r>
        <w:t>,</w:t>
      </w:r>
      <w:r>
        <w:rPr>
          <w:spacing w:val="12"/>
        </w:rPr>
        <w:t xml:space="preserve"> </w:t>
      </w:r>
      <w:r>
        <w:t>sediada</w:t>
      </w:r>
      <w:r>
        <w:rPr>
          <w:spacing w:val="11"/>
        </w:rPr>
        <w:t xml:space="preserve"> </w:t>
      </w:r>
      <w:r>
        <w:t>na</w:t>
      </w:r>
      <w:r>
        <w:rPr>
          <w:spacing w:val="12"/>
        </w:rPr>
        <w:t xml:space="preserve"> </w:t>
      </w:r>
      <w:r>
        <w:t>(endereço</w:t>
      </w:r>
      <w:r>
        <w:rPr>
          <w:spacing w:val="12"/>
        </w:rPr>
        <w:t xml:space="preserve"> </w:t>
      </w:r>
      <w:r>
        <w:t>completo)</w:t>
      </w:r>
      <w:r>
        <w:rPr>
          <w:spacing w:val="12"/>
        </w:rPr>
        <w:t xml:space="preserve"> </w:t>
      </w:r>
      <w:r>
        <w:t>.</w:t>
      </w:r>
      <w:r>
        <w:rPr>
          <w:spacing w:val="12"/>
        </w:rPr>
        <w:t xml:space="preserve"> </w:t>
      </w:r>
      <w:r>
        <w:t>Na</w:t>
      </w:r>
      <w:r>
        <w:rPr>
          <w:spacing w:val="12"/>
        </w:rPr>
        <w:t xml:space="preserve"> </w:t>
      </w:r>
      <w:r>
        <w:t>hipótese</w:t>
      </w:r>
      <w:r>
        <w:rPr>
          <w:spacing w:val="12"/>
        </w:rPr>
        <w:t xml:space="preserve"> </w:t>
      </w:r>
      <w:r>
        <w:t>de</w:t>
      </w:r>
      <w:r>
        <w:rPr>
          <w:spacing w:val="12"/>
        </w:rPr>
        <w:t xml:space="preserve"> </w:t>
      </w:r>
      <w:r>
        <w:t>nossa</w:t>
      </w:r>
      <w:r>
        <w:rPr>
          <w:spacing w:val="12"/>
        </w:rPr>
        <w:t xml:space="preserve"> </w:t>
      </w:r>
      <w:r>
        <w:t>empresa</w:t>
      </w:r>
      <w:r>
        <w:rPr>
          <w:spacing w:val="11"/>
        </w:rPr>
        <w:t xml:space="preserve"> </w:t>
      </w:r>
      <w:r>
        <w:t>vir</w:t>
      </w:r>
      <w:r>
        <w:rPr>
          <w:spacing w:val="12"/>
        </w:rPr>
        <w:t xml:space="preserve"> </w:t>
      </w:r>
      <w:r>
        <w:t>a</w:t>
      </w:r>
      <w:r>
        <w:rPr>
          <w:spacing w:val="12"/>
        </w:rPr>
        <w:t xml:space="preserve"> </w:t>
      </w:r>
      <w:r>
        <w:t>assinar</w:t>
      </w:r>
      <w:r>
        <w:rPr>
          <w:spacing w:val="12"/>
        </w:rPr>
        <w:t xml:space="preserve"> </w:t>
      </w:r>
      <w:r>
        <w:t>CONTRATO</w:t>
      </w:r>
      <w:r>
        <w:rPr>
          <w:spacing w:val="12"/>
        </w:rPr>
        <w:t xml:space="preserve"> </w:t>
      </w:r>
      <w:r>
        <w:t>com</w:t>
      </w:r>
      <w:r>
        <w:rPr>
          <w:spacing w:val="12"/>
        </w:rPr>
        <w:t xml:space="preserve"> </w:t>
      </w:r>
      <w:r>
        <w:t>a</w:t>
      </w:r>
      <w:r>
        <w:rPr>
          <w:spacing w:val="12"/>
        </w:rPr>
        <w:t xml:space="preserve"> </w:t>
      </w:r>
      <w:r>
        <w:t>UERJ,</w:t>
      </w:r>
      <w:r>
        <w:rPr>
          <w:spacing w:val="12"/>
        </w:rPr>
        <w:t xml:space="preserve"> </w:t>
      </w:r>
      <w:r>
        <w:t>o(s)</w:t>
      </w:r>
      <w:r>
        <w:rPr>
          <w:spacing w:val="12"/>
        </w:rPr>
        <w:t xml:space="preserve"> </w:t>
      </w:r>
      <w:r>
        <w:t>representantes</w:t>
      </w:r>
      <w:r>
        <w:rPr>
          <w:spacing w:val="11"/>
        </w:rPr>
        <w:t xml:space="preserve"> </w:t>
      </w:r>
      <w:r>
        <w:t>legal(is)</w:t>
      </w:r>
      <w:r>
        <w:rPr>
          <w:spacing w:val="12"/>
        </w:rPr>
        <w:t xml:space="preserve"> </w:t>
      </w:r>
      <w:r>
        <w:t>para</w:t>
      </w:r>
      <w:r>
        <w:rPr>
          <w:spacing w:val="12"/>
        </w:rPr>
        <w:t xml:space="preserve"> </w:t>
      </w:r>
      <w:r>
        <w:t>será(ão)</w:t>
      </w:r>
      <w:r>
        <w:rPr>
          <w:spacing w:val="12"/>
        </w:rPr>
        <w:t xml:space="preserve"> </w:t>
      </w:r>
      <w:r>
        <w:t>o(s)</w:t>
      </w:r>
      <w:r>
        <w:rPr>
          <w:spacing w:val="12"/>
        </w:rPr>
        <w:t xml:space="preserve"> </w:t>
      </w:r>
      <w:r>
        <w:t>Sr.(s)</w:t>
      </w:r>
      <w:r>
        <w:rPr>
          <w:spacing w:val="12"/>
        </w:rPr>
        <w:t xml:space="preserve"> </w:t>
      </w:r>
      <w:r>
        <w:t>,</w:t>
      </w:r>
      <w:r>
        <w:rPr>
          <w:spacing w:val="-45"/>
        </w:rPr>
        <w:t xml:space="preserve"> </w:t>
      </w:r>
      <w:r>
        <w:t>(função):</w:t>
      </w:r>
      <w:r>
        <w:rPr>
          <w:spacing w:val="-1"/>
        </w:rPr>
        <w:t xml:space="preserve"> </w:t>
      </w:r>
      <w:r>
        <w:t>; CPF: ; Identidade: , (órgão emissor) .</w:t>
      </w:r>
    </w:p>
    <w:p w14:paraId="45370AA3">
      <w:pPr>
        <w:pStyle w:val="7"/>
        <w:rPr>
          <w:sz w:val="20"/>
        </w:rPr>
      </w:pPr>
    </w:p>
    <w:p w14:paraId="6D530815">
      <w:pPr>
        <w:pStyle w:val="7"/>
        <w:rPr>
          <w:sz w:val="20"/>
        </w:rPr>
      </w:pPr>
    </w:p>
    <w:p w14:paraId="49DDE9D6">
      <w:pPr>
        <w:pStyle w:val="7"/>
        <w:rPr>
          <w:sz w:val="21"/>
        </w:rPr>
      </w:pPr>
    </w:p>
    <w:p w14:paraId="37A83944">
      <w:pPr>
        <w:pStyle w:val="4"/>
        <w:spacing w:before="0"/>
      </w:pPr>
      <w:r>
        <w:t>Dados</w:t>
      </w:r>
      <w:r>
        <w:rPr>
          <w:spacing w:val="-2"/>
        </w:rPr>
        <w:t xml:space="preserve"> </w:t>
      </w:r>
      <w:r>
        <w:t>da</w:t>
      </w:r>
      <w:r>
        <w:rPr>
          <w:spacing w:val="-1"/>
        </w:rPr>
        <w:t xml:space="preserve"> </w:t>
      </w:r>
      <w:r>
        <w:t>Empresa:</w:t>
      </w:r>
    </w:p>
    <w:p w14:paraId="09625AB2">
      <w:pPr>
        <w:pStyle w:val="7"/>
        <w:rPr>
          <w:b/>
          <w:sz w:val="20"/>
        </w:rPr>
      </w:pPr>
    </w:p>
    <w:p w14:paraId="2186901E">
      <w:pPr>
        <w:pStyle w:val="7"/>
        <w:spacing w:before="169"/>
        <w:ind w:left="190"/>
      </w:pPr>
      <w:r>
        <w:t>Razão Social: .</w:t>
      </w:r>
    </w:p>
    <w:p w14:paraId="490E7B28">
      <w:pPr>
        <w:pStyle w:val="7"/>
        <w:spacing w:before="91"/>
        <w:ind w:left="190"/>
      </w:pPr>
      <w:r>
        <w:t>C.G.C: . - I.E. e/ou Municipal: .</w:t>
      </w:r>
    </w:p>
    <w:p w14:paraId="51A3C942">
      <w:pPr>
        <w:pStyle w:val="7"/>
        <w:spacing w:before="90" w:line="338" w:lineRule="auto"/>
        <w:ind w:left="190" w:right="11679"/>
      </w:pPr>
      <w:r>
        <w:t>Endereço</w:t>
      </w:r>
      <w:r>
        <w:rPr>
          <w:spacing w:val="-6"/>
        </w:rPr>
        <w:t xml:space="preserve"> </w:t>
      </w:r>
      <w:r>
        <w:t>(Av.,</w:t>
      </w:r>
      <w:r>
        <w:rPr>
          <w:spacing w:val="-6"/>
        </w:rPr>
        <w:t xml:space="preserve"> </w:t>
      </w:r>
      <w:r>
        <w:t>Rua,</w:t>
      </w:r>
      <w:r>
        <w:rPr>
          <w:spacing w:val="-5"/>
        </w:rPr>
        <w:t xml:space="preserve"> </w:t>
      </w:r>
      <w:r>
        <w:t>Bairro,</w:t>
      </w:r>
      <w:r>
        <w:rPr>
          <w:spacing w:val="-6"/>
        </w:rPr>
        <w:t xml:space="preserve"> </w:t>
      </w:r>
      <w:r>
        <w:t>Cidade,</w:t>
      </w:r>
      <w:r>
        <w:rPr>
          <w:spacing w:val="-5"/>
        </w:rPr>
        <w:t xml:space="preserve"> </w:t>
      </w:r>
      <w:r>
        <w:t>Estado,</w:t>
      </w:r>
      <w:r>
        <w:rPr>
          <w:spacing w:val="-6"/>
        </w:rPr>
        <w:t xml:space="preserve"> </w:t>
      </w:r>
      <w:r>
        <w:t>CEP):</w:t>
      </w:r>
      <w:r>
        <w:rPr>
          <w:spacing w:val="-5"/>
        </w:rPr>
        <w:t xml:space="preserve"> </w:t>
      </w:r>
      <w:r>
        <w:t>.</w:t>
      </w:r>
      <w:r>
        <w:rPr>
          <w:spacing w:val="-45"/>
        </w:rPr>
        <w:t xml:space="preserve"> </w:t>
      </w:r>
      <w:r>
        <w:t>Telefone,</w:t>
      </w:r>
      <w:r>
        <w:rPr>
          <w:spacing w:val="-1"/>
        </w:rPr>
        <w:t xml:space="preserve"> </w:t>
      </w:r>
      <w:r>
        <w:t>Fax, E-mail: .</w:t>
      </w:r>
    </w:p>
    <w:p w14:paraId="55457BDC">
      <w:pPr>
        <w:pStyle w:val="7"/>
        <w:spacing w:before="2"/>
        <w:ind w:left="190"/>
      </w:pPr>
      <w:r>
        <w:t>Banco: . Código: .</w:t>
      </w:r>
    </w:p>
    <w:p w14:paraId="125C9EE7">
      <w:pPr>
        <w:pStyle w:val="7"/>
        <w:spacing w:before="90"/>
        <w:ind w:left="190"/>
      </w:pPr>
      <w:r>
        <w:t>Agência: . Código: . Conta Corrente: .</w:t>
      </w:r>
    </w:p>
    <w:p w14:paraId="20854BAB">
      <w:pPr>
        <w:pStyle w:val="7"/>
        <w:spacing w:before="91"/>
        <w:ind w:left="190"/>
      </w:pPr>
      <w:r>
        <w:rPr>
          <w:spacing w:val="-1"/>
        </w:rPr>
        <w:t>Endereço</w:t>
      </w:r>
      <w:r>
        <w:rPr>
          <w:spacing w:val="-11"/>
        </w:rPr>
        <w:t xml:space="preserve"> </w:t>
      </w:r>
      <w:r>
        <w:rPr>
          <w:spacing w:val="-1"/>
        </w:rPr>
        <w:t>Agência</w:t>
      </w:r>
      <w:r>
        <w:t xml:space="preserve"> </w:t>
      </w:r>
      <w:r>
        <w:rPr>
          <w:spacing w:val="-1"/>
        </w:rPr>
        <w:t>Bancária</w:t>
      </w:r>
      <w:r>
        <w:rPr>
          <w:spacing w:val="1"/>
        </w:rPr>
        <w:t xml:space="preserve"> </w:t>
      </w:r>
      <w:r>
        <w:rPr>
          <w:spacing w:val="-1"/>
        </w:rPr>
        <w:t>(Av.,</w:t>
      </w:r>
      <w:r>
        <w:t xml:space="preserve"> </w:t>
      </w:r>
      <w:r>
        <w:rPr>
          <w:spacing w:val="-1"/>
        </w:rPr>
        <w:t>Rua,</w:t>
      </w:r>
      <w:r>
        <w:t xml:space="preserve"> Bairro,</w:t>
      </w:r>
      <w:r>
        <w:rPr>
          <w:spacing w:val="1"/>
        </w:rPr>
        <w:t xml:space="preserve"> </w:t>
      </w:r>
      <w:r>
        <w:t>Cidade, Estado,</w:t>
      </w:r>
      <w:r>
        <w:rPr>
          <w:spacing w:val="1"/>
        </w:rPr>
        <w:t xml:space="preserve"> </w:t>
      </w:r>
      <w:r>
        <w:t>CEP): .</w:t>
      </w:r>
    </w:p>
    <w:p w14:paraId="768A60C4">
      <w:pPr>
        <w:pStyle w:val="7"/>
        <w:rPr>
          <w:sz w:val="20"/>
        </w:rPr>
      </w:pPr>
    </w:p>
    <w:p w14:paraId="5F554F84">
      <w:pPr>
        <w:pStyle w:val="7"/>
        <w:spacing w:before="7"/>
        <w:rPr>
          <w:sz w:val="29"/>
        </w:rPr>
      </w:pPr>
      <w:r>
        <w:pict>
          <v:shape id="_x0000_s1065" o:spid="_x0000_s1065" style="position:absolute;left:0pt;margin-left:303.3pt;margin-top:19.2pt;height:0.1pt;width:185.4pt;mso-position-horizontal-relative:page;mso-wrap-distance-bottom:0pt;mso-wrap-distance-top:0pt;z-index:-251636736;mso-width-relative:page;mso-height-relative:page;" filled="f" stroked="t" coordorigin="6066,384" coordsize="3708,0" path="m6066,384l9774,384e">
            <v:path arrowok="t"/>
            <v:fill on="f" focussize="0,0"/>
            <v:stroke weight="0.380236220472441pt" color="#000000"/>
            <v:imagedata o:title=""/>
            <o:lock v:ext="edit"/>
            <w10:wrap type="topAndBottom"/>
          </v:shape>
        </w:pict>
      </w:r>
    </w:p>
    <w:p w14:paraId="1F407B8D">
      <w:pPr>
        <w:pStyle w:val="7"/>
        <w:spacing w:before="61"/>
        <w:jc w:val="center"/>
      </w:pPr>
      <w:r>
        <w:t>ENTIDADE</w:t>
      </w:r>
    </w:p>
    <w:p w14:paraId="047A7606">
      <w:pPr>
        <w:pStyle w:val="7"/>
        <w:spacing w:before="90"/>
        <w:jc w:val="center"/>
      </w:pPr>
      <w:r>
        <w:rPr>
          <w:spacing w:val="-1"/>
        </w:rPr>
        <w:t>NOME</w:t>
      </w:r>
      <w:r>
        <w:rPr>
          <w:spacing w:val="1"/>
        </w:rPr>
        <w:t xml:space="preserve"> </w:t>
      </w:r>
      <w:r>
        <w:rPr>
          <w:spacing w:val="-1"/>
        </w:rPr>
        <w:t>DA</w:t>
      </w:r>
      <w:r>
        <w:rPr>
          <w:spacing w:val="-9"/>
        </w:rPr>
        <w:t xml:space="preserve"> </w:t>
      </w:r>
      <w:r>
        <w:rPr>
          <w:spacing w:val="-1"/>
        </w:rPr>
        <w:t>ENTIDADE</w:t>
      </w:r>
      <w:r>
        <w:rPr>
          <w:spacing w:val="2"/>
        </w:rPr>
        <w:t xml:space="preserve"> </w:t>
      </w:r>
      <w:r>
        <w:rPr>
          <w:spacing w:val="-1"/>
        </w:rPr>
        <w:t>COM</w:t>
      </w:r>
      <w:r>
        <w:rPr>
          <w:spacing w:val="-10"/>
        </w:rPr>
        <w:t xml:space="preserve"> </w:t>
      </w:r>
      <w:r>
        <w:rPr>
          <w:spacing w:val="-1"/>
        </w:rPr>
        <w:t>ASSINATURA</w:t>
      </w:r>
      <w:r>
        <w:rPr>
          <w:spacing w:val="-10"/>
        </w:rPr>
        <w:t xml:space="preserve"> </w:t>
      </w:r>
      <w:r>
        <w:rPr>
          <w:spacing w:val="-1"/>
        </w:rPr>
        <w:t>DO(S)</w:t>
      </w:r>
      <w:r>
        <w:rPr>
          <w:spacing w:val="2"/>
        </w:rPr>
        <w:t xml:space="preserve"> </w:t>
      </w:r>
      <w:r>
        <w:rPr>
          <w:spacing w:val="-1"/>
        </w:rPr>
        <w:t>SEU(S)</w:t>
      </w:r>
      <w:r>
        <w:rPr>
          <w:spacing w:val="2"/>
        </w:rPr>
        <w:t xml:space="preserve"> </w:t>
      </w:r>
      <w:r>
        <w:rPr>
          <w:spacing w:val="-1"/>
        </w:rPr>
        <w:t>REPRESENTANTE(S)</w:t>
      </w:r>
      <w:r>
        <w:rPr>
          <w:spacing w:val="2"/>
        </w:rPr>
        <w:t xml:space="preserve"> </w:t>
      </w:r>
      <w:r>
        <w:t>LEGAL(IS)</w:t>
      </w:r>
    </w:p>
    <w:p w14:paraId="334EBFF6">
      <w:pPr>
        <w:pStyle w:val="7"/>
        <w:spacing w:before="91"/>
        <w:jc w:val="center"/>
      </w:pPr>
      <w:r>
        <w:pict>
          <v:shape id="_x0000_s1066" o:spid="_x0000_s1066" style="position:absolute;left:0pt;margin-left:5.9pt;margin-top:20.5pt;height:1.8pt;width:780.15pt;mso-position-horizontal-relative:page;mso-wrap-distance-bottom:0pt;mso-wrap-distance-top:0pt;z-index:-251636736;mso-width-relative:page;mso-height-relative:page;" fillcolor="#333333" filled="t" stroked="f" coordorigin="119,411" coordsize="15603,36" path="m15721,435l119,435,119,447,15721,447,15721,435xm15721,411l119,411,119,423,15721,423,15721,411xe">
            <v:path arrowok="t"/>
            <v:fill on="t" focussize="0,0"/>
            <v:stroke on="f"/>
            <v:imagedata o:title=""/>
            <o:lock v:ext="edit"/>
            <w10:wrap type="topAndBottom"/>
          </v:shape>
        </w:pict>
      </w:r>
      <w:r>
        <w:rPr>
          <w:spacing w:val="-1"/>
        </w:rPr>
        <w:t xml:space="preserve">CARIMBO </w:t>
      </w:r>
      <w:r>
        <w:t>DA</w:t>
      </w:r>
      <w:r>
        <w:rPr>
          <w:spacing w:val="-12"/>
        </w:rPr>
        <w:t xml:space="preserve"> </w:t>
      </w:r>
      <w:r>
        <w:t>PESSOA</w:t>
      </w:r>
      <w:r>
        <w:rPr>
          <w:spacing w:val="-12"/>
        </w:rPr>
        <w:t xml:space="preserve"> </w:t>
      </w:r>
      <w:r>
        <w:t>JURÍDICA</w:t>
      </w:r>
      <w:r>
        <w:rPr>
          <w:spacing w:val="-11"/>
        </w:rPr>
        <w:t xml:space="preserve"> </w:t>
      </w:r>
      <w:r>
        <w:t>COM</w:t>
      </w:r>
      <w:r>
        <w:rPr>
          <w:spacing w:val="-1"/>
        </w:rPr>
        <w:t xml:space="preserve"> </w:t>
      </w:r>
      <w:r>
        <w:t>CNPJ</w:t>
      </w:r>
      <w:r>
        <w:rPr>
          <w:spacing w:val="-1"/>
        </w:rPr>
        <w:t xml:space="preserve"> </w:t>
      </w:r>
      <w:r>
        <w:t>(DISPENSADO</w:t>
      </w:r>
      <w:r>
        <w:rPr>
          <w:spacing w:val="-1"/>
        </w:rPr>
        <w:t xml:space="preserve"> </w:t>
      </w:r>
      <w:r>
        <w:t>EM 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 CNPJ)</w:t>
      </w:r>
    </w:p>
    <w:p w14:paraId="35EAE8C7">
      <w:pPr>
        <w:spacing w:before="134" w:after="106"/>
        <w:ind w:left="130" w:right="0" w:firstLine="0"/>
        <w:jc w:val="left"/>
        <w:rPr>
          <w:rFonts w:ascii="Calibri" w:hAnsi="Calibri"/>
          <w:sz w:val="14"/>
        </w:rPr>
      </w:pPr>
      <w:r>
        <w:rPr>
          <w:rFonts w:ascii="Calibri" w:hAnsi="Calibri"/>
          <w:b/>
          <w:sz w:val="14"/>
        </w:rPr>
        <w:t>Referência:</w:t>
      </w:r>
      <w:r>
        <w:rPr>
          <w:rFonts w:ascii="Calibri" w:hAnsi="Calibri"/>
          <w:b/>
          <w:spacing w:val="6"/>
          <w:sz w:val="14"/>
        </w:rPr>
        <w:t xml:space="preserve"> </w:t>
      </w:r>
      <w:r>
        <w:rPr>
          <w:rFonts w:ascii="Calibri" w:hAnsi="Calibri"/>
          <w:sz w:val="14"/>
        </w:rPr>
        <w:t>Processo</w:t>
      </w:r>
      <w:r>
        <w:rPr>
          <w:rFonts w:ascii="Calibri" w:hAnsi="Calibri"/>
          <w:spacing w:val="7"/>
          <w:sz w:val="14"/>
        </w:rPr>
        <w:t xml:space="preserve"> </w:t>
      </w:r>
      <w:r>
        <w:rPr>
          <w:rFonts w:ascii="Calibri" w:hAnsi="Calibri"/>
          <w:sz w:val="14"/>
        </w:rPr>
        <w:t>nº</w:t>
      </w:r>
      <w:r>
        <w:rPr>
          <w:rFonts w:ascii="Calibri" w:hAnsi="Calibri"/>
          <w:spacing w:val="7"/>
          <w:sz w:val="14"/>
        </w:rPr>
        <w:t xml:space="preserve"> </w:t>
      </w:r>
      <w:r>
        <w:rPr>
          <w:rFonts w:ascii="Calibri" w:hAnsi="Calibri"/>
          <w:sz w:val="14"/>
        </w:rPr>
        <w:t>SEI-260006/038850/2024</w:t>
      </w:r>
      <w:r>
        <w:rPr>
          <w:rFonts w:ascii="Calibri" w:hAnsi="Calibri"/>
          <w:spacing w:val="26"/>
          <w:sz w:val="14"/>
        </w:rPr>
        <w:t xml:space="preserve"> </w:t>
      </w:r>
      <w:r>
        <w:rPr>
          <w:rFonts w:ascii="Calibri" w:hAnsi="Calibri"/>
          <w:sz w:val="14"/>
        </w:rPr>
        <w:t>SEI</w:t>
      </w:r>
      <w:r>
        <w:rPr>
          <w:rFonts w:ascii="Calibri" w:hAnsi="Calibri"/>
          <w:spacing w:val="7"/>
          <w:sz w:val="14"/>
        </w:rPr>
        <w:t xml:space="preserve"> </w:t>
      </w:r>
      <w:r>
        <w:rPr>
          <w:rFonts w:ascii="Calibri" w:hAnsi="Calibri"/>
          <w:sz w:val="14"/>
        </w:rPr>
        <w:t>nº</w:t>
      </w:r>
      <w:r>
        <w:rPr>
          <w:rFonts w:ascii="Calibri" w:hAnsi="Calibri"/>
          <w:spacing w:val="6"/>
          <w:sz w:val="14"/>
        </w:rPr>
        <w:t xml:space="preserve"> </w:t>
      </w:r>
      <w:r>
        <w:rPr>
          <w:rFonts w:ascii="Calibri" w:hAnsi="Calibri"/>
          <w:sz w:val="14"/>
        </w:rPr>
        <w:t>79733972</w:t>
      </w:r>
    </w:p>
    <w:p w14:paraId="7A071F82">
      <w:pPr>
        <w:pStyle w:val="7"/>
        <w:spacing w:line="35" w:lineRule="exact"/>
        <w:ind w:left="118"/>
        <w:rPr>
          <w:rFonts w:ascii="Calibri"/>
          <w:sz w:val="3"/>
        </w:rPr>
      </w:pPr>
      <w:r>
        <w:rPr>
          <w:rFonts w:ascii="Calibri"/>
          <w:position w:val="0"/>
          <w:sz w:val="3"/>
        </w:rPr>
        <w:pict>
          <v:group id="_x0000_s1067" o:spid="_x0000_s1067" o:spt="203" style="height:1.8pt;width:780.15pt;" coordsize="15603,36">
            <o:lock v:ext="edit"/>
            <v:shape id="_x0000_s1068" o:spid="_x0000_s1068" style="position:absolute;left:0;top:0;height:36;width:15603;" fillcolor="#333333" filled="t" stroked="f" coordsize="15603,36" path="m15602,24l0,24,0,36,15602,36,15602,24xm15602,0l0,0,0,12,15602,12,15602,0xe">
              <v:path arrowok="t"/>
              <v:fill on="t" focussize="0,0"/>
              <v:stroke on="f"/>
              <v:imagedata o:title=""/>
              <o:lock v:ext="edit"/>
            </v:shape>
            <w10:wrap type="none"/>
            <w10:anchorlock/>
          </v:group>
        </w:pict>
      </w:r>
    </w:p>
    <w:p w14:paraId="5E6F8343">
      <w:pPr>
        <w:tabs>
          <w:tab w:val="left" w:pos="14772"/>
        </w:tabs>
        <w:spacing w:before="22"/>
        <w:ind w:left="118" w:right="0" w:firstLine="0"/>
        <w:jc w:val="left"/>
        <w:rPr>
          <w:rFonts w:ascii="Calibri" w:hAnsi="Calibri"/>
          <w:sz w:val="14"/>
        </w:rPr>
      </w:pPr>
      <w:r>
        <w:rPr>
          <w:rFonts w:ascii="Calibri" w:hAnsi="Calibri"/>
          <w:b/>
          <w:sz w:val="14"/>
        </w:rPr>
        <w:t>Referência:</w:t>
      </w:r>
      <w:r>
        <w:rPr>
          <w:rFonts w:ascii="Calibri" w:hAnsi="Calibri"/>
          <w:b/>
          <w:spacing w:val="6"/>
          <w:sz w:val="14"/>
        </w:rPr>
        <w:t xml:space="preserve"> </w:t>
      </w:r>
      <w:r>
        <w:rPr>
          <w:rFonts w:ascii="Calibri" w:hAnsi="Calibri"/>
          <w:sz w:val="14"/>
        </w:rPr>
        <w:t>Processo</w:t>
      </w:r>
      <w:r>
        <w:rPr>
          <w:rFonts w:ascii="Calibri" w:hAnsi="Calibri"/>
          <w:spacing w:val="7"/>
          <w:sz w:val="14"/>
        </w:rPr>
        <w:t xml:space="preserve"> </w:t>
      </w:r>
      <w:r>
        <w:rPr>
          <w:rFonts w:ascii="Calibri" w:hAnsi="Calibri"/>
          <w:sz w:val="14"/>
        </w:rPr>
        <w:t>nº</w:t>
      </w:r>
      <w:r>
        <w:rPr>
          <w:rFonts w:ascii="Calibri" w:hAnsi="Calibri"/>
          <w:spacing w:val="6"/>
          <w:sz w:val="14"/>
        </w:rPr>
        <w:t xml:space="preserve"> </w:t>
      </w:r>
      <w:r>
        <w:rPr>
          <w:rFonts w:ascii="Calibri" w:hAnsi="Calibri"/>
          <w:sz w:val="14"/>
        </w:rPr>
        <w:t>SEI-260006/038850/2024</w:t>
      </w:r>
      <w:r>
        <w:rPr>
          <w:rFonts w:ascii="Calibri" w:hAnsi="Calibri"/>
          <w:sz w:val="14"/>
        </w:rPr>
        <w:tab/>
      </w:r>
      <w:r>
        <w:rPr>
          <w:rFonts w:ascii="Calibri" w:hAnsi="Calibri"/>
          <w:sz w:val="14"/>
        </w:rPr>
        <w:t>SEI</w:t>
      </w:r>
      <w:r>
        <w:rPr>
          <w:rFonts w:ascii="Calibri" w:hAnsi="Calibri"/>
          <w:spacing w:val="5"/>
          <w:sz w:val="14"/>
        </w:rPr>
        <w:t xml:space="preserve"> </w:t>
      </w:r>
      <w:r>
        <w:rPr>
          <w:rFonts w:ascii="Calibri" w:hAnsi="Calibri"/>
          <w:sz w:val="14"/>
        </w:rPr>
        <w:t>nº</w:t>
      </w:r>
      <w:r>
        <w:rPr>
          <w:rFonts w:ascii="Calibri" w:hAnsi="Calibri"/>
          <w:spacing w:val="5"/>
          <w:sz w:val="14"/>
        </w:rPr>
        <w:t xml:space="preserve"> </w:t>
      </w:r>
      <w:r>
        <w:rPr>
          <w:rFonts w:ascii="Calibri" w:hAnsi="Calibri"/>
          <w:sz w:val="14"/>
        </w:rPr>
        <w:t>85328068</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665" w:hanging="28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2178" w:hanging="286"/>
      </w:pPr>
      <w:rPr>
        <w:rFonts w:hint="default"/>
        <w:lang w:val="pt-PT" w:eastAsia="en-US" w:bidi="ar-SA"/>
      </w:rPr>
    </w:lvl>
    <w:lvl w:ilvl="2" w:tentative="0">
      <w:start w:val="0"/>
      <w:numFmt w:val="bullet"/>
      <w:lvlText w:val="•"/>
      <w:lvlJc w:val="left"/>
      <w:pPr>
        <w:ind w:left="3696" w:hanging="286"/>
      </w:pPr>
      <w:rPr>
        <w:rFonts w:hint="default"/>
        <w:lang w:val="pt-PT" w:eastAsia="en-US" w:bidi="ar-SA"/>
      </w:rPr>
    </w:lvl>
    <w:lvl w:ilvl="3" w:tentative="0">
      <w:start w:val="0"/>
      <w:numFmt w:val="bullet"/>
      <w:lvlText w:val="•"/>
      <w:lvlJc w:val="left"/>
      <w:pPr>
        <w:ind w:left="5214" w:hanging="286"/>
      </w:pPr>
      <w:rPr>
        <w:rFonts w:hint="default"/>
        <w:lang w:val="pt-PT" w:eastAsia="en-US" w:bidi="ar-SA"/>
      </w:rPr>
    </w:lvl>
    <w:lvl w:ilvl="4" w:tentative="0">
      <w:start w:val="0"/>
      <w:numFmt w:val="bullet"/>
      <w:lvlText w:val="•"/>
      <w:lvlJc w:val="left"/>
      <w:pPr>
        <w:ind w:left="6732" w:hanging="286"/>
      </w:pPr>
      <w:rPr>
        <w:rFonts w:hint="default"/>
        <w:lang w:val="pt-PT" w:eastAsia="en-US" w:bidi="ar-SA"/>
      </w:rPr>
    </w:lvl>
    <w:lvl w:ilvl="5" w:tentative="0">
      <w:start w:val="0"/>
      <w:numFmt w:val="bullet"/>
      <w:lvlText w:val="•"/>
      <w:lvlJc w:val="left"/>
      <w:pPr>
        <w:ind w:left="8250" w:hanging="286"/>
      </w:pPr>
      <w:rPr>
        <w:rFonts w:hint="default"/>
        <w:lang w:val="pt-PT" w:eastAsia="en-US" w:bidi="ar-SA"/>
      </w:rPr>
    </w:lvl>
    <w:lvl w:ilvl="6" w:tentative="0">
      <w:start w:val="0"/>
      <w:numFmt w:val="bullet"/>
      <w:lvlText w:val="•"/>
      <w:lvlJc w:val="left"/>
      <w:pPr>
        <w:ind w:left="9768" w:hanging="286"/>
      </w:pPr>
      <w:rPr>
        <w:rFonts w:hint="default"/>
        <w:lang w:val="pt-PT" w:eastAsia="en-US" w:bidi="ar-SA"/>
      </w:rPr>
    </w:lvl>
    <w:lvl w:ilvl="7" w:tentative="0">
      <w:start w:val="0"/>
      <w:numFmt w:val="bullet"/>
      <w:lvlText w:val="•"/>
      <w:lvlJc w:val="left"/>
      <w:pPr>
        <w:ind w:left="11286" w:hanging="286"/>
      </w:pPr>
      <w:rPr>
        <w:rFonts w:hint="default"/>
        <w:lang w:val="pt-PT" w:eastAsia="en-US" w:bidi="ar-SA"/>
      </w:rPr>
    </w:lvl>
    <w:lvl w:ilvl="8" w:tentative="0">
      <w:start w:val="0"/>
      <w:numFmt w:val="bullet"/>
      <w:lvlText w:val="•"/>
      <w:lvlJc w:val="left"/>
      <w:pPr>
        <w:ind w:left="12804" w:hanging="286"/>
      </w:pPr>
      <w:rPr>
        <w:rFonts w:hint="default"/>
        <w:lang w:val="pt-PT" w:eastAsia="en-US" w:bidi="ar-SA"/>
      </w:rPr>
    </w:lvl>
  </w:abstractNum>
  <w:abstractNum w:abstractNumId="1">
    <w:nsid w:val="813A4B87"/>
    <w:multiLevelType w:val="multilevel"/>
    <w:tmpl w:val="813A4B87"/>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
    <w:nsid w:val="845B5372"/>
    <w:multiLevelType w:val="multilevel"/>
    <w:tmpl w:val="845B5372"/>
    <w:lvl w:ilvl="0" w:tentative="0">
      <w:start w:val="7"/>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3">
    <w:nsid w:val="8461FADE"/>
    <w:multiLevelType w:val="multilevel"/>
    <w:tmpl w:val="8461FADE"/>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
    <w:nsid w:val="8CAEB125"/>
    <w:multiLevelType w:val="multilevel"/>
    <w:tmpl w:val="8CAEB125"/>
    <w:lvl w:ilvl="0" w:tentative="0">
      <w:start w:val="1"/>
      <w:numFmt w:val="decimal"/>
      <w:lvlText w:val="%1."/>
      <w:lvlJc w:val="left"/>
      <w:pPr>
        <w:ind w:left="190" w:hanging="198"/>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764" w:hanging="198"/>
      </w:pPr>
      <w:rPr>
        <w:rFonts w:hint="default"/>
        <w:lang w:val="pt-PT" w:eastAsia="en-US" w:bidi="ar-SA"/>
      </w:rPr>
    </w:lvl>
    <w:lvl w:ilvl="2" w:tentative="0">
      <w:start w:val="0"/>
      <w:numFmt w:val="bullet"/>
      <w:lvlText w:val="•"/>
      <w:lvlJc w:val="left"/>
      <w:pPr>
        <w:ind w:left="3328" w:hanging="198"/>
      </w:pPr>
      <w:rPr>
        <w:rFonts w:hint="default"/>
        <w:lang w:val="pt-PT" w:eastAsia="en-US" w:bidi="ar-SA"/>
      </w:rPr>
    </w:lvl>
    <w:lvl w:ilvl="3" w:tentative="0">
      <w:start w:val="0"/>
      <w:numFmt w:val="bullet"/>
      <w:lvlText w:val="•"/>
      <w:lvlJc w:val="left"/>
      <w:pPr>
        <w:ind w:left="4892" w:hanging="198"/>
      </w:pPr>
      <w:rPr>
        <w:rFonts w:hint="default"/>
        <w:lang w:val="pt-PT" w:eastAsia="en-US" w:bidi="ar-SA"/>
      </w:rPr>
    </w:lvl>
    <w:lvl w:ilvl="4" w:tentative="0">
      <w:start w:val="0"/>
      <w:numFmt w:val="bullet"/>
      <w:lvlText w:val="•"/>
      <w:lvlJc w:val="left"/>
      <w:pPr>
        <w:ind w:left="6456" w:hanging="198"/>
      </w:pPr>
      <w:rPr>
        <w:rFonts w:hint="default"/>
        <w:lang w:val="pt-PT" w:eastAsia="en-US" w:bidi="ar-SA"/>
      </w:rPr>
    </w:lvl>
    <w:lvl w:ilvl="5" w:tentative="0">
      <w:start w:val="0"/>
      <w:numFmt w:val="bullet"/>
      <w:lvlText w:val="•"/>
      <w:lvlJc w:val="left"/>
      <w:pPr>
        <w:ind w:left="8020" w:hanging="198"/>
      </w:pPr>
      <w:rPr>
        <w:rFonts w:hint="default"/>
        <w:lang w:val="pt-PT" w:eastAsia="en-US" w:bidi="ar-SA"/>
      </w:rPr>
    </w:lvl>
    <w:lvl w:ilvl="6" w:tentative="0">
      <w:start w:val="0"/>
      <w:numFmt w:val="bullet"/>
      <w:lvlText w:val="•"/>
      <w:lvlJc w:val="left"/>
      <w:pPr>
        <w:ind w:left="9584" w:hanging="198"/>
      </w:pPr>
      <w:rPr>
        <w:rFonts w:hint="default"/>
        <w:lang w:val="pt-PT" w:eastAsia="en-US" w:bidi="ar-SA"/>
      </w:rPr>
    </w:lvl>
    <w:lvl w:ilvl="7" w:tentative="0">
      <w:start w:val="0"/>
      <w:numFmt w:val="bullet"/>
      <w:lvlText w:val="•"/>
      <w:lvlJc w:val="left"/>
      <w:pPr>
        <w:ind w:left="11148" w:hanging="198"/>
      </w:pPr>
      <w:rPr>
        <w:rFonts w:hint="default"/>
        <w:lang w:val="pt-PT" w:eastAsia="en-US" w:bidi="ar-SA"/>
      </w:rPr>
    </w:lvl>
    <w:lvl w:ilvl="8" w:tentative="0">
      <w:start w:val="0"/>
      <w:numFmt w:val="bullet"/>
      <w:lvlText w:val="•"/>
      <w:lvlJc w:val="left"/>
      <w:pPr>
        <w:ind w:left="12712" w:hanging="198"/>
      </w:pPr>
      <w:rPr>
        <w:rFonts w:hint="default"/>
        <w:lang w:val="pt-PT" w:eastAsia="en-US" w:bidi="ar-SA"/>
      </w:rPr>
    </w:lvl>
  </w:abstractNum>
  <w:abstractNum w:abstractNumId="5">
    <w:nsid w:val="91995D4F"/>
    <w:multiLevelType w:val="multilevel"/>
    <w:tmpl w:val="91995D4F"/>
    <w:lvl w:ilvl="0" w:tentative="0">
      <w:start w:val="3"/>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3584" w:hanging="333"/>
      </w:pPr>
      <w:rPr>
        <w:rFonts w:hint="default"/>
        <w:lang w:val="pt-PT" w:eastAsia="en-US" w:bidi="ar-SA"/>
      </w:rPr>
    </w:lvl>
    <w:lvl w:ilvl="3" w:tentative="0">
      <w:start w:val="0"/>
      <w:numFmt w:val="bullet"/>
      <w:lvlText w:val="•"/>
      <w:lvlJc w:val="left"/>
      <w:pPr>
        <w:ind w:left="5116" w:hanging="333"/>
      </w:pPr>
      <w:rPr>
        <w:rFonts w:hint="default"/>
        <w:lang w:val="pt-PT" w:eastAsia="en-US" w:bidi="ar-SA"/>
      </w:rPr>
    </w:lvl>
    <w:lvl w:ilvl="4" w:tentative="0">
      <w:start w:val="0"/>
      <w:numFmt w:val="bullet"/>
      <w:lvlText w:val="•"/>
      <w:lvlJc w:val="left"/>
      <w:pPr>
        <w:ind w:left="6648" w:hanging="333"/>
      </w:pPr>
      <w:rPr>
        <w:rFonts w:hint="default"/>
        <w:lang w:val="pt-PT" w:eastAsia="en-US" w:bidi="ar-SA"/>
      </w:rPr>
    </w:lvl>
    <w:lvl w:ilvl="5" w:tentative="0">
      <w:start w:val="0"/>
      <w:numFmt w:val="bullet"/>
      <w:lvlText w:val="•"/>
      <w:lvlJc w:val="left"/>
      <w:pPr>
        <w:ind w:left="8180" w:hanging="333"/>
      </w:pPr>
      <w:rPr>
        <w:rFonts w:hint="default"/>
        <w:lang w:val="pt-PT" w:eastAsia="en-US" w:bidi="ar-SA"/>
      </w:rPr>
    </w:lvl>
    <w:lvl w:ilvl="6" w:tentative="0">
      <w:start w:val="0"/>
      <w:numFmt w:val="bullet"/>
      <w:lvlText w:val="•"/>
      <w:lvlJc w:val="left"/>
      <w:pPr>
        <w:ind w:left="9712" w:hanging="333"/>
      </w:pPr>
      <w:rPr>
        <w:rFonts w:hint="default"/>
        <w:lang w:val="pt-PT" w:eastAsia="en-US" w:bidi="ar-SA"/>
      </w:rPr>
    </w:lvl>
    <w:lvl w:ilvl="7" w:tentative="0">
      <w:start w:val="0"/>
      <w:numFmt w:val="bullet"/>
      <w:lvlText w:val="•"/>
      <w:lvlJc w:val="left"/>
      <w:pPr>
        <w:ind w:left="11244" w:hanging="333"/>
      </w:pPr>
      <w:rPr>
        <w:rFonts w:hint="default"/>
        <w:lang w:val="pt-PT" w:eastAsia="en-US" w:bidi="ar-SA"/>
      </w:rPr>
    </w:lvl>
    <w:lvl w:ilvl="8" w:tentative="0">
      <w:start w:val="0"/>
      <w:numFmt w:val="bullet"/>
      <w:lvlText w:val="•"/>
      <w:lvlJc w:val="left"/>
      <w:pPr>
        <w:ind w:left="12776" w:hanging="333"/>
      </w:pPr>
      <w:rPr>
        <w:rFonts w:hint="default"/>
        <w:lang w:val="pt-PT" w:eastAsia="en-US" w:bidi="ar-SA"/>
      </w:rPr>
    </w:lvl>
  </w:abstractNum>
  <w:abstractNum w:abstractNumId="6">
    <w:nsid w:val="91B69C97"/>
    <w:multiLevelType w:val="multilevel"/>
    <w:tmpl w:val="91B69C97"/>
    <w:lvl w:ilvl="0" w:tentative="0">
      <w:start w:val="1"/>
      <w:numFmt w:val="decimal"/>
      <w:lvlText w:val="%1."/>
      <w:lvlJc w:val="left"/>
      <w:pPr>
        <w:ind w:left="380" w:hanging="191"/>
        <w:jc w:val="left"/>
      </w:pPr>
      <w:rPr>
        <w:rFonts w:hint="default" w:ascii="Times New Roman" w:hAnsi="Times New Roman" w:eastAsia="Times New Roman" w:cs="Times New Roman"/>
        <w:b/>
        <w:bCs/>
        <w:w w:val="100"/>
        <w:sz w:val="19"/>
        <w:szCs w:val="19"/>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190" w:hanging="447"/>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620" w:hanging="447"/>
      </w:pPr>
      <w:rPr>
        <w:rFonts w:hint="default"/>
        <w:lang w:val="pt-PT" w:eastAsia="en-US" w:bidi="ar-SA"/>
      </w:rPr>
    </w:lvl>
    <w:lvl w:ilvl="4" w:tentative="0">
      <w:start w:val="0"/>
      <w:numFmt w:val="bullet"/>
      <w:lvlText w:val="•"/>
      <w:lvlJc w:val="left"/>
      <w:pPr>
        <w:ind w:left="2794" w:hanging="447"/>
      </w:pPr>
      <w:rPr>
        <w:rFonts w:hint="default"/>
        <w:lang w:val="pt-PT" w:eastAsia="en-US" w:bidi="ar-SA"/>
      </w:rPr>
    </w:lvl>
    <w:lvl w:ilvl="5" w:tentative="0">
      <w:start w:val="0"/>
      <w:numFmt w:val="bullet"/>
      <w:lvlText w:val="•"/>
      <w:lvlJc w:val="left"/>
      <w:pPr>
        <w:ind w:left="4968" w:hanging="447"/>
      </w:pPr>
      <w:rPr>
        <w:rFonts w:hint="default"/>
        <w:lang w:val="pt-PT" w:eastAsia="en-US" w:bidi="ar-SA"/>
      </w:rPr>
    </w:lvl>
    <w:lvl w:ilvl="6" w:tentative="0">
      <w:start w:val="0"/>
      <w:numFmt w:val="bullet"/>
      <w:lvlText w:val="•"/>
      <w:lvlJc w:val="left"/>
      <w:pPr>
        <w:ind w:left="7142" w:hanging="447"/>
      </w:pPr>
      <w:rPr>
        <w:rFonts w:hint="default"/>
        <w:lang w:val="pt-PT" w:eastAsia="en-US" w:bidi="ar-SA"/>
      </w:rPr>
    </w:lvl>
    <w:lvl w:ilvl="7" w:tentative="0">
      <w:start w:val="0"/>
      <w:numFmt w:val="bullet"/>
      <w:lvlText w:val="•"/>
      <w:lvlJc w:val="left"/>
      <w:pPr>
        <w:ind w:left="9317" w:hanging="447"/>
      </w:pPr>
      <w:rPr>
        <w:rFonts w:hint="default"/>
        <w:lang w:val="pt-PT" w:eastAsia="en-US" w:bidi="ar-SA"/>
      </w:rPr>
    </w:lvl>
    <w:lvl w:ilvl="8" w:tentative="0">
      <w:start w:val="0"/>
      <w:numFmt w:val="bullet"/>
      <w:lvlText w:val="•"/>
      <w:lvlJc w:val="left"/>
      <w:pPr>
        <w:ind w:left="11491" w:hanging="447"/>
      </w:pPr>
      <w:rPr>
        <w:rFonts w:hint="default"/>
        <w:lang w:val="pt-PT" w:eastAsia="en-US" w:bidi="ar-SA"/>
      </w:rPr>
    </w:lvl>
  </w:abstractNum>
  <w:abstractNum w:abstractNumId="7">
    <w:nsid w:val="9239341B"/>
    <w:multiLevelType w:val="multilevel"/>
    <w:tmpl w:val="9239341B"/>
    <w:lvl w:ilvl="0" w:tentative="0">
      <w:start w:val="5"/>
      <w:numFmt w:val="decimal"/>
      <w:lvlText w:val="%1"/>
      <w:lvlJc w:val="left"/>
      <w:pPr>
        <w:ind w:left="190" w:hanging="582"/>
        <w:jc w:val="left"/>
      </w:pPr>
      <w:rPr>
        <w:rFonts w:hint="default"/>
        <w:lang w:val="pt-PT" w:eastAsia="en-US" w:bidi="ar-SA"/>
      </w:rPr>
    </w:lvl>
    <w:lvl w:ilvl="1" w:tentative="0">
      <w:start w:val="13"/>
      <w:numFmt w:val="decimal"/>
      <w:lvlText w:val="%1.%2"/>
      <w:lvlJc w:val="left"/>
      <w:pPr>
        <w:ind w:left="190" w:hanging="582"/>
        <w:jc w:val="left"/>
      </w:pPr>
      <w:rPr>
        <w:rFonts w:hint="default"/>
        <w:lang w:val="pt-PT" w:eastAsia="en-US" w:bidi="ar-SA"/>
      </w:rPr>
    </w:lvl>
    <w:lvl w:ilvl="2" w:tentative="0">
      <w:start w:val="1"/>
      <w:numFmt w:val="decimal"/>
      <w:lvlText w:val="%1.%2.%3."/>
      <w:lvlJc w:val="left"/>
      <w:pPr>
        <w:ind w:left="190" w:hanging="582"/>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82"/>
      </w:pPr>
      <w:rPr>
        <w:rFonts w:hint="default"/>
        <w:lang w:val="pt-PT" w:eastAsia="en-US" w:bidi="ar-SA"/>
      </w:rPr>
    </w:lvl>
    <w:lvl w:ilvl="4" w:tentative="0">
      <w:start w:val="0"/>
      <w:numFmt w:val="bullet"/>
      <w:lvlText w:val="•"/>
      <w:lvlJc w:val="left"/>
      <w:pPr>
        <w:ind w:left="6456" w:hanging="582"/>
      </w:pPr>
      <w:rPr>
        <w:rFonts w:hint="default"/>
        <w:lang w:val="pt-PT" w:eastAsia="en-US" w:bidi="ar-SA"/>
      </w:rPr>
    </w:lvl>
    <w:lvl w:ilvl="5" w:tentative="0">
      <w:start w:val="0"/>
      <w:numFmt w:val="bullet"/>
      <w:lvlText w:val="•"/>
      <w:lvlJc w:val="left"/>
      <w:pPr>
        <w:ind w:left="8020" w:hanging="582"/>
      </w:pPr>
      <w:rPr>
        <w:rFonts w:hint="default"/>
        <w:lang w:val="pt-PT" w:eastAsia="en-US" w:bidi="ar-SA"/>
      </w:rPr>
    </w:lvl>
    <w:lvl w:ilvl="6" w:tentative="0">
      <w:start w:val="0"/>
      <w:numFmt w:val="bullet"/>
      <w:lvlText w:val="•"/>
      <w:lvlJc w:val="left"/>
      <w:pPr>
        <w:ind w:left="9584" w:hanging="582"/>
      </w:pPr>
      <w:rPr>
        <w:rFonts w:hint="default"/>
        <w:lang w:val="pt-PT" w:eastAsia="en-US" w:bidi="ar-SA"/>
      </w:rPr>
    </w:lvl>
    <w:lvl w:ilvl="7" w:tentative="0">
      <w:start w:val="0"/>
      <w:numFmt w:val="bullet"/>
      <w:lvlText w:val="•"/>
      <w:lvlJc w:val="left"/>
      <w:pPr>
        <w:ind w:left="11148" w:hanging="582"/>
      </w:pPr>
      <w:rPr>
        <w:rFonts w:hint="default"/>
        <w:lang w:val="pt-PT" w:eastAsia="en-US" w:bidi="ar-SA"/>
      </w:rPr>
    </w:lvl>
    <w:lvl w:ilvl="8" w:tentative="0">
      <w:start w:val="0"/>
      <w:numFmt w:val="bullet"/>
      <w:lvlText w:val="•"/>
      <w:lvlJc w:val="left"/>
      <w:pPr>
        <w:ind w:left="12712" w:hanging="582"/>
      </w:pPr>
      <w:rPr>
        <w:rFonts w:hint="default"/>
        <w:lang w:val="pt-PT" w:eastAsia="en-US" w:bidi="ar-SA"/>
      </w:rPr>
    </w:lvl>
  </w:abstractNum>
  <w:abstractNum w:abstractNumId="8">
    <w:nsid w:val="9288B902"/>
    <w:multiLevelType w:val="multilevel"/>
    <w:tmpl w:val="9288B902"/>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9">
    <w:nsid w:val="9377BC45"/>
    <w:multiLevelType w:val="multilevel"/>
    <w:tmpl w:val="9377BC45"/>
    <w:lvl w:ilvl="0" w:tentative="0">
      <w:start w:val="16"/>
      <w:numFmt w:val="decimal"/>
      <w:lvlText w:val="%1"/>
      <w:lvlJc w:val="left"/>
      <w:pPr>
        <w:ind w:left="190" w:hanging="383"/>
        <w:jc w:val="left"/>
      </w:pPr>
      <w:rPr>
        <w:rFonts w:hint="default"/>
        <w:lang w:val="pt-PT" w:eastAsia="en-US" w:bidi="ar-SA"/>
      </w:rPr>
    </w:lvl>
    <w:lvl w:ilvl="1" w:tentative="0">
      <w:start w:val="1"/>
      <w:numFmt w:val="decimal"/>
      <w:lvlText w:val="%1.%2"/>
      <w:lvlJc w:val="left"/>
      <w:pPr>
        <w:ind w:left="190" w:hanging="383"/>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190" w:hanging="519"/>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19"/>
      </w:pPr>
      <w:rPr>
        <w:rFonts w:hint="default"/>
        <w:lang w:val="pt-PT" w:eastAsia="en-US" w:bidi="ar-SA"/>
      </w:rPr>
    </w:lvl>
    <w:lvl w:ilvl="4" w:tentative="0">
      <w:start w:val="0"/>
      <w:numFmt w:val="bullet"/>
      <w:lvlText w:val="•"/>
      <w:lvlJc w:val="left"/>
      <w:pPr>
        <w:ind w:left="6456" w:hanging="519"/>
      </w:pPr>
      <w:rPr>
        <w:rFonts w:hint="default"/>
        <w:lang w:val="pt-PT" w:eastAsia="en-US" w:bidi="ar-SA"/>
      </w:rPr>
    </w:lvl>
    <w:lvl w:ilvl="5" w:tentative="0">
      <w:start w:val="0"/>
      <w:numFmt w:val="bullet"/>
      <w:lvlText w:val="•"/>
      <w:lvlJc w:val="left"/>
      <w:pPr>
        <w:ind w:left="8020" w:hanging="519"/>
      </w:pPr>
      <w:rPr>
        <w:rFonts w:hint="default"/>
        <w:lang w:val="pt-PT" w:eastAsia="en-US" w:bidi="ar-SA"/>
      </w:rPr>
    </w:lvl>
    <w:lvl w:ilvl="6" w:tentative="0">
      <w:start w:val="0"/>
      <w:numFmt w:val="bullet"/>
      <w:lvlText w:val="•"/>
      <w:lvlJc w:val="left"/>
      <w:pPr>
        <w:ind w:left="9584" w:hanging="519"/>
      </w:pPr>
      <w:rPr>
        <w:rFonts w:hint="default"/>
        <w:lang w:val="pt-PT" w:eastAsia="en-US" w:bidi="ar-SA"/>
      </w:rPr>
    </w:lvl>
    <w:lvl w:ilvl="7" w:tentative="0">
      <w:start w:val="0"/>
      <w:numFmt w:val="bullet"/>
      <w:lvlText w:val="•"/>
      <w:lvlJc w:val="left"/>
      <w:pPr>
        <w:ind w:left="11148" w:hanging="519"/>
      </w:pPr>
      <w:rPr>
        <w:rFonts w:hint="default"/>
        <w:lang w:val="pt-PT" w:eastAsia="en-US" w:bidi="ar-SA"/>
      </w:rPr>
    </w:lvl>
    <w:lvl w:ilvl="8" w:tentative="0">
      <w:start w:val="0"/>
      <w:numFmt w:val="bullet"/>
      <w:lvlText w:val="•"/>
      <w:lvlJc w:val="left"/>
      <w:pPr>
        <w:ind w:left="12712" w:hanging="519"/>
      </w:pPr>
      <w:rPr>
        <w:rFonts w:hint="default"/>
        <w:lang w:val="pt-PT" w:eastAsia="en-US" w:bidi="ar-SA"/>
      </w:rPr>
    </w:lvl>
  </w:abstractNum>
  <w:abstractNum w:abstractNumId="10">
    <w:nsid w:val="9ACF65A0"/>
    <w:multiLevelType w:val="multilevel"/>
    <w:tmpl w:val="9ACF65A0"/>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1">
    <w:nsid w:val="9C8AC8EF"/>
    <w:multiLevelType w:val="multilevel"/>
    <w:tmpl w:val="9C8AC8EF"/>
    <w:lvl w:ilvl="0" w:tentative="0">
      <w:start w:val="6"/>
      <w:numFmt w:val="decimal"/>
      <w:lvlText w:val="%1"/>
      <w:lvlJc w:val="left"/>
      <w:pPr>
        <w:ind w:left="190" w:hanging="594"/>
        <w:jc w:val="left"/>
      </w:pPr>
      <w:rPr>
        <w:rFonts w:hint="default"/>
        <w:lang w:val="pt-PT" w:eastAsia="en-US" w:bidi="ar-SA"/>
      </w:rPr>
    </w:lvl>
    <w:lvl w:ilvl="1" w:tentative="0">
      <w:start w:val="12"/>
      <w:numFmt w:val="decimal"/>
      <w:lvlText w:val="%1.%2"/>
      <w:lvlJc w:val="left"/>
      <w:pPr>
        <w:ind w:left="190" w:hanging="594"/>
        <w:jc w:val="left"/>
      </w:pPr>
      <w:rPr>
        <w:rFonts w:hint="default"/>
        <w:lang w:val="pt-PT" w:eastAsia="en-US" w:bidi="ar-SA"/>
      </w:rPr>
    </w:lvl>
    <w:lvl w:ilvl="2" w:tentative="0">
      <w:start w:val="1"/>
      <w:numFmt w:val="decimal"/>
      <w:lvlText w:val="%1.%2.%3."/>
      <w:lvlJc w:val="left"/>
      <w:pPr>
        <w:ind w:left="190" w:hanging="594"/>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94"/>
      </w:pPr>
      <w:rPr>
        <w:rFonts w:hint="default"/>
        <w:lang w:val="pt-PT" w:eastAsia="en-US" w:bidi="ar-SA"/>
      </w:rPr>
    </w:lvl>
    <w:lvl w:ilvl="4" w:tentative="0">
      <w:start w:val="0"/>
      <w:numFmt w:val="bullet"/>
      <w:lvlText w:val="•"/>
      <w:lvlJc w:val="left"/>
      <w:pPr>
        <w:ind w:left="6456" w:hanging="594"/>
      </w:pPr>
      <w:rPr>
        <w:rFonts w:hint="default"/>
        <w:lang w:val="pt-PT" w:eastAsia="en-US" w:bidi="ar-SA"/>
      </w:rPr>
    </w:lvl>
    <w:lvl w:ilvl="5" w:tentative="0">
      <w:start w:val="0"/>
      <w:numFmt w:val="bullet"/>
      <w:lvlText w:val="•"/>
      <w:lvlJc w:val="left"/>
      <w:pPr>
        <w:ind w:left="8020" w:hanging="594"/>
      </w:pPr>
      <w:rPr>
        <w:rFonts w:hint="default"/>
        <w:lang w:val="pt-PT" w:eastAsia="en-US" w:bidi="ar-SA"/>
      </w:rPr>
    </w:lvl>
    <w:lvl w:ilvl="6" w:tentative="0">
      <w:start w:val="0"/>
      <w:numFmt w:val="bullet"/>
      <w:lvlText w:val="•"/>
      <w:lvlJc w:val="left"/>
      <w:pPr>
        <w:ind w:left="9584" w:hanging="594"/>
      </w:pPr>
      <w:rPr>
        <w:rFonts w:hint="default"/>
        <w:lang w:val="pt-PT" w:eastAsia="en-US" w:bidi="ar-SA"/>
      </w:rPr>
    </w:lvl>
    <w:lvl w:ilvl="7" w:tentative="0">
      <w:start w:val="0"/>
      <w:numFmt w:val="bullet"/>
      <w:lvlText w:val="•"/>
      <w:lvlJc w:val="left"/>
      <w:pPr>
        <w:ind w:left="11148" w:hanging="594"/>
      </w:pPr>
      <w:rPr>
        <w:rFonts w:hint="default"/>
        <w:lang w:val="pt-PT" w:eastAsia="en-US" w:bidi="ar-SA"/>
      </w:rPr>
    </w:lvl>
    <w:lvl w:ilvl="8" w:tentative="0">
      <w:start w:val="0"/>
      <w:numFmt w:val="bullet"/>
      <w:lvlText w:val="•"/>
      <w:lvlJc w:val="left"/>
      <w:pPr>
        <w:ind w:left="12712" w:hanging="594"/>
      </w:pPr>
      <w:rPr>
        <w:rFonts w:hint="default"/>
        <w:lang w:val="pt-PT" w:eastAsia="en-US" w:bidi="ar-SA"/>
      </w:rPr>
    </w:lvl>
  </w:abstractNum>
  <w:abstractNum w:abstractNumId="12">
    <w:nsid w:val="9D5D7490"/>
    <w:multiLevelType w:val="multilevel"/>
    <w:tmpl w:val="9D5D7490"/>
    <w:lvl w:ilvl="0" w:tentative="0">
      <w:start w:val="17"/>
      <w:numFmt w:val="decimal"/>
      <w:lvlText w:val="%1"/>
      <w:lvlJc w:val="left"/>
      <w:pPr>
        <w:ind w:left="190" w:hanging="398"/>
        <w:jc w:val="left"/>
      </w:pPr>
      <w:rPr>
        <w:rFonts w:hint="default"/>
        <w:lang w:val="pt-PT" w:eastAsia="en-US" w:bidi="ar-SA"/>
      </w:rPr>
    </w:lvl>
    <w:lvl w:ilvl="1" w:tentative="0">
      <w:start w:val="1"/>
      <w:numFmt w:val="decimal"/>
      <w:lvlText w:val="%1.%2"/>
      <w:lvlJc w:val="left"/>
      <w:pPr>
        <w:ind w:left="190" w:hanging="398"/>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3."/>
      <w:lvlJc w:val="left"/>
      <w:pPr>
        <w:ind w:left="1503" w:hanging="191"/>
        <w:jc w:val="right"/>
      </w:pPr>
      <w:rPr>
        <w:rFonts w:hint="default" w:ascii="Times New Roman" w:hAnsi="Times New Roman" w:eastAsia="Times New Roman" w:cs="Times New Roman"/>
        <w:b/>
        <w:bCs/>
        <w:w w:val="100"/>
        <w:sz w:val="19"/>
        <w:szCs w:val="19"/>
        <w:lang w:val="pt-PT" w:eastAsia="en-US" w:bidi="ar-SA"/>
      </w:rPr>
    </w:lvl>
    <w:lvl w:ilvl="3" w:tentative="0">
      <w:start w:val="1"/>
      <w:numFmt w:val="decimal"/>
      <w:lvlText w:val="%3.%4"/>
      <w:lvlJc w:val="left"/>
      <w:pPr>
        <w:ind w:left="1598" w:hanging="286"/>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5160" w:hanging="286"/>
      </w:pPr>
      <w:rPr>
        <w:rFonts w:hint="default"/>
        <w:lang w:val="pt-PT" w:eastAsia="en-US" w:bidi="ar-SA"/>
      </w:rPr>
    </w:lvl>
    <w:lvl w:ilvl="5" w:tentative="0">
      <w:start w:val="0"/>
      <w:numFmt w:val="bullet"/>
      <w:lvlText w:val="•"/>
      <w:lvlJc w:val="left"/>
      <w:pPr>
        <w:ind w:left="6940" w:hanging="286"/>
      </w:pPr>
      <w:rPr>
        <w:rFonts w:hint="default"/>
        <w:lang w:val="pt-PT" w:eastAsia="en-US" w:bidi="ar-SA"/>
      </w:rPr>
    </w:lvl>
    <w:lvl w:ilvl="6" w:tentative="0">
      <w:start w:val="0"/>
      <w:numFmt w:val="bullet"/>
      <w:lvlText w:val="•"/>
      <w:lvlJc w:val="left"/>
      <w:pPr>
        <w:ind w:left="8720" w:hanging="286"/>
      </w:pPr>
      <w:rPr>
        <w:rFonts w:hint="default"/>
        <w:lang w:val="pt-PT" w:eastAsia="en-US" w:bidi="ar-SA"/>
      </w:rPr>
    </w:lvl>
    <w:lvl w:ilvl="7" w:tentative="0">
      <w:start w:val="0"/>
      <w:numFmt w:val="bullet"/>
      <w:lvlText w:val="•"/>
      <w:lvlJc w:val="left"/>
      <w:pPr>
        <w:ind w:left="10500" w:hanging="286"/>
      </w:pPr>
      <w:rPr>
        <w:rFonts w:hint="default"/>
        <w:lang w:val="pt-PT" w:eastAsia="en-US" w:bidi="ar-SA"/>
      </w:rPr>
    </w:lvl>
    <w:lvl w:ilvl="8" w:tentative="0">
      <w:start w:val="0"/>
      <w:numFmt w:val="bullet"/>
      <w:lvlText w:val="•"/>
      <w:lvlJc w:val="left"/>
      <w:pPr>
        <w:ind w:left="12280" w:hanging="286"/>
      </w:pPr>
      <w:rPr>
        <w:rFonts w:hint="default"/>
        <w:lang w:val="pt-PT" w:eastAsia="en-US" w:bidi="ar-SA"/>
      </w:rPr>
    </w:lvl>
  </w:abstractNum>
  <w:abstractNum w:abstractNumId="13">
    <w:nsid w:val="A0C93552"/>
    <w:multiLevelType w:val="multilevel"/>
    <w:tmpl w:val="A0C93552"/>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4">
    <w:nsid w:val="A0F05207"/>
    <w:multiLevelType w:val="multilevel"/>
    <w:tmpl w:val="A0F05207"/>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5">
    <w:nsid w:val="AAF3F3FA"/>
    <w:multiLevelType w:val="multilevel"/>
    <w:tmpl w:val="AAF3F3FA"/>
    <w:lvl w:ilvl="0" w:tentative="0">
      <w:start w:val="0"/>
      <w:numFmt w:val="bullet"/>
      <w:lvlText w:val="-"/>
      <w:lvlJc w:val="left"/>
      <w:pPr>
        <w:ind w:left="1423" w:hanging="111"/>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2862" w:hanging="111"/>
      </w:pPr>
      <w:rPr>
        <w:rFonts w:hint="default"/>
        <w:lang w:val="pt-PT" w:eastAsia="en-US" w:bidi="ar-SA"/>
      </w:rPr>
    </w:lvl>
    <w:lvl w:ilvl="2" w:tentative="0">
      <w:start w:val="0"/>
      <w:numFmt w:val="bullet"/>
      <w:lvlText w:val="•"/>
      <w:lvlJc w:val="left"/>
      <w:pPr>
        <w:ind w:left="4304" w:hanging="111"/>
      </w:pPr>
      <w:rPr>
        <w:rFonts w:hint="default"/>
        <w:lang w:val="pt-PT" w:eastAsia="en-US" w:bidi="ar-SA"/>
      </w:rPr>
    </w:lvl>
    <w:lvl w:ilvl="3" w:tentative="0">
      <w:start w:val="0"/>
      <w:numFmt w:val="bullet"/>
      <w:lvlText w:val="•"/>
      <w:lvlJc w:val="left"/>
      <w:pPr>
        <w:ind w:left="5746" w:hanging="111"/>
      </w:pPr>
      <w:rPr>
        <w:rFonts w:hint="default"/>
        <w:lang w:val="pt-PT" w:eastAsia="en-US" w:bidi="ar-SA"/>
      </w:rPr>
    </w:lvl>
    <w:lvl w:ilvl="4" w:tentative="0">
      <w:start w:val="0"/>
      <w:numFmt w:val="bullet"/>
      <w:lvlText w:val="•"/>
      <w:lvlJc w:val="left"/>
      <w:pPr>
        <w:ind w:left="7188" w:hanging="111"/>
      </w:pPr>
      <w:rPr>
        <w:rFonts w:hint="default"/>
        <w:lang w:val="pt-PT" w:eastAsia="en-US" w:bidi="ar-SA"/>
      </w:rPr>
    </w:lvl>
    <w:lvl w:ilvl="5" w:tentative="0">
      <w:start w:val="0"/>
      <w:numFmt w:val="bullet"/>
      <w:lvlText w:val="•"/>
      <w:lvlJc w:val="left"/>
      <w:pPr>
        <w:ind w:left="8630" w:hanging="111"/>
      </w:pPr>
      <w:rPr>
        <w:rFonts w:hint="default"/>
        <w:lang w:val="pt-PT" w:eastAsia="en-US" w:bidi="ar-SA"/>
      </w:rPr>
    </w:lvl>
    <w:lvl w:ilvl="6" w:tentative="0">
      <w:start w:val="0"/>
      <w:numFmt w:val="bullet"/>
      <w:lvlText w:val="•"/>
      <w:lvlJc w:val="left"/>
      <w:pPr>
        <w:ind w:left="10072" w:hanging="111"/>
      </w:pPr>
      <w:rPr>
        <w:rFonts w:hint="default"/>
        <w:lang w:val="pt-PT" w:eastAsia="en-US" w:bidi="ar-SA"/>
      </w:rPr>
    </w:lvl>
    <w:lvl w:ilvl="7" w:tentative="0">
      <w:start w:val="0"/>
      <w:numFmt w:val="bullet"/>
      <w:lvlText w:val="•"/>
      <w:lvlJc w:val="left"/>
      <w:pPr>
        <w:ind w:left="11514" w:hanging="111"/>
      </w:pPr>
      <w:rPr>
        <w:rFonts w:hint="default"/>
        <w:lang w:val="pt-PT" w:eastAsia="en-US" w:bidi="ar-SA"/>
      </w:rPr>
    </w:lvl>
    <w:lvl w:ilvl="8" w:tentative="0">
      <w:start w:val="0"/>
      <w:numFmt w:val="bullet"/>
      <w:lvlText w:val="•"/>
      <w:lvlJc w:val="left"/>
      <w:pPr>
        <w:ind w:left="12956" w:hanging="111"/>
      </w:pPr>
      <w:rPr>
        <w:rFonts w:hint="default"/>
        <w:lang w:val="pt-PT" w:eastAsia="en-US" w:bidi="ar-SA"/>
      </w:rPr>
    </w:lvl>
  </w:abstractNum>
  <w:abstractNum w:abstractNumId="16">
    <w:nsid w:val="B0ED9BEA"/>
    <w:multiLevelType w:val="multilevel"/>
    <w:tmpl w:val="B0ED9BEA"/>
    <w:lvl w:ilvl="0" w:tentative="0">
      <w:start w:val="14"/>
      <w:numFmt w:val="decimal"/>
      <w:lvlText w:val="%1"/>
      <w:lvlJc w:val="left"/>
      <w:pPr>
        <w:ind w:left="559" w:hanging="370"/>
        <w:jc w:val="left"/>
      </w:pPr>
      <w:rPr>
        <w:rFonts w:hint="default"/>
        <w:lang w:val="pt-PT" w:eastAsia="en-US" w:bidi="ar-SA"/>
      </w:rPr>
    </w:lvl>
    <w:lvl w:ilvl="1" w:tentative="0">
      <w:start w:val="1"/>
      <w:numFmt w:val="decimal"/>
      <w:lvlText w:val="%1.%2"/>
      <w:lvlJc w:val="left"/>
      <w:pPr>
        <w:ind w:left="559" w:hanging="370"/>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616" w:hanging="370"/>
      </w:pPr>
      <w:rPr>
        <w:rFonts w:hint="default"/>
        <w:lang w:val="pt-PT" w:eastAsia="en-US" w:bidi="ar-SA"/>
      </w:rPr>
    </w:lvl>
    <w:lvl w:ilvl="3" w:tentative="0">
      <w:start w:val="0"/>
      <w:numFmt w:val="bullet"/>
      <w:lvlText w:val="•"/>
      <w:lvlJc w:val="left"/>
      <w:pPr>
        <w:ind w:left="5144" w:hanging="370"/>
      </w:pPr>
      <w:rPr>
        <w:rFonts w:hint="default"/>
        <w:lang w:val="pt-PT" w:eastAsia="en-US" w:bidi="ar-SA"/>
      </w:rPr>
    </w:lvl>
    <w:lvl w:ilvl="4" w:tentative="0">
      <w:start w:val="0"/>
      <w:numFmt w:val="bullet"/>
      <w:lvlText w:val="•"/>
      <w:lvlJc w:val="left"/>
      <w:pPr>
        <w:ind w:left="6672" w:hanging="370"/>
      </w:pPr>
      <w:rPr>
        <w:rFonts w:hint="default"/>
        <w:lang w:val="pt-PT" w:eastAsia="en-US" w:bidi="ar-SA"/>
      </w:rPr>
    </w:lvl>
    <w:lvl w:ilvl="5" w:tentative="0">
      <w:start w:val="0"/>
      <w:numFmt w:val="bullet"/>
      <w:lvlText w:val="•"/>
      <w:lvlJc w:val="left"/>
      <w:pPr>
        <w:ind w:left="8200" w:hanging="370"/>
      </w:pPr>
      <w:rPr>
        <w:rFonts w:hint="default"/>
        <w:lang w:val="pt-PT" w:eastAsia="en-US" w:bidi="ar-SA"/>
      </w:rPr>
    </w:lvl>
    <w:lvl w:ilvl="6" w:tentative="0">
      <w:start w:val="0"/>
      <w:numFmt w:val="bullet"/>
      <w:lvlText w:val="•"/>
      <w:lvlJc w:val="left"/>
      <w:pPr>
        <w:ind w:left="9728" w:hanging="370"/>
      </w:pPr>
      <w:rPr>
        <w:rFonts w:hint="default"/>
        <w:lang w:val="pt-PT" w:eastAsia="en-US" w:bidi="ar-SA"/>
      </w:rPr>
    </w:lvl>
    <w:lvl w:ilvl="7" w:tentative="0">
      <w:start w:val="0"/>
      <w:numFmt w:val="bullet"/>
      <w:lvlText w:val="•"/>
      <w:lvlJc w:val="left"/>
      <w:pPr>
        <w:ind w:left="11256" w:hanging="370"/>
      </w:pPr>
      <w:rPr>
        <w:rFonts w:hint="default"/>
        <w:lang w:val="pt-PT" w:eastAsia="en-US" w:bidi="ar-SA"/>
      </w:rPr>
    </w:lvl>
    <w:lvl w:ilvl="8" w:tentative="0">
      <w:start w:val="0"/>
      <w:numFmt w:val="bullet"/>
      <w:lvlText w:val="•"/>
      <w:lvlJc w:val="left"/>
      <w:pPr>
        <w:ind w:left="12784" w:hanging="370"/>
      </w:pPr>
      <w:rPr>
        <w:rFonts w:hint="default"/>
        <w:lang w:val="pt-PT" w:eastAsia="en-US" w:bidi="ar-SA"/>
      </w:rPr>
    </w:lvl>
  </w:abstractNum>
  <w:abstractNum w:abstractNumId="17">
    <w:nsid w:val="B0F1ACD9"/>
    <w:multiLevelType w:val="multilevel"/>
    <w:tmpl w:val="B0F1ACD9"/>
    <w:lvl w:ilvl="0" w:tentative="0">
      <w:start w:val="8"/>
      <w:numFmt w:val="decimal"/>
      <w:lvlText w:val="%1"/>
      <w:lvlJc w:val="left"/>
      <w:pPr>
        <w:ind w:left="190" w:hanging="568"/>
        <w:jc w:val="left"/>
      </w:pPr>
      <w:rPr>
        <w:rFonts w:hint="default"/>
        <w:lang w:val="pt-PT" w:eastAsia="en-US" w:bidi="ar-SA"/>
      </w:rPr>
    </w:lvl>
    <w:lvl w:ilvl="1" w:tentative="0">
      <w:start w:val="1"/>
      <w:numFmt w:val="decimal"/>
      <w:lvlText w:val="%1.%2"/>
      <w:lvlJc w:val="left"/>
      <w:pPr>
        <w:ind w:left="190" w:hanging="568"/>
        <w:jc w:val="left"/>
      </w:pPr>
      <w:rPr>
        <w:rFonts w:hint="default"/>
        <w:lang w:val="pt-PT" w:eastAsia="en-US" w:bidi="ar-SA"/>
      </w:rPr>
    </w:lvl>
    <w:lvl w:ilvl="2" w:tentative="0">
      <w:start w:val="1"/>
      <w:numFmt w:val="decimal"/>
      <w:lvlText w:val="%1.%2.%3."/>
      <w:lvlJc w:val="left"/>
      <w:pPr>
        <w:ind w:left="190" w:hanging="568"/>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68"/>
      </w:pPr>
      <w:rPr>
        <w:rFonts w:hint="default"/>
        <w:lang w:val="pt-PT" w:eastAsia="en-US" w:bidi="ar-SA"/>
      </w:rPr>
    </w:lvl>
    <w:lvl w:ilvl="4" w:tentative="0">
      <w:start w:val="0"/>
      <w:numFmt w:val="bullet"/>
      <w:lvlText w:val="•"/>
      <w:lvlJc w:val="left"/>
      <w:pPr>
        <w:ind w:left="6456" w:hanging="568"/>
      </w:pPr>
      <w:rPr>
        <w:rFonts w:hint="default"/>
        <w:lang w:val="pt-PT" w:eastAsia="en-US" w:bidi="ar-SA"/>
      </w:rPr>
    </w:lvl>
    <w:lvl w:ilvl="5" w:tentative="0">
      <w:start w:val="0"/>
      <w:numFmt w:val="bullet"/>
      <w:lvlText w:val="•"/>
      <w:lvlJc w:val="left"/>
      <w:pPr>
        <w:ind w:left="8020" w:hanging="568"/>
      </w:pPr>
      <w:rPr>
        <w:rFonts w:hint="default"/>
        <w:lang w:val="pt-PT" w:eastAsia="en-US" w:bidi="ar-SA"/>
      </w:rPr>
    </w:lvl>
    <w:lvl w:ilvl="6" w:tentative="0">
      <w:start w:val="0"/>
      <w:numFmt w:val="bullet"/>
      <w:lvlText w:val="•"/>
      <w:lvlJc w:val="left"/>
      <w:pPr>
        <w:ind w:left="9584" w:hanging="568"/>
      </w:pPr>
      <w:rPr>
        <w:rFonts w:hint="default"/>
        <w:lang w:val="pt-PT" w:eastAsia="en-US" w:bidi="ar-SA"/>
      </w:rPr>
    </w:lvl>
    <w:lvl w:ilvl="7" w:tentative="0">
      <w:start w:val="0"/>
      <w:numFmt w:val="bullet"/>
      <w:lvlText w:val="•"/>
      <w:lvlJc w:val="left"/>
      <w:pPr>
        <w:ind w:left="11148" w:hanging="568"/>
      </w:pPr>
      <w:rPr>
        <w:rFonts w:hint="default"/>
        <w:lang w:val="pt-PT" w:eastAsia="en-US" w:bidi="ar-SA"/>
      </w:rPr>
    </w:lvl>
    <w:lvl w:ilvl="8" w:tentative="0">
      <w:start w:val="0"/>
      <w:numFmt w:val="bullet"/>
      <w:lvlText w:val="•"/>
      <w:lvlJc w:val="left"/>
      <w:pPr>
        <w:ind w:left="12712" w:hanging="568"/>
      </w:pPr>
      <w:rPr>
        <w:rFonts w:hint="default"/>
        <w:lang w:val="pt-PT" w:eastAsia="en-US" w:bidi="ar-SA"/>
      </w:rPr>
    </w:lvl>
  </w:abstractNum>
  <w:abstractNum w:abstractNumId="18">
    <w:nsid w:val="B23A94A9"/>
    <w:multiLevelType w:val="multilevel"/>
    <w:tmpl w:val="B23A94A9"/>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19">
    <w:nsid w:val="B53F3350"/>
    <w:multiLevelType w:val="multilevel"/>
    <w:tmpl w:val="B53F3350"/>
    <w:lvl w:ilvl="0" w:tentative="0">
      <w:start w:val="18"/>
      <w:numFmt w:val="decimal"/>
      <w:lvlText w:val="%1"/>
      <w:lvlJc w:val="left"/>
      <w:pPr>
        <w:ind w:left="190" w:hanging="421"/>
        <w:jc w:val="left"/>
      </w:pPr>
      <w:rPr>
        <w:rFonts w:hint="default"/>
        <w:lang w:val="pt-PT" w:eastAsia="en-US" w:bidi="ar-SA"/>
      </w:rPr>
    </w:lvl>
    <w:lvl w:ilvl="1" w:tentative="0">
      <w:start w:val="1"/>
      <w:numFmt w:val="decimal"/>
      <w:lvlText w:val="%1.%2."/>
      <w:lvlJc w:val="left"/>
      <w:pPr>
        <w:ind w:left="190" w:hanging="421"/>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3328" w:hanging="421"/>
      </w:pPr>
      <w:rPr>
        <w:rFonts w:hint="default"/>
        <w:lang w:val="pt-PT" w:eastAsia="en-US" w:bidi="ar-SA"/>
      </w:rPr>
    </w:lvl>
    <w:lvl w:ilvl="3" w:tentative="0">
      <w:start w:val="0"/>
      <w:numFmt w:val="bullet"/>
      <w:lvlText w:val="•"/>
      <w:lvlJc w:val="left"/>
      <w:pPr>
        <w:ind w:left="4892" w:hanging="421"/>
      </w:pPr>
      <w:rPr>
        <w:rFonts w:hint="default"/>
        <w:lang w:val="pt-PT" w:eastAsia="en-US" w:bidi="ar-SA"/>
      </w:rPr>
    </w:lvl>
    <w:lvl w:ilvl="4" w:tentative="0">
      <w:start w:val="0"/>
      <w:numFmt w:val="bullet"/>
      <w:lvlText w:val="•"/>
      <w:lvlJc w:val="left"/>
      <w:pPr>
        <w:ind w:left="6456" w:hanging="421"/>
      </w:pPr>
      <w:rPr>
        <w:rFonts w:hint="default"/>
        <w:lang w:val="pt-PT" w:eastAsia="en-US" w:bidi="ar-SA"/>
      </w:rPr>
    </w:lvl>
    <w:lvl w:ilvl="5" w:tentative="0">
      <w:start w:val="0"/>
      <w:numFmt w:val="bullet"/>
      <w:lvlText w:val="•"/>
      <w:lvlJc w:val="left"/>
      <w:pPr>
        <w:ind w:left="8020" w:hanging="421"/>
      </w:pPr>
      <w:rPr>
        <w:rFonts w:hint="default"/>
        <w:lang w:val="pt-PT" w:eastAsia="en-US" w:bidi="ar-SA"/>
      </w:rPr>
    </w:lvl>
    <w:lvl w:ilvl="6" w:tentative="0">
      <w:start w:val="0"/>
      <w:numFmt w:val="bullet"/>
      <w:lvlText w:val="•"/>
      <w:lvlJc w:val="left"/>
      <w:pPr>
        <w:ind w:left="9584" w:hanging="421"/>
      </w:pPr>
      <w:rPr>
        <w:rFonts w:hint="default"/>
        <w:lang w:val="pt-PT" w:eastAsia="en-US" w:bidi="ar-SA"/>
      </w:rPr>
    </w:lvl>
    <w:lvl w:ilvl="7" w:tentative="0">
      <w:start w:val="0"/>
      <w:numFmt w:val="bullet"/>
      <w:lvlText w:val="•"/>
      <w:lvlJc w:val="left"/>
      <w:pPr>
        <w:ind w:left="11148" w:hanging="421"/>
      </w:pPr>
      <w:rPr>
        <w:rFonts w:hint="default"/>
        <w:lang w:val="pt-PT" w:eastAsia="en-US" w:bidi="ar-SA"/>
      </w:rPr>
    </w:lvl>
    <w:lvl w:ilvl="8" w:tentative="0">
      <w:start w:val="0"/>
      <w:numFmt w:val="bullet"/>
      <w:lvlText w:val="•"/>
      <w:lvlJc w:val="left"/>
      <w:pPr>
        <w:ind w:left="12712" w:hanging="421"/>
      </w:pPr>
      <w:rPr>
        <w:rFonts w:hint="default"/>
        <w:lang w:val="pt-PT" w:eastAsia="en-US" w:bidi="ar-SA"/>
      </w:rPr>
    </w:lvl>
  </w:abstractNum>
  <w:abstractNum w:abstractNumId="20">
    <w:nsid w:val="B5E306ED"/>
    <w:multiLevelType w:val="multilevel"/>
    <w:tmpl w:val="B5E306ED"/>
    <w:lvl w:ilvl="0" w:tentative="0">
      <w:start w:val="3"/>
      <w:numFmt w:val="decimal"/>
      <w:lvlText w:val="%1"/>
      <w:lvlJc w:val="left"/>
      <w:pPr>
        <w:ind w:left="190" w:hanging="590"/>
        <w:jc w:val="left"/>
      </w:pPr>
      <w:rPr>
        <w:rFonts w:hint="default"/>
        <w:lang w:val="pt-PT" w:eastAsia="en-US" w:bidi="ar-SA"/>
      </w:rPr>
    </w:lvl>
    <w:lvl w:ilvl="1" w:tentative="0">
      <w:start w:val="10"/>
      <w:numFmt w:val="decimal"/>
      <w:lvlText w:val="%1.%2"/>
      <w:lvlJc w:val="left"/>
      <w:pPr>
        <w:ind w:left="190" w:hanging="590"/>
        <w:jc w:val="left"/>
      </w:pPr>
      <w:rPr>
        <w:rFonts w:hint="default"/>
        <w:lang w:val="pt-PT" w:eastAsia="en-US" w:bidi="ar-SA"/>
      </w:rPr>
    </w:lvl>
    <w:lvl w:ilvl="2" w:tentative="0">
      <w:start w:val="1"/>
      <w:numFmt w:val="decimal"/>
      <w:lvlText w:val="%1.%2.%3."/>
      <w:lvlJc w:val="left"/>
      <w:pPr>
        <w:ind w:left="190" w:hanging="590"/>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90"/>
      </w:pPr>
      <w:rPr>
        <w:rFonts w:hint="default"/>
        <w:lang w:val="pt-PT" w:eastAsia="en-US" w:bidi="ar-SA"/>
      </w:rPr>
    </w:lvl>
    <w:lvl w:ilvl="4" w:tentative="0">
      <w:start w:val="0"/>
      <w:numFmt w:val="bullet"/>
      <w:lvlText w:val="•"/>
      <w:lvlJc w:val="left"/>
      <w:pPr>
        <w:ind w:left="6456" w:hanging="590"/>
      </w:pPr>
      <w:rPr>
        <w:rFonts w:hint="default"/>
        <w:lang w:val="pt-PT" w:eastAsia="en-US" w:bidi="ar-SA"/>
      </w:rPr>
    </w:lvl>
    <w:lvl w:ilvl="5" w:tentative="0">
      <w:start w:val="0"/>
      <w:numFmt w:val="bullet"/>
      <w:lvlText w:val="•"/>
      <w:lvlJc w:val="left"/>
      <w:pPr>
        <w:ind w:left="8020" w:hanging="590"/>
      </w:pPr>
      <w:rPr>
        <w:rFonts w:hint="default"/>
        <w:lang w:val="pt-PT" w:eastAsia="en-US" w:bidi="ar-SA"/>
      </w:rPr>
    </w:lvl>
    <w:lvl w:ilvl="6" w:tentative="0">
      <w:start w:val="0"/>
      <w:numFmt w:val="bullet"/>
      <w:lvlText w:val="•"/>
      <w:lvlJc w:val="left"/>
      <w:pPr>
        <w:ind w:left="9584" w:hanging="590"/>
      </w:pPr>
      <w:rPr>
        <w:rFonts w:hint="default"/>
        <w:lang w:val="pt-PT" w:eastAsia="en-US" w:bidi="ar-SA"/>
      </w:rPr>
    </w:lvl>
    <w:lvl w:ilvl="7" w:tentative="0">
      <w:start w:val="0"/>
      <w:numFmt w:val="bullet"/>
      <w:lvlText w:val="•"/>
      <w:lvlJc w:val="left"/>
      <w:pPr>
        <w:ind w:left="11148" w:hanging="590"/>
      </w:pPr>
      <w:rPr>
        <w:rFonts w:hint="default"/>
        <w:lang w:val="pt-PT" w:eastAsia="en-US" w:bidi="ar-SA"/>
      </w:rPr>
    </w:lvl>
    <w:lvl w:ilvl="8" w:tentative="0">
      <w:start w:val="0"/>
      <w:numFmt w:val="bullet"/>
      <w:lvlText w:val="•"/>
      <w:lvlJc w:val="left"/>
      <w:pPr>
        <w:ind w:left="12712" w:hanging="590"/>
      </w:pPr>
      <w:rPr>
        <w:rFonts w:hint="default"/>
        <w:lang w:val="pt-PT" w:eastAsia="en-US" w:bidi="ar-SA"/>
      </w:rPr>
    </w:lvl>
  </w:abstractNum>
  <w:abstractNum w:abstractNumId="21">
    <w:nsid w:val="B88D21A8"/>
    <w:multiLevelType w:val="multilevel"/>
    <w:tmpl w:val="B88D21A8"/>
    <w:lvl w:ilvl="0" w:tentative="0">
      <w:start w:val="12"/>
      <w:numFmt w:val="decimal"/>
      <w:lvlText w:val="%1"/>
      <w:lvlJc w:val="left"/>
      <w:pPr>
        <w:ind w:left="190" w:hanging="396"/>
        <w:jc w:val="left"/>
      </w:pPr>
      <w:rPr>
        <w:rFonts w:hint="default"/>
        <w:lang w:val="pt-PT" w:eastAsia="en-US" w:bidi="ar-SA"/>
      </w:rPr>
    </w:lvl>
    <w:lvl w:ilvl="1" w:tentative="0">
      <w:start w:val="1"/>
      <w:numFmt w:val="decimal"/>
      <w:lvlText w:val="%1.%2"/>
      <w:lvlJc w:val="left"/>
      <w:pPr>
        <w:ind w:left="190" w:hanging="396"/>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190" w:hanging="528"/>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28"/>
      </w:pPr>
      <w:rPr>
        <w:rFonts w:hint="default"/>
        <w:lang w:val="pt-PT" w:eastAsia="en-US" w:bidi="ar-SA"/>
      </w:rPr>
    </w:lvl>
    <w:lvl w:ilvl="4" w:tentative="0">
      <w:start w:val="0"/>
      <w:numFmt w:val="bullet"/>
      <w:lvlText w:val="•"/>
      <w:lvlJc w:val="left"/>
      <w:pPr>
        <w:ind w:left="6456" w:hanging="528"/>
      </w:pPr>
      <w:rPr>
        <w:rFonts w:hint="default"/>
        <w:lang w:val="pt-PT" w:eastAsia="en-US" w:bidi="ar-SA"/>
      </w:rPr>
    </w:lvl>
    <w:lvl w:ilvl="5" w:tentative="0">
      <w:start w:val="0"/>
      <w:numFmt w:val="bullet"/>
      <w:lvlText w:val="•"/>
      <w:lvlJc w:val="left"/>
      <w:pPr>
        <w:ind w:left="8020" w:hanging="528"/>
      </w:pPr>
      <w:rPr>
        <w:rFonts w:hint="default"/>
        <w:lang w:val="pt-PT" w:eastAsia="en-US" w:bidi="ar-SA"/>
      </w:rPr>
    </w:lvl>
    <w:lvl w:ilvl="6" w:tentative="0">
      <w:start w:val="0"/>
      <w:numFmt w:val="bullet"/>
      <w:lvlText w:val="•"/>
      <w:lvlJc w:val="left"/>
      <w:pPr>
        <w:ind w:left="9584" w:hanging="528"/>
      </w:pPr>
      <w:rPr>
        <w:rFonts w:hint="default"/>
        <w:lang w:val="pt-PT" w:eastAsia="en-US" w:bidi="ar-SA"/>
      </w:rPr>
    </w:lvl>
    <w:lvl w:ilvl="7" w:tentative="0">
      <w:start w:val="0"/>
      <w:numFmt w:val="bullet"/>
      <w:lvlText w:val="•"/>
      <w:lvlJc w:val="left"/>
      <w:pPr>
        <w:ind w:left="11148" w:hanging="528"/>
      </w:pPr>
      <w:rPr>
        <w:rFonts w:hint="default"/>
        <w:lang w:val="pt-PT" w:eastAsia="en-US" w:bidi="ar-SA"/>
      </w:rPr>
    </w:lvl>
    <w:lvl w:ilvl="8" w:tentative="0">
      <w:start w:val="0"/>
      <w:numFmt w:val="bullet"/>
      <w:lvlText w:val="•"/>
      <w:lvlJc w:val="left"/>
      <w:pPr>
        <w:ind w:left="12712" w:hanging="528"/>
      </w:pPr>
      <w:rPr>
        <w:rFonts w:hint="default"/>
        <w:lang w:val="pt-PT" w:eastAsia="en-US" w:bidi="ar-SA"/>
      </w:rPr>
    </w:lvl>
  </w:abstractNum>
  <w:abstractNum w:abstractNumId="22">
    <w:nsid w:val="B8CEF35B"/>
    <w:multiLevelType w:val="multilevel"/>
    <w:tmpl w:val="B8CEF35B"/>
    <w:lvl w:ilvl="0" w:tentative="0">
      <w:start w:val="4"/>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w w:val="100"/>
        <w:sz w:val="19"/>
        <w:szCs w:val="19"/>
        <w:lang w:val="pt-PT" w:eastAsia="en-US" w:bidi="ar-SA"/>
      </w:rPr>
    </w:lvl>
    <w:lvl w:ilvl="2" w:tentative="0">
      <w:start w:val="1"/>
      <w:numFmt w:val="decimal"/>
      <w:lvlText w:val="%1.%2.%3."/>
      <w:lvlJc w:val="left"/>
      <w:pPr>
        <w:ind w:left="1035" w:hanging="465"/>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328" w:hanging="465"/>
      </w:pPr>
      <w:rPr>
        <w:rFonts w:hint="default"/>
        <w:lang w:val="pt-PT" w:eastAsia="en-US" w:bidi="ar-SA"/>
      </w:rPr>
    </w:lvl>
    <w:lvl w:ilvl="4" w:tentative="0">
      <w:start w:val="0"/>
      <w:numFmt w:val="bullet"/>
      <w:lvlText w:val="•"/>
      <w:lvlJc w:val="left"/>
      <w:pPr>
        <w:ind w:left="5973" w:hanging="465"/>
      </w:pPr>
      <w:rPr>
        <w:rFonts w:hint="default"/>
        <w:lang w:val="pt-PT" w:eastAsia="en-US" w:bidi="ar-SA"/>
      </w:rPr>
    </w:lvl>
    <w:lvl w:ilvl="5" w:tentative="0">
      <w:start w:val="0"/>
      <w:numFmt w:val="bullet"/>
      <w:lvlText w:val="•"/>
      <w:lvlJc w:val="left"/>
      <w:pPr>
        <w:ind w:left="7617" w:hanging="465"/>
      </w:pPr>
      <w:rPr>
        <w:rFonts w:hint="default"/>
        <w:lang w:val="pt-PT" w:eastAsia="en-US" w:bidi="ar-SA"/>
      </w:rPr>
    </w:lvl>
    <w:lvl w:ilvl="6" w:tentative="0">
      <w:start w:val="0"/>
      <w:numFmt w:val="bullet"/>
      <w:lvlText w:val="•"/>
      <w:lvlJc w:val="left"/>
      <w:pPr>
        <w:ind w:left="9262" w:hanging="465"/>
      </w:pPr>
      <w:rPr>
        <w:rFonts w:hint="default"/>
        <w:lang w:val="pt-PT" w:eastAsia="en-US" w:bidi="ar-SA"/>
      </w:rPr>
    </w:lvl>
    <w:lvl w:ilvl="7" w:tentative="0">
      <w:start w:val="0"/>
      <w:numFmt w:val="bullet"/>
      <w:lvlText w:val="•"/>
      <w:lvlJc w:val="left"/>
      <w:pPr>
        <w:ind w:left="10906" w:hanging="465"/>
      </w:pPr>
      <w:rPr>
        <w:rFonts w:hint="default"/>
        <w:lang w:val="pt-PT" w:eastAsia="en-US" w:bidi="ar-SA"/>
      </w:rPr>
    </w:lvl>
    <w:lvl w:ilvl="8" w:tentative="0">
      <w:start w:val="0"/>
      <w:numFmt w:val="bullet"/>
      <w:lvlText w:val="•"/>
      <w:lvlJc w:val="left"/>
      <w:pPr>
        <w:ind w:left="12551" w:hanging="465"/>
      </w:pPr>
      <w:rPr>
        <w:rFonts w:hint="default"/>
        <w:lang w:val="pt-PT" w:eastAsia="en-US" w:bidi="ar-SA"/>
      </w:rPr>
    </w:lvl>
  </w:abstractNum>
  <w:abstractNum w:abstractNumId="23">
    <w:nsid w:val="BB64CFA9"/>
    <w:multiLevelType w:val="multilevel"/>
    <w:tmpl w:val="BB64CFA9"/>
    <w:lvl w:ilvl="0" w:tentative="0">
      <w:start w:val="2"/>
      <w:numFmt w:val="decimal"/>
      <w:lvlText w:val="%1"/>
      <w:lvlJc w:val="left"/>
      <w:pPr>
        <w:ind w:left="654" w:hanging="465"/>
        <w:jc w:val="left"/>
      </w:pPr>
      <w:rPr>
        <w:rFonts w:hint="default"/>
        <w:lang w:val="pt-PT" w:eastAsia="en-US" w:bidi="ar-SA"/>
      </w:rPr>
    </w:lvl>
    <w:lvl w:ilvl="1" w:tentative="0">
      <w:start w:val="1"/>
      <w:numFmt w:val="decimal"/>
      <w:lvlText w:val="%1.%2"/>
      <w:lvlJc w:val="left"/>
      <w:pPr>
        <w:ind w:left="654" w:hanging="465"/>
        <w:jc w:val="left"/>
      </w:pPr>
      <w:rPr>
        <w:rFonts w:hint="default"/>
        <w:lang w:val="pt-PT" w:eastAsia="en-US" w:bidi="ar-SA"/>
      </w:rPr>
    </w:lvl>
    <w:lvl w:ilvl="2" w:tentative="0">
      <w:start w:val="2"/>
      <w:numFmt w:val="decimal"/>
      <w:lvlText w:val="%1.%2.%3."/>
      <w:lvlJc w:val="left"/>
      <w:pPr>
        <w:ind w:left="654" w:hanging="465"/>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5214" w:hanging="465"/>
      </w:pPr>
      <w:rPr>
        <w:rFonts w:hint="default"/>
        <w:lang w:val="pt-PT" w:eastAsia="en-US" w:bidi="ar-SA"/>
      </w:rPr>
    </w:lvl>
    <w:lvl w:ilvl="4" w:tentative="0">
      <w:start w:val="0"/>
      <w:numFmt w:val="bullet"/>
      <w:lvlText w:val="•"/>
      <w:lvlJc w:val="left"/>
      <w:pPr>
        <w:ind w:left="6732" w:hanging="465"/>
      </w:pPr>
      <w:rPr>
        <w:rFonts w:hint="default"/>
        <w:lang w:val="pt-PT" w:eastAsia="en-US" w:bidi="ar-SA"/>
      </w:rPr>
    </w:lvl>
    <w:lvl w:ilvl="5" w:tentative="0">
      <w:start w:val="0"/>
      <w:numFmt w:val="bullet"/>
      <w:lvlText w:val="•"/>
      <w:lvlJc w:val="left"/>
      <w:pPr>
        <w:ind w:left="8250" w:hanging="465"/>
      </w:pPr>
      <w:rPr>
        <w:rFonts w:hint="default"/>
        <w:lang w:val="pt-PT" w:eastAsia="en-US" w:bidi="ar-SA"/>
      </w:rPr>
    </w:lvl>
    <w:lvl w:ilvl="6" w:tentative="0">
      <w:start w:val="0"/>
      <w:numFmt w:val="bullet"/>
      <w:lvlText w:val="•"/>
      <w:lvlJc w:val="left"/>
      <w:pPr>
        <w:ind w:left="9768" w:hanging="465"/>
      </w:pPr>
      <w:rPr>
        <w:rFonts w:hint="default"/>
        <w:lang w:val="pt-PT" w:eastAsia="en-US" w:bidi="ar-SA"/>
      </w:rPr>
    </w:lvl>
    <w:lvl w:ilvl="7" w:tentative="0">
      <w:start w:val="0"/>
      <w:numFmt w:val="bullet"/>
      <w:lvlText w:val="•"/>
      <w:lvlJc w:val="left"/>
      <w:pPr>
        <w:ind w:left="11286" w:hanging="465"/>
      </w:pPr>
      <w:rPr>
        <w:rFonts w:hint="default"/>
        <w:lang w:val="pt-PT" w:eastAsia="en-US" w:bidi="ar-SA"/>
      </w:rPr>
    </w:lvl>
    <w:lvl w:ilvl="8" w:tentative="0">
      <w:start w:val="0"/>
      <w:numFmt w:val="bullet"/>
      <w:lvlText w:val="•"/>
      <w:lvlJc w:val="left"/>
      <w:pPr>
        <w:ind w:left="12804" w:hanging="465"/>
      </w:pPr>
      <w:rPr>
        <w:rFonts w:hint="default"/>
        <w:lang w:val="pt-PT" w:eastAsia="en-US" w:bidi="ar-SA"/>
      </w:rPr>
    </w:lvl>
  </w:abstractNum>
  <w:abstractNum w:abstractNumId="24">
    <w:nsid w:val="BDA1395C"/>
    <w:multiLevelType w:val="multilevel"/>
    <w:tmpl w:val="BDA1395C"/>
    <w:lvl w:ilvl="0" w:tentative="0">
      <w:start w:val="13"/>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25">
    <w:nsid w:val="BE8A4F4C"/>
    <w:multiLevelType w:val="multilevel"/>
    <w:tmpl w:val="BE8A4F4C"/>
    <w:lvl w:ilvl="0" w:tentative="0">
      <w:start w:val="1"/>
      <w:numFmt w:val="decimalZero"/>
      <w:lvlText w:val="%1"/>
      <w:lvlJc w:val="left"/>
      <w:pPr>
        <w:ind w:left="951" w:hanging="773"/>
        <w:jc w:val="left"/>
      </w:pPr>
      <w:rPr>
        <w:rFonts w:hint="default" w:ascii="Times New Roman" w:hAnsi="Times New Roman" w:eastAsia="Times New Roman" w:cs="Times New Roman"/>
        <w:b/>
        <w:bCs/>
        <w:w w:val="105"/>
        <w:position w:val="7"/>
        <w:sz w:val="12"/>
        <w:szCs w:val="12"/>
        <w:lang w:val="pt-PT" w:eastAsia="en-US" w:bidi="ar-SA"/>
      </w:rPr>
    </w:lvl>
    <w:lvl w:ilvl="1" w:tentative="0">
      <w:start w:val="0"/>
      <w:numFmt w:val="bullet"/>
      <w:lvlText w:val="•"/>
      <w:lvlJc w:val="left"/>
      <w:pPr>
        <w:ind w:left="1140" w:hanging="773"/>
      </w:pPr>
      <w:rPr>
        <w:rFonts w:hint="default"/>
        <w:lang w:val="pt-PT" w:eastAsia="en-US" w:bidi="ar-SA"/>
      </w:rPr>
    </w:lvl>
    <w:lvl w:ilvl="2" w:tentative="0">
      <w:start w:val="0"/>
      <w:numFmt w:val="bullet"/>
      <w:lvlText w:val="•"/>
      <w:lvlJc w:val="left"/>
      <w:pPr>
        <w:ind w:left="1321" w:hanging="773"/>
      </w:pPr>
      <w:rPr>
        <w:rFonts w:hint="default"/>
        <w:lang w:val="pt-PT" w:eastAsia="en-US" w:bidi="ar-SA"/>
      </w:rPr>
    </w:lvl>
    <w:lvl w:ilvl="3" w:tentative="0">
      <w:start w:val="0"/>
      <w:numFmt w:val="bullet"/>
      <w:lvlText w:val="•"/>
      <w:lvlJc w:val="left"/>
      <w:pPr>
        <w:ind w:left="1501" w:hanging="773"/>
      </w:pPr>
      <w:rPr>
        <w:rFonts w:hint="default"/>
        <w:lang w:val="pt-PT" w:eastAsia="en-US" w:bidi="ar-SA"/>
      </w:rPr>
    </w:lvl>
    <w:lvl w:ilvl="4" w:tentative="0">
      <w:start w:val="0"/>
      <w:numFmt w:val="bullet"/>
      <w:lvlText w:val="•"/>
      <w:lvlJc w:val="left"/>
      <w:pPr>
        <w:ind w:left="1682" w:hanging="773"/>
      </w:pPr>
      <w:rPr>
        <w:rFonts w:hint="default"/>
        <w:lang w:val="pt-PT" w:eastAsia="en-US" w:bidi="ar-SA"/>
      </w:rPr>
    </w:lvl>
    <w:lvl w:ilvl="5" w:tentative="0">
      <w:start w:val="0"/>
      <w:numFmt w:val="bullet"/>
      <w:lvlText w:val="•"/>
      <w:lvlJc w:val="left"/>
      <w:pPr>
        <w:ind w:left="1862" w:hanging="773"/>
      </w:pPr>
      <w:rPr>
        <w:rFonts w:hint="default"/>
        <w:lang w:val="pt-PT" w:eastAsia="en-US" w:bidi="ar-SA"/>
      </w:rPr>
    </w:lvl>
    <w:lvl w:ilvl="6" w:tentative="0">
      <w:start w:val="0"/>
      <w:numFmt w:val="bullet"/>
      <w:lvlText w:val="•"/>
      <w:lvlJc w:val="left"/>
      <w:pPr>
        <w:ind w:left="2043" w:hanging="773"/>
      </w:pPr>
      <w:rPr>
        <w:rFonts w:hint="default"/>
        <w:lang w:val="pt-PT" w:eastAsia="en-US" w:bidi="ar-SA"/>
      </w:rPr>
    </w:lvl>
    <w:lvl w:ilvl="7" w:tentative="0">
      <w:start w:val="0"/>
      <w:numFmt w:val="bullet"/>
      <w:lvlText w:val="•"/>
      <w:lvlJc w:val="left"/>
      <w:pPr>
        <w:ind w:left="2224" w:hanging="773"/>
      </w:pPr>
      <w:rPr>
        <w:rFonts w:hint="default"/>
        <w:lang w:val="pt-PT" w:eastAsia="en-US" w:bidi="ar-SA"/>
      </w:rPr>
    </w:lvl>
    <w:lvl w:ilvl="8" w:tentative="0">
      <w:start w:val="0"/>
      <w:numFmt w:val="bullet"/>
      <w:lvlText w:val="•"/>
      <w:lvlJc w:val="left"/>
      <w:pPr>
        <w:ind w:left="2404" w:hanging="773"/>
      </w:pPr>
      <w:rPr>
        <w:rFonts w:hint="default"/>
        <w:lang w:val="pt-PT" w:eastAsia="en-US" w:bidi="ar-SA"/>
      </w:rPr>
    </w:lvl>
  </w:abstractNum>
  <w:abstractNum w:abstractNumId="26">
    <w:nsid w:val="BE923771"/>
    <w:multiLevelType w:val="multilevel"/>
    <w:tmpl w:val="BE923771"/>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27">
    <w:nsid w:val="BF205925"/>
    <w:multiLevelType w:val="multilevel"/>
    <w:tmpl w:val="BF205925"/>
    <w:lvl w:ilvl="0" w:tentative="0">
      <w:start w:val="3"/>
      <w:numFmt w:val="decimal"/>
      <w:lvlText w:val="%1"/>
      <w:lvlJc w:val="left"/>
      <w:pPr>
        <w:ind w:left="665" w:hanging="476"/>
        <w:jc w:val="left"/>
      </w:pPr>
      <w:rPr>
        <w:rFonts w:hint="default"/>
        <w:lang w:val="pt-PT" w:eastAsia="en-US" w:bidi="ar-SA"/>
      </w:rPr>
    </w:lvl>
    <w:lvl w:ilvl="1" w:tentative="0">
      <w:start w:val="5"/>
      <w:numFmt w:val="decimal"/>
      <w:lvlText w:val="%1.%2"/>
      <w:lvlJc w:val="left"/>
      <w:pPr>
        <w:ind w:left="665" w:hanging="476"/>
        <w:jc w:val="left"/>
      </w:pPr>
      <w:rPr>
        <w:rFonts w:hint="default"/>
        <w:lang w:val="pt-PT" w:eastAsia="en-US" w:bidi="ar-SA"/>
      </w:rPr>
    </w:lvl>
    <w:lvl w:ilvl="2" w:tentative="0">
      <w:start w:val="1"/>
      <w:numFmt w:val="decimal"/>
      <w:lvlText w:val="%1.%2.%3."/>
      <w:lvlJc w:val="left"/>
      <w:pPr>
        <w:ind w:left="665" w:hanging="476"/>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5214" w:hanging="476"/>
      </w:pPr>
      <w:rPr>
        <w:rFonts w:hint="default"/>
        <w:lang w:val="pt-PT" w:eastAsia="en-US" w:bidi="ar-SA"/>
      </w:rPr>
    </w:lvl>
    <w:lvl w:ilvl="4" w:tentative="0">
      <w:start w:val="0"/>
      <w:numFmt w:val="bullet"/>
      <w:lvlText w:val="•"/>
      <w:lvlJc w:val="left"/>
      <w:pPr>
        <w:ind w:left="6732" w:hanging="476"/>
      </w:pPr>
      <w:rPr>
        <w:rFonts w:hint="default"/>
        <w:lang w:val="pt-PT" w:eastAsia="en-US" w:bidi="ar-SA"/>
      </w:rPr>
    </w:lvl>
    <w:lvl w:ilvl="5" w:tentative="0">
      <w:start w:val="0"/>
      <w:numFmt w:val="bullet"/>
      <w:lvlText w:val="•"/>
      <w:lvlJc w:val="left"/>
      <w:pPr>
        <w:ind w:left="8250" w:hanging="476"/>
      </w:pPr>
      <w:rPr>
        <w:rFonts w:hint="default"/>
        <w:lang w:val="pt-PT" w:eastAsia="en-US" w:bidi="ar-SA"/>
      </w:rPr>
    </w:lvl>
    <w:lvl w:ilvl="6" w:tentative="0">
      <w:start w:val="0"/>
      <w:numFmt w:val="bullet"/>
      <w:lvlText w:val="•"/>
      <w:lvlJc w:val="left"/>
      <w:pPr>
        <w:ind w:left="9768" w:hanging="476"/>
      </w:pPr>
      <w:rPr>
        <w:rFonts w:hint="default"/>
        <w:lang w:val="pt-PT" w:eastAsia="en-US" w:bidi="ar-SA"/>
      </w:rPr>
    </w:lvl>
    <w:lvl w:ilvl="7" w:tentative="0">
      <w:start w:val="0"/>
      <w:numFmt w:val="bullet"/>
      <w:lvlText w:val="•"/>
      <w:lvlJc w:val="left"/>
      <w:pPr>
        <w:ind w:left="11286" w:hanging="476"/>
      </w:pPr>
      <w:rPr>
        <w:rFonts w:hint="default"/>
        <w:lang w:val="pt-PT" w:eastAsia="en-US" w:bidi="ar-SA"/>
      </w:rPr>
    </w:lvl>
    <w:lvl w:ilvl="8" w:tentative="0">
      <w:start w:val="0"/>
      <w:numFmt w:val="bullet"/>
      <w:lvlText w:val="•"/>
      <w:lvlJc w:val="left"/>
      <w:pPr>
        <w:ind w:left="12804" w:hanging="476"/>
      </w:pPr>
      <w:rPr>
        <w:rFonts w:hint="default"/>
        <w:lang w:val="pt-PT" w:eastAsia="en-US" w:bidi="ar-SA"/>
      </w:rPr>
    </w:lvl>
  </w:abstractNum>
  <w:abstractNum w:abstractNumId="28">
    <w:nsid w:val="C0915F4F"/>
    <w:multiLevelType w:val="multilevel"/>
    <w:tmpl w:val="C0915F4F"/>
    <w:lvl w:ilvl="0" w:tentative="0">
      <w:start w:val="6"/>
      <w:numFmt w:val="decimal"/>
      <w:lvlText w:val="%1"/>
      <w:lvlJc w:val="left"/>
      <w:pPr>
        <w:ind w:left="190" w:hanging="333"/>
        <w:jc w:val="left"/>
      </w:pPr>
      <w:rPr>
        <w:rFonts w:hint="default"/>
        <w:lang w:val="pt-PT" w:eastAsia="en-US" w:bidi="ar-SA"/>
      </w:rPr>
    </w:lvl>
    <w:lvl w:ilvl="1" w:tentative="0">
      <w:start w:val="3"/>
      <w:numFmt w:val="decimal"/>
      <w:lvlText w:val="%1.%2."/>
      <w:lvlJc w:val="left"/>
      <w:pPr>
        <w:ind w:left="190" w:hanging="333"/>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29">
    <w:nsid w:val="C4E0D24A"/>
    <w:multiLevelType w:val="multilevel"/>
    <w:tmpl w:val="C4E0D24A"/>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0">
    <w:nsid w:val="C8879AEF"/>
    <w:multiLevelType w:val="multilevel"/>
    <w:tmpl w:val="C8879AEF"/>
    <w:lvl w:ilvl="0" w:tentative="0">
      <w:start w:val="5"/>
      <w:numFmt w:val="decimal"/>
      <w:lvlText w:val="%1"/>
      <w:lvlJc w:val="left"/>
      <w:pPr>
        <w:ind w:left="190" w:hanging="562"/>
        <w:jc w:val="left"/>
      </w:pPr>
      <w:rPr>
        <w:rFonts w:hint="default"/>
        <w:lang w:val="pt-PT" w:eastAsia="en-US" w:bidi="ar-SA"/>
      </w:rPr>
    </w:lvl>
    <w:lvl w:ilvl="1" w:tentative="0">
      <w:start w:val="22"/>
      <w:numFmt w:val="decimal"/>
      <w:lvlText w:val="%1.%2"/>
      <w:lvlJc w:val="left"/>
      <w:pPr>
        <w:ind w:left="190" w:hanging="562"/>
        <w:jc w:val="left"/>
      </w:pPr>
      <w:rPr>
        <w:rFonts w:hint="default"/>
        <w:lang w:val="pt-PT" w:eastAsia="en-US" w:bidi="ar-SA"/>
      </w:rPr>
    </w:lvl>
    <w:lvl w:ilvl="2" w:tentative="0">
      <w:start w:val="1"/>
      <w:numFmt w:val="decimal"/>
      <w:lvlText w:val="%1.%2.%3."/>
      <w:lvlJc w:val="left"/>
      <w:pPr>
        <w:ind w:left="190" w:hanging="562"/>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62"/>
      </w:pPr>
      <w:rPr>
        <w:rFonts w:hint="default"/>
        <w:lang w:val="pt-PT" w:eastAsia="en-US" w:bidi="ar-SA"/>
      </w:rPr>
    </w:lvl>
    <w:lvl w:ilvl="4" w:tentative="0">
      <w:start w:val="0"/>
      <w:numFmt w:val="bullet"/>
      <w:lvlText w:val="•"/>
      <w:lvlJc w:val="left"/>
      <w:pPr>
        <w:ind w:left="6456" w:hanging="562"/>
      </w:pPr>
      <w:rPr>
        <w:rFonts w:hint="default"/>
        <w:lang w:val="pt-PT" w:eastAsia="en-US" w:bidi="ar-SA"/>
      </w:rPr>
    </w:lvl>
    <w:lvl w:ilvl="5" w:tentative="0">
      <w:start w:val="0"/>
      <w:numFmt w:val="bullet"/>
      <w:lvlText w:val="•"/>
      <w:lvlJc w:val="left"/>
      <w:pPr>
        <w:ind w:left="8020" w:hanging="562"/>
      </w:pPr>
      <w:rPr>
        <w:rFonts w:hint="default"/>
        <w:lang w:val="pt-PT" w:eastAsia="en-US" w:bidi="ar-SA"/>
      </w:rPr>
    </w:lvl>
    <w:lvl w:ilvl="6" w:tentative="0">
      <w:start w:val="0"/>
      <w:numFmt w:val="bullet"/>
      <w:lvlText w:val="•"/>
      <w:lvlJc w:val="left"/>
      <w:pPr>
        <w:ind w:left="9584" w:hanging="562"/>
      </w:pPr>
      <w:rPr>
        <w:rFonts w:hint="default"/>
        <w:lang w:val="pt-PT" w:eastAsia="en-US" w:bidi="ar-SA"/>
      </w:rPr>
    </w:lvl>
    <w:lvl w:ilvl="7" w:tentative="0">
      <w:start w:val="0"/>
      <w:numFmt w:val="bullet"/>
      <w:lvlText w:val="•"/>
      <w:lvlJc w:val="left"/>
      <w:pPr>
        <w:ind w:left="11148" w:hanging="562"/>
      </w:pPr>
      <w:rPr>
        <w:rFonts w:hint="default"/>
        <w:lang w:val="pt-PT" w:eastAsia="en-US" w:bidi="ar-SA"/>
      </w:rPr>
    </w:lvl>
    <w:lvl w:ilvl="8" w:tentative="0">
      <w:start w:val="0"/>
      <w:numFmt w:val="bullet"/>
      <w:lvlText w:val="•"/>
      <w:lvlJc w:val="left"/>
      <w:pPr>
        <w:ind w:left="12712" w:hanging="562"/>
      </w:pPr>
      <w:rPr>
        <w:rFonts w:hint="default"/>
        <w:lang w:val="pt-PT" w:eastAsia="en-US" w:bidi="ar-SA"/>
      </w:rPr>
    </w:lvl>
  </w:abstractNum>
  <w:abstractNum w:abstractNumId="31">
    <w:nsid w:val="CF092B84"/>
    <w:multiLevelType w:val="multilevel"/>
    <w:tmpl w:val="CF092B84"/>
    <w:lvl w:ilvl="0" w:tentative="0">
      <w:start w:val="1"/>
      <w:numFmt w:val="decimal"/>
      <w:lvlText w:val="%1"/>
      <w:lvlJc w:val="left"/>
      <w:pPr>
        <w:ind w:left="95" w:hanging="337"/>
        <w:jc w:val="left"/>
      </w:pPr>
      <w:rPr>
        <w:rFonts w:hint="default"/>
        <w:lang w:val="pt-PT" w:eastAsia="en-US" w:bidi="ar-SA"/>
      </w:rPr>
    </w:lvl>
    <w:lvl w:ilvl="1" w:tentative="0">
      <w:start w:val="1"/>
      <w:numFmt w:val="decimal"/>
      <w:lvlText w:val="%1.%2."/>
      <w:lvlJc w:val="left"/>
      <w:pPr>
        <w:ind w:left="95" w:hanging="337"/>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248" w:hanging="337"/>
      </w:pPr>
      <w:rPr>
        <w:rFonts w:hint="default"/>
        <w:lang w:val="pt-PT" w:eastAsia="en-US" w:bidi="ar-SA"/>
      </w:rPr>
    </w:lvl>
    <w:lvl w:ilvl="3" w:tentative="0">
      <w:start w:val="0"/>
      <w:numFmt w:val="bullet"/>
      <w:lvlText w:val="•"/>
      <w:lvlJc w:val="left"/>
      <w:pPr>
        <w:ind w:left="4822" w:hanging="337"/>
      </w:pPr>
      <w:rPr>
        <w:rFonts w:hint="default"/>
        <w:lang w:val="pt-PT" w:eastAsia="en-US" w:bidi="ar-SA"/>
      </w:rPr>
    </w:lvl>
    <w:lvl w:ilvl="4" w:tentative="0">
      <w:start w:val="0"/>
      <w:numFmt w:val="bullet"/>
      <w:lvlText w:val="•"/>
      <w:lvlJc w:val="left"/>
      <w:pPr>
        <w:ind w:left="6396" w:hanging="337"/>
      </w:pPr>
      <w:rPr>
        <w:rFonts w:hint="default"/>
        <w:lang w:val="pt-PT" w:eastAsia="en-US" w:bidi="ar-SA"/>
      </w:rPr>
    </w:lvl>
    <w:lvl w:ilvl="5" w:tentative="0">
      <w:start w:val="0"/>
      <w:numFmt w:val="bullet"/>
      <w:lvlText w:val="•"/>
      <w:lvlJc w:val="left"/>
      <w:pPr>
        <w:ind w:left="7970" w:hanging="337"/>
      </w:pPr>
      <w:rPr>
        <w:rFonts w:hint="default"/>
        <w:lang w:val="pt-PT" w:eastAsia="en-US" w:bidi="ar-SA"/>
      </w:rPr>
    </w:lvl>
    <w:lvl w:ilvl="6" w:tentative="0">
      <w:start w:val="0"/>
      <w:numFmt w:val="bullet"/>
      <w:lvlText w:val="•"/>
      <w:lvlJc w:val="left"/>
      <w:pPr>
        <w:ind w:left="9544" w:hanging="337"/>
      </w:pPr>
      <w:rPr>
        <w:rFonts w:hint="default"/>
        <w:lang w:val="pt-PT" w:eastAsia="en-US" w:bidi="ar-SA"/>
      </w:rPr>
    </w:lvl>
    <w:lvl w:ilvl="7" w:tentative="0">
      <w:start w:val="0"/>
      <w:numFmt w:val="bullet"/>
      <w:lvlText w:val="•"/>
      <w:lvlJc w:val="left"/>
      <w:pPr>
        <w:ind w:left="11118" w:hanging="337"/>
      </w:pPr>
      <w:rPr>
        <w:rFonts w:hint="default"/>
        <w:lang w:val="pt-PT" w:eastAsia="en-US" w:bidi="ar-SA"/>
      </w:rPr>
    </w:lvl>
    <w:lvl w:ilvl="8" w:tentative="0">
      <w:start w:val="0"/>
      <w:numFmt w:val="bullet"/>
      <w:lvlText w:val="•"/>
      <w:lvlJc w:val="left"/>
      <w:pPr>
        <w:ind w:left="12692" w:hanging="337"/>
      </w:pPr>
      <w:rPr>
        <w:rFonts w:hint="default"/>
        <w:lang w:val="pt-PT" w:eastAsia="en-US" w:bidi="ar-SA"/>
      </w:rPr>
    </w:lvl>
  </w:abstractNum>
  <w:abstractNum w:abstractNumId="32">
    <w:nsid w:val="D1EB1714"/>
    <w:multiLevelType w:val="multilevel"/>
    <w:tmpl w:val="D1EB1714"/>
    <w:lvl w:ilvl="0" w:tentative="0">
      <w:start w:val="10"/>
      <w:numFmt w:val="decimal"/>
      <w:lvlText w:val="%1"/>
      <w:lvlJc w:val="left"/>
      <w:pPr>
        <w:ind w:left="951" w:hanging="773"/>
        <w:jc w:val="left"/>
      </w:pPr>
      <w:rPr>
        <w:rFonts w:hint="default" w:ascii="Times New Roman" w:hAnsi="Times New Roman" w:eastAsia="Times New Roman" w:cs="Times New Roman"/>
        <w:b/>
        <w:bCs/>
        <w:w w:val="105"/>
        <w:position w:val="7"/>
        <w:sz w:val="12"/>
        <w:szCs w:val="12"/>
        <w:lang w:val="pt-PT" w:eastAsia="en-US" w:bidi="ar-SA"/>
      </w:rPr>
    </w:lvl>
    <w:lvl w:ilvl="1" w:tentative="0">
      <w:start w:val="1"/>
      <w:numFmt w:val="decimal"/>
      <w:lvlText w:val="%2."/>
      <w:lvlJc w:val="left"/>
      <w:pPr>
        <w:ind w:left="665" w:hanging="286"/>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1376" w:hanging="286"/>
      </w:pPr>
      <w:rPr>
        <w:rFonts w:hint="default"/>
        <w:lang w:val="pt-PT" w:eastAsia="en-US" w:bidi="ar-SA"/>
      </w:rPr>
    </w:lvl>
    <w:lvl w:ilvl="3" w:tentative="0">
      <w:start w:val="0"/>
      <w:numFmt w:val="bullet"/>
      <w:lvlText w:val="•"/>
      <w:lvlJc w:val="left"/>
      <w:pPr>
        <w:ind w:left="1792" w:hanging="286"/>
      </w:pPr>
      <w:rPr>
        <w:rFonts w:hint="default"/>
        <w:lang w:val="pt-PT" w:eastAsia="en-US" w:bidi="ar-SA"/>
      </w:rPr>
    </w:lvl>
    <w:lvl w:ilvl="4" w:tentative="0">
      <w:start w:val="0"/>
      <w:numFmt w:val="bullet"/>
      <w:lvlText w:val="•"/>
      <w:lvlJc w:val="left"/>
      <w:pPr>
        <w:ind w:left="2208" w:hanging="286"/>
      </w:pPr>
      <w:rPr>
        <w:rFonts w:hint="default"/>
        <w:lang w:val="pt-PT" w:eastAsia="en-US" w:bidi="ar-SA"/>
      </w:rPr>
    </w:lvl>
    <w:lvl w:ilvl="5" w:tentative="0">
      <w:start w:val="0"/>
      <w:numFmt w:val="bullet"/>
      <w:lvlText w:val="•"/>
      <w:lvlJc w:val="left"/>
      <w:pPr>
        <w:ind w:left="2625" w:hanging="286"/>
      </w:pPr>
      <w:rPr>
        <w:rFonts w:hint="default"/>
        <w:lang w:val="pt-PT" w:eastAsia="en-US" w:bidi="ar-SA"/>
      </w:rPr>
    </w:lvl>
    <w:lvl w:ilvl="6" w:tentative="0">
      <w:start w:val="0"/>
      <w:numFmt w:val="bullet"/>
      <w:lvlText w:val="•"/>
      <w:lvlJc w:val="left"/>
      <w:pPr>
        <w:ind w:left="3041" w:hanging="286"/>
      </w:pPr>
      <w:rPr>
        <w:rFonts w:hint="default"/>
        <w:lang w:val="pt-PT" w:eastAsia="en-US" w:bidi="ar-SA"/>
      </w:rPr>
    </w:lvl>
    <w:lvl w:ilvl="7" w:tentative="0">
      <w:start w:val="0"/>
      <w:numFmt w:val="bullet"/>
      <w:lvlText w:val="•"/>
      <w:lvlJc w:val="left"/>
      <w:pPr>
        <w:ind w:left="3457" w:hanging="286"/>
      </w:pPr>
      <w:rPr>
        <w:rFonts w:hint="default"/>
        <w:lang w:val="pt-PT" w:eastAsia="en-US" w:bidi="ar-SA"/>
      </w:rPr>
    </w:lvl>
    <w:lvl w:ilvl="8" w:tentative="0">
      <w:start w:val="0"/>
      <w:numFmt w:val="bullet"/>
      <w:lvlText w:val="•"/>
      <w:lvlJc w:val="left"/>
      <w:pPr>
        <w:ind w:left="3873" w:hanging="286"/>
      </w:pPr>
      <w:rPr>
        <w:rFonts w:hint="default"/>
        <w:lang w:val="pt-PT" w:eastAsia="en-US" w:bidi="ar-SA"/>
      </w:rPr>
    </w:lvl>
  </w:abstractNum>
  <w:abstractNum w:abstractNumId="33">
    <w:nsid w:val="D7D140E4"/>
    <w:multiLevelType w:val="multilevel"/>
    <w:tmpl w:val="D7D140E4"/>
    <w:lvl w:ilvl="0" w:tentative="0">
      <w:start w:val="15"/>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34">
    <w:nsid w:val="D7F9FE59"/>
    <w:multiLevelType w:val="multilevel"/>
    <w:tmpl w:val="D7F9FE59"/>
    <w:lvl w:ilvl="0" w:tentative="0">
      <w:start w:val="6"/>
      <w:numFmt w:val="decimal"/>
      <w:lvlText w:val="%1"/>
      <w:lvlJc w:val="left"/>
      <w:pPr>
        <w:ind w:left="190" w:hanging="592"/>
        <w:jc w:val="left"/>
      </w:pPr>
      <w:rPr>
        <w:rFonts w:hint="default"/>
        <w:lang w:val="pt-PT" w:eastAsia="en-US" w:bidi="ar-SA"/>
      </w:rPr>
    </w:lvl>
    <w:lvl w:ilvl="1" w:tentative="0">
      <w:start w:val="10"/>
      <w:numFmt w:val="decimal"/>
      <w:lvlText w:val="%1.%2"/>
      <w:lvlJc w:val="left"/>
      <w:pPr>
        <w:ind w:left="190" w:hanging="592"/>
        <w:jc w:val="left"/>
      </w:pPr>
      <w:rPr>
        <w:rFonts w:hint="default"/>
        <w:lang w:val="pt-PT" w:eastAsia="en-US" w:bidi="ar-SA"/>
      </w:rPr>
    </w:lvl>
    <w:lvl w:ilvl="2" w:tentative="0">
      <w:start w:val="1"/>
      <w:numFmt w:val="decimal"/>
      <w:lvlText w:val="%1.%2.%3."/>
      <w:lvlJc w:val="left"/>
      <w:pPr>
        <w:ind w:left="190" w:hanging="592"/>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92"/>
      </w:pPr>
      <w:rPr>
        <w:rFonts w:hint="default"/>
        <w:lang w:val="pt-PT" w:eastAsia="en-US" w:bidi="ar-SA"/>
      </w:rPr>
    </w:lvl>
    <w:lvl w:ilvl="4" w:tentative="0">
      <w:start w:val="0"/>
      <w:numFmt w:val="bullet"/>
      <w:lvlText w:val="•"/>
      <w:lvlJc w:val="left"/>
      <w:pPr>
        <w:ind w:left="6456" w:hanging="592"/>
      </w:pPr>
      <w:rPr>
        <w:rFonts w:hint="default"/>
        <w:lang w:val="pt-PT" w:eastAsia="en-US" w:bidi="ar-SA"/>
      </w:rPr>
    </w:lvl>
    <w:lvl w:ilvl="5" w:tentative="0">
      <w:start w:val="0"/>
      <w:numFmt w:val="bullet"/>
      <w:lvlText w:val="•"/>
      <w:lvlJc w:val="left"/>
      <w:pPr>
        <w:ind w:left="8020" w:hanging="592"/>
      </w:pPr>
      <w:rPr>
        <w:rFonts w:hint="default"/>
        <w:lang w:val="pt-PT" w:eastAsia="en-US" w:bidi="ar-SA"/>
      </w:rPr>
    </w:lvl>
    <w:lvl w:ilvl="6" w:tentative="0">
      <w:start w:val="0"/>
      <w:numFmt w:val="bullet"/>
      <w:lvlText w:val="•"/>
      <w:lvlJc w:val="left"/>
      <w:pPr>
        <w:ind w:left="9584" w:hanging="592"/>
      </w:pPr>
      <w:rPr>
        <w:rFonts w:hint="default"/>
        <w:lang w:val="pt-PT" w:eastAsia="en-US" w:bidi="ar-SA"/>
      </w:rPr>
    </w:lvl>
    <w:lvl w:ilvl="7" w:tentative="0">
      <w:start w:val="0"/>
      <w:numFmt w:val="bullet"/>
      <w:lvlText w:val="•"/>
      <w:lvlJc w:val="left"/>
      <w:pPr>
        <w:ind w:left="11148" w:hanging="592"/>
      </w:pPr>
      <w:rPr>
        <w:rFonts w:hint="default"/>
        <w:lang w:val="pt-PT" w:eastAsia="en-US" w:bidi="ar-SA"/>
      </w:rPr>
    </w:lvl>
    <w:lvl w:ilvl="8" w:tentative="0">
      <w:start w:val="0"/>
      <w:numFmt w:val="bullet"/>
      <w:lvlText w:val="•"/>
      <w:lvlJc w:val="left"/>
      <w:pPr>
        <w:ind w:left="12712" w:hanging="592"/>
      </w:pPr>
      <w:rPr>
        <w:rFonts w:hint="default"/>
        <w:lang w:val="pt-PT" w:eastAsia="en-US" w:bidi="ar-SA"/>
      </w:rPr>
    </w:lvl>
  </w:abstractNum>
  <w:abstractNum w:abstractNumId="35">
    <w:nsid w:val="DAD3A854"/>
    <w:multiLevelType w:val="multilevel"/>
    <w:tmpl w:val="DAD3A854"/>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36">
    <w:nsid w:val="DCBA6B53"/>
    <w:multiLevelType w:val="multilevel"/>
    <w:tmpl w:val="DCBA6B53"/>
    <w:lvl w:ilvl="0" w:tentative="0">
      <w:start w:val="6"/>
      <w:numFmt w:val="decimal"/>
      <w:lvlText w:val="%1"/>
      <w:lvlJc w:val="left"/>
      <w:pPr>
        <w:ind w:left="750" w:hanging="560"/>
        <w:jc w:val="left"/>
      </w:pPr>
      <w:rPr>
        <w:rFonts w:hint="default"/>
        <w:lang w:val="pt-PT" w:eastAsia="en-US" w:bidi="ar-SA"/>
      </w:rPr>
    </w:lvl>
    <w:lvl w:ilvl="1" w:tentative="0">
      <w:start w:val="9"/>
      <w:numFmt w:val="decimal"/>
      <w:lvlText w:val="%1.%2"/>
      <w:lvlJc w:val="left"/>
      <w:pPr>
        <w:ind w:left="750" w:hanging="560"/>
        <w:jc w:val="left"/>
      </w:pPr>
      <w:rPr>
        <w:rFonts w:hint="default"/>
        <w:lang w:val="pt-PT" w:eastAsia="en-US" w:bidi="ar-SA"/>
      </w:rPr>
    </w:lvl>
    <w:lvl w:ilvl="2" w:tentative="0">
      <w:start w:val="1"/>
      <w:numFmt w:val="decimal"/>
      <w:lvlText w:val="%1.%2.%3."/>
      <w:lvlJc w:val="left"/>
      <w:pPr>
        <w:ind w:left="750" w:hanging="560"/>
        <w:jc w:val="left"/>
      </w:pPr>
      <w:rPr>
        <w:rFonts w:hint="default" w:ascii="Times New Roman" w:hAnsi="Times New Roman" w:eastAsia="Times New Roman" w:cs="Times New Roman"/>
        <w:w w:val="100"/>
        <w:sz w:val="19"/>
        <w:szCs w:val="19"/>
        <w:lang w:val="pt-PT" w:eastAsia="en-US" w:bidi="ar-SA"/>
      </w:rPr>
    </w:lvl>
    <w:lvl w:ilvl="3" w:tentative="0">
      <w:start w:val="1"/>
      <w:numFmt w:val="decimal"/>
      <w:lvlText w:val="%1.%2.%3.%4."/>
      <w:lvlJc w:val="left"/>
      <w:pPr>
        <w:ind w:left="808" w:hanging="618"/>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5813" w:hanging="618"/>
      </w:pPr>
      <w:rPr>
        <w:rFonts w:hint="default"/>
        <w:lang w:val="pt-PT" w:eastAsia="en-US" w:bidi="ar-SA"/>
      </w:rPr>
    </w:lvl>
    <w:lvl w:ilvl="5" w:tentative="0">
      <w:start w:val="0"/>
      <w:numFmt w:val="bullet"/>
      <w:lvlText w:val="•"/>
      <w:lvlJc w:val="left"/>
      <w:pPr>
        <w:ind w:left="7484" w:hanging="618"/>
      </w:pPr>
      <w:rPr>
        <w:rFonts w:hint="default"/>
        <w:lang w:val="pt-PT" w:eastAsia="en-US" w:bidi="ar-SA"/>
      </w:rPr>
    </w:lvl>
    <w:lvl w:ilvl="6" w:tentative="0">
      <w:start w:val="0"/>
      <w:numFmt w:val="bullet"/>
      <w:lvlText w:val="•"/>
      <w:lvlJc w:val="left"/>
      <w:pPr>
        <w:ind w:left="9155" w:hanging="618"/>
      </w:pPr>
      <w:rPr>
        <w:rFonts w:hint="default"/>
        <w:lang w:val="pt-PT" w:eastAsia="en-US" w:bidi="ar-SA"/>
      </w:rPr>
    </w:lvl>
    <w:lvl w:ilvl="7" w:tentative="0">
      <w:start w:val="0"/>
      <w:numFmt w:val="bullet"/>
      <w:lvlText w:val="•"/>
      <w:lvlJc w:val="left"/>
      <w:pPr>
        <w:ind w:left="10826" w:hanging="618"/>
      </w:pPr>
      <w:rPr>
        <w:rFonts w:hint="default"/>
        <w:lang w:val="pt-PT" w:eastAsia="en-US" w:bidi="ar-SA"/>
      </w:rPr>
    </w:lvl>
    <w:lvl w:ilvl="8" w:tentative="0">
      <w:start w:val="0"/>
      <w:numFmt w:val="bullet"/>
      <w:lvlText w:val="•"/>
      <w:lvlJc w:val="left"/>
      <w:pPr>
        <w:ind w:left="12497" w:hanging="618"/>
      </w:pPr>
      <w:rPr>
        <w:rFonts w:hint="default"/>
        <w:lang w:val="pt-PT" w:eastAsia="en-US" w:bidi="ar-SA"/>
      </w:rPr>
    </w:lvl>
  </w:abstractNum>
  <w:abstractNum w:abstractNumId="37">
    <w:nsid w:val="E093A4B0"/>
    <w:multiLevelType w:val="multilevel"/>
    <w:tmpl w:val="E093A4B0"/>
    <w:lvl w:ilvl="0" w:tentative="0">
      <w:start w:val="17"/>
      <w:numFmt w:val="decimal"/>
      <w:lvlText w:val="%1"/>
      <w:lvlJc w:val="left"/>
      <w:pPr>
        <w:ind w:left="885" w:hanging="696"/>
        <w:jc w:val="left"/>
      </w:pPr>
      <w:rPr>
        <w:rFonts w:hint="default"/>
        <w:lang w:val="pt-PT" w:eastAsia="en-US" w:bidi="ar-SA"/>
      </w:rPr>
    </w:lvl>
    <w:lvl w:ilvl="1" w:tentative="0">
      <w:start w:val="11"/>
      <w:numFmt w:val="decimal"/>
      <w:lvlText w:val="%1.%2"/>
      <w:lvlJc w:val="left"/>
      <w:pPr>
        <w:ind w:left="885" w:hanging="696"/>
        <w:jc w:val="left"/>
      </w:pPr>
      <w:rPr>
        <w:rFonts w:hint="default"/>
        <w:lang w:val="pt-PT" w:eastAsia="en-US" w:bidi="ar-SA"/>
      </w:rPr>
    </w:lvl>
    <w:lvl w:ilvl="2" w:tentative="0">
      <w:start w:val="7"/>
      <w:numFmt w:val="decimal"/>
      <w:lvlText w:val="%1.%2.%3"/>
      <w:lvlJc w:val="left"/>
      <w:pPr>
        <w:ind w:left="885" w:hanging="696"/>
        <w:jc w:val="left"/>
      </w:pPr>
      <w:rPr>
        <w:rFonts w:hint="default" w:ascii="Times New Roman" w:hAnsi="Times New Roman" w:eastAsia="Times New Roman" w:cs="Times New Roman"/>
        <w:spacing w:val="-8"/>
        <w:w w:val="100"/>
        <w:sz w:val="19"/>
        <w:szCs w:val="19"/>
        <w:lang w:val="pt-PT" w:eastAsia="en-US" w:bidi="ar-SA"/>
      </w:rPr>
    </w:lvl>
    <w:lvl w:ilvl="3" w:tentative="0">
      <w:start w:val="0"/>
      <w:numFmt w:val="bullet"/>
      <w:lvlText w:val="•"/>
      <w:lvlJc w:val="left"/>
      <w:pPr>
        <w:ind w:left="5368" w:hanging="696"/>
      </w:pPr>
      <w:rPr>
        <w:rFonts w:hint="default"/>
        <w:lang w:val="pt-PT" w:eastAsia="en-US" w:bidi="ar-SA"/>
      </w:rPr>
    </w:lvl>
    <w:lvl w:ilvl="4" w:tentative="0">
      <w:start w:val="0"/>
      <w:numFmt w:val="bullet"/>
      <w:lvlText w:val="•"/>
      <w:lvlJc w:val="left"/>
      <w:pPr>
        <w:ind w:left="6864" w:hanging="696"/>
      </w:pPr>
      <w:rPr>
        <w:rFonts w:hint="default"/>
        <w:lang w:val="pt-PT" w:eastAsia="en-US" w:bidi="ar-SA"/>
      </w:rPr>
    </w:lvl>
    <w:lvl w:ilvl="5" w:tentative="0">
      <w:start w:val="0"/>
      <w:numFmt w:val="bullet"/>
      <w:lvlText w:val="•"/>
      <w:lvlJc w:val="left"/>
      <w:pPr>
        <w:ind w:left="8360" w:hanging="696"/>
      </w:pPr>
      <w:rPr>
        <w:rFonts w:hint="default"/>
        <w:lang w:val="pt-PT" w:eastAsia="en-US" w:bidi="ar-SA"/>
      </w:rPr>
    </w:lvl>
    <w:lvl w:ilvl="6" w:tentative="0">
      <w:start w:val="0"/>
      <w:numFmt w:val="bullet"/>
      <w:lvlText w:val="•"/>
      <w:lvlJc w:val="left"/>
      <w:pPr>
        <w:ind w:left="9856" w:hanging="696"/>
      </w:pPr>
      <w:rPr>
        <w:rFonts w:hint="default"/>
        <w:lang w:val="pt-PT" w:eastAsia="en-US" w:bidi="ar-SA"/>
      </w:rPr>
    </w:lvl>
    <w:lvl w:ilvl="7" w:tentative="0">
      <w:start w:val="0"/>
      <w:numFmt w:val="bullet"/>
      <w:lvlText w:val="•"/>
      <w:lvlJc w:val="left"/>
      <w:pPr>
        <w:ind w:left="11352" w:hanging="696"/>
      </w:pPr>
      <w:rPr>
        <w:rFonts w:hint="default"/>
        <w:lang w:val="pt-PT" w:eastAsia="en-US" w:bidi="ar-SA"/>
      </w:rPr>
    </w:lvl>
    <w:lvl w:ilvl="8" w:tentative="0">
      <w:start w:val="0"/>
      <w:numFmt w:val="bullet"/>
      <w:lvlText w:val="•"/>
      <w:lvlJc w:val="left"/>
      <w:pPr>
        <w:ind w:left="12848" w:hanging="696"/>
      </w:pPr>
      <w:rPr>
        <w:rFonts w:hint="default"/>
        <w:lang w:val="pt-PT" w:eastAsia="en-US" w:bidi="ar-SA"/>
      </w:rPr>
    </w:lvl>
  </w:abstractNum>
  <w:abstractNum w:abstractNumId="38">
    <w:nsid w:val="E504947C"/>
    <w:multiLevelType w:val="multilevel"/>
    <w:tmpl w:val="E504947C"/>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1"/>
      <w:numFmt w:val="decimal"/>
      <w:lvlText w:val="%1.%2)"/>
      <w:lvlJc w:val="left"/>
      <w:pPr>
        <w:ind w:left="538" w:hanging="349"/>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2240" w:hanging="349"/>
      </w:pPr>
      <w:rPr>
        <w:rFonts w:hint="default"/>
        <w:lang w:val="pt-PT" w:eastAsia="en-US" w:bidi="ar-SA"/>
      </w:rPr>
    </w:lvl>
    <w:lvl w:ilvl="3" w:tentative="0">
      <w:start w:val="0"/>
      <w:numFmt w:val="bullet"/>
      <w:lvlText w:val="•"/>
      <w:lvlJc w:val="left"/>
      <w:pPr>
        <w:ind w:left="3940" w:hanging="349"/>
      </w:pPr>
      <w:rPr>
        <w:rFonts w:hint="default"/>
        <w:lang w:val="pt-PT" w:eastAsia="en-US" w:bidi="ar-SA"/>
      </w:rPr>
    </w:lvl>
    <w:lvl w:ilvl="4" w:tentative="0">
      <w:start w:val="0"/>
      <w:numFmt w:val="bullet"/>
      <w:lvlText w:val="•"/>
      <w:lvlJc w:val="left"/>
      <w:pPr>
        <w:ind w:left="5640" w:hanging="349"/>
      </w:pPr>
      <w:rPr>
        <w:rFonts w:hint="default"/>
        <w:lang w:val="pt-PT" w:eastAsia="en-US" w:bidi="ar-SA"/>
      </w:rPr>
    </w:lvl>
    <w:lvl w:ilvl="5" w:tentative="0">
      <w:start w:val="0"/>
      <w:numFmt w:val="bullet"/>
      <w:lvlText w:val="•"/>
      <w:lvlJc w:val="left"/>
      <w:pPr>
        <w:ind w:left="7340" w:hanging="349"/>
      </w:pPr>
      <w:rPr>
        <w:rFonts w:hint="default"/>
        <w:lang w:val="pt-PT" w:eastAsia="en-US" w:bidi="ar-SA"/>
      </w:rPr>
    </w:lvl>
    <w:lvl w:ilvl="6" w:tentative="0">
      <w:start w:val="0"/>
      <w:numFmt w:val="bullet"/>
      <w:lvlText w:val="•"/>
      <w:lvlJc w:val="left"/>
      <w:pPr>
        <w:ind w:left="9040" w:hanging="349"/>
      </w:pPr>
      <w:rPr>
        <w:rFonts w:hint="default"/>
        <w:lang w:val="pt-PT" w:eastAsia="en-US" w:bidi="ar-SA"/>
      </w:rPr>
    </w:lvl>
    <w:lvl w:ilvl="7" w:tentative="0">
      <w:start w:val="0"/>
      <w:numFmt w:val="bullet"/>
      <w:lvlText w:val="•"/>
      <w:lvlJc w:val="left"/>
      <w:pPr>
        <w:ind w:left="10740" w:hanging="349"/>
      </w:pPr>
      <w:rPr>
        <w:rFonts w:hint="default"/>
        <w:lang w:val="pt-PT" w:eastAsia="en-US" w:bidi="ar-SA"/>
      </w:rPr>
    </w:lvl>
    <w:lvl w:ilvl="8" w:tentative="0">
      <w:start w:val="0"/>
      <w:numFmt w:val="bullet"/>
      <w:lvlText w:val="•"/>
      <w:lvlJc w:val="left"/>
      <w:pPr>
        <w:ind w:left="12440" w:hanging="349"/>
      </w:pPr>
      <w:rPr>
        <w:rFonts w:hint="default"/>
        <w:lang w:val="pt-PT" w:eastAsia="en-US" w:bidi="ar-SA"/>
      </w:rPr>
    </w:lvl>
  </w:abstractNum>
  <w:abstractNum w:abstractNumId="39">
    <w:nsid w:val="E7B27C5B"/>
    <w:multiLevelType w:val="multilevel"/>
    <w:tmpl w:val="E7B27C5B"/>
    <w:lvl w:ilvl="0" w:tentative="0">
      <w:start w:val="1"/>
      <w:numFmt w:val="lowerLetter"/>
      <w:lvlText w:val="%1)"/>
      <w:lvlJc w:val="left"/>
      <w:pPr>
        <w:ind w:left="190"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764" w:hanging="196"/>
      </w:pPr>
      <w:rPr>
        <w:rFonts w:hint="default"/>
        <w:lang w:val="pt-PT" w:eastAsia="en-US" w:bidi="ar-SA"/>
      </w:rPr>
    </w:lvl>
    <w:lvl w:ilvl="2" w:tentative="0">
      <w:start w:val="0"/>
      <w:numFmt w:val="bullet"/>
      <w:lvlText w:val="•"/>
      <w:lvlJc w:val="left"/>
      <w:pPr>
        <w:ind w:left="3328" w:hanging="196"/>
      </w:pPr>
      <w:rPr>
        <w:rFonts w:hint="default"/>
        <w:lang w:val="pt-PT" w:eastAsia="en-US" w:bidi="ar-SA"/>
      </w:rPr>
    </w:lvl>
    <w:lvl w:ilvl="3" w:tentative="0">
      <w:start w:val="0"/>
      <w:numFmt w:val="bullet"/>
      <w:lvlText w:val="•"/>
      <w:lvlJc w:val="left"/>
      <w:pPr>
        <w:ind w:left="4892" w:hanging="196"/>
      </w:pPr>
      <w:rPr>
        <w:rFonts w:hint="default"/>
        <w:lang w:val="pt-PT" w:eastAsia="en-US" w:bidi="ar-SA"/>
      </w:rPr>
    </w:lvl>
    <w:lvl w:ilvl="4" w:tentative="0">
      <w:start w:val="0"/>
      <w:numFmt w:val="bullet"/>
      <w:lvlText w:val="•"/>
      <w:lvlJc w:val="left"/>
      <w:pPr>
        <w:ind w:left="6456" w:hanging="196"/>
      </w:pPr>
      <w:rPr>
        <w:rFonts w:hint="default"/>
        <w:lang w:val="pt-PT" w:eastAsia="en-US" w:bidi="ar-SA"/>
      </w:rPr>
    </w:lvl>
    <w:lvl w:ilvl="5" w:tentative="0">
      <w:start w:val="0"/>
      <w:numFmt w:val="bullet"/>
      <w:lvlText w:val="•"/>
      <w:lvlJc w:val="left"/>
      <w:pPr>
        <w:ind w:left="8020" w:hanging="196"/>
      </w:pPr>
      <w:rPr>
        <w:rFonts w:hint="default"/>
        <w:lang w:val="pt-PT" w:eastAsia="en-US" w:bidi="ar-SA"/>
      </w:rPr>
    </w:lvl>
    <w:lvl w:ilvl="6" w:tentative="0">
      <w:start w:val="0"/>
      <w:numFmt w:val="bullet"/>
      <w:lvlText w:val="•"/>
      <w:lvlJc w:val="left"/>
      <w:pPr>
        <w:ind w:left="9584" w:hanging="196"/>
      </w:pPr>
      <w:rPr>
        <w:rFonts w:hint="default"/>
        <w:lang w:val="pt-PT" w:eastAsia="en-US" w:bidi="ar-SA"/>
      </w:rPr>
    </w:lvl>
    <w:lvl w:ilvl="7" w:tentative="0">
      <w:start w:val="0"/>
      <w:numFmt w:val="bullet"/>
      <w:lvlText w:val="•"/>
      <w:lvlJc w:val="left"/>
      <w:pPr>
        <w:ind w:left="11148" w:hanging="196"/>
      </w:pPr>
      <w:rPr>
        <w:rFonts w:hint="default"/>
        <w:lang w:val="pt-PT" w:eastAsia="en-US" w:bidi="ar-SA"/>
      </w:rPr>
    </w:lvl>
    <w:lvl w:ilvl="8" w:tentative="0">
      <w:start w:val="0"/>
      <w:numFmt w:val="bullet"/>
      <w:lvlText w:val="•"/>
      <w:lvlJc w:val="left"/>
      <w:pPr>
        <w:ind w:left="12712" w:hanging="196"/>
      </w:pPr>
      <w:rPr>
        <w:rFonts w:hint="default"/>
        <w:lang w:val="pt-PT" w:eastAsia="en-US" w:bidi="ar-SA"/>
      </w:rPr>
    </w:lvl>
  </w:abstractNum>
  <w:abstractNum w:abstractNumId="40">
    <w:nsid w:val="F0E89278"/>
    <w:multiLevelType w:val="multilevel"/>
    <w:tmpl w:val="F0E89278"/>
    <w:lvl w:ilvl="0" w:tentative="0">
      <w:start w:val="17"/>
      <w:numFmt w:val="decimal"/>
      <w:lvlText w:val="%1"/>
      <w:lvlJc w:val="left"/>
      <w:pPr>
        <w:ind w:left="570" w:hanging="381"/>
        <w:jc w:val="left"/>
      </w:pPr>
      <w:rPr>
        <w:rFonts w:hint="default"/>
        <w:lang w:val="pt-PT" w:eastAsia="en-US" w:bidi="ar-SA"/>
      </w:rPr>
    </w:lvl>
    <w:lvl w:ilvl="1" w:tentative="0">
      <w:start w:val="2"/>
      <w:numFmt w:val="decimal"/>
      <w:lvlText w:val="%1.%2"/>
      <w:lvlJc w:val="left"/>
      <w:pPr>
        <w:ind w:left="570" w:hanging="381"/>
        <w:jc w:val="left"/>
      </w:pPr>
      <w:rPr>
        <w:rFonts w:hint="default" w:ascii="Times New Roman" w:hAnsi="Times New Roman" w:eastAsia="Times New Roman" w:cs="Times New Roman"/>
        <w:b/>
        <w:bCs/>
        <w:w w:val="100"/>
        <w:sz w:val="19"/>
        <w:szCs w:val="19"/>
        <w:lang w:val="pt-PT" w:eastAsia="en-US" w:bidi="ar-SA"/>
      </w:rPr>
    </w:lvl>
    <w:lvl w:ilvl="2" w:tentative="0">
      <w:start w:val="1"/>
      <w:numFmt w:val="decimal"/>
      <w:lvlText w:val="%1.%2.%3"/>
      <w:lvlJc w:val="left"/>
      <w:pPr>
        <w:ind w:left="570" w:hanging="521"/>
        <w:jc w:val="left"/>
      </w:pPr>
      <w:rPr>
        <w:rFonts w:hint="default" w:ascii="Times New Roman" w:hAnsi="Times New Roman" w:eastAsia="Times New Roman" w:cs="Times New Roman"/>
        <w:w w:val="100"/>
        <w:sz w:val="19"/>
        <w:szCs w:val="19"/>
        <w:lang w:val="pt-PT" w:eastAsia="en-US" w:bidi="ar-SA"/>
      </w:rPr>
    </w:lvl>
    <w:lvl w:ilvl="3" w:tentative="0">
      <w:start w:val="1"/>
      <w:numFmt w:val="lowerLetter"/>
      <w:lvlText w:val="%4)"/>
      <w:lvlJc w:val="left"/>
      <w:pPr>
        <w:ind w:left="1240" w:hanging="196"/>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4890" w:hanging="196"/>
      </w:pPr>
      <w:rPr>
        <w:rFonts w:hint="default"/>
        <w:lang w:val="pt-PT" w:eastAsia="en-US" w:bidi="ar-SA"/>
      </w:rPr>
    </w:lvl>
    <w:lvl w:ilvl="5" w:tentative="0">
      <w:start w:val="0"/>
      <w:numFmt w:val="bullet"/>
      <w:lvlText w:val="•"/>
      <w:lvlJc w:val="left"/>
      <w:pPr>
        <w:ind w:left="6715" w:hanging="196"/>
      </w:pPr>
      <w:rPr>
        <w:rFonts w:hint="default"/>
        <w:lang w:val="pt-PT" w:eastAsia="en-US" w:bidi="ar-SA"/>
      </w:rPr>
    </w:lvl>
    <w:lvl w:ilvl="6" w:tentative="0">
      <w:start w:val="0"/>
      <w:numFmt w:val="bullet"/>
      <w:lvlText w:val="•"/>
      <w:lvlJc w:val="left"/>
      <w:pPr>
        <w:ind w:left="8540" w:hanging="196"/>
      </w:pPr>
      <w:rPr>
        <w:rFonts w:hint="default"/>
        <w:lang w:val="pt-PT" w:eastAsia="en-US" w:bidi="ar-SA"/>
      </w:rPr>
    </w:lvl>
    <w:lvl w:ilvl="7" w:tentative="0">
      <w:start w:val="0"/>
      <w:numFmt w:val="bullet"/>
      <w:lvlText w:val="•"/>
      <w:lvlJc w:val="left"/>
      <w:pPr>
        <w:ind w:left="10365" w:hanging="196"/>
      </w:pPr>
      <w:rPr>
        <w:rFonts w:hint="default"/>
        <w:lang w:val="pt-PT" w:eastAsia="en-US" w:bidi="ar-SA"/>
      </w:rPr>
    </w:lvl>
    <w:lvl w:ilvl="8" w:tentative="0">
      <w:start w:val="0"/>
      <w:numFmt w:val="bullet"/>
      <w:lvlText w:val="•"/>
      <w:lvlJc w:val="left"/>
      <w:pPr>
        <w:ind w:left="12190" w:hanging="196"/>
      </w:pPr>
      <w:rPr>
        <w:rFonts w:hint="default"/>
        <w:lang w:val="pt-PT" w:eastAsia="en-US" w:bidi="ar-SA"/>
      </w:rPr>
    </w:lvl>
  </w:abstractNum>
  <w:abstractNum w:abstractNumId="41">
    <w:nsid w:val="F4B5D9F5"/>
    <w:multiLevelType w:val="multilevel"/>
    <w:tmpl w:val="F4B5D9F5"/>
    <w:lvl w:ilvl="0" w:tentative="0">
      <w:start w:val="6"/>
      <w:numFmt w:val="decimal"/>
      <w:lvlText w:val="%1"/>
      <w:lvlJc w:val="left"/>
      <w:pPr>
        <w:ind w:left="750" w:hanging="560"/>
        <w:jc w:val="left"/>
      </w:pPr>
      <w:rPr>
        <w:rFonts w:hint="default"/>
        <w:lang w:val="pt-PT" w:eastAsia="en-US" w:bidi="ar-SA"/>
      </w:rPr>
    </w:lvl>
    <w:lvl w:ilvl="1" w:tentative="0">
      <w:start w:val="3"/>
      <w:numFmt w:val="decimal"/>
      <w:lvlText w:val="%1.%2"/>
      <w:lvlJc w:val="left"/>
      <w:pPr>
        <w:ind w:left="750" w:hanging="560"/>
        <w:jc w:val="left"/>
      </w:pPr>
      <w:rPr>
        <w:rFonts w:hint="default"/>
        <w:lang w:val="pt-PT" w:eastAsia="en-US" w:bidi="ar-SA"/>
      </w:rPr>
    </w:lvl>
    <w:lvl w:ilvl="2" w:tentative="0">
      <w:start w:val="1"/>
      <w:numFmt w:val="decimal"/>
      <w:lvlText w:val="%1.%2.%3."/>
      <w:lvlJc w:val="left"/>
      <w:pPr>
        <w:ind w:left="750" w:hanging="560"/>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5284" w:hanging="560"/>
      </w:pPr>
      <w:rPr>
        <w:rFonts w:hint="default"/>
        <w:lang w:val="pt-PT" w:eastAsia="en-US" w:bidi="ar-SA"/>
      </w:rPr>
    </w:lvl>
    <w:lvl w:ilvl="4" w:tentative="0">
      <w:start w:val="0"/>
      <w:numFmt w:val="bullet"/>
      <w:lvlText w:val="•"/>
      <w:lvlJc w:val="left"/>
      <w:pPr>
        <w:ind w:left="6792" w:hanging="560"/>
      </w:pPr>
      <w:rPr>
        <w:rFonts w:hint="default"/>
        <w:lang w:val="pt-PT" w:eastAsia="en-US" w:bidi="ar-SA"/>
      </w:rPr>
    </w:lvl>
    <w:lvl w:ilvl="5" w:tentative="0">
      <w:start w:val="0"/>
      <w:numFmt w:val="bullet"/>
      <w:lvlText w:val="•"/>
      <w:lvlJc w:val="left"/>
      <w:pPr>
        <w:ind w:left="8300" w:hanging="560"/>
      </w:pPr>
      <w:rPr>
        <w:rFonts w:hint="default"/>
        <w:lang w:val="pt-PT" w:eastAsia="en-US" w:bidi="ar-SA"/>
      </w:rPr>
    </w:lvl>
    <w:lvl w:ilvl="6" w:tentative="0">
      <w:start w:val="0"/>
      <w:numFmt w:val="bullet"/>
      <w:lvlText w:val="•"/>
      <w:lvlJc w:val="left"/>
      <w:pPr>
        <w:ind w:left="9808" w:hanging="560"/>
      </w:pPr>
      <w:rPr>
        <w:rFonts w:hint="default"/>
        <w:lang w:val="pt-PT" w:eastAsia="en-US" w:bidi="ar-SA"/>
      </w:rPr>
    </w:lvl>
    <w:lvl w:ilvl="7" w:tentative="0">
      <w:start w:val="0"/>
      <w:numFmt w:val="bullet"/>
      <w:lvlText w:val="•"/>
      <w:lvlJc w:val="left"/>
      <w:pPr>
        <w:ind w:left="11316" w:hanging="560"/>
      </w:pPr>
      <w:rPr>
        <w:rFonts w:hint="default"/>
        <w:lang w:val="pt-PT" w:eastAsia="en-US" w:bidi="ar-SA"/>
      </w:rPr>
    </w:lvl>
    <w:lvl w:ilvl="8" w:tentative="0">
      <w:start w:val="0"/>
      <w:numFmt w:val="bullet"/>
      <w:lvlText w:val="•"/>
      <w:lvlJc w:val="left"/>
      <w:pPr>
        <w:ind w:left="12824" w:hanging="560"/>
      </w:pPr>
      <w:rPr>
        <w:rFonts w:hint="default"/>
        <w:lang w:val="pt-PT" w:eastAsia="en-US" w:bidi="ar-SA"/>
      </w:rPr>
    </w:lvl>
  </w:abstractNum>
  <w:abstractNum w:abstractNumId="42">
    <w:nsid w:val="F689643B"/>
    <w:multiLevelType w:val="multilevel"/>
    <w:tmpl w:val="F689643B"/>
    <w:lvl w:ilvl="0" w:tentative="0">
      <w:start w:val="8"/>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617" w:hanging="428"/>
        <w:jc w:val="right"/>
      </w:pPr>
      <w:rPr>
        <w:rFonts w:hint="default" w:ascii="Times New Roman" w:hAnsi="Times New Roman" w:eastAsia="Times New Roman" w:cs="Times New Roman"/>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4530" w:hanging="571"/>
      </w:pPr>
      <w:rPr>
        <w:rFonts w:hint="default"/>
        <w:lang w:val="pt-PT" w:eastAsia="en-US" w:bidi="ar-SA"/>
      </w:rPr>
    </w:lvl>
    <w:lvl w:ilvl="5" w:tentative="0">
      <w:start w:val="0"/>
      <w:numFmt w:val="bullet"/>
      <w:lvlText w:val="•"/>
      <w:lvlJc w:val="left"/>
      <w:pPr>
        <w:ind w:left="6415" w:hanging="571"/>
      </w:pPr>
      <w:rPr>
        <w:rFonts w:hint="default"/>
        <w:lang w:val="pt-PT" w:eastAsia="en-US" w:bidi="ar-SA"/>
      </w:rPr>
    </w:lvl>
    <w:lvl w:ilvl="6" w:tentative="0">
      <w:start w:val="0"/>
      <w:numFmt w:val="bullet"/>
      <w:lvlText w:val="•"/>
      <w:lvlJc w:val="left"/>
      <w:pPr>
        <w:ind w:left="8300" w:hanging="571"/>
      </w:pPr>
      <w:rPr>
        <w:rFonts w:hint="default"/>
        <w:lang w:val="pt-PT" w:eastAsia="en-US" w:bidi="ar-SA"/>
      </w:rPr>
    </w:lvl>
    <w:lvl w:ilvl="7" w:tentative="0">
      <w:start w:val="0"/>
      <w:numFmt w:val="bullet"/>
      <w:lvlText w:val="•"/>
      <w:lvlJc w:val="left"/>
      <w:pPr>
        <w:ind w:left="10185" w:hanging="571"/>
      </w:pPr>
      <w:rPr>
        <w:rFonts w:hint="default"/>
        <w:lang w:val="pt-PT" w:eastAsia="en-US" w:bidi="ar-SA"/>
      </w:rPr>
    </w:lvl>
    <w:lvl w:ilvl="8" w:tentative="0">
      <w:start w:val="0"/>
      <w:numFmt w:val="bullet"/>
      <w:lvlText w:val="•"/>
      <w:lvlJc w:val="left"/>
      <w:pPr>
        <w:ind w:left="12070" w:hanging="571"/>
      </w:pPr>
      <w:rPr>
        <w:rFonts w:hint="default"/>
        <w:lang w:val="pt-PT" w:eastAsia="en-US" w:bidi="ar-SA"/>
      </w:rPr>
    </w:lvl>
  </w:abstractNum>
  <w:abstractNum w:abstractNumId="43">
    <w:nsid w:val="F7735DC9"/>
    <w:multiLevelType w:val="multilevel"/>
    <w:tmpl w:val="F7735DC9"/>
    <w:lvl w:ilvl="0" w:tentative="0">
      <w:start w:val="17"/>
      <w:numFmt w:val="decimal"/>
      <w:lvlText w:val="%1"/>
      <w:lvlJc w:val="left"/>
      <w:pPr>
        <w:ind w:left="760" w:hanging="571"/>
        <w:jc w:val="left"/>
      </w:pPr>
      <w:rPr>
        <w:rFonts w:hint="default"/>
        <w:lang w:val="pt-PT" w:eastAsia="en-US" w:bidi="ar-SA"/>
      </w:rPr>
    </w:lvl>
    <w:lvl w:ilvl="1" w:tentative="0">
      <w:start w:val="1"/>
      <w:numFmt w:val="decimal"/>
      <w:lvlText w:val="%1.%2."/>
      <w:lvlJc w:val="left"/>
      <w:pPr>
        <w:ind w:left="760" w:hanging="571"/>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885" w:hanging="696"/>
        <w:jc w:val="left"/>
      </w:pPr>
      <w:rPr>
        <w:rFonts w:hint="default" w:ascii="Times New Roman" w:hAnsi="Times New Roman" w:eastAsia="Times New Roman" w:cs="Times New Roman"/>
        <w:spacing w:val="-8"/>
        <w:w w:val="100"/>
        <w:sz w:val="19"/>
        <w:szCs w:val="19"/>
        <w:lang w:val="pt-PT" w:eastAsia="en-US" w:bidi="ar-SA"/>
      </w:rPr>
    </w:lvl>
    <w:lvl w:ilvl="3" w:tentative="0">
      <w:start w:val="0"/>
      <w:numFmt w:val="bullet"/>
      <w:lvlText w:val="•"/>
      <w:lvlJc w:val="left"/>
      <w:pPr>
        <w:ind w:left="4204" w:hanging="696"/>
      </w:pPr>
      <w:rPr>
        <w:rFonts w:hint="default"/>
        <w:lang w:val="pt-PT" w:eastAsia="en-US" w:bidi="ar-SA"/>
      </w:rPr>
    </w:lvl>
    <w:lvl w:ilvl="4" w:tentative="0">
      <w:start w:val="0"/>
      <w:numFmt w:val="bullet"/>
      <w:lvlText w:val="•"/>
      <w:lvlJc w:val="left"/>
      <w:pPr>
        <w:ind w:left="5866" w:hanging="696"/>
      </w:pPr>
      <w:rPr>
        <w:rFonts w:hint="default"/>
        <w:lang w:val="pt-PT" w:eastAsia="en-US" w:bidi="ar-SA"/>
      </w:rPr>
    </w:lvl>
    <w:lvl w:ilvl="5" w:tentative="0">
      <w:start w:val="0"/>
      <w:numFmt w:val="bullet"/>
      <w:lvlText w:val="•"/>
      <w:lvlJc w:val="left"/>
      <w:pPr>
        <w:ind w:left="7528" w:hanging="696"/>
      </w:pPr>
      <w:rPr>
        <w:rFonts w:hint="default"/>
        <w:lang w:val="pt-PT" w:eastAsia="en-US" w:bidi="ar-SA"/>
      </w:rPr>
    </w:lvl>
    <w:lvl w:ilvl="6" w:tentative="0">
      <w:start w:val="0"/>
      <w:numFmt w:val="bullet"/>
      <w:lvlText w:val="•"/>
      <w:lvlJc w:val="left"/>
      <w:pPr>
        <w:ind w:left="9191" w:hanging="696"/>
      </w:pPr>
      <w:rPr>
        <w:rFonts w:hint="default"/>
        <w:lang w:val="pt-PT" w:eastAsia="en-US" w:bidi="ar-SA"/>
      </w:rPr>
    </w:lvl>
    <w:lvl w:ilvl="7" w:tentative="0">
      <w:start w:val="0"/>
      <w:numFmt w:val="bullet"/>
      <w:lvlText w:val="•"/>
      <w:lvlJc w:val="left"/>
      <w:pPr>
        <w:ind w:left="10853" w:hanging="696"/>
      </w:pPr>
      <w:rPr>
        <w:rFonts w:hint="default"/>
        <w:lang w:val="pt-PT" w:eastAsia="en-US" w:bidi="ar-SA"/>
      </w:rPr>
    </w:lvl>
    <w:lvl w:ilvl="8" w:tentative="0">
      <w:start w:val="0"/>
      <w:numFmt w:val="bullet"/>
      <w:lvlText w:val="•"/>
      <w:lvlJc w:val="left"/>
      <w:pPr>
        <w:ind w:left="12515" w:hanging="696"/>
      </w:pPr>
      <w:rPr>
        <w:rFonts w:hint="default"/>
        <w:lang w:val="pt-PT" w:eastAsia="en-US" w:bidi="ar-SA"/>
      </w:rPr>
    </w:lvl>
  </w:abstractNum>
  <w:abstractNum w:abstractNumId="44">
    <w:nsid w:val="FEC2EA36"/>
    <w:multiLevelType w:val="multilevel"/>
    <w:tmpl w:val="FEC2EA36"/>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45">
    <w:nsid w:val="0053208E"/>
    <w:multiLevelType w:val="multilevel"/>
    <w:tmpl w:val="0053208E"/>
    <w:lvl w:ilvl="0" w:tentative="0">
      <w:start w:val="1"/>
      <w:numFmt w:val="decimal"/>
      <w:lvlText w:val="%1."/>
      <w:lvlJc w:val="left"/>
      <w:pPr>
        <w:ind w:left="554" w:hanging="175"/>
        <w:jc w:val="right"/>
      </w:pPr>
      <w:rPr>
        <w:rFonts w:hint="default"/>
        <w:b/>
        <w:bCs/>
        <w:w w:val="102"/>
        <w:lang w:val="pt-PT" w:eastAsia="en-US" w:bidi="ar-SA"/>
      </w:rPr>
    </w:lvl>
    <w:lvl w:ilvl="1" w:tentative="0">
      <w:start w:val="1"/>
      <w:numFmt w:val="decimal"/>
      <w:lvlText w:val="%1.%2."/>
      <w:lvlJc w:val="left"/>
      <w:pPr>
        <w:ind w:left="190" w:hanging="626"/>
        <w:jc w:val="left"/>
      </w:pPr>
      <w:rPr>
        <w:rFonts w:hint="default"/>
        <w:w w:val="100"/>
        <w:lang w:val="pt-PT" w:eastAsia="en-US" w:bidi="ar-SA"/>
      </w:rPr>
    </w:lvl>
    <w:lvl w:ilvl="2" w:tentative="0">
      <w:start w:val="1"/>
      <w:numFmt w:val="decimal"/>
      <w:lvlText w:val="%1.%2.%3"/>
      <w:lvlJc w:val="left"/>
      <w:pPr>
        <w:ind w:left="617" w:hanging="626"/>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620" w:hanging="626"/>
      </w:pPr>
      <w:rPr>
        <w:rFonts w:hint="default"/>
        <w:lang w:val="pt-PT" w:eastAsia="en-US" w:bidi="ar-SA"/>
      </w:rPr>
    </w:lvl>
    <w:lvl w:ilvl="4" w:tentative="0">
      <w:start w:val="0"/>
      <w:numFmt w:val="bullet"/>
      <w:lvlText w:val="•"/>
      <w:lvlJc w:val="left"/>
      <w:pPr>
        <w:ind w:left="660" w:hanging="626"/>
      </w:pPr>
      <w:rPr>
        <w:rFonts w:hint="default"/>
        <w:lang w:val="pt-PT" w:eastAsia="en-US" w:bidi="ar-SA"/>
      </w:rPr>
    </w:lvl>
    <w:lvl w:ilvl="5" w:tentative="0">
      <w:start w:val="0"/>
      <w:numFmt w:val="bullet"/>
      <w:lvlText w:val="•"/>
      <w:lvlJc w:val="left"/>
      <w:pPr>
        <w:ind w:left="720" w:hanging="626"/>
      </w:pPr>
      <w:rPr>
        <w:rFonts w:hint="default"/>
        <w:lang w:val="pt-PT" w:eastAsia="en-US" w:bidi="ar-SA"/>
      </w:rPr>
    </w:lvl>
    <w:lvl w:ilvl="6" w:tentative="0">
      <w:start w:val="0"/>
      <w:numFmt w:val="bullet"/>
      <w:lvlText w:val="•"/>
      <w:lvlJc w:val="left"/>
      <w:pPr>
        <w:ind w:left="760" w:hanging="626"/>
      </w:pPr>
      <w:rPr>
        <w:rFonts w:hint="default"/>
        <w:lang w:val="pt-PT" w:eastAsia="en-US" w:bidi="ar-SA"/>
      </w:rPr>
    </w:lvl>
    <w:lvl w:ilvl="7" w:tentative="0">
      <w:start w:val="0"/>
      <w:numFmt w:val="bullet"/>
      <w:lvlText w:val="•"/>
      <w:lvlJc w:val="left"/>
      <w:pPr>
        <w:ind w:left="800" w:hanging="626"/>
      </w:pPr>
      <w:rPr>
        <w:rFonts w:hint="default"/>
        <w:lang w:val="pt-PT" w:eastAsia="en-US" w:bidi="ar-SA"/>
      </w:rPr>
    </w:lvl>
    <w:lvl w:ilvl="8" w:tentative="0">
      <w:start w:val="0"/>
      <w:numFmt w:val="bullet"/>
      <w:lvlText w:val="•"/>
      <w:lvlJc w:val="left"/>
      <w:pPr>
        <w:ind w:left="860" w:hanging="626"/>
      </w:pPr>
      <w:rPr>
        <w:rFonts w:hint="default"/>
        <w:lang w:val="pt-PT" w:eastAsia="en-US" w:bidi="ar-SA"/>
      </w:rPr>
    </w:lvl>
  </w:abstractNum>
  <w:abstractNum w:abstractNumId="46">
    <w:nsid w:val="0248C179"/>
    <w:multiLevelType w:val="multilevel"/>
    <w:tmpl w:val="0248C179"/>
    <w:lvl w:ilvl="0" w:tentative="0">
      <w:start w:val="5"/>
      <w:numFmt w:val="decimal"/>
      <w:lvlText w:val="%1"/>
      <w:lvlJc w:val="left"/>
      <w:pPr>
        <w:ind w:left="190" w:hanging="563"/>
        <w:jc w:val="left"/>
      </w:pPr>
      <w:rPr>
        <w:rFonts w:hint="default"/>
        <w:lang w:val="pt-PT" w:eastAsia="en-US" w:bidi="ar-SA"/>
      </w:rPr>
    </w:lvl>
    <w:lvl w:ilvl="1" w:tentative="0">
      <w:start w:val="12"/>
      <w:numFmt w:val="decimal"/>
      <w:lvlText w:val="%1.%2"/>
      <w:lvlJc w:val="left"/>
      <w:pPr>
        <w:ind w:left="190" w:hanging="563"/>
        <w:jc w:val="left"/>
      </w:pPr>
      <w:rPr>
        <w:rFonts w:hint="default"/>
        <w:lang w:val="pt-PT" w:eastAsia="en-US" w:bidi="ar-SA"/>
      </w:rPr>
    </w:lvl>
    <w:lvl w:ilvl="2" w:tentative="0">
      <w:start w:val="1"/>
      <w:numFmt w:val="decimal"/>
      <w:lvlText w:val="%1.%2.%3."/>
      <w:lvlJc w:val="left"/>
      <w:pPr>
        <w:ind w:left="190" w:hanging="563"/>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63"/>
      </w:pPr>
      <w:rPr>
        <w:rFonts w:hint="default"/>
        <w:lang w:val="pt-PT" w:eastAsia="en-US" w:bidi="ar-SA"/>
      </w:rPr>
    </w:lvl>
    <w:lvl w:ilvl="4" w:tentative="0">
      <w:start w:val="0"/>
      <w:numFmt w:val="bullet"/>
      <w:lvlText w:val="•"/>
      <w:lvlJc w:val="left"/>
      <w:pPr>
        <w:ind w:left="6456" w:hanging="563"/>
      </w:pPr>
      <w:rPr>
        <w:rFonts w:hint="default"/>
        <w:lang w:val="pt-PT" w:eastAsia="en-US" w:bidi="ar-SA"/>
      </w:rPr>
    </w:lvl>
    <w:lvl w:ilvl="5" w:tentative="0">
      <w:start w:val="0"/>
      <w:numFmt w:val="bullet"/>
      <w:lvlText w:val="•"/>
      <w:lvlJc w:val="left"/>
      <w:pPr>
        <w:ind w:left="8020" w:hanging="563"/>
      </w:pPr>
      <w:rPr>
        <w:rFonts w:hint="default"/>
        <w:lang w:val="pt-PT" w:eastAsia="en-US" w:bidi="ar-SA"/>
      </w:rPr>
    </w:lvl>
    <w:lvl w:ilvl="6" w:tentative="0">
      <w:start w:val="0"/>
      <w:numFmt w:val="bullet"/>
      <w:lvlText w:val="•"/>
      <w:lvlJc w:val="left"/>
      <w:pPr>
        <w:ind w:left="9584" w:hanging="563"/>
      </w:pPr>
      <w:rPr>
        <w:rFonts w:hint="default"/>
        <w:lang w:val="pt-PT" w:eastAsia="en-US" w:bidi="ar-SA"/>
      </w:rPr>
    </w:lvl>
    <w:lvl w:ilvl="7" w:tentative="0">
      <w:start w:val="0"/>
      <w:numFmt w:val="bullet"/>
      <w:lvlText w:val="•"/>
      <w:lvlJc w:val="left"/>
      <w:pPr>
        <w:ind w:left="11148" w:hanging="563"/>
      </w:pPr>
      <w:rPr>
        <w:rFonts w:hint="default"/>
        <w:lang w:val="pt-PT" w:eastAsia="en-US" w:bidi="ar-SA"/>
      </w:rPr>
    </w:lvl>
    <w:lvl w:ilvl="8" w:tentative="0">
      <w:start w:val="0"/>
      <w:numFmt w:val="bullet"/>
      <w:lvlText w:val="•"/>
      <w:lvlJc w:val="left"/>
      <w:pPr>
        <w:ind w:left="12712" w:hanging="563"/>
      </w:pPr>
      <w:rPr>
        <w:rFonts w:hint="default"/>
        <w:lang w:val="pt-PT" w:eastAsia="en-US" w:bidi="ar-SA"/>
      </w:rPr>
    </w:lvl>
  </w:abstractNum>
  <w:abstractNum w:abstractNumId="47">
    <w:nsid w:val="03A63A41"/>
    <w:multiLevelType w:val="multilevel"/>
    <w:tmpl w:val="03A63A41"/>
    <w:lvl w:ilvl="0" w:tentative="0">
      <w:start w:val="6"/>
      <w:numFmt w:val="decimal"/>
      <w:lvlText w:val="%1"/>
      <w:lvlJc w:val="left"/>
      <w:pPr>
        <w:ind w:left="501" w:hanging="312"/>
        <w:jc w:val="left"/>
      </w:pPr>
      <w:rPr>
        <w:rFonts w:hint="default"/>
        <w:lang w:val="pt-PT" w:eastAsia="en-US" w:bidi="ar-SA"/>
      </w:rPr>
    </w:lvl>
    <w:lvl w:ilvl="1" w:tentative="0">
      <w:start w:val="1"/>
      <w:numFmt w:val="decimal"/>
      <w:lvlText w:val="%1.%2"/>
      <w:lvlJc w:val="left"/>
      <w:pPr>
        <w:ind w:left="501" w:hanging="312"/>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568" w:hanging="312"/>
      </w:pPr>
      <w:rPr>
        <w:rFonts w:hint="default"/>
        <w:lang w:val="pt-PT" w:eastAsia="en-US" w:bidi="ar-SA"/>
      </w:rPr>
    </w:lvl>
    <w:lvl w:ilvl="3" w:tentative="0">
      <w:start w:val="0"/>
      <w:numFmt w:val="bullet"/>
      <w:lvlText w:val="•"/>
      <w:lvlJc w:val="left"/>
      <w:pPr>
        <w:ind w:left="5102" w:hanging="312"/>
      </w:pPr>
      <w:rPr>
        <w:rFonts w:hint="default"/>
        <w:lang w:val="pt-PT" w:eastAsia="en-US" w:bidi="ar-SA"/>
      </w:rPr>
    </w:lvl>
    <w:lvl w:ilvl="4" w:tentative="0">
      <w:start w:val="0"/>
      <w:numFmt w:val="bullet"/>
      <w:lvlText w:val="•"/>
      <w:lvlJc w:val="left"/>
      <w:pPr>
        <w:ind w:left="6636" w:hanging="312"/>
      </w:pPr>
      <w:rPr>
        <w:rFonts w:hint="default"/>
        <w:lang w:val="pt-PT" w:eastAsia="en-US" w:bidi="ar-SA"/>
      </w:rPr>
    </w:lvl>
    <w:lvl w:ilvl="5" w:tentative="0">
      <w:start w:val="0"/>
      <w:numFmt w:val="bullet"/>
      <w:lvlText w:val="•"/>
      <w:lvlJc w:val="left"/>
      <w:pPr>
        <w:ind w:left="8170" w:hanging="312"/>
      </w:pPr>
      <w:rPr>
        <w:rFonts w:hint="default"/>
        <w:lang w:val="pt-PT" w:eastAsia="en-US" w:bidi="ar-SA"/>
      </w:rPr>
    </w:lvl>
    <w:lvl w:ilvl="6" w:tentative="0">
      <w:start w:val="0"/>
      <w:numFmt w:val="bullet"/>
      <w:lvlText w:val="•"/>
      <w:lvlJc w:val="left"/>
      <w:pPr>
        <w:ind w:left="9704" w:hanging="312"/>
      </w:pPr>
      <w:rPr>
        <w:rFonts w:hint="default"/>
        <w:lang w:val="pt-PT" w:eastAsia="en-US" w:bidi="ar-SA"/>
      </w:rPr>
    </w:lvl>
    <w:lvl w:ilvl="7" w:tentative="0">
      <w:start w:val="0"/>
      <w:numFmt w:val="bullet"/>
      <w:lvlText w:val="•"/>
      <w:lvlJc w:val="left"/>
      <w:pPr>
        <w:ind w:left="11238" w:hanging="312"/>
      </w:pPr>
      <w:rPr>
        <w:rFonts w:hint="default"/>
        <w:lang w:val="pt-PT" w:eastAsia="en-US" w:bidi="ar-SA"/>
      </w:rPr>
    </w:lvl>
    <w:lvl w:ilvl="8" w:tentative="0">
      <w:start w:val="0"/>
      <w:numFmt w:val="bullet"/>
      <w:lvlText w:val="•"/>
      <w:lvlJc w:val="left"/>
      <w:pPr>
        <w:ind w:left="12772" w:hanging="312"/>
      </w:pPr>
      <w:rPr>
        <w:rFonts w:hint="default"/>
        <w:lang w:val="pt-PT" w:eastAsia="en-US" w:bidi="ar-SA"/>
      </w:rPr>
    </w:lvl>
  </w:abstractNum>
  <w:abstractNum w:abstractNumId="48">
    <w:nsid w:val="03D62ECE"/>
    <w:multiLevelType w:val="multilevel"/>
    <w:tmpl w:val="03D62ECE"/>
    <w:lvl w:ilvl="0" w:tentative="0">
      <w:start w:val="3"/>
      <w:numFmt w:val="decimal"/>
      <w:lvlText w:val="%1"/>
      <w:lvlJc w:val="left"/>
      <w:pPr>
        <w:ind w:left="753" w:hanging="564"/>
        <w:jc w:val="left"/>
      </w:pPr>
      <w:rPr>
        <w:rFonts w:hint="default"/>
        <w:lang w:val="pt-PT" w:eastAsia="en-US" w:bidi="ar-SA"/>
      </w:rPr>
    </w:lvl>
    <w:lvl w:ilvl="1" w:tentative="0">
      <w:start w:val="11"/>
      <w:numFmt w:val="decimal"/>
      <w:lvlText w:val="%1.%2"/>
      <w:lvlJc w:val="left"/>
      <w:pPr>
        <w:ind w:left="753" w:hanging="564"/>
        <w:jc w:val="left"/>
      </w:pPr>
      <w:rPr>
        <w:rFonts w:hint="default"/>
        <w:lang w:val="pt-PT" w:eastAsia="en-US" w:bidi="ar-SA"/>
      </w:rPr>
    </w:lvl>
    <w:lvl w:ilvl="2" w:tentative="0">
      <w:start w:val="1"/>
      <w:numFmt w:val="decimal"/>
      <w:lvlText w:val="%1.%2.%3."/>
      <w:lvlJc w:val="left"/>
      <w:pPr>
        <w:ind w:left="753" w:hanging="564"/>
        <w:jc w:val="left"/>
      </w:pPr>
      <w:rPr>
        <w:rFonts w:hint="default" w:ascii="Times New Roman" w:hAnsi="Times New Roman" w:eastAsia="Times New Roman" w:cs="Times New Roman"/>
        <w:spacing w:val="-8"/>
        <w:w w:val="100"/>
        <w:sz w:val="19"/>
        <w:szCs w:val="19"/>
        <w:lang w:val="pt-PT" w:eastAsia="en-US" w:bidi="ar-SA"/>
      </w:rPr>
    </w:lvl>
    <w:lvl w:ilvl="3" w:tentative="0">
      <w:start w:val="0"/>
      <w:numFmt w:val="bullet"/>
      <w:lvlText w:val="•"/>
      <w:lvlJc w:val="left"/>
      <w:pPr>
        <w:ind w:left="5284" w:hanging="564"/>
      </w:pPr>
      <w:rPr>
        <w:rFonts w:hint="default"/>
        <w:lang w:val="pt-PT" w:eastAsia="en-US" w:bidi="ar-SA"/>
      </w:rPr>
    </w:lvl>
    <w:lvl w:ilvl="4" w:tentative="0">
      <w:start w:val="0"/>
      <w:numFmt w:val="bullet"/>
      <w:lvlText w:val="•"/>
      <w:lvlJc w:val="left"/>
      <w:pPr>
        <w:ind w:left="6792" w:hanging="564"/>
      </w:pPr>
      <w:rPr>
        <w:rFonts w:hint="default"/>
        <w:lang w:val="pt-PT" w:eastAsia="en-US" w:bidi="ar-SA"/>
      </w:rPr>
    </w:lvl>
    <w:lvl w:ilvl="5" w:tentative="0">
      <w:start w:val="0"/>
      <w:numFmt w:val="bullet"/>
      <w:lvlText w:val="•"/>
      <w:lvlJc w:val="left"/>
      <w:pPr>
        <w:ind w:left="8300" w:hanging="564"/>
      </w:pPr>
      <w:rPr>
        <w:rFonts w:hint="default"/>
        <w:lang w:val="pt-PT" w:eastAsia="en-US" w:bidi="ar-SA"/>
      </w:rPr>
    </w:lvl>
    <w:lvl w:ilvl="6" w:tentative="0">
      <w:start w:val="0"/>
      <w:numFmt w:val="bullet"/>
      <w:lvlText w:val="•"/>
      <w:lvlJc w:val="left"/>
      <w:pPr>
        <w:ind w:left="9808" w:hanging="564"/>
      </w:pPr>
      <w:rPr>
        <w:rFonts w:hint="default"/>
        <w:lang w:val="pt-PT" w:eastAsia="en-US" w:bidi="ar-SA"/>
      </w:rPr>
    </w:lvl>
    <w:lvl w:ilvl="7" w:tentative="0">
      <w:start w:val="0"/>
      <w:numFmt w:val="bullet"/>
      <w:lvlText w:val="•"/>
      <w:lvlJc w:val="left"/>
      <w:pPr>
        <w:ind w:left="11316" w:hanging="564"/>
      </w:pPr>
      <w:rPr>
        <w:rFonts w:hint="default"/>
        <w:lang w:val="pt-PT" w:eastAsia="en-US" w:bidi="ar-SA"/>
      </w:rPr>
    </w:lvl>
    <w:lvl w:ilvl="8" w:tentative="0">
      <w:start w:val="0"/>
      <w:numFmt w:val="bullet"/>
      <w:lvlText w:val="•"/>
      <w:lvlJc w:val="left"/>
      <w:pPr>
        <w:ind w:left="12824" w:hanging="564"/>
      </w:pPr>
      <w:rPr>
        <w:rFonts w:hint="default"/>
        <w:lang w:val="pt-PT" w:eastAsia="en-US" w:bidi="ar-SA"/>
      </w:rPr>
    </w:lvl>
  </w:abstractNum>
  <w:abstractNum w:abstractNumId="49">
    <w:nsid w:val="0709FD3E"/>
    <w:multiLevelType w:val="multilevel"/>
    <w:tmpl w:val="0709FD3E"/>
    <w:lvl w:ilvl="0" w:tentative="0">
      <w:start w:val="13"/>
      <w:numFmt w:val="decimal"/>
      <w:lvlText w:val="%1"/>
      <w:lvlJc w:val="left"/>
      <w:pPr>
        <w:ind w:left="190" w:hanging="430"/>
        <w:jc w:val="left"/>
      </w:pPr>
      <w:rPr>
        <w:rFonts w:hint="default"/>
        <w:lang w:val="pt-PT" w:eastAsia="en-US" w:bidi="ar-SA"/>
      </w:rPr>
    </w:lvl>
    <w:lvl w:ilvl="1" w:tentative="0">
      <w:start w:val="1"/>
      <w:numFmt w:val="decimal"/>
      <w:lvlText w:val="%1.%2."/>
      <w:lvlJc w:val="left"/>
      <w:pPr>
        <w:ind w:left="190" w:hanging="430"/>
        <w:jc w:val="left"/>
      </w:pPr>
      <w:rPr>
        <w:rFonts w:hint="default" w:ascii="Times New Roman" w:hAnsi="Times New Roman" w:eastAsia="Times New Roman" w:cs="Times New Roman"/>
        <w:b/>
        <w:bCs/>
        <w:w w:val="100"/>
        <w:sz w:val="19"/>
        <w:szCs w:val="19"/>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111" w:hanging="571"/>
      </w:pPr>
      <w:rPr>
        <w:rFonts w:hint="default"/>
        <w:lang w:val="pt-PT" w:eastAsia="en-US" w:bidi="ar-SA"/>
      </w:rPr>
    </w:lvl>
    <w:lvl w:ilvl="4" w:tentative="0">
      <w:start w:val="0"/>
      <w:numFmt w:val="bullet"/>
      <w:lvlText w:val="•"/>
      <w:lvlJc w:val="left"/>
      <w:pPr>
        <w:ind w:left="5786" w:hanging="571"/>
      </w:pPr>
      <w:rPr>
        <w:rFonts w:hint="default"/>
        <w:lang w:val="pt-PT" w:eastAsia="en-US" w:bidi="ar-SA"/>
      </w:rPr>
    </w:lvl>
    <w:lvl w:ilvl="5" w:tentative="0">
      <w:start w:val="0"/>
      <w:numFmt w:val="bullet"/>
      <w:lvlText w:val="•"/>
      <w:lvlJc w:val="left"/>
      <w:pPr>
        <w:ind w:left="7462" w:hanging="571"/>
      </w:pPr>
      <w:rPr>
        <w:rFonts w:hint="default"/>
        <w:lang w:val="pt-PT" w:eastAsia="en-US" w:bidi="ar-SA"/>
      </w:rPr>
    </w:lvl>
    <w:lvl w:ilvl="6" w:tentative="0">
      <w:start w:val="0"/>
      <w:numFmt w:val="bullet"/>
      <w:lvlText w:val="•"/>
      <w:lvlJc w:val="left"/>
      <w:pPr>
        <w:ind w:left="9137" w:hanging="571"/>
      </w:pPr>
      <w:rPr>
        <w:rFonts w:hint="default"/>
        <w:lang w:val="pt-PT" w:eastAsia="en-US" w:bidi="ar-SA"/>
      </w:rPr>
    </w:lvl>
    <w:lvl w:ilvl="7" w:tentative="0">
      <w:start w:val="0"/>
      <w:numFmt w:val="bullet"/>
      <w:lvlText w:val="•"/>
      <w:lvlJc w:val="left"/>
      <w:pPr>
        <w:ind w:left="10813" w:hanging="571"/>
      </w:pPr>
      <w:rPr>
        <w:rFonts w:hint="default"/>
        <w:lang w:val="pt-PT" w:eastAsia="en-US" w:bidi="ar-SA"/>
      </w:rPr>
    </w:lvl>
    <w:lvl w:ilvl="8" w:tentative="0">
      <w:start w:val="0"/>
      <w:numFmt w:val="bullet"/>
      <w:lvlText w:val="•"/>
      <w:lvlJc w:val="left"/>
      <w:pPr>
        <w:ind w:left="12488" w:hanging="571"/>
      </w:pPr>
      <w:rPr>
        <w:rFonts w:hint="default"/>
        <w:lang w:val="pt-PT" w:eastAsia="en-US" w:bidi="ar-SA"/>
      </w:rPr>
    </w:lvl>
  </w:abstractNum>
  <w:abstractNum w:abstractNumId="50">
    <w:nsid w:val="0CEF100B"/>
    <w:multiLevelType w:val="multilevel"/>
    <w:tmpl w:val="0CEF100B"/>
    <w:lvl w:ilvl="0" w:tentative="0">
      <w:start w:val="14"/>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3664" w:hanging="428"/>
      </w:pPr>
      <w:rPr>
        <w:rFonts w:hint="default"/>
        <w:lang w:val="pt-PT" w:eastAsia="en-US" w:bidi="ar-SA"/>
      </w:rPr>
    </w:lvl>
    <w:lvl w:ilvl="3" w:tentative="0">
      <w:start w:val="0"/>
      <w:numFmt w:val="bullet"/>
      <w:lvlText w:val="•"/>
      <w:lvlJc w:val="left"/>
      <w:pPr>
        <w:ind w:left="5186" w:hanging="428"/>
      </w:pPr>
      <w:rPr>
        <w:rFonts w:hint="default"/>
        <w:lang w:val="pt-PT" w:eastAsia="en-US" w:bidi="ar-SA"/>
      </w:rPr>
    </w:lvl>
    <w:lvl w:ilvl="4" w:tentative="0">
      <w:start w:val="0"/>
      <w:numFmt w:val="bullet"/>
      <w:lvlText w:val="•"/>
      <w:lvlJc w:val="left"/>
      <w:pPr>
        <w:ind w:left="6708" w:hanging="428"/>
      </w:pPr>
      <w:rPr>
        <w:rFonts w:hint="default"/>
        <w:lang w:val="pt-PT" w:eastAsia="en-US" w:bidi="ar-SA"/>
      </w:rPr>
    </w:lvl>
    <w:lvl w:ilvl="5" w:tentative="0">
      <w:start w:val="0"/>
      <w:numFmt w:val="bullet"/>
      <w:lvlText w:val="•"/>
      <w:lvlJc w:val="left"/>
      <w:pPr>
        <w:ind w:left="8230" w:hanging="428"/>
      </w:pPr>
      <w:rPr>
        <w:rFonts w:hint="default"/>
        <w:lang w:val="pt-PT" w:eastAsia="en-US" w:bidi="ar-SA"/>
      </w:rPr>
    </w:lvl>
    <w:lvl w:ilvl="6" w:tentative="0">
      <w:start w:val="0"/>
      <w:numFmt w:val="bullet"/>
      <w:lvlText w:val="•"/>
      <w:lvlJc w:val="left"/>
      <w:pPr>
        <w:ind w:left="9752" w:hanging="428"/>
      </w:pPr>
      <w:rPr>
        <w:rFonts w:hint="default"/>
        <w:lang w:val="pt-PT" w:eastAsia="en-US" w:bidi="ar-SA"/>
      </w:rPr>
    </w:lvl>
    <w:lvl w:ilvl="7" w:tentative="0">
      <w:start w:val="0"/>
      <w:numFmt w:val="bullet"/>
      <w:lvlText w:val="•"/>
      <w:lvlJc w:val="left"/>
      <w:pPr>
        <w:ind w:left="11274" w:hanging="428"/>
      </w:pPr>
      <w:rPr>
        <w:rFonts w:hint="default"/>
        <w:lang w:val="pt-PT" w:eastAsia="en-US" w:bidi="ar-SA"/>
      </w:rPr>
    </w:lvl>
    <w:lvl w:ilvl="8" w:tentative="0">
      <w:start w:val="0"/>
      <w:numFmt w:val="bullet"/>
      <w:lvlText w:val="•"/>
      <w:lvlJc w:val="left"/>
      <w:pPr>
        <w:ind w:left="12796" w:hanging="428"/>
      </w:pPr>
      <w:rPr>
        <w:rFonts w:hint="default"/>
        <w:lang w:val="pt-PT" w:eastAsia="en-US" w:bidi="ar-SA"/>
      </w:rPr>
    </w:lvl>
  </w:abstractNum>
  <w:abstractNum w:abstractNumId="51">
    <w:nsid w:val="0E640482"/>
    <w:multiLevelType w:val="multilevel"/>
    <w:tmpl w:val="0E640482"/>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52">
    <w:nsid w:val="0F9F9CCA"/>
    <w:multiLevelType w:val="multilevel"/>
    <w:tmpl w:val="0F9F9CCA"/>
    <w:lvl w:ilvl="0" w:tentative="0">
      <w:start w:val="2"/>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552" w:hanging="286"/>
      </w:pPr>
      <w:rPr>
        <w:rFonts w:hint="default"/>
        <w:lang w:val="pt-PT" w:eastAsia="en-US" w:bidi="ar-SA"/>
      </w:rPr>
    </w:lvl>
    <w:lvl w:ilvl="3" w:tentative="0">
      <w:start w:val="0"/>
      <w:numFmt w:val="bullet"/>
      <w:lvlText w:val="•"/>
      <w:lvlJc w:val="left"/>
      <w:pPr>
        <w:ind w:left="5088" w:hanging="286"/>
      </w:pPr>
      <w:rPr>
        <w:rFonts w:hint="default"/>
        <w:lang w:val="pt-PT" w:eastAsia="en-US" w:bidi="ar-SA"/>
      </w:rPr>
    </w:lvl>
    <w:lvl w:ilvl="4" w:tentative="0">
      <w:start w:val="0"/>
      <w:numFmt w:val="bullet"/>
      <w:lvlText w:val="•"/>
      <w:lvlJc w:val="left"/>
      <w:pPr>
        <w:ind w:left="6624" w:hanging="286"/>
      </w:pPr>
      <w:rPr>
        <w:rFonts w:hint="default"/>
        <w:lang w:val="pt-PT" w:eastAsia="en-US" w:bidi="ar-SA"/>
      </w:rPr>
    </w:lvl>
    <w:lvl w:ilvl="5" w:tentative="0">
      <w:start w:val="0"/>
      <w:numFmt w:val="bullet"/>
      <w:lvlText w:val="•"/>
      <w:lvlJc w:val="left"/>
      <w:pPr>
        <w:ind w:left="8160" w:hanging="286"/>
      </w:pPr>
      <w:rPr>
        <w:rFonts w:hint="default"/>
        <w:lang w:val="pt-PT" w:eastAsia="en-US" w:bidi="ar-SA"/>
      </w:rPr>
    </w:lvl>
    <w:lvl w:ilvl="6" w:tentative="0">
      <w:start w:val="0"/>
      <w:numFmt w:val="bullet"/>
      <w:lvlText w:val="•"/>
      <w:lvlJc w:val="left"/>
      <w:pPr>
        <w:ind w:left="9696" w:hanging="286"/>
      </w:pPr>
      <w:rPr>
        <w:rFonts w:hint="default"/>
        <w:lang w:val="pt-PT" w:eastAsia="en-US" w:bidi="ar-SA"/>
      </w:rPr>
    </w:lvl>
    <w:lvl w:ilvl="7" w:tentative="0">
      <w:start w:val="0"/>
      <w:numFmt w:val="bullet"/>
      <w:lvlText w:val="•"/>
      <w:lvlJc w:val="left"/>
      <w:pPr>
        <w:ind w:left="11232" w:hanging="286"/>
      </w:pPr>
      <w:rPr>
        <w:rFonts w:hint="default"/>
        <w:lang w:val="pt-PT" w:eastAsia="en-US" w:bidi="ar-SA"/>
      </w:rPr>
    </w:lvl>
    <w:lvl w:ilvl="8" w:tentative="0">
      <w:start w:val="0"/>
      <w:numFmt w:val="bullet"/>
      <w:lvlText w:val="•"/>
      <w:lvlJc w:val="left"/>
      <w:pPr>
        <w:ind w:left="12768" w:hanging="286"/>
      </w:pPr>
      <w:rPr>
        <w:rFonts w:hint="default"/>
        <w:lang w:val="pt-PT" w:eastAsia="en-US" w:bidi="ar-SA"/>
      </w:rPr>
    </w:lvl>
  </w:abstractNum>
  <w:abstractNum w:abstractNumId="53">
    <w:nsid w:val="12EADF99"/>
    <w:multiLevelType w:val="multilevel"/>
    <w:tmpl w:val="12EADF99"/>
    <w:lvl w:ilvl="0" w:tentative="0">
      <w:start w:val="6"/>
      <w:numFmt w:val="decimal"/>
      <w:lvlText w:val="%1"/>
      <w:lvlJc w:val="left"/>
      <w:pPr>
        <w:ind w:left="190" w:hanging="291"/>
        <w:jc w:val="left"/>
      </w:pPr>
      <w:rPr>
        <w:rFonts w:hint="default"/>
        <w:lang w:val="pt-PT" w:eastAsia="en-US" w:bidi="ar-SA"/>
      </w:rPr>
    </w:lvl>
    <w:lvl w:ilvl="1" w:tentative="0">
      <w:start w:val="4"/>
      <w:numFmt w:val="decimal"/>
      <w:lvlText w:val="%1.%2"/>
      <w:lvlJc w:val="left"/>
      <w:pPr>
        <w:ind w:left="190" w:hanging="291"/>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190" w:hanging="435"/>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2592" w:hanging="435"/>
      </w:pPr>
      <w:rPr>
        <w:rFonts w:hint="default"/>
        <w:lang w:val="pt-PT" w:eastAsia="en-US" w:bidi="ar-SA"/>
      </w:rPr>
    </w:lvl>
    <w:lvl w:ilvl="4" w:tentative="0">
      <w:start w:val="0"/>
      <w:numFmt w:val="bullet"/>
      <w:lvlText w:val="•"/>
      <w:lvlJc w:val="left"/>
      <w:pPr>
        <w:ind w:left="4485" w:hanging="435"/>
      </w:pPr>
      <w:rPr>
        <w:rFonts w:hint="default"/>
        <w:lang w:val="pt-PT" w:eastAsia="en-US" w:bidi="ar-SA"/>
      </w:rPr>
    </w:lvl>
    <w:lvl w:ilvl="5" w:tentative="0">
      <w:start w:val="0"/>
      <w:numFmt w:val="bullet"/>
      <w:lvlText w:val="•"/>
      <w:lvlJc w:val="left"/>
      <w:pPr>
        <w:ind w:left="6377" w:hanging="435"/>
      </w:pPr>
      <w:rPr>
        <w:rFonts w:hint="default"/>
        <w:lang w:val="pt-PT" w:eastAsia="en-US" w:bidi="ar-SA"/>
      </w:rPr>
    </w:lvl>
    <w:lvl w:ilvl="6" w:tentative="0">
      <w:start w:val="0"/>
      <w:numFmt w:val="bullet"/>
      <w:lvlText w:val="•"/>
      <w:lvlJc w:val="left"/>
      <w:pPr>
        <w:ind w:left="8270" w:hanging="435"/>
      </w:pPr>
      <w:rPr>
        <w:rFonts w:hint="default"/>
        <w:lang w:val="pt-PT" w:eastAsia="en-US" w:bidi="ar-SA"/>
      </w:rPr>
    </w:lvl>
    <w:lvl w:ilvl="7" w:tentative="0">
      <w:start w:val="0"/>
      <w:numFmt w:val="bullet"/>
      <w:lvlText w:val="•"/>
      <w:lvlJc w:val="left"/>
      <w:pPr>
        <w:ind w:left="10162" w:hanging="435"/>
      </w:pPr>
      <w:rPr>
        <w:rFonts w:hint="default"/>
        <w:lang w:val="pt-PT" w:eastAsia="en-US" w:bidi="ar-SA"/>
      </w:rPr>
    </w:lvl>
    <w:lvl w:ilvl="8" w:tentative="0">
      <w:start w:val="0"/>
      <w:numFmt w:val="bullet"/>
      <w:lvlText w:val="•"/>
      <w:lvlJc w:val="left"/>
      <w:pPr>
        <w:ind w:left="12055" w:hanging="435"/>
      </w:pPr>
      <w:rPr>
        <w:rFonts w:hint="default"/>
        <w:lang w:val="pt-PT" w:eastAsia="en-US" w:bidi="ar-SA"/>
      </w:rPr>
    </w:lvl>
  </w:abstractNum>
  <w:abstractNum w:abstractNumId="54">
    <w:nsid w:val="1450273B"/>
    <w:multiLevelType w:val="multilevel"/>
    <w:tmpl w:val="1450273B"/>
    <w:lvl w:ilvl="0" w:tentative="0">
      <w:start w:val="4"/>
      <w:numFmt w:val="decimalZero"/>
      <w:lvlText w:val="%1"/>
      <w:lvlJc w:val="left"/>
      <w:pPr>
        <w:ind w:left="951" w:hanging="773"/>
        <w:jc w:val="left"/>
      </w:pPr>
      <w:rPr>
        <w:rFonts w:hint="default" w:ascii="Times New Roman" w:hAnsi="Times New Roman" w:eastAsia="Times New Roman" w:cs="Times New Roman"/>
        <w:b/>
        <w:bCs/>
        <w:w w:val="105"/>
        <w:position w:val="7"/>
        <w:sz w:val="12"/>
        <w:szCs w:val="12"/>
        <w:lang w:val="pt-PT" w:eastAsia="en-US" w:bidi="ar-SA"/>
      </w:rPr>
    </w:lvl>
    <w:lvl w:ilvl="1" w:tentative="0">
      <w:start w:val="0"/>
      <w:numFmt w:val="bullet"/>
      <w:lvlText w:val="•"/>
      <w:lvlJc w:val="left"/>
      <w:pPr>
        <w:ind w:left="1334" w:hanging="773"/>
      </w:pPr>
      <w:rPr>
        <w:rFonts w:hint="default"/>
        <w:lang w:val="pt-PT" w:eastAsia="en-US" w:bidi="ar-SA"/>
      </w:rPr>
    </w:lvl>
    <w:lvl w:ilvl="2" w:tentative="0">
      <w:start w:val="0"/>
      <w:numFmt w:val="bullet"/>
      <w:lvlText w:val="•"/>
      <w:lvlJc w:val="left"/>
      <w:pPr>
        <w:ind w:left="1709" w:hanging="773"/>
      </w:pPr>
      <w:rPr>
        <w:rFonts w:hint="default"/>
        <w:lang w:val="pt-PT" w:eastAsia="en-US" w:bidi="ar-SA"/>
      </w:rPr>
    </w:lvl>
    <w:lvl w:ilvl="3" w:tentative="0">
      <w:start w:val="0"/>
      <w:numFmt w:val="bullet"/>
      <w:lvlText w:val="•"/>
      <w:lvlJc w:val="left"/>
      <w:pPr>
        <w:ind w:left="2083" w:hanging="773"/>
      </w:pPr>
      <w:rPr>
        <w:rFonts w:hint="default"/>
        <w:lang w:val="pt-PT" w:eastAsia="en-US" w:bidi="ar-SA"/>
      </w:rPr>
    </w:lvl>
    <w:lvl w:ilvl="4" w:tentative="0">
      <w:start w:val="0"/>
      <w:numFmt w:val="bullet"/>
      <w:lvlText w:val="•"/>
      <w:lvlJc w:val="left"/>
      <w:pPr>
        <w:ind w:left="2458" w:hanging="773"/>
      </w:pPr>
      <w:rPr>
        <w:rFonts w:hint="default"/>
        <w:lang w:val="pt-PT" w:eastAsia="en-US" w:bidi="ar-SA"/>
      </w:rPr>
    </w:lvl>
    <w:lvl w:ilvl="5" w:tentative="0">
      <w:start w:val="0"/>
      <w:numFmt w:val="bullet"/>
      <w:lvlText w:val="•"/>
      <w:lvlJc w:val="left"/>
      <w:pPr>
        <w:ind w:left="2833" w:hanging="773"/>
      </w:pPr>
      <w:rPr>
        <w:rFonts w:hint="default"/>
        <w:lang w:val="pt-PT" w:eastAsia="en-US" w:bidi="ar-SA"/>
      </w:rPr>
    </w:lvl>
    <w:lvl w:ilvl="6" w:tentative="0">
      <w:start w:val="0"/>
      <w:numFmt w:val="bullet"/>
      <w:lvlText w:val="•"/>
      <w:lvlJc w:val="left"/>
      <w:pPr>
        <w:ind w:left="3207" w:hanging="773"/>
      </w:pPr>
      <w:rPr>
        <w:rFonts w:hint="default"/>
        <w:lang w:val="pt-PT" w:eastAsia="en-US" w:bidi="ar-SA"/>
      </w:rPr>
    </w:lvl>
    <w:lvl w:ilvl="7" w:tentative="0">
      <w:start w:val="0"/>
      <w:numFmt w:val="bullet"/>
      <w:lvlText w:val="•"/>
      <w:lvlJc w:val="left"/>
      <w:pPr>
        <w:ind w:left="3582" w:hanging="773"/>
      </w:pPr>
      <w:rPr>
        <w:rFonts w:hint="default"/>
        <w:lang w:val="pt-PT" w:eastAsia="en-US" w:bidi="ar-SA"/>
      </w:rPr>
    </w:lvl>
    <w:lvl w:ilvl="8" w:tentative="0">
      <w:start w:val="0"/>
      <w:numFmt w:val="bullet"/>
      <w:lvlText w:val="•"/>
      <w:lvlJc w:val="left"/>
      <w:pPr>
        <w:ind w:left="3957" w:hanging="773"/>
      </w:pPr>
      <w:rPr>
        <w:rFonts w:hint="default"/>
        <w:lang w:val="pt-PT" w:eastAsia="en-US" w:bidi="ar-SA"/>
      </w:rPr>
    </w:lvl>
  </w:abstractNum>
  <w:abstractNum w:abstractNumId="55">
    <w:nsid w:val="18F74015"/>
    <w:multiLevelType w:val="multilevel"/>
    <w:tmpl w:val="18F74015"/>
    <w:lvl w:ilvl="0" w:tentative="0">
      <w:start w:val="11"/>
      <w:numFmt w:val="decimal"/>
      <w:lvlText w:val="%1"/>
      <w:lvlJc w:val="left"/>
      <w:pPr>
        <w:ind w:left="563" w:hanging="374"/>
        <w:jc w:val="left"/>
      </w:pPr>
      <w:rPr>
        <w:rFonts w:hint="default"/>
        <w:lang w:val="pt-PT" w:eastAsia="en-US" w:bidi="ar-SA"/>
      </w:rPr>
    </w:lvl>
    <w:lvl w:ilvl="1" w:tentative="0">
      <w:start w:val="1"/>
      <w:numFmt w:val="decimal"/>
      <w:lvlText w:val="%1.%2"/>
      <w:lvlJc w:val="left"/>
      <w:pPr>
        <w:ind w:left="563" w:hanging="374"/>
        <w:jc w:val="left"/>
      </w:pPr>
      <w:rPr>
        <w:rFonts w:hint="default" w:ascii="Times New Roman" w:hAnsi="Times New Roman" w:eastAsia="Times New Roman" w:cs="Times New Roman"/>
        <w:spacing w:val="-8"/>
        <w:w w:val="100"/>
        <w:sz w:val="19"/>
        <w:szCs w:val="19"/>
        <w:lang w:val="pt-PT" w:eastAsia="en-US" w:bidi="ar-SA"/>
      </w:rPr>
    </w:lvl>
    <w:lvl w:ilvl="2" w:tentative="0">
      <w:start w:val="1"/>
      <w:numFmt w:val="decimal"/>
      <w:lvlText w:val="%1.%2.%3"/>
      <w:lvlJc w:val="left"/>
      <w:pPr>
        <w:ind w:left="705" w:hanging="516"/>
        <w:jc w:val="left"/>
      </w:pPr>
      <w:rPr>
        <w:rFonts w:hint="default" w:ascii="Times New Roman" w:hAnsi="Times New Roman" w:eastAsia="Times New Roman" w:cs="Times New Roman"/>
        <w:spacing w:val="-8"/>
        <w:w w:val="100"/>
        <w:sz w:val="19"/>
        <w:szCs w:val="19"/>
        <w:lang w:val="pt-PT" w:eastAsia="en-US" w:bidi="ar-SA"/>
      </w:rPr>
    </w:lvl>
    <w:lvl w:ilvl="3" w:tentative="0">
      <w:start w:val="1"/>
      <w:numFmt w:val="decimal"/>
      <w:lvlText w:val="%1.%2.%3.%4"/>
      <w:lvlJc w:val="left"/>
      <w:pPr>
        <w:ind w:left="848" w:hanging="659"/>
        <w:jc w:val="left"/>
      </w:pPr>
      <w:rPr>
        <w:rFonts w:hint="default" w:ascii="Times New Roman" w:hAnsi="Times New Roman" w:eastAsia="Times New Roman" w:cs="Times New Roman"/>
        <w:spacing w:val="-8"/>
        <w:w w:val="100"/>
        <w:sz w:val="19"/>
        <w:szCs w:val="19"/>
        <w:lang w:val="pt-PT" w:eastAsia="en-US" w:bidi="ar-SA"/>
      </w:rPr>
    </w:lvl>
    <w:lvl w:ilvl="4" w:tentative="0">
      <w:start w:val="0"/>
      <w:numFmt w:val="bullet"/>
      <w:lvlText w:val="•"/>
      <w:lvlJc w:val="left"/>
      <w:pPr>
        <w:ind w:left="840" w:hanging="659"/>
      </w:pPr>
      <w:rPr>
        <w:rFonts w:hint="default"/>
        <w:lang w:val="pt-PT" w:eastAsia="en-US" w:bidi="ar-SA"/>
      </w:rPr>
    </w:lvl>
    <w:lvl w:ilvl="5" w:tentative="0">
      <w:start w:val="0"/>
      <w:numFmt w:val="bullet"/>
      <w:lvlText w:val="•"/>
      <w:lvlJc w:val="left"/>
      <w:pPr>
        <w:ind w:left="940" w:hanging="659"/>
      </w:pPr>
      <w:rPr>
        <w:rFonts w:hint="default"/>
        <w:lang w:val="pt-PT" w:eastAsia="en-US" w:bidi="ar-SA"/>
      </w:rPr>
    </w:lvl>
    <w:lvl w:ilvl="6" w:tentative="0">
      <w:start w:val="0"/>
      <w:numFmt w:val="bullet"/>
      <w:lvlText w:val="•"/>
      <w:lvlJc w:val="left"/>
      <w:pPr>
        <w:ind w:left="3920" w:hanging="659"/>
      </w:pPr>
      <w:rPr>
        <w:rFonts w:hint="default"/>
        <w:lang w:val="pt-PT" w:eastAsia="en-US" w:bidi="ar-SA"/>
      </w:rPr>
    </w:lvl>
    <w:lvl w:ilvl="7" w:tentative="0">
      <w:start w:val="0"/>
      <w:numFmt w:val="bullet"/>
      <w:lvlText w:val="•"/>
      <w:lvlJc w:val="left"/>
      <w:pPr>
        <w:ind w:left="6900" w:hanging="659"/>
      </w:pPr>
      <w:rPr>
        <w:rFonts w:hint="default"/>
        <w:lang w:val="pt-PT" w:eastAsia="en-US" w:bidi="ar-SA"/>
      </w:rPr>
    </w:lvl>
    <w:lvl w:ilvl="8" w:tentative="0">
      <w:start w:val="0"/>
      <w:numFmt w:val="bullet"/>
      <w:lvlText w:val="•"/>
      <w:lvlJc w:val="left"/>
      <w:pPr>
        <w:ind w:left="9880" w:hanging="659"/>
      </w:pPr>
      <w:rPr>
        <w:rFonts w:hint="default"/>
        <w:lang w:val="pt-PT" w:eastAsia="en-US" w:bidi="ar-SA"/>
      </w:rPr>
    </w:lvl>
  </w:abstractNum>
  <w:abstractNum w:abstractNumId="56">
    <w:nsid w:val="1ACDE60F"/>
    <w:multiLevelType w:val="multilevel"/>
    <w:tmpl w:val="1ACDE60F"/>
    <w:lvl w:ilvl="0" w:tentative="0">
      <w:start w:val="8"/>
      <w:numFmt w:val="decimal"/>
      <w:lvlText w:val="%1"/>
      <w:lvlJc w:val="left"/>
      <w:pPr>
        <w:ind w:left="512" w:hanging="323"/>
        <w:jc w:val="left"/>
      </w:pPr>
      <w:rPr>
        <w:rFonts w:hint="default"/>
        <w:lang w:val="pt-PT" w:eastAsia="en-US" w:bidi="ar-SA"/>
      </w:rPr>
    </w:lvl>
    <w:lvl w:ilvl="1" w:tentative="0">
      <w:start w:val="1"/>
      <w:numFmt w:val="decimal"/>
      <w:lvlText w:val="%1.%2."/>
      <w:lvlJc w:val="left"/>
      <w:pPr>
        <w:ind w:left="512" w:hanging="323"/>
        <w:jc w:val="left"/>
      </w:pPr>
      <w:rPr>
        <w:rFonts w:hint="default" w:ascii="Times New Roman" w:hAnsi="Times New Roman" w:eastAsia="Times New Roman" w:cs="Times New Roman"/>
        <w:b/>
        <w:bCs/>
        <w:w w:val="100"/>
        <w:sz w:val="19"/>
        <w:szCs w:val="19"/>
        <w:lang w:val="pt-PT" w:eastAsia="en-US" w:bidi="ar-SA"/>
      </w:rPr>
    </w:lvl>
    <w:lvl w:ilvl="2" w:tentative="0">
      <w:start w:val="1"/>
      <w:numFmt w:val="decimal"/>
      <w:lvlText w:val="%1.%2.%3."/>
      <w:lvlJc w:val="left"/>
      <w:pPr>
        <w:ind w:left="665" w:hanging="476"/>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033" w:hanging="476"/>
      </w:pPr>
      <w:rPr>
        <w:rFonts w:hint="default"/>
        <w:lang w:val="pt-PT" w:eastAsia="en-US" w:bidi="ar-SA"/>
      </w:rPr>
    </w:lvl>
    <w:lvl w:ilvl="4" w:tentative="0">
      <w:start w:val="0"/>
      <w:numFmt w:val="bullet"/>
      <w:lvlText w:val="•"/>
      <w:lvlJc w:val="left"/>
      <w:pPr>
        <w:ind w:left="5720" w:hanging="476"/>
      </w:pPr>
      <w:rPr>
        <w:rFonts w:hint="default"/>
        <w:lang w:val="pt-PT" w:eastAsia="en-US" w:bidi="ar-SA"/>
      </w:rPr>
    </w:lvl>
    <w:lvl w:ilvl="5" w:tentative="0">
      <w:start w:val="0"/>
      <w:numFmt w:val="bullet"/>
      <w:lvlText w:val="•"/>
      <w:lvlJc w:val="left"/>
      <w:pPr>
        <w:ind w:left="7406" w:hanging="476"/>
      </w:pPr>
      <w:rPr>
        <w:rFonts w:hint="default"/>
        <w:lang w:val="pt-PT" w:eastAsia="en-US" w:bidi="ar-SA"/>
      </w:rPr>
    </w:lvl>
    <w:lvl w:ilvl="6" w:tentative="0">
      <w:start w:val="0"/>
      <w:numFmt w:val="bullet"/>
      <w:lvlText w:val="•"/>
      <w:lvlJc w:val="left"/>
      <w:pPr>
        <w:ind w:left="9093" w:hanging="476"/>
      </w:pPr>
      <w:rPr>
        <w:rFonts w:hint="default"/>
        <w:lang w:val="pt-PT" w:eastAsia="en-US" w:bidi="ar-SA"/>
      </w:rPr>
    </w:lvl>
    <w:lvl w:ilvl="7" w:tentative="0">
      <w:start w:val="0"/>
      <w:numFmt w:val="bullet"/>
      <w:lvlText w:val="•"/>
      <w:lvlJc w:val="left"/>
      <w:pPr>
        <w:ind w:left="10780" w:hanging="476"/>
      </w:pPr>
      <w:rPr>
        <w:rFonts w:hint="default"/>
        <w:lang w:val="pt-PT" w:eastAsia="en-US" w:bidi="ar-SA"/>
      </w:rPr>
    </w:lvl>
    <w:lvl w:ilvl="8" w:tentative="0">
      <w:start w:val="0"/>
      <w:numFmt w:val="bullet"/>
      <w:lvlText w:val="•"/>
      <w:lvlJc w:val="left"/>
      <w:pPr>
        <w:ind w:left="12466" w:hanging="476"/>
      </w:pPr>
      <w:rPr>
        <w:rFonts w:hint="default"/>
        <w:lang w:val="pt-PT" w:eastAsia="en-US" w:bidi="ar-SA"/>
      </w:rPr>
    </w:lvl>
  </w:abstractNum>
  <w:abstractNum w:abstractNumId="57">
    <w:nsid w:val="1BCBBCF0"/>
    <w:multiLevelType w:val="multilevel"/>
    <w:tmpl w:val="1BCBBCF0"/>
    <w:lvl w:ilvl="0" w:tentative="0">
      <w:start w:val="11"/>
      <w:numFmt w:val="decimal"/>
      <w:lvlText w:val="%1"/>
      <w:lvlJc w:val="left"/>
      <w:pPr>
        <w:ind w:left="190" w:hanging="427"/>
        <w:jc w:val="left"/>
      </w:pPr>
      <w:rPr>
        <w:rFonts w:hint="default"/>
        <w:lang w:val="pt-PT" w:eastAsia="en-US" w:bidi="ar-SA"/>
      </w:rPr>
    </w:lvl>
    <w:lvl w:ilvl="1" w:tentative="0">
      <w:start w:val="1"/>
      <w:numFmt w:val="decimal"/>
      <w:lvlText w:val="%1.%2."/>
      <w:lvlJc w:val="left"/>
      <w:pPr>
        <w:ind w:left="190" w:hanging="427"/>
        <w:jc w:val="left"/>
      </w:pPr>
      <w:rPr>
        <w:rFonts w:hint="default" w:ascii="Times New Roman" w:hAnsi="Times New Roman" w:eastAsia="Times New Roman" w:cs="Times New Roman"/>
        <w:spacing w:val="-8"/>
        <w:w w:val="100"/>
        <w:sz w:val="19"/>
        <w:szCs w:val="19"/>
        <w:lang w:val="pt-PT" w:eastAsia="en-US" w:bidi="ar-SA"/>
      </w:rPr>
    </w:lvl>
    <w:lvl w:ilvl="2" w:tentative="0">
      <w:start w:val="0"/>
      <w:numFmt w:val="bullet"/>
      <w:lvlText w:val="•"/>
      <w:lvlJc w:val="left"/>
      <w:pPr>
        <w:ind w:left="3328" w:hanging="427"/>
      </w:pPr>
      <w:rPr>
        <w:rFonts w:hint="default"/>
        <w:lang w:val="pt-PT" w:eastAsia="en-US" w:bidi="ar-SA"/>
      </w:rPr>
    </w:lvl>
    <w:lvl w:ilvl="3" w:tentative="0">
      <w:start w:val="0"/>
      <w:numFmt w:val="bullet"/>
      <w:lvlText w:val="•"/>
      <w:lvlJc w:val="left"/>
      <w:pPr>
        <w:ind w:left="4892" w:hanging="427"/>
      </w:pPr>
      <w:rPr>
        <w:rFonts w:hint="default"/>
        <w:lang w:val="pt-PT" w:eastAsia="en-US" w:bidi="ar-SA"/>
      </w:rPr>
    </w:lvl>
    <w:lvl w:ilvl="4" w:tentative="0">
      <w:start w:val="0"/>
      <w:numFmt w:val="bullet"/>
      <w:lvlText w:val="•"/>
      <w:lvlJc w:val="left"/>
      <w:pPr>
        <w:ind w:left="6456" w:hanging="427"/>
      </w:pPr>
      <w:rPr>
        <w:rFonts w:hint="default"/>
        <w:lang w:val="pt-PT" w:eastAsia="en-US" w:bidi="ar-SA"/>
      </w:rPr>
    </w:lvl>
    <w:lvl w:ilvl="5" w:tentative="0">
      <w:start w:val="0"/>
      <w:numFmt w:val="bullet"/>
      <w:lvlText w:val="•"/>
      <w:lvlJc w:val="left"/>
      <w:pPr>
        <w:ind w:left="8020" w:hanging="427"/>
      </w:pPr>
      <w:rPr>
        <w:rFonts w:hint="default"/>
        <w:lang w:val="pt-PT" w:eastAsia="en-US" w:bidi="ar-SA"/>
      </w:rPr>
    </w:lvl>
    <w:lvl w:ilvl="6" w:tentative="0">
      <w:start w:val="0"/>
      <w:numFmt w:val="bullet"/>
      <w:lvlText w:val="•"/>
      <w:lvlJc w:val="left"/>
      <w:pPr>
        <w:ind w:left="9584" w:hanging="427"/>
      </w:pPr>
      <w:rPr>
        <w:rFonts w:hint="default"/>
        <w:lang w:val="pt-PT" w:eastAsia="en-US" w:bidi="ar-SA"/>
      </w:rPr>
    </w:lvl>
    <w:lvl w:ilvl="7" w:tentative="0">
      <w:start w:val="0"/>
      <w:numFmt w:val="bullet"/>
      <w:lvlText w:val="•"/>
      <w:lvlJc w:val="left"/>
      <w:pPr>
        <w:ind w:left="11148" w:hanging="427"/>
      </w:pPr>
      <w:rPr>
        <w:rFonts w:hint="default"/>
        <w:lang w:val="pt-PT" w:eastAsia="en-US" w:bidi="ar-SA"/>
      </w:rPr>
    </w:lvl>
    <w:lvl w:ilvl="8" w:tentative="0">
      <w:start w:val="0"/>
      <w:numFmt w:val="bullet"/>
      <w:lvlText w:val="•"/>
      <w:lvlJc w:val="left"/>
      <w:pPr>
        <w:ind w:left="12712" w:hanging="427"/>
      </w:pPr>
      <w:rPr>
        <w:rFonts w:hint="default"/>
        <w:lang w:val="pt-PT" w:eastAsia="en-US" w:bidi="ar-SA"/>
      </w:rPr>
    </w:lvl>
  </w:abstractNum>
  <w:abstractNum w:abstractNumId="58">
    <w:nsid w:val="1C257C7B"/>
    <w:multiLevelType w:val="multilevel"/>
    <w:tmpl w:val="1C257C7B"/>
    <w:lvl w:ilvl="0" w:tentative="0">
      <w:start w:val="17"/>
      <w:numFmt w:val="decimal"/>
      <w:lvlText w:val="%1"/>
      <w:lvlJc w:val="left"/>
      <w:pPr>
        <w:ind w:left="617" w:hanging="428"/>
        <w:jc w:val="left"/>
      </w:pPr>
      <w:rPr>
        <w:rFonts w:hint="default"/>
        <w:lang w:val="pt-PT" w:eastAsia="en-US" w:bidi="ar-SA"/>
      </w:rPr>
    </w:lvl>
    <w:lvl w:ilvl="1" w:tentative="0">
      <w:start w:val="1"/>
      <w:numFmt w:val="decimal"/>
      <w:lvlText w:val="%1.%2."/>
      <w:lvlJc w:val="left"/>
      <w:pPr>
        <w:ind w:left="617" w:hanging="428"/>
        <w:jc w:val="left"/>
      </w:pPr>
      <w:rPr>
        <w:rFonts w:hint="default" w:ascii="Times New Roman" w:hAnsi="Times New Roman" w:eastAsia="Times New Roman" w:cs="Times New Roman"/>
        <w:b/>
        <w:bCs/>
        <w:w w:val="100"/>
        <w:sz w:val="19"/>
        <w:szCs w:val="19"/>
        <w:lang w:val="pt-PT" w:eastAsia="en-US" w:bidi="ar-SA"/>
      </w:rPr>
    </w:lvl>
    <w:lvl w:ilvl="2" w:tentative="0">
      <w:start w:val="1"/>
      <w:numFmt w:val="decimal"/>
      <w:lvlText w:val="%1.%2.%3"/>
      <w:lvlJc w:val="left"/>
      <w:pPr>
        <w:ind w:left="1093" w:hanging="523"/>
        <w:jc w:val="left"/>
      </w:pPr>
      <w:rPr>
        <w:rFonts w:hint="default" w:ascii="Times New Roman" w:hAnsi="Times New Roman" w:eastAsia="Times New Roman" w:cs="Times New Roman"/>
        <w:w w:val="100"/>
        <w:sz w:val="19"/>
        <w:szCs w:val="19"/>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3805" w:hanging="666"/>
      </w:pPr>
      <w:rPr>
        <w:rFonts w:hint="default"/>
        <w:lang w:val="pt-PT" w:eastAsia="en-US" w:bidi="ar-SA"/>
      </w:rPr>
    </w:lvl>
    <w:lvl w:ilvl="5" w:tentative="0">
      <w:start w:val="0"/>
      <w:numFmt w:val="bullet"/>
      <w:lvlText w:val="•"/>
      <w:lvlJc w:val="left"/>
      <w:pPr>
        <w:ind w:left="5811" w:hanging="666"/>
      </w:pPr>
      <w:rPr>
        <w:rFonts w:hint="default"/>
        <w:lang w:val="pt-PT" w:eastAsia="en-US" w:bidi="ar-SA"/>
      </w:rPr>
    </w:lvl>
    <w:lvl w:ilvl="6" w:tentative="0">
      <w:start w:val="0"/>
      <w:numFmt w:val="bullet"/>
      <w:lvlText w:val="•"/>
      <w:lvlJc w:val="left"/>
      <w:pPr>
        <w:ind w:left="7817" w:hanging="666"/>
      </w:pPr>
      <w:rPr>
        <w:rFonts w:hint="default"/>
        <w:lang w:val="pt-PT" w:eastAsia="en-US" w:bidi="ar-SA"/>
      </w:rPr>
    </w:lvl>
    <w:lvl w:ilvl="7" w:tentative="0">
      <w:start w:val="0"/>
      <w:numFmt w:val="bullet"/>
      <w:lvlText w:val="•"/>
      <w:lvlJc w:val="left"/>
      <w:pPr>
        <w:ind w:left="9822" w:hanging="666"/>
      </w:pPr>
      <w:rPr>
        <w:rFonts w:hint="default"/>
        <w:lang w:val="pt-PT" w:eastAsia="en-US" w:bidi="ar-SA"/>
      </w:rPr>
    </w:lvl>
    <w:lvl w:ilvl="8" w:tentative="0">
      <w:start w:val="0"/>
      <w:numFmt w:val="bullet"/>
      <w:lvlText w:val="•"/>
      <w:lvlJc w:val="left"/>
      <w:pPr>
        <w:ind w:left="11828" w:hanging="666"/>
      </w:pPr>
      <w:rPr>
        <w:rFonts w:hint="default"/>
        <w:lang w:val="pt-PT" w:eastAsia="en-US" w:bidi="ar-SA"/>
      </w:rPr>
    </w:lvl>
  </w:abstractNum>
  <w:abstractNum w:abstractNumId="59">
    <w:nsid w:val="23E97754"/>
    <w:multiLevelType w:val="multilevel"/>
    <w:tmpl w:val="23E97754"/>
    <w:lvl w:ilvl="0" w:tentative="0">
      <w:start w:val="17"/>
      <w:numFmt w:val="decimal"/>
      <w:lvlText w:val="%1"/>
      <w:lvlJc w:val="left"/>
      <w:pPr>
        <w:ind w:left="1711" w:hanging="666"/>
        <w:jc w:val="left"/>
      </w:pPr>
      <w:rPr>
        <w:rFonts w:hint="default"/>
        <w:lang w:val="pt-PT" w:eastAsia="en-US" w:bidi="ar-SA"/>
      </w:rPr>
    </w:lvl>
    <w:lvl w:ilvl="1" w:tentative="0">
      <w:start w:val="2"/>
      <w:numFmt w:val="decimal"/>
      <w:lvlText w:val="%1.%2"/>
      <w:lvlJc w:val="left"/>
      <w:pPr>
        <w:ind w:left="1711" w:hanging="666"/>
        <w:jc w:val="left"/>
      </w:pPr>
      <w:rPr>
        <w:rFonts w:hint="default"/>
        <w:lang w:val="pt-PT" w:eastAsia="en-US" w:bidi="ar-SA"/>
      </w:rPr>
    </w:lvl>
    <w:lvl w:ilvl="2" w:tentative="0">
      <w:start w:val="2"/>
      <w:numFmt w:val="decimal"/>
      <w:lvlText w:val="%1.%2.%3"/>
      <w:lvlJc w:val="left"/>
      <w:pPr>
        <w:ind w:left="1711" w:hanging="666"/>
        <w:jc w:val="left"/>
      </w:pPr>
      <w:rPr>
        <w:rFonts w:hint="default"/>
        <w:lang w:val="pt-PT" w:eastAsia="en-US" w:bidi="ar-SA"/>
      </w:rPr>
    </w:lvl>
    <w:lvl w:ilvl="3" w:tentative="0">
      <w:start w:val="1"/>
      <w:numFmt w:val="decimal"/>
      <w:lvlText w:val="%1.%2.%3.%4"/>
      <w:lvlJc w:val="left"/>
      <w:pPr>
        <w:ind w:left="1711" w:hanging="666"/>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7368" w:hanging="666"/>
      </w:pPr>
      <w:rPr>
        <w:rFonts w:hint="default"/>
        <w:lang w:val="pt-PT" w:eastAsia="en-US" w:bidi="ar-SA"/>
      </w:rPr>
    </w:lvl>
    <w:lvl w:ilvl="5" w:tentative="0">
      <w:start w:val="0"/>
      <w:numFmt w:val="bullet"/>
      <w:lvlText w:val="•"/>
      <w:lvlJc w:val="left"/>
      <w:pPr>
        <w:ind w:left="8780" w:hanging="666"/>
      </w:pPr>
      <w:rPr>
        <w:rFonts w:hint="default"/>
        <w:lang w:val="pt-PT" w:eastAsia="en-US" w:bidi="ar-SA"/>
      </w:rPr>
    </w:lvl>
    <w:lvl w:ilvl="6" w:tentative="0">
      <w:start w:val="0"/>
      <w:numFmt w:val="bullet"/>
      <w:lvlText w:val="•"/>
      <w:lvlJc w:val="left"/>
      <w:pPr>
        <w:ind w:left="10192" w:hanging="666"/>
      </w:pPr>
      <w:rPr>
        <w:rFonts w:hint="default"/>
        <w:lang w:val="pt-PT" w:eastAsia="en-US" w:bidi="ar-SA"/>
      </w:rPr>
    </w:lvl>
    <w:lvl w:ilvl="7" w:tentative="0">
      <w:start w:val="0"/>
      <w:numFmt w:val="bullet"/>
      <w:lvlText w:val="•"/>
      <w:lvlJc w:val="left"/>
      <w:pPr>
        <w:ind w:left="11604" w:hanging="666"/>
      </w:pPr>
      <w:rPr>
        <w:rFonts w:hint="default"/>
        <w:lang w:val="pt-PT" w:eastAsia="en-US" w:bidi="ar-SA"/>
      </w:rPr>
    </w:lvl>
    <w:lvl w:ilvl="8" w:tentative="0">
      <w:start w:val="0"/>
      <w:numFmt w:val="bullet"/>
      <w:lvlText w:val="•"/>
      <w:lvlJc w:val="left"/>
      <w:pPr>
        <w:ind w:left="13016" w:hanging="666"/>
      </w:pPr>
      <w:rPr>
        <w:rFonts w:hint="default"/>
        <w:lang w:val="pt-PT" w:eastAsia="en-US" w:bidi="ar-SA"/>
      </w:rPr>
    </w:lvl>
  </w:abstractNum>
  <w:abstractNum w:abstractNumId="60">
    <w:nsid w:val="243FCF68"/>
    <w:multiLevelType w:val="multilevel"/>
    <w:tmpl w:val="243FCF68"/>
    <w:lvl w:ilvl="0" w:tentative="0">
      <w:start w:val="15"/>
      <w:numFmt w:val="decimal"/>
      <w:lvlText w:val="%1."/>
      <w:lvlJc w:val="left"/>
      <w:pPr>
        <w:ind w:left="760" w:hanging="571"/>
        <w:jc w:val="left"/>
      </w:pPr>
      <w:rPr>
        <w:rFonts w:hint="default" w:ascii="Times New Roman" w:hAnsi="Times New Roman" w:eastAsia="Times New Roman" w:cs="Times New Roman"/>
        <w:b/>
        <w:bCs/>
        <w:w w:val="100"/>
        <w:sz w:val="19"/>
        <w:szCs w:val="19"/>
        <w:lang w:val="pt-PT" w:eastAsia="en-US" w:bidi="ar-SA"/>
      </w:rPr>
    </w:lvl>
    <w:lvl w:ilvl="1" w:tentative="0">
      <w:start w:val="1"/>
      <w:numFmt w:val="decimal"/>
      <w:lvlText w:val="%1.%2"/>
      <w:lvlJc w:val="left"/>
      <w:pPr>
        <w:ind w:left="190" w:hanging="394"/>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2435" w:hanging="394"/>
      </w:pPr>
      <w:rPr>
        <w:rFonts w:hint="default"/>
        <w:lang w:val="pt-PT" w:eastAsia="en-US" w:bidi="ar-SA"/>
      </w:rPr>
    </w:lvl>
    <w:lvl w:ilvl="3" w:tentative="0">
      <w:start w:val="0"/>
      <w:numFmt w:val="bullet"/>
      <w:lvlText w:val="•"/>
      <w:lvlJc w:val="left"/>
      <w:pPr>
        <w:ind w:left="4111" w:hanging="394"/>
      </w:pPr>
      <w:rPr>
        <w:rFonts w:hint="default"/>
        <w:lang w:val="pt-PT" w:eastAsia="en-US" w:bidi="ar-SA"/>
      </w:rPr>
    </w:lvl>
    <w:lvl w:ilvl="4" w:tentative="0">
      <w:start w:val="0"/>
      <w:numFmt w:val="bullet"/>
      <w:lvlText w:val="•"/>
      <w:lvlJc w:val="left"/>
      <w:pPr>
        <w:ind w:left="5786" w:hanging="394"/>
      </w:pPr>
      <w:rPr>
        <w:rFonts w:hint="default"/>
        <w:lang w:val="pt-PT" w:eastAsia="en-US" w:bidi="ar-SA"/>
      </w:rPr>
    </w:lvl>
    <w:lvl w:ilvl="5" w:tentative="0">
      <w:start w:val="0"/>
      <w:numFmt w:val="bullet"/>
      <w:lvlText w:val="•"/>
      <w:lvlJc w:val="left"/>
      <w:pPr>
        <w:ind w:left="7462" w:hanging="394"/>
      </w:pPr>
      <w:rPr>
        <w:rFonts w:hint="default"/>
        <w:lang w:val="pt-PT" w:eastAsia="en-US" w:bidi="ar-SA"/>
      </w:rPr>
    </w:lvl>
    <w:lvl w:ilvl="6" w:tentative="0">
      <w:start w:val="0"/>
      <w:numFmt w:val="bullet"/>
      <w:lvlText w:val="•"/>
      <w:lvlJc w:val="left"/>
      <w:pPr>
        <w:ind w:left="9137" w:hanging="394"/>
      </w:pPr>
      <w:rPr>
        <w:rFonts w:hint="default"/>
        <w:lang w:val="pt-PT" w:eastAsia="en-US" w:bidi="ar-SA"/>
      </w:rPr>
    </w:lvl>
    <w:lvl w:ilvl="7" w:tentative="0">
      <w:start w:val="0"/>
      <w:numFmt w:val="bullet"/>
      <w:lvlText w:val="•"/>
      <w:lvlJc w:val="left"/>
      <w:pPr>
        <w:ind w:left="10813" w:hanging="394"/>
      </w:pPr>
      <w:rPr>
        <w:rFonts w:hint="default"/>
        <w:lang w:val="pt-PT" w:eastAsia="en-US" w:bidi="ar-SA"/>
      </w:rPr>
    </w:lvl>
    <w:lvl w:ilvl="8" w:tentative="0">
      <w:start w:val="0"/>
      <w:numFmt w:val="bullet"/>
      <w:lvlText w:val="•"/>
      <w:lvlJc w:val="left"/>
      <w:pPr>
        <w:ind w:left="12488" w:hanging="394"/>
      </w:pPr>
      <w:rPr>
        <w:rFonts w:hint="default"/>
        <w:lang w:val="pt-PT" w:eastAsia="en-US" w:bidi="ar-SA"/>
      </w:rPr>
    </w:lvl>
  </w:abstractNum>
  <w:abstractNum w:abstractNumId="61">
    <w:nsid w:val="2470EC97"/>
    <w:multiLevelType w:val="multilevel"/>
    <w:tmpl w:val="2470EC97"/>
    <w:lvl w:ilvl="0" w:tentative="0">
      <w:start w:val="6"/>
      <w:numFmt w:val="decimal"/>
      <w:lvlText w:val="%1"/>
      <w:lvlJc w:val="left"/>
      <w:pPr>
        <w:ind w:left="760" w:hanging="571"/>
        <w:jc w:val="left"/>
      </w:pPr>
      <w:rPr>
        <w:rFonts w:hint="default"/>
        <w:lang w:val="pt-PT" w:eastAsia="en-US" w:bidi="ar-SA"/>
      </w:rPr>
    </w:lvl>
    <w:lvl w:ilvl="1" w:tentative="0">
      <w:start w:val="7"/>
      <w:numFmt w:val="decimal"/>
      <w:lvlText w:val="%1.%2"/>
      <w:lvlJc w:val="left"/>
      <w:pPr>
        <w:ind w:left="760" w:hanging="571"/>
        <w:jc w:val="left"/>
      </w:pPr>
      <w:rPr>
        <w:rFonts w:hint="default"/>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5284" w:hanging="571"/>
      </w:pPr>
      <w:rPr>
        <w:rFonts w:hint="default"/>
        <w:lang w:val="pt-PT" w:eastAsia="en-US" w:bidi="ar-SA"/>
      </w:rPr>
    </w:lvl>
    <w:lvl w:ilvl="4" w:tentative="0">
      <w:start w:val="0"/>
      <w:numFmt w:val="bullet"/>
      <w:lvlText w:val="•"/>
      <w:lvlJc w:val="left"/>
      <w:pPr>
        <w:ind w:left="6792" w:hanging="571"/>
      </w:pPr>
      <w:rPr>
        <w:rFonts w:hint="default"/>
        <w:lang w:val="pt-PT" w:eastAsia="en-US" w:bidi="ar-SA"/>
      </w:rPr>
    </w:lvl>
    <w:lvl w:ilvl="5" w:tentative="0">
      <w:start w:val="0"/>
      <w:numFmt w:val="bullet"/>
      <w:lvlText w:val="•"/>
      <w:lvlJc w:val="left"/>
      <w:pPr>
        <w:ind w:left="8300" w:hanging="571"/>
      </w:pPr>
      <w:rPr>
        <w:rFonts w:hint="default"/>
        <w:lang w:val="pt-PT" w:eastAsia="en-US" w:bidi="ar-SA"/>
      </w:rPr>
    </w:lvl>
    <w:lvl w:ilvl="6" w:tentative="0">
      <w:start w:val="0"/>
      <w:numFmt w:val="bullet"/>
      <w:lvlText w:val="•"/>
      <w:lvlJc w:val="left"/>
      <w:pPr>
        <w:ind w:left="9808" w:hanging="571"/>
      </w:pPr>
      <w:rPr>
        <w:rFonts w:hint="default"/>
        <w:lang w:val="pt-PT" w:eastAsia="en-US" w:bidi="ar-SA"/>
      </w:rPr>
    </w:lvl>
    <w:lvl w:ilvl="7" w:tentative="0">
      <w:start w:val="0"/>
      <w:numFmt w:val="bullet"/>
      <w:lvlText w:val="•"/>
      <w:lvlJc w:val="left"/>
      <w:pPr>
        <w:ind w:left="11316" w:hanging="571"/>
      </w:pPr>
      <w:rPr>
        <w:rFonts w:hint="default"/>
        <w:lang w:val="pt-PT" w:eastAsia="en-US" w:bidi="ar-SA"/>
      </w:rPr>
    </w:lvl>
    <w:lvl w:ilvl="8" w:tentative="0">
      <w:start w:val="0"/>
      <w:numFmt w:val="bullet"/>
      <w:lvlText w:val="•"/>
      <w:lvlJc w:val="left"/>
      <w:pPr>
        <w:ind w:left="12824" w:hanging="571"/>
      </w:pPr>
      <w:rPr>
        <w:rFonts w:hint="default"/>
        <w:lang w:val="pt-PT" w:eastAsia="en-US" w:bidi="ar-SA"/>
      </w:rPr>
    </w:lvl>
  </w:abstractNum>
  <w:abstractNum w:abstractNumId="62">
    <w:nsid w:val="25B654F3"/>
    <w:multiLevelType w:val="multilevel"/>
    <w:tmpl w:val="25B654F3"/>
    <w:lvl w:ilvl="0" w:tentative="0">
      <w:start w:val="4"/>
      <w:numFmt w:val="decimal"/>
      <w:lvlText w:val="%1"/>
      <w:lvlJc w:val="left"/>
      <w:pPr>
        <w:ind w:left="855" w:hanging="666"/>
        <w:jc w:val="left"/>
      </w:pPr>
      <w:rPr>
        <w:rFonts w:hint="default"/>
        <w:lang w:val="pt-PT" w:eastAsia="en-US" w:bidi="ar-SA"/>
      </w:rPr>
    </w:lvl>
    <w:lvl w:ilvl="1" w:tentative="0">
      <w:start w:val="1"/>
      <w:numFmt w:val="decimal"/>
      <w:lvlText w:val="%1.%2"/>
      <w:lvlJc w:val="left"/>
      <w:pPr>
        <w:ind w:left="855" w:hanging="666"/>
        <w:jc w:val="left"/>
      </w:pPr>
      <w:rPr>
        <w:rFonts w:hint="default"/>
        <w:lang w:val="pt-PT" w:eastAsia="en-US" w:bidi="ar-SA"/>
      </w:rPr>
    </w:lvl>
    <w:lvl w:ilvl="2" w:tentative="0">
      <w:start w:val="1"/>
      <w:numFmt w:val="decimal"/>
      <w:lvlText w:val="%1.%2.%3."/>
      <w:lvlJc w:val="left"/>
      <w:pPr>
        <w:ind w:left="855" w:hanging="666"/>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5354" w:hanging="666"/>
      </w:pPr>
      <w:rPr>
        <w:rFonts w:hint="default"/>
        <w:lang w:val="pt-PT" w:eastAsia="en-US" w:bidi="ar-SA"/>
      </w:rPr>
    </w:lvl>
    <w:lvl w:ilvl="4" w:tentative="0">
      <w:start w:val="0"/>
      <w:numFmt w:val="bullet"/>
      <w:lvlText w:val="•"/>
      <w:lvlJc w:val="left"/>
      <w:pPr>
        <w:ind w:left="6852" w:hanging="666"/>
      </w:pPr>
      <w:rPr>
        <w:rFonts w:hint="default"/>
        <w:lang w:val="pt-PT" w:eastAsia="en-US" w:bidi="ar-SA"/>
      </w:rPr>
    </w:lvl>
    <w:lvl w:ilvl="5" w:tentative="0">
      <w:start w:val="0"/>
      <w:numFmt w:val="bullet"/>
      <w:lvlText w:val="•"/>
      <w:lvlJc w:val="left"/>
      <w:pPr>
        <w:ind w:left="8350" w:hanging="666"/>
      </w:pPr>
      <w:rPr>
        <w:rFonts w:hint="default"/>
        <w:lang w:val="pt-PT" w:eastAsia="en-US" w:bidi="ar-SA"/>
      </w:rPr>
    </w:lvl>
    <w:lvl w:ilvl="6" w:tentative="0">
      <w:start w:val="0"/>
      <w:numFmt w:val="bullet"/>
      <w:lvlText w:val="•"/>
      <w:lvlJc w:val="left"/>
      <w:pPr>
        <w:ind w:left="9848" w:hanging="666"/>
      </w:pPr>
      <w:rPr>
        <w:rFonts w:hint="default"/>
        <w:lang w:val="pt-PT" w:eastAsia="en-US" w:bidi="ar-SA"/>
      </w:rPr>
    </w:lvl>
    <w:lvl w:ilvl="7" w:tentative="0">
      <w:start w:val="0"/>
      <w:numFmt w:val="bullet"/>
      <w:lvlText w:val="•"/>
      <w:lvlJc w:val="left"/>
      <w:pPr>
        <w:ind w:left="11346" w:hanging="666"/>
      </w:pPr>
      <w:rPr>
        <w:rFonts w:hint="default"/>
        <w:lang w:val="pt-PT" w:eastAsia="en-US" w:bidi="ar-SA"/>
      </w:rPr>
    </w:lvl>
    <w:lvl w:ilvl="8" w:tentative="0">
      <w:start w:val="0"/>
      <w:numFmt w:val="bullet"/>
      <w:lvlText w:val="•"/>
      <w:lvlJc w:val="left"/>
      <w:pPr>
        <w:ind w:left="12844" w:hanging="666"/>
      </w:pPr>
      <w:rPr>
        <w:rFonts w:hint="default"/>
        <w:lang w:val="pt-PT" w:eastAsia="en-US" w:bidi="ar-SA"/>
      </w:rPr>
    </w:lvl>
  </w:abstractNum>
  <w:abstractNum w:abstractNumId="63">
    <w:nsid w:val="2A8F537B"/>
    <w:multiLevelType w:val="multilevel"/>
    <w:tmpl w:val="2A8F537B"/>
    <w:lvl w:ilvl="0" w:tentative="0">
      <w:start w:val="5"/>
      <w:numFmt w:val="decimal"/>
      <w:lvlText w:val="%1"/>
      <w:lvlJc w:val="left"/>
      <w:pPr>
        <w:ind w:left="190" w:hanging="597"/>
        <w:jc w:val="left"/>
      </w:pPr>
      <w:rPr>
        <w:rFonts w:hint="default"/>
        <w:lang w:val="pt-PT" w:eastAsia="en-US" w:bidi="ar-SA"/>
      </w:rPr>
    </w:lvl>
    <w:lvl w:ilvl="1" w:tentative="0">
      <w:start w:val="20"/>
      <w:numFmt w:val="decimal"/>
      <w:lvlText w:val="%1.%2"/>
      <w:lvlJc w:val="left"/>
      <w:pPr>
        <w:ind w:left="190" w:hanging="597"/>
        <w:jc w:val="left"/>
      </w:pPr>
      <w:rPr>
        <w:rFonts w:hint="default"/>
        <w:lang w:val="pt-PT" w:eastAsia="en-US" w:bidi="ar-SA"/>
      </w:rPr>
    </w:lvl>
    <w:lvl w:ilvl="2" w:tentative="0">
      <w:start w:val="1"/>
      <w:numFmt w:val="decimal"/>
      <w:lvlText w:val="%1.%2.%3."/>
      <w:lvlJc w:val="left"/>
      <w:pPr>
        <w:ind w:left="190" w:hanging="597"/>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597"/>
      </w:pPr>
      <w:rPr>
        <w:rFonts w:hint="default"/>
        <w:lang w:val="pt-PT" w:eastAsia="en-US" w:bidi="ar-SA"/>
      </w:rPr>
    </w:lvl>
    <w:lvl w:ilvl="4" w:tentative="0">
      <w:start w:val="0"/>
      <w:numFmt w:val="bullet"/>
      <w:lvlText w:val="•"/>
      <w:lvlJc w:val="left"/>
      <w:pPr>
        <w:ind w:left="6456" w:hanging="597"/>
      </w:pPr>
      <w:rPr>
        <w:rFonts w:hint="default"/>
        <w:lang w:val="pt-PT" w:eastAsia="en-US" w:bidi="ar-SA"/>
      </w:rPr>
    </w:lvl>
    <w:lvl w:ilvl="5" w:tentative="0">
      <w:start w:val="0"/>
      <w:numFmt w:val="bullet"/>
      <w:lvlText w:val="•"/>
      <w:lvlJc w:val="left"/>
      <w:pPr>
        <w:ind w:left="8020" w:hanging="597"/>
      </w:pPr>
      <w:rPr>
        <w:rFonts w:hint="default"/>
        <w:lang w:val="pt-PT" w:eastAsia="en-US" w:bidi="ar-SA"/>
      </w:rPr>
    </w:lvl>
    <w:lvl w:ilvl="6" w:tentative="0">
      <w:start w:val="0"/>
      <w:numFmt w:val="bullet"/>
      <w:lvlText w:val="•"/>
      <w:lvlJc w:val="left"/>
      <w:pPr>
        <w:ind w:left="9584" w:hanging="597"/>
      </w:pPr>
      <w:rPr>
        <w:rFonts w:hint="default"/>
        <w:lang w:val="pt-PT" w:eastAsia="en-US" w:bidi="ar-SA"/>
      </w:rPr>
    </w:lvl>
    <w:lvl w:ilvl="7" w:tentative="0">
      <w:start w:val="0"/>
      <w:numFmt w:val="bullet"/>
      <w:lvlText w:val="•"/>
      <w:lvlJc w:val="left"/>
      <w:pPr>
        <w:ind w:left="11148" w:hanging="597"/>
      </w:pPr>
      <w:rPr>
        <w:rFonts w:hint="default"/>
        <w:lang w:val="pt-PT" w:eastAsia="en-US" w:bidi="ar-SA"/>
      </w:rPr>
    </w:lvl>
    <w:lvl w:ilvl="8" w:tentative="0">
      <w:start w:val="0"/>
      <w:numFmt w:val="bullet"/>
      <w:lvlText w:val="•"/>
      <w:lvlJc w:val="left"/>
      <w:pPr>
        <w:ind w:left="12712" w:hanging="597"/>
      </w:pPr>
      <w:rPr>
        <w:rFonts w:hint="default"/>
        <w:lang w:val="pt-PT" w:eastAsia="en-US" w:bidi="ar-SA"/>
      </w:rPr>
    </w:lvl>
  </w:abstractNum>
  <w:abstractNum w:abstractNumId="64">
    <w:nsid w:val="2F2D79CE"/>
    <w:multiLevelType w:val="multilevel"/>
    <w:tmpl w:val="2F2D79CE"/>
    <w:lvl w:ilvl="0" w:tentative="0">
      <w:start w:val="12"/>
      <w:numFmt w:val="decimal"/>
      <w:lvlText w:val="%1"/>
      <w:lvlJc w:val="left"/>
      <w:pPr>
        <w:ind w:left="570" w:hanging="381"/>
        <w:jc w:val="left"/>
      </w:pPr>
      <w:rPr>
        <w:rFonts w:hint="default"/>
        <w:lang w:val="pt-PT" w:eastAsia="en-US" w:bidi="ar-SA"/>
      </w:rPr>
    </w:lvl>
    <w:lvl w:ilvl="1" w:tentative="0">
      <w:start w:val="3"/>
      <w:numFmt w:val="decimal"/>
      <w:lvlText w:val="%1.%2"/>
      <w:lvlJc w:val="left"/>
      <w:pPr>
        <w:ind w:left="570" w:hanging="381"/>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702" w:hanging="513"/>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064" w:hanging="513"/>
      </w:pPr>
      <w:rPr>
        <w:rFonts w:hint="default"/>
        <w:lang w:val="pt-PT" w:eastAsia="en-US" w:bidi="ar-SA"/>
      </w:rPr>
    </w:lvl>
    <w:lvl w:ilvl="4" w:tentative="0">
      <w:start w:val="0"/>
      <w:numFmt w:val="bullet"/>
      <w:lvlText w:val="•"/>
      <w:lvlJc w:val="left"/>
      <w:pPr>
        <w:ind w:left="5746" w:hanging="513"/>
      </w:pPr>
      <w:rPr>
        <w:rFonts w:hint="default"/>
        <w:lang w:val="pt-PT" w:eastAsia="en-US" w:bidi="ar-SA"/>
      </w:rPr>
    </w:lvl>
    <w:lvl w:ilvl="5" w:tentative="0">
      <w:start w:val="0"/>
      <w:numFmt w:val="bullet"/>
      <w:lvlText w:val="•"/>
      <w:lvlJc w:val="left"/>
      <w:pPr>
        <w:ind w:left="7428" w:hanging="513"/>
      </w:pPr>
      <w:rPr>
        <w:rFonts w:hint="default"/>
        <w:lang w:val="pt-PT" w:eastAsia="en-US" w:bidi="ar-SA"/>
      </w:rPr>
    </w:lvl>
    <w:lvl w:ilvl="6" w:tentative="0">
      <w:start w:val="0"/>
      <w:numFmt w:val="bullet"/>
      <w:lvlText w:val="•"/>
      <w:lvlJc w:val="left"/>
      <w:pPr>
        <w:ind w:left="9111" w:hanging="513"/>
      </w:pPr>
      <w:rPr>
        <w:rFonts w:hint="default"/>
        <w:lang w:val="pt-PT" w:eastAsia="en-US" w:bidi="ar-SA"/>
      </w:rPr>
    </w:lvl>
    <w:lvl w:ilvl="7" w:tentative="0">
      <w:start w:val="0"/>
      <w:numFmt w:val="bullet"/>
      <w:lvlText w:val="•"/>
      <w:lvlJc w:val="left"/>
      <w:pPr>
        <w:ind w:left="10793" w:hanging="513"/>
      </w:pPr>
      <w:rPr>
        <w:rFonts w:hint="default"/>
        <w:lang w:val="pt-PT" w:eastAsia="en-US" w:bidi="ar-SA"/>
      </w:rPr>
    </w:lvl>
    <w:lvl w:ilvl="8" w:tentative="0">
      <w:start w:val="0"/>
      <w:numFmt w:val="bullet"/>
      <w:lvlText w:val="•"/>
      <w:lvlJc w:val="left"/>
      <w:pPr>
        <w:ind w:left="12475" w:hanging="513"/>
      </w:pPr>
      <w:rPr>
        <w:rFonts w:hint="default"/>
        <w:lang w:val="pt-PT" w:eastAsia="en-US" w:bidi="ar-SA"/>
      </w:rPr>
    </w:lvl>
  </w:abstractNum>
  <w:abstractNum w:abstractNumId="65">
    <w:nsid w:val="30A0AC00"/>
    <w:multiLevelType w:val="multilevel"/>
    <w:tmpl w:val="30A0AC00"/>
    <w:lvl w:ilvl="0" w:tentative="0">
      <w:start w:val="9"/>
      <w:numFmt w:val="decimal"/>
      <w:lvlText w:val="%1"/>
      <w:lvlJc w:val="left"/>
      <w:pPr>
        <w:ind w:left="190" w:hanging="308"/>
        <w:jc w:val="left"/>
      </w:pPr>
      <w:rPr>
        <w:rFonts w:hint="default"/>
        <w:lang w:val="pt-PT" w:eastAsia="en-US" w:bidi="ar-SA"/>
      </w:rPr>
    </w:lvl>
    <w:lvl w:ilvl="1" w:tentative="0">
      <w:start w:val="1"/>
      <w:numFmt w:val="decimal"/>
      <w:lvlText w:val="%1.%2"/>
      <w:lvlJc w:val="left"/>
      <w:pPr>
        <w:ind w:left="190" w:hanging="308"/>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w w:val="100"/>
        <w:sz w:val="19"/>
        <w:szCs w:val="19"/>
        <w:lang w:val="pt-PT" w:eastAsia="en-US" w:bidi="ar-SA"/>
      </w:rPr>
    </w:lvl>
    <w:lvl w:ilvl="3" w:tentative="0">
      <w:start w:val="1"/>
      <w:numFmt w:val="decimal"/>
      <w:lvlText w:val="%1.%2.%3.%4"/>
      <w:lvlJc w:val="left"/>
      <w:pPr>
        <w:ind w:left="190" w:hanging="582"/>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5693" w:hanging="582"/>
      </w:pPr>
      <w:rPr>
        <w:rFonts w:hint="default"/>
        <w:lang w:val="pt-PT" w:eastAsia="en-US" w:bidi="ar-SA"/>
      </w:rPr>
    </w:lvl>
    <w:lvl w:ilvl="5" w:tentative="0">
      <w:start w:val="0"/>
      <w:numFmt w:val="bullet"/>
      <w:lvlText w:val="•"/>
      <w:lvlJc w:val="left"/>
      <w:pPr>
        <w:ind w:left="7384" w:hanging="582"/>
      </w:pPr>
      <w:rPr>
        <w:rFonts w:hint="default"/>
        <w:lang w:val="pt-PT" w:eastAsia="en-US" w:bidi="ar-SA"/>
      </w:rPr>
    </w:lvl>
    <w:lvl w:ilvl="6" w:tentative="0">
      <w:start w:val="0"/>
      <w:numFmt w:val="bullet"/>
      <w:lvlText w:val="•"/>
      <w:lvlJc w:val="left"/>
      <w:pPr>
        <w:ind w:left="9075" w:hanging="582"/>
      </w:pPr>
      <w:rPr>
        <w:rFonts w:hint="default"/>
        <w:lang w:val="pt-PT" w:eastAsia="en-US" w:bidi="ar-SA"/>
      </w:rPr>
    </w:lvl>
    <w:lvl w:ilvl="7" w:tentative="0">
      <w:start w:val="0"/>
      <w:numFmt w:val="bullet"/>
      <w:lvlText w:val="•"/>
      <w:lvlJc w:val="left"/>
      <w:pPr>
        <w:ind w:left="10766" w:hanging="582"/>
      </w:pPr>
      <w:rPr>
        <w:rFonts w:hint="default"/>
        <w:lang w:val="pt-PT" w:eastAsia="en-US" w:bidi="ar-SA"/>
      </w:rPr>
    </w:lvl>
    <w:lvl w:ilvl="8" w:tentative="0">
      <w:start w:val="0"/>
      <w:numFmt w:val="bullet"/>
      <w:lvlText w:val="•"/>
      <w:lvlJc w:val="left"/>
      <w:pPr>
        <w:ind w:left="12457" w:hanging="582"/>
      </w:pPr>
      <w:rPr>
        <w:rFonts w:hint="default"/>
        <w:lang w:val="pt-PT" w:eastAsia="en-US" w:bidi="ar-SA"/>
      </w:rPr>
    </w:lvl>
  </w:abstractNum>
  <w:abstractNum w:abstractNumId="66">
    <w:nsid w:val="30FC5B15"/>
    <w:multiLevelType w:val="multilevel"/>
    <w:tmpl w:val="30FC5B15"/>
    <w:lvl w:ilvl="0" w:tentative="0">
      <w:start w:val="1"/>
      <w:numFmt w:val="upperRoman"/>
      <w:lvlText w:val="%1"/>
      <w:lvlJc w:val="left"/>
      <w:pPr>
        <w:ind w:left="311" w:hanging="122"/>
        <w:jc w:val="left"/>
      </w:pPr>
      <w:rPr>
        <w:rFonts w:hint="default" w:ascii="Times New Roman" w:hAnsi="Times New Roman" w:eastAsia="Times New Roman" w:cs="Times New Roman"/>
        <w:b/>
        <w:bCs/>
        <w:w w:val="100"/>
        <w:sz w:val="19"/>
        <w:szCs w:val="19"/>
        <w:lang w:val="pt-PT" w:eastAsia="en-US" w:bidi="ar-SA"/>
      </w:rPr>
    </w:lvl>
    <w:lvl w:ilvl="1" w:tentative="0">
      <w:start w:val="0"/>
      <w:numFmt w:val="bullet"/>
      <w:lvlText w:val="•"/>
      <w:lvlJc w:val="left"/>
      <w:pPr>
        <w:ind w:left="1872" w:hanging="122"/>
      </w:pPr>
      <w:rPr>
        <w:rFonts w:hint="default"/>
        <w:lang w:val="pt-PT" w:eastAsia="en-US" w:bidi="ar-SA"/>
      </w:rPr>
    </w:lvl>
    <w:lvl w:ilvl="2" w:tentative="0">
      <w:start w:val="0"/>
      <w:numFmt w:val="bullet"/>
      <w:lvlText w:val="•"/>
      <w:lvlJc w:val="left"/>
      <w:pPr>
        <w:ind w:left="3424" w:hanging="122"/>
      </w:pPr>
      <w:rPr>
        <w:rFonts w:hint="default"/>
        <w:lang w:val="pt-PT" w:eastAsia="en-US" w:bidi="ar-SA"/>
      </w:rPr>
    </w:lvl>
    <w:lvl w:ilvl="3" w:tentative="0">
      <w:start w:val="0"/>
      <w:numFmt w:val="bullet"/>
      <w:lvlText w:val="•"/>
      <w:lvlJc w:val="left"/>
      <w:pPr>
        <w:ind w:left="4976" w:hanging="122"/>
      </w:pPr>
      <w:rPr>
        <w:rFonts w:hint="default"/>
        <w:lang w:val="pt-PT" w:eastAsia="en-US" w:bidi="ar-SA"/>
      </w:rPr>
    </w:lvl>
    <w:lvl w:ilvl="4" w:tentative="0">
      <w:start w:val="0"/>
      <w:numFmt w:val="bullet"/>
      <w:lvlText w:val="•"/>
      <w:lvlJc w:val="left"/>
      <w:pPr>
        <w:ind w:left="6528" w:hanging="122"/>
      </w:pPr>
      <w:rPr>
        <w:rFonts w:hint="default"/>
        <w:lang w:val="pt-PT" w:eastAsia="en-US" w:bidi="ar-SA"/>
      </w:rPr>
    </w:lvl>
    <w:lvl w:ilvl="5" w:tentative="0">
      <w:start w:val="0"/>
      <w:numFmt w:val="bullet"/>
      <w:lvlText w:val="•"/>
      <w:lvlJc w:val="left"/>
      <w:pPr>
        <w:ind w:left="8080" w:hanging="122"/>
      </w:pPr>
      <w:rPr>
        <w:rFonts w:hint="default"/>
        <w:lang w:val="pt-PT" w:eastAsia="en-US" w:bidi="ar-SA"/>
      </w:rPr>
    </w:lvl>
    <w:lvl w:ilvl="6" w:tentative="0">
      <w:start w:val="0"/>
      <w:numFmt w:val="bullet"/>
      <w:lvlText w:val="•"/>
      <w:lvlJc w:val="left"/>
      <w:pPr>
        <w:ind w:left="9632" w:hanging="122"/>
      </w:pPr>
      <w:rPr>
        <w:rFonts w:hint="default"/>
        <w:lang w:val="pt-PT" w:eastAsia="en-US" w:bidi="ar-SA"/>
      </w:rPr>
    </w:lvl>
    <w:lvl w:ilvl="7" w:tentative="0">
      <w:start w:val="0"/>
      <w:numFmt w:val="bullet"/>
      <w:lvlText w:val="•"/>
      <w:lvlJc w:val="left"/>
      <w:pPr>
        <w:ind w:left="11184" w:hanging="122"/>
      </w:pPr>
      <w:rPr>
        <w:rFonts w:hint="default"/>
        <w:lang w:val="pt-PT" w:eastAsia="en-US" w:bidi="ar-SA"/>
      </w:rPr>
    </w:lvl>
    <w:lvl w:ilvl="8" w:tentative="0">
      <w:start w:val="0"/>
      <w:numFmt w:val="bullet"/>
      <w:lvlText w:val="•"/>
      <w:lvlJc w:val="left"/>
      <w:pPr>
        <w:ind w:left="12736" w:hanging="122"/>
      </w:pPr>
      <w:rPr>
        <w:rFonts w:hint="default"/>
        <w:lang w:val="pt-PT" w:eastAsia="en-US" w:bidi="ar-SA"/>
      </w:rPr>
    </w:lvl>
  </w:abstractNum>
  <w:abstractNum w:abstractNumId="67">
    <w:nsid w:val="322D85CA"/>
    <w:multiLevelType w:val="multilevel"/>
    <w:tmpl w:val="322D85CA"/>
    <w:lvl w:ilvl="0" w:tentative="0">
      <w:start w:val="10"/>
      <w:numFmt w:val="decimal"/>
      <w:lvlText w:val="%1"/>
      <w:lvlJc w:val="left"/>
      <w:pPr>
        <w:ind w:left="190" w:hanging="451"/>
        <w:jc w:val="left"/>
      </w:pPr>
      <w:rPr>
        <w:rFonts w:hint="default"/>
        <w:lang w:val="pt-PT" w:eastAsia="en-US" w:bidi="ar-SA"/>
      </w:rPr>
    </w:lvl>
    <w:lvl w:ilvl="1" w:tentative="0">
      <w:start w:val="1"/>
      <w:numFmt w:val="decimal"/>
      <w:lvlText w:val="%1.%2."/>
      <w:lvlJc w:val="left"/>
      <w:pPr>
        <w:ind w:left="190" w:hanging="451"/>
        <w:jc w:val="left"/>
      </w:pPr>
      <w:rPr>
        <w:rFonts w:hint="default" w:ascii="Times New Roman" w:hAnsi="Times New Roman" w:eastAsia="Times New Roman" w:cs="Times New Roman"/>
        <w:b/>
        <w:bCs/>
        <w:w w:val="100"/>
        <w:sz w:val="19"/>
        <w:szCs w:val="19"/>
        <w:lang w:val="pt-PT" w:eastAsia="en-US" w:bidi="ar-SA"/>
      </w:rPr>
    </w:lvl>
    <w:lvl w:ilvl="2" w:tentative="0">
      <w:start w:val="0"/>
      <w:numFmt w:val="bullet"/>
      <w:lvlText w:val="•"/>
      <w:lvlJc w:val="left"/>
      <w:pPr>
        <w:ind w:left="3328" w:hanging="451"/>
      </w:pPr>
      <w:rPr>
        <w:rFonts w:hint="default"/>
        <w:lang w:val="pt-PT" w:eastAsia="en-US" w:bidi="ar-SA"/>
      </w:rPr>
    </w:lvl>
    <w:lvl w:ilvl="3" w:tentative="0">
      <w:start w:val="0"/>
      <w:numFmt w:val="bullet"/>
      <w:lvlText w:val="•"/>
      <w:lvlJc w:val="left"/>
      <w:pPr>
        <w:ind w:left="4892" w:hanging="451"/>
      </w:pPr>
      <w:rPr>
        <w:rFonts w:hint="default"/>
        <w:lang w:val="pt-PT" w:eastAsia="en-US" w:bidi="ar-SA"/>
      </w:rPr>
    </w:lvl>
    <w:lvl w:ilvl="4" w:tentative="0">
      <w:start w:val="0"/>
      <w:numFmt w:val="bullet"/>
      <w:lvlText w:val="•"/>
      <w:lvlJc w:val="left"/>
      <w:pPr>
        <w:ind w:left="6456" w:hanging="451"/>
      </w:pPr>
      <w:rPr>
        <w:rFonts w:hint="default"/>
        <w:lang w:val="pt-PT" w:eastAsia="en-US" w:bidi="ar-SA"/>
      </w:rPr>
    </w:lvl>
    <w:lvl w:ilvl="5" w:tentative="0">
      <w:start w:val="0"/>
      <w:numFmt w:val="bullet"/>
      <w:lvlText w:val="•"/>
      <w:lvlJc w:val="left"/>
      <w:pPr>
        <w:ind w:left="8020" w:hanging="451"/>
      </w:pPr>
      <w:rPr>
        <w:rFonts w:hint="default"/>
        <w:lang w:val="pt-PT" w:eastAsia="en-US" w:bidi="ar-SA"/>
      </w:rPr>
    </w:lvl>
    <w:lvl w:ilvl="6" w:tentative="0">
      <w:start w:val="0"/>
      <w:numFmt w:val="bullet"/>
      <w:lvlText w:val="•"/>
      <w:lvlJc w:val="left"/>
      <w:pPr>
        <w:ind w:left="9584" w:hanging="451"/>
      </w:pPr>
      <w:rPr>
        <w:rFonts w:hint="default"/>
        <w:lang w:val="pt-PT" w:eastAsia="en-US" w:bidi="ar-SA"/>
      </w:rPr>
    </w:lvl>
    <w:lvl w:ilvl="7" w:tentative="0">
      <w:start w:val="0"/>
      <w:numFmt w:val="bullet"/>
      <w:lvlText w:val="•"/>
      <w:lvlJc w:val="left"/>
      <w:pPr>
        <w:ind w:left="11148" w:hanging="451"/>
      </w:pPr>
      <w:rPr>
        <w:rFonts w:hint="default"/>
        <w:lang w:val="pt-PT" w:eastAsia="en-US" w:bidi="ar-SA"/>
      </w:rPr>
    </w:lvl>
    <w:lvl w:ilvl="8" w:tentative="0">
      <w:start w:val="0"/>
      <w:numFmt w:val="bullet"/>
      <w:lvlText w:val="•"/>
      <w:lvlJc w:val="left"/>
      <w:pPr>
        <w:ind w:left="12712" w:hanging="451"/>
      </w:pPr>
      <w:rPr>
        <w:rFonts w:hint="default"/>
        <w:lang w:val="pt-PT" w:eastAsia="en-US" w:bidi="ar-SA"/>
      </w:rPr>
    </w:lvl>
  </w:abstractNum>
  <w:abstractNum w:abstractNumId="68">
    <w:nsid w:val="32A7AF2D"/>
    <w:multiLevelType w:val="multilevel"/>
    <w:tmpl w:val="32A7AF2D"/>
    <w:lvl w:ilvl="0" w:tentative="0">
      <w:start w:val="1"/>
      <w:numFmt w:val="decimal"/>
      <w:lvlText w:val="%1."/>
      <w:lvlJc w:val="left"/>
      <w:pPr>
        <w:ind w:left="380" w:hanging="191"/>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1"/>
      </w:pPr>
      <w:rPr>
        <w:rFonts w:hint="default"/>
        <w:lang w:val="pt-PT" w:eastAsia="en-US" w:bidi="ar-SA"/>
      </w:rPr>
    </w:lvl>
    <w:lvl w:ilvl="2" w:tentative="0">
      <w:start w:val="0"/>
      <w:numFmt w:val="bullet"/>
      <w:lvlText w:val="•"/>
      <w:lvlJc w:val="left"/>
      <w:pPr>
        <w:ind w:left="3472" w:hanging="191"/>
      </w:pPr>
      <w:rPr>
        <w:rFonts w:hint="default"/>
        <w:lang w:val="pt-PT" w:eastAsia="en-US" w:bidi="ar-SA"/>
      </w:rPr>
    </w:lvl>
    <w:lvl w:ilvl="3" w:tentative="0">
      <w:start w:val="0"/>
      <w:numFmt w:val="bullet"/>
      <w:lvlText w:val="•"/>
      <w:lvlJc w:val="left"/>
      <w:pPr>
        <w:ind w:left="5018" w:hanging="191"/>
      </w:pPr>
      <w:rPr>
        <w:rFonts w:hint="default"/>
        <w:lang w:val="pt-PT" w:eastAsia="en-US" w:bidi="ar-SA"/>
      </w:rPr>
    </w:lvl>
    <w:lvl w:ilvl="4" w:tentative="0">
      <w:start w:val="0"/>
      <w:numFmt w:val="bullet"/>
      <w:lvlText w:val="•"/>
      <w:lvlJc w:val="left"/>
      <w:pPr>
        <w:ind w:left="6564" w:hanging="191"/>
      </w:pPr>
      <w:rPr>
        <w:rFonts w:hint="default"/>
        <w:lang w:val="pt-PT" w:eastAsia="en-US" w:bidi="ar-SA"/>
      </w:rPr>
    </w:lvl>
    <w:lvl w:ilvl="5" w:tentative="0">
      <w:start w:val="0"/>
      <w:numFmt w:val="bullet"/>
      <w:lvlText w:val="•"/>
      <w:lvlJc w:val="left"/>
      <w:pPr>
        <w:ind w:left="8110" w:hanging="191"/>
      </w:pPr>
      <w:rPr>
        <w:rFonts w:hint="default"/>
        <w:lang w:val="pt-PT" w:eastAsia="en-US" w:bidi="ar-SA"/>
      </w:rPr>
    </w:lvl>
    <w:lvl w:ilvl="6" w:tentative="0">
      <w:start w:val="0"/>
      <w:numFmt w:val="bullet"/>
      <w:lvlText w:val="•"/>
      <w:lvlJc w:val="left"/>
      <w:pPr>
        <w:ind w:left="9656" w:hanging="191"/>
      </w:pPr>
      <w:rPr>
        <w:rFonts w:hint="default"/>
        <w:lang w:val="pt-PT" w:eastAsia="en-US" w:bidi="ar-SA"/>
      </w:rPr>
    </w:lvl>
    <w:lvl w:ilvl="7" w:tentative="0">
      <w:start w:val="0"/>
      <w:numFmt w:val="bullet"/>
      <w:lvlText w:val="•"/>
      <w:lvlJc w:val="left"/>
      <w:pPr>
        <w:ind w:left="11202" w:hanging="191"/>
      </w:pPr>
      <w:rPr>
        <w:rFonts w:hint="default"/>
        <w:lang w:val="pt-PT" w:eastAsia="en-US" w:bidi="ar-SA"/>
      </w:rPr>
    </w:lvl>
    <w:lvl w:ilvl="8" w:tentative="0">
      <w:start w:val="0"/>
      <w:numFmt w:val="bullet"/>
      <w:lvlText w:val="•"/>
      <w:lvlJc w:val="left"/>
      <w:pPr>
        <w:ind w:left="12748" w:hanging="191"/>
      </w:pPr>
      <w:rPr>
        <w:rFonts w:hint="default"/>
        <w:lang w:val="pt-PT" w:eastAsia="en-US" w:bidi="ar-SA"/>
      </w:rPr>
    </w:lvl>
  </w:abstractNum>
  <w:abstractNum w:abstractNumId="69">
    <w:nsid w:val="35E83B33"/>
    <w:multiLevelType w:val="multilevel"/>
    <w:tmpl w:val="35E83B33"/>
    <w:lvl w:ilvl="0" w:tentative="0">
      <w:start w:val="5"/>
      <w:numFmt w:val="decimal"/>
      <w:lvlText w:val="%1"/>
      <w:lvlJc w:val="left"/>
      <w:pPr>
        <w:ind w:left="380" w:hanging="286"/>
        <w:jc w:val="left"/>
      </w:pPr>
      <w:rPr>
        <w:rFonts w:hint="default"/>
        <w:lang w:val="pt-PT" w:eastAsia="en-US" w:bidi="ar-SA"/>
      </w:rPr>
    </w:lvl>
    <w:lvl w:ilvl="1" w:tentative="0">
      <w:start w:val="1"/>
      <w:numFmt w:val="decimal"/>
      <w:lvlText w:val="%1.%2"/>
      <w:lvlJc w:val="left"/>
      <w:pPr>
        <w:ind w:left="380" w:hanging="286"/>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472" w:hanging="286"/>
      </w:pPr>
      <w:rPr>
        <w:rFonts w:hint="default"/>
        <w:lang w:val="pt-PT" w:eastAsia="en-US" w:bidi="ar-SA"/>
      </w:rPr>
    </w:lvl>
    <w:lvl w:ilvl="3" w:tentative="0">
      <w:start w:val="0"/>
      <w:numFmt w:val="bullet"/>
      <w:lvlText w:val="•"/>
      <w:lvlJc w:val="left"/>
      <w:pPr>
        <w:ind w:left="5018" w:hanging="286"/>
      </w:pPr>
      <w:rPr>
        <w:rFonts w:hint="default"/>
        <w:lang w:val="pt-PT" w:eastAsia="en-US" w:bidi="ar-SA"/>
      </w:rPr>
    </w:lvl>
    <w:lvl w:ilvl="4" w:tentative="0">
      <w:start w:val="0"/>
      <w:numFmt w:val="bullet"/>
      <w:lvlText w:val="•"/>
      <w:lvlJc w:val="left"/>
      <w:pPr>
        <w:ind w:left="6564" w:hanging="286"/>
      </w:pPr>
      <w:rPr>
        <w:rFonts w:hint="default"/>
        <w:lang w:val="pt-PT" w:eastAsia="en-US" w:bidi="ar-SA"/>
      </w:rPr>
    </w:lvl>
    <w:lvl w:ilvl="5" w:tentative="0">
      <w:start w:val="0"/>
      <w:numFmt w:val="bullet"/>
      <w:lvlText w:val="•"/>
      <w:lvlJc w:val="left"/>
      <w:pPr>
        <w:ind w:left="8110" w:hanging="286"/>
      </w:pPr>
      <w:rPr>
        <w:rFonts w:hint="default"/>
        <w:lang w:val="pt-PT" w:eastAsia="en-US" w:bidi="ar-SA"/>
      </w:rPr>
    </w:lvl>
    <w:lvl w:ilvl="6" w:tentative="0">
      <w:start w:val="0"/>
      <w:numFmt w:val="bullet"/>
      <w:lvlText w:val="•"/>
      <w:lvlJc w:val="left"/>
      <w:pPr>
        <w:ind w:left="9656" w:hanging="286"/>
      </w:pPr>
      <w:rPr>
        <w:rFonts w:hint="default"/>
        <w:lang w:val="pt-PT" w:eastAsia="en-US" w:bidi="ar-SA"/>
      </w:rPr>
    </w:lvl>
    <w:lvl w:ilvl="7" w:tentative="0">
      <w:start w:val="0"/>
      <w:numFmt w:val="bullet"/>
      <w:lvlText w:val="•"/>
      <w:lvlJc w:val="left"/>
      <w:pPr>
        <w:ind w:left="11202" w:hanging="286"/>
      </w:pPr>
      <w:rPr>
        <w:rFonts w:hint="default"/>
        <w:lang w:val="pt-PT" w:eastAsia="en-US" w:bidi="ar-SA"/>
      </w:rPr>
    </w:lvl>
    <w:lvl w:ilvl="8" w:tentative="0">
      <w:start w:val="0"/>
      <w:numFmt w:val="bullet"/>
      <w:lvlText w:val="•"/>
      <w:lvlJc w:val="left"/>
      <w:pPr>
        <w:ind w:left="12748" w:hanging="286"/>
      </w:pPr>
      <w:rPr>
        <w:rFonts w:hint="default"/>
        <w:lang w:val="pt-PT" w:eastAsia="en-US" w:bidi="ar-SA"/>
      </w:rPr>
    </w:lvl>
  </w:abstractNum>
  <w:abstractNum w:abstractNumId="70">
    <w:nsid w:val="39A0D9AC"/>
    <w:multiLevelType w:val="multilevel"/>
    <w:tmpl w:val="39A0D9AC"/>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71">
    <w:nsid w:val="3B8127DF"/>
    <w:multiLevelType w:val="multilevel"/>
    <w:tmpl w:val="3B8127DF"/>
    <w:lvl w:ilvl="0" w:tentative="0">
      <w:start w:val="7"/>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190" w:hanging="442"/>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3893" w:hanging="442"/>
      </w:pPr>
      <w:rPr>
        <w:rFonts w:hint="default"/>
        <w:lang w:val="pt-PT" w:eastAsia="en-US" w:bidi="ar-SA"/>
      </w:rPr>
    </w:lvl>
    <w:lvl w:ilvl="4" w:tentative="0">
      <w:start w:val="0"/>
      <w:numFmt w:val="bullet"/>
      <w:lvlText w:val="•"/>
      <w:lvlJc w:val="left"/>
      <w:pPr>
        <w:ind w:left="5600" w:hanging="442"/>
      </w:pPr>
      <w:rPr>
        <w:rFonts w:hint="default"/>
        <w:lang w:val="pt-PT" w:eastAsia="en-US" w:bidi="ar-SA"/>
      </w:rPr>
    </w:lvl>
    <w:lvl w:ilvl="5" w:tentative="0">
      <w:start w:val="0"/>
      <w:numFmt w:val="bullet"/>
      <w:lvlText w:val="•"/>
      <w:lvlJc w:val="left"/>
      <w:pPr>
        <w:ind w:left="7306" w:hanging="442"/>
      </w:pPr>
      <w:rPr>
        <w:rFonts w:hint="default"/>
        <w:lang w:val="pt-PT" w:eastAsia="en-US" w:bidi="ar-SA"/>
      </w:rPr>
    </w:lvl>
    <w:lvl w:ilvl="6" w:tentative="0">
      <w:start w:val="0"/>
      <w:numFmt w:val="bullet"/>
      <w:lvlText w:val="•"/>
      <w:lvlJc w:val="left"/>
      <w:pPr>
        <w:ind w:left="9013" w:hanging="442"/>
      </w:pPr>
      <w:rPr>
        <w:rFonts w:hint="default"/>
        <w:lang w:val="pt-PT" w:eastAsia="en-US" w:bidi="ar-SA"/>
      </w:rPr>
    </w:lvl>
    <w:lvl w:ilvl="7" w:tentative="0">
      <w:start w:val="0"/>
      <w:numFmt w:val="bullet"/>
      <w:lvlText w:val="•"/>
      <w:lvlJc w:val="left"/>
      <w:pPr>
        <w:ind w:left="10720" w:hanging="442"/>
      </w:pPr>
      <w:rPr>
        <w:rFonts w:hint="default"/>
        <w:lang w:val="pt-PT" w:eastAsia="en-US" w:bidi="ar-SA"/>
      </w:rPr>
    </w:lvl>
    <w:lvl w:ilvl="8" w:tentative="0">
      <w:start w:val="0"/>
      <w:numFmt w:val="bullet"/>
      <w:lvlText w:val="•"/>
      <w:lvlJc w:val="left"/>
      <w:pPr>
        <w:ind w:left="12426" w:hanging="442"/>
      </w:pPr>
      <w:rPr>
        <w:rFonts w:hint="default"/>
        <w:lang w:val="pt-PT" w:eastAsia="en-US" w:bidi="ar-SA"/>
      </w:rPr>
    </w:lvl>
  </w:abstractNum>
  <w:abstractNum w:abstractNumId="72">
    <w:nsid w:val="40B249F9"/>
    <w:multiLevelType w:val="multilevel"/>
    <w:tmpl w:val="40B249F9"/>
    <w:lvl w:ilvl="0" w:tentative="0">
      <w:start w:val="1"/>
      <w:numFmt w:val="decimal"/>
      <w:lvlText w:val="%1"/>
      <w:lvlJc w:val="left"/>
      <w:pPr>
        <w:ind w:left="190" w:hanging="299"/>
        <w:jc w:val="left"/>
      </w:pPr>
      <w:rPr>
        <w:rFonts w:hint="default"/>
        <w:lang w:val="pt-PT" w:eastAsia="en-US" w:bidi="ar-SA"/>
      </w:rPr>
    </w:lvl>
    <w:lvl w:ilvl="1" w:tentative="0">
      <w:start w:val="1"/>
      <w:numFmt w:val="decimal"/>
      <w:lvlText w:val="%1.%2"/>
      <w:lvlJc w:val="left"/>
      <w:pPr>
        <w:ind w:left="190" w:hanging="299"/>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002" w:hanging="428"/>
      </w:pPr>
      <w:rPr>
        <w:rFonts w:hint="default"/>
        <w:lang w:val="pt-PT" w:eastAsia="en-US" w:bidi="ar-SA"/>
      </w:rPr>
    </w:lvl>
    <w:lvl w:ilvl="4" w:tentative="0">
      <w:start w:val="0"/>
      <w:numFmt w:val="bullet"/>
      <w:lvlText w:val="•"/>
      <w:lvlJc w:val="left"/>
      <w:pPr>
        <w:ind w:left="5693" w:hanging="428"/>
      </w:pPr>
      <w:rPr>
        <w:rFonts w:hint="default"/>
        <w:lang w:val="pt-PT" w:eastAsia="en-US" w:bidi="ar-SA"/>
      </w:rPr>
    </w:lvl>
    <w:lvl w:ilvl="5" w:tentative="0">
      <w:start w:val="0"/>
      <w:numFmt w:val="bullet"/>
      <w:lvlText w:val="•"/>
      <w:lvlJc w:val="left"/>
      <w:pPr>
        <w:ind w:left="7384" w:hanging="428"/>
      </w:pPr>
      <w:rPr>
        <w:rFonts w:hint="default"/>
        <w:lang w:val="pt-PT" w:eastAsia="en-US" w:bidi="ar-SA"/>
      </w:rPr>
    </w:lvl>
    <w:lvl w:ilvl="6" w:tentative="0">
      <w:start w:val="0"/>
      <w:numFmt w:val="bullet"/>
      <w:lvlText w:val="•"/>
      <w:lvlJc w:val="left"/>
      <w:pPr>
        <w:ind w:left="9075" w:hanging="428"/>
      </w:pPr>
      <w:rPr>
        <w:rFonts w:hint="default"/>
        <w:lang w:val="pt-PT" w:eastAsia="en-US" w:bidi="ar-SA"/>
      </w:rPr>
    </w:lvl>
    <w:lvl w:ilvl="7" w:tentative="0">
      <w:start w:val="0"/>
      <w:numFmt w:val="bullet"/>
      <w:lvlText w:val="•"/>
      <w:lvlJc w:val="left"/>
      <w:pPr>
        <w:ind w:left="10766" w:hanging="428"/>
      </w:pPr>
      <w:rPr>
        <w:rFonts w:hint="default"/>
        <w:lang w:val="pt-PT" w:eastAsia="en-US" w:bidi="ar-SA"/>
      </w:rPr>
    </w:lvl>
    <w:lvl w:ilvl="8" w:tentative="0">
      <w:start w:val="0"/>
      <w:numFmt w:val="bullet"/>
      <w:lvlText w:val="•"/>
      <w:lvlJc w:val="left"/>
      <w:pPr>
        <w:ind w:left="12457" w:hanging="428"/>
      </w:pPr>
      <w:rPr>
        <w:rFonts w:hint="default"/>
        <w:lang w:val="pt-PT" w:eastAsia="en-US" w:bidi="ar-SA"/>
      </w:rPr>
    </w:lvl>
  </w:abstractNum>
  <w:abstractNum w:abstractNumId="73">
    <w:nsid w:val="46A08BB8"/>
    <w:multiLevelType w:val="multilevel"/>
    <w:tmpl w:val="46A08BB8"/>
    <w:lvl w:ilvl="0" w:tentative="0">
      <w:start w:val="7"/>
      <w:numFmt w:val="decimal"/>
      <w:lvlText w:val="%1"/>
      <w:lvlJc w:val="left"/>
      <w:pPr>
        <w:ind w:left="190" w:hanging="606"/>
        <w:jc w:val="left"/>
      </w:pPr>
      <w:rPr>
        <w:rFonts w:hint="default"/>
        <w:lang w:val="pt-PT" w:eastAsia="en-US" w:bidi="ar-SA"/>
      </w:rPr>
    </w:lvl>
    <w:lvl w:ilvl="1" w:tentative="0">
      <w:start w:val="8"/>
      <w:numFmt w:val="decimal"/>
      <w:lvlText w:val="%1.%2"/>
      <w:lvlJc w:val="left"/>
      <w:pPr>
        <w:ind w:left="190" w:hanging="606"/>
        <w:jc w:val="left"/>
      </w:pPr>
      <w:rPr>
        <w:rFonts w:hint="default"/>
        <w:lang w:val="pt-PT" w:eastAsia="en-US" w:bidi="ar-SA"/>
      </w:rPr>
    </w:lvl>
    <w:lvl w:ilvl="2" w:tentative="0">
      <w:start w:val="1"/>
      <w:numFmt w:val="decimal"/>
      <w:lvlText w:val="%1.%2.%3."/>
      <w:lvlJc w:val="left"/>
      <w:pPr>
        <w:ind w:left="190" w:hanging="606"/>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606"/>
      </w:pPr>
      <w:rPr>
        <w:rFonts w:hint="default"/>
        <w:lang w:val="pt-PT" w:eastAsia="en-US" w:bidi="ar-SA"/>
      </w:rPr>
    </w:lvl>
    <w:lvl w:ilvl="4" w:tentative="0">
      <w:start w:val="0"/>
      <w:numFmt w:val="bullet"/>
      <w:lvlText w:val="•"/>
      <w:lvlJc w:val="left"/>
      <w:pPr>
        <w:ind w:left="6456" w:hanging="606"/>
      </w:pPr>
      <w:rPr>
        <w:rFonts w:hint="default"/>
        <w:lang w:val="pt-PT" w:eastAsia="en-US" w:bidi="ar-SA"/>
      </w:rPr>
    </w:lvl>
    <w:lvl w:ilvl="5" w:tentative="0">
      <w:start w:val="0"/>
      <w:numFmt w:val="bullet"/>
      <w:lvlText w:val="•"/>
      <w:lvlJc w:val="left"/>
      <w:pPr>
        <w:ind w:left="8020" w:hanging="606"/>
      </w:pPr>
      <w:rPr>
        <w:rFonts w:hint="default"/>
        <w:lang w:val="pt-PT" w:eastAsia="en-US" w:bidi="ar-SA"/>
      </w:rPr>
    </w:lvl>
    <w:lvl w:ilvl="6" w:tentative="0">
      <w:start w:val="0"/>
      <w:numFmt w:val="bullet"/>
      <w:lvlText w:val="•"/>
      <w:lvlJc w:val="left"/>
      <w:pPr>
        <w:ind w:left="9584" w:hanging="606"/>
      </w:pPr>
      <w:rPr>
        <w:rFonts w:hint="default"/>
        <w:lang w:val="pt-PT" w:eastAsia="en-US" w:bidi="ar-SA"/>
      </w:rPr>
    </w:lvl>
    <w:lvl w:ilvl="7" w:tentative="0">
      <w:start w:val="0"/>
      <w:numFmt w:val="bullet"/>
      <w:lvlText w:val="•"/>
      <w:lvlJc w:val="left"/>
      <w:pPr>
        <w:ind w:left="11148" w:hanging="606"/>
      </w:pPr>
      <w:rPr>
        <w:rFonts w:hint="default"/>
        <w:lang w:val="pt-PT" w:eastAsia="en-US" w:bidi="ar-SA"/>
      </w:rPr>
    </w:lvl>
    <w:lvl w:ilvl="8" w:tentative="0">
      <w:start w:val="0"/>
      <w:numFmt w:val="bullet"/>
      <w:lvlText w:val="•"/>
      <w:lvlJc w:val="left"/>
      <w:pPr>
        <w:ind w:left="12712" w:hanging="606"/>
      </w:pPr>
      <w:rPr>
        <w:rFonts w:hint="default"/>
        <w:lang w:val="pt-PT" w:eastAsia="en-US" w:bidi="ar-SA"/>
      </w:rPr>
    </w:lvl>
  </w:abstractNum>
  <w:abstractNum w:abstractNumId="74">
    <w:nsid w:val="4C1BAE26"/>
    <w:multiLevelType w:val="multilevel"/>
    <w:tmpl w:val="4C1BAE26"/>
    <w:lvl w:ilvl="0" w:tentative="0">
      <w:start w:val="6"/>
      <w:numFmt w:val="decimal"/>
      <w:lvlText w:val="%1"/>
      <w:lvlJc w:val="left"/>
      <w:pPr>
        <w:ind w:left="760" w:hanging="571"/>
        <w:jc w:val="left"/>
      </w:pPr>
      <w:rPr>
        <w:rFonts w:hint="default"/>
        <w:lang w:val="pt-PT" w:eastAsia="en-US" w:bidi="ar-SA"/>
      </w:rPr>
    </w:lvl>
    <w:lvl w:ilvl="1" w:tentative="0">
      <w:start w:val="13"/>
      <w:numFmt w:val="decimal"/>
      <w:lvlText w:val="%1.%2"/>
      <w:lvlJc w:val="left"/>
      <w:pPr>
        <w:ind w:left="760" w:hanging="571"/>
        <w:jc w:val="left"/>
      </w:pPr>
      <w:rPr>
        <w:rFonts w:hint="default"/>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5284" w:hanging="571"/>
      </w:pPr>
      <w:rPr>
        <w:rFonts w:hint="default"/>
        <w:lang w:val="pt-PT" w:eastAsia="en-US" w:bidi="ar-SA"/>
      </w:rPr>
    </w:lvl>
    <w:lvl w:ilvl="4" w:tentative="0">
      <w:start w:val="0"/>
      <w:numFmt w:val="bullet"/>
      <w:lvlText w:val="•"/>
      <w:lvlJc w:val="left"/>
      <w:pPr>
        <w:ind w:left="6792" w:hanging="571"/>
      </w:pPr>
      <w:rPr>
        <w:rFonts w:hint="default"/>
        <w:lang w:val="pt-PT" w:eastAsia="en-US" w:bidi="ar-SA"/>
      </w:rPr>
    </w:lvl>
    <w:lvl w:ilvl="5" w:tentative="0">
      <w:start w:val="0"/>
      <w:numFmt w:val="bullet"/>
      <w:lvlText w:val="•"/>
      <w:lvlJc w:val="left"/>
      <w:pPr>
        <w:ind w:left="8300" w:hanging="571"/>
      </w:pPr>
      <w:rPr>
        <w:rFonts w:hint="default"/>
        <w:lang w:val="pt-PT" w:eastAsia="en-US" w:bidi="ar-SA"/>
      </w:rPr>
    </w:lvl>
    <w:lvl w:ilvl="6" w:tentative="0">
      <w:start w:val="0"/>
      <w:numFmt w:val="bullet"/>
      <w:lvlText w:val="•"/>
      <w:lvlJc w:val="left"/>
      <w:pPr>
        <w:ind w:left="9808" w:hanging="571"/>
      </w:pPr>
      <w:rPr>
        <w:rFonts w:hint="default"/>
        <w:lang w:val="pt-PT" w:eastAsia="en-US" w:bidi="ar-SA"/>
      </w:rPr>
    </w:lvl>
    <w:lvl w:ilvl="7" w:tentative="0">
      <w:start w:val="0"/>
      <w:numFmt w:val="bullet"/>
      <w:lvlText w:val="•"/>
      <w:lvlJc w:val="left"/>
      <w:pPr>
        <w:ind w:left="11316" w:hanging="571"/>
      </w:pPr>
      <w:rPr>
        <w:rFonts w:hint="default"/>
        <w:lang w:val="pt-PT" w:eastAsia="en-US" w:bidi="ar-SA"/>
      </w:rPr>
    </w:lvl>
    <w:lvl w:ilvl="8" w:tentative="0">
      <w:start w:val="0"/>
      <w:numFmt w:val="bullet"/>
      <w:lvlText w:val="•"/>
      <w:lvlJc w:val="left"/>
      <w:pPr>
        <w:ind w:left="12824" w:hanging="571"/>
      </w:pPr>
      <w:rPr>
        <w:rFonts w:hint="default"/>
        <w:lang w:val="pt-PT" w:eastAsia="en-US" w:bidi="ar-SA"/>
      </w:rPr>
    </w:lvl>
  </w:abstractNum>
  <w:abstractNum w:abstractNumId="75">
    <w:nsid w:val="4C3D7A74"/>
    <w:multiLevelType w:val="multilevel"/>
    <w:tmpl w:val="4C3D7A74"/>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76">
    <w:nsid w:val="4D4DC07F"/>
    <w:multiLevelType w:val="multilevel"/>
    <w:tmpl w:val="4D4DC07F"/>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77">
    <w:nsid w:val="4D94DA66"/>
    <w:multiLevelType w:val="multilevel"/>
    <w:tmpl w:val="4D94DA66"/>
    <w:lvl w:ilvl="0" w:tentative="0">
      <w:start w:val="16"/>
      <w:numFmt w:val="decimal"/>
      <w:lvlText w:val="%1"/>
      <w:lvlJc w:val="left"/>
      <w:pPr>
        <w:ind w:left="190" w:hanging="600"/>
        <w:jc w:val="left"/>
      </w:pPr>
      <w:rPr>
        <w:rFonts w:hint="default"/>
        <w:lang w:val="pt-PT" w:eastAsia="en-US" w:bidi="ar-SA"/>
      </w:rPr>
    </w:lvl>
    <w:lvl w:ilvl="1" w:tentative="0">
      <w:start w:val="1"/>
      <w:numFmt w:val="decimal"/>
      <w:lvlText w:val="%1.%2."/>
      <w:lvlJc w:val="left"/>
      <w:pPr>
        <w:ind w:left="190" w:hanging="600"/>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328" w:hanging="600"/>
      </w:pPr>
      <w:rPr>
        <w:rFonts w:hint="default"/>
        <w:lang w:val="pt-PT" w:eastAsia="en-US" w:bidi="ar-SA"/>
      </w:rPr>
    </w:lvl>
    <w:lvl w:ilvl="3" w:tentative="0">
      <w:start w:val="0"/>
      <w:numFmt w:val="bullet"/>
      <w:lvlText w:val="•"/>
      <w:lvlJc w:val="left"/>
      <w:pPr>
        <w:ind w:left="4892" w:hanging="600"/>
      </w:pPr>
      <w:rPr>
        <w:rFonts w:hint="default"/>
        <w:lang w:val="pt-PT" w:eastAsia="en-US" w:bidi="ar-SA"/>
      </w:rPr>
    </w:lvl>
    <w:lvl w:ilvl="4" w:tentative="0">
      <w:start w:val="0"/>
      <w:numFmt w:val="bullet"/>
      <w:lvlText w:val="•"/>
      <w:lvlJc w:val="left"/>
      <w:pPr>
        <w:ind w:left="6456" w:hanging="600"/>
      </w:pPr>
      <w:rPr>
        <w:rFonts w:hint="default"/>
        <w:lang w:val="pt-PT" w:eastAsia="en-US" w:bidi="ar-SA"/>
      </w:rPr>
    </w:lvl>
    <w:lvl w:ilvl="5" w:tentative="0">
      <w:start w:val="0"/>
      <w:numFmt w:val="bullet"/>
      <w:lvlText w:val="•"/>
      <w:lvlJc w:val="left"/>
      <w:pPr>
        <w:ind w:left="8020" w:hanging="600"/>
      </w:pPr>
      <w:rPr>
        <w:rFonts w:hint="default"/>
        <w:lang w:val="pt-PT" w:eastAsia="en-US" w:bidi="ar-SA"/>
      </w:rPr>
    </w:lvl>
    <w:lvl w:ilvl="6" w:tentative="0">
      <w:start w:val="0"/>
      <w:numFmt w:val="bullet"/>
      <w:lvlText w:val="•"/>
      <w:lvlJc w:val="left"/>
      <w:pPr>
        <w:ind w:left="9584" w:hanging="600"/>
      </w:pPr>
      <w:rPr>
        <w:rFonts w:hint="default"/>
        <w:lang w:val="pt-PT" w:eastAsia="en-US" w:bidi="ar-SA"/>
      </w:rPr>
    </w:lvl>
    <w:lvl w:ilvl="7" w:tentative="0">
      <w:start w:val="0"/>
      <w:numFmt w:val="bullet"/>
      <w:lvlText w:val="•"/>
      <w:lvlJc w:val="left"/>
      <w:pPr>
        <w:ind w:left="11148" w:hanging="600"/>
      </w:pPr>
      <w:rPr>
        <w:rFonts w:hint="default"/>
        <w:lang w:val="pt-PT" w:eastAsia="en-US" w:bidi="ar-SA"/>
      </w:rPr>
    </w:lvl>
    <w:lvl w:ilvl="8" w:tentative="0">
      <w:start w:val="0"/>
      <w:numFmt w:val="bullet"/>
      <w:lvlText w:val="•"/>
      <w:lvlJc w:val="left"/>
      <w:pPr>
        <w:ind w:left="12712" w:hanging="600"/>
      </w:pPr>
      <w:rPr>
        <w:rFonts w:hint="default"/>
        <w:lang w:val="pt-PT" w:eastAsia="en-US" w:bidi="ar-SA"/>
      </w:rPr>
    </w:lvl>
  </w:abstractNum>
  <w:abstractNum w:abstractNumId="78">
    <w:nsid w:val="58765686"/>
    <w:multiLevelType w:val="multilevel"/>
    <w:tmpl w:val="58765686"/>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79">
    <w:nsid w:val="59ADCABA"/>
    <w:multiLevelType w:val="multilevel"/>
    <w:tmpl w:val="59ADCABA"/>
    <w:lvl w:ilvl="0" w:tentative="0">
      <w:start w:val="3"/>
      <w:numFmt w:val="decimal"/>
      <w:lvlText w:val="%1"/>
      <w:lvlJc w:val="left"/>
      <w:pPr>
        <w:ind w:left="190" w:hanging="477"/>
        <w:jc w:val="left"/>
      </w:pPr>
      <w:rPr>
        <w:rFonts w:hint="default"/>
        <w:lang w:val="pt-PT" w:eastAsia="en-US" w:bidi="ar-SA"/>
      </w:rPr>
    </w:lvl>
    <w:lvl w:ilvl="1" w:tentative="0">
      <w:start w:val="3"/>
      <w:numFmt w:val="decimal"/>
      <w:lvlText w:val="%1.%2"/>
      <w:lvlJc w:val="left"/>
      <w:pPr>
        <w:ind w:left="190" w:hanging="477"/>
        <w:jc w:val="left"/>
      </w:pPr>
      <w:rPr>
        <w:rFonts w:hint="default"/>
        <w:lang w:val="pt-PT" w:eastAsia="en-US" w:bidi="ar-SA"/>
      </w:rPr>
    </w:lvl>
    <w:lvl w:ilvl="2" w:tentative="0">
      <w:start w:val="1"/>
      <w:numFmt w:val="decimal"/>
      <w:lvlText w:val="%1.%2.%3."/>
      <w:lvlJc w:val="left"/>
      <w:pPr>
        <w:ind w:left="190" w:hanging="477"/>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477"/>
      </w:pPr>
      <w:rPr>
        <w:rFonts w:hint="default"/>
        <w:lang w:val="pt-PT" w:eastAsia="en-US" w:bidi="ar-SA"/>
      </w:rPr>
    </w:lvl>
    <w:lvl w:ilvl="4" w:tentative="0">
      <w:start w:val="0"/>
      <w:numFmt w:val="bullet"/>
      <w:lvlText w:val="•"/>
      <w:lvlJc w:val="left"/>
      <w:pPr>
        <w:ind w:left="6456" w:hanging="477"/>
      </w:pPr>
      <w:rPr>
        <w:rFonts w:hint="default"/>
        <w:lang w:val="pt-PT" w:eastAsia="en-US" w:bidi="ar-SA"/>
      </w:rPr>
    </w:lvl>
    <w:lvl w:ilvl="5" w:tentative="0">
      <w:start w:val="0"/>
      <w:numFmt w:val="bullet"/>
      <w:lvlText w:val="•"/>
      <w:lvlJc w:val="left"/>
      <w:pPr>
        <w:ind w:left="8020" w:hanging="477"/>
      </w:pPr>
      <w:rPr>
        <w:rFonts w:hint="default"/>
        <w:lang w:val="pt-PT" w:eastAsia="en-US" w:bidi="ar-SA"/>
      </w:rPr>
    </w:lvl>
    <w:lvl w:ilvl="6" w:tentative="0">
      <w:start w:val="0"/>
      <w:numFmt w:val="bullet"/>
      <w:lvlText w:val="•"/>
      <w:lvlJc w:val="left"/>
      <w:pPr>
        <w:ind w:left="9584" w:hanging="477"/>
      </w:pPr>
      <w:rPr>
        <w:rFonts w:hint="default"/>
        <w:lang w:val="pt-PT" w:eastAsia="en-US" w:bidi="ar-SA"/>
      </w:rPr>
    </w:lvl>
    <w:lvl w:ilvl="7" w:tentative="0">
      <w:start w:val="0"/>
      <w:numFmt w:val="bullet"/>
      <w:lvlText w:val="•"/>
      <w:lvlJc w:val="left"/>
      <w:pPr>
        <w:ind w:left="11148" w:hanging="477"/>
      </w:pPr>
      <w:rPr>
        <w:rFonts w:hint="default"/>
        <w:lang w:val="pt-PT" w:eastAsia="en-US" w:bidi="ar-SA"/>
      </w:rPr>
    </w:lvl>
    <w:lvl w:ilvl="8" w:tentative="0">
      <w:start w:val="0"/>
      <w:numFmt w:val="bullet"/>
      <w:lvlText w:val="•"/>
      <w:lvlJc w:val="left"/>
      <w:pPr>
        <w:ind w:left="12712" w:hanging="477"/>
      </w:pPr>
      <w:rPr>
        <w:rFonts w:hint="default"/>
        <w:lang w:val="pt-PT" w:eastAsia="en-US" w:bidi="ar-SA"/>
      </w:rPr>
    </w:lvl>
  </w:abstractNum>
  <w:abstractNum w:abstractNumId="80">
    <w:nsid w:val="59EEFD2A"/>
    <w:multiLevelType w:val="multilevel"/>
    <w:tmpl w:val="59EEFD2A"/>
    <w:lvl w:ilvl="0" w:tentative="0">
      <w:start w:val="12"/>
      <w:numFmt w:val="decimal"/>
      <w:lvlText w:val="%1"/>
      <w:lvlJc w:val="left"/>
      <w:pPr>
        <w:ind w:left="617" w:hanging="428"/>
        <w:jc w:val="left"/>
      </w:pPr>
      <w:rPr>
        <w:rFonts w:hint="default"/>
        <w:lang w:val="pt-PT" w:eastAsia="en-US" w:bidi="ar-SA"/>
      </w:rPr>
    </w:lvl>
    <w:lvl w:ilvl="1" w:tentative="0">
      <w:start w:val="6"/>
      <w:numFmt w:val="decimal"/>
      <w:lvlText w:val="%1.%2."/>
      <w:lvlJc w:val="left"/>
      <w:pPr>
        <w:ind w:left="617" w:hanging="428"/>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712" w:hanging="523"/>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080" w:hanging="523"/>
      </w:pPr>
      <w:rPr>
        <w:rFonts w:hint="default"/>
        <w:lang w:val="pt-PT" w:eastAsia="en-US" w:bidi="ar-SA"/>
      </w:rPr>
    </w:lvl>
    <w:lvl w:ilvl="4" w:tentative="0">
      <w:start w:val="0"/>
      <w:numFmt w:val="bullet"/>
      <w:lvlText w:val="•"/>
      <w:lvlJc w:val="left"/>
      <w:pPr>
        <w:ind w:left="5760" w:hanging="523"/>
      </w:pPr>
      <w:rPr>
        <w:rFonts w:hint="default"/>
        <w:lang w:val="pt-PT" w:eastAsia="en-US" w:bidi="ar-SA"/>
      </w:rPr>
    </w:lvl>
    <w:lvl w:ilvl="5" w:tentative="0">
      <w:start w:val="0"/>
      <w:numFmt w:val="bullet"/>
      <w:lvlText w:val="•"/>
      <w:lvlJc w:val="left"/>
      <w:pPr>
        <w:ind w:left="7440" w:hanging="523"/>
      </w:pPr>
      <w:rPr>
        <w:rFonts w:hint="default"/>
        <w:lang w:val="pt-PT" w:eastAsia="en-US" w:bidi="ar-SA"/>
      </w:rPr>
    </w:lvl>
    <w:lvl w:ilvl="6" w:tentative="0">
      <w:start w:val="0"/>
      <w:numFmt w:val="bullet"/>
      <w:lvlText w:val="•"/>
      <w:lvlJc w:val="left"/>
      <w:pPr>
        <w:ind w:left="9120" w:hanging="523"/>
      </w:pPr>
      <w:rPr>
        <w:rFonts w:hint="default"/>
        <w:lang w:val="pt-PT" w:eastAsia="en-US" w:bidi="ar-SA"/>
      </w:rPr>
    </w:lvl>
    <w:lvl w:ilvl="7" w:tentative="0">
      <w:start w:val="0"/>
      <w:numFmt w:val="bullet"/>
      <w:lvlText w:val="•"/>
      <w:lvlJc w:val="left"/>
      <w:pPr>
        <w:ind w:left="10800" w:hanging="523"/>
      </w:pPr>
      <w:rPr>
        <w:rFonts w:hint="default"/>
        <w:lang w:val="pt-PT" w:eastAsia="en-US" w:bidi="ar-SA"/>
      </w:rPr>
    </w:lvl>
    <w:lvl w:ilvl="8" w:tentative="0">
      <w:start w:val="0"/>
      <w:numFmt w:val="bullet"/>
      <w:lvlText w:val="•"/>
      <w:lvlJc w:val="left"/>
      <w:pPr>
        <w:ind w:left="12480" w:hanging="523"/>
      </w:pPr>
      <w:rPr>
        <w:rFonts w:hint="default"/>
        <w:lang w:val="pt-PT" w:eastAsia="en-US" w:bidi="ar-SA"/>
      </w:rPr>
    </w:lvl>
  </w:abstractNum>
  <w:abstractNum w:abstractNumId="81">
    <w:nsid w:val="5A241D34"/>
    <w:multiLevelType w:val="multilevel"/>
    <w:tmpl w:val="5A241D34"/>
    <w:lvl w:ilvl="0" w:tentative="0">
      <w:start w:val="5"/>
      <w:numFmt w:val="decimal"/>
      <w:lvlText w:val="%1"/>
      <w:lvlJc w:val="left"/>
      <w:pPr>
        <w:ind w:left="760" w:hanging="571"/>
        <w:jc w:val="left"/>
      </w:pPr>
      <w:rPr>
        <w:rFonts w:hint="default"/>
        <w:lang w:val="pt-PT" w:eastAsia="en-US" w:bidi="ar-SA"/>
      </w:rPr>
    </w:lvl>
    <w:lvl w:ilvl="1" w:tentative="0">
      <w:start w:val="21"/>
      <w:numFmt w:val="decimal"/>
      <w:lvlText w:val="%1.%2"/>
      <w:lvlJc w:val="left"/>
      <w:pPr>
        <w:ind w:left="760" w:hanging="571"/>
        <w:jc w:val="left"/>
      </w:pPr>
      <w:rPr>
        <w:rFonts w:hint="default"/>
        <w:lang w:val="pt-PT" w:eastAsia="en-US" w:bidi="ar-SA"/>
      </w:rPr>
    </w:lvl>
    <w:lvl w:ilvl="2" w:tentative="0">
      <w:start w:val="1"/>
      <w:numFmt w:val="decimal"/>
      <w:lvlText w:val="%1.%2.%3."/>
      <w:lvlJc w:val="left"/>
      <w:pPr>
        <w:ind w:left="760" w:hanging="571"/>
        <w:jc w:val="left"/>
      </w:pPr>
      <w:rPr>
        <w:rFonts w:hint="default" w:ascii="Times New Roman" w:hAnsi="Times New Roman" w:eastAsia="Times New Roman" w:cs="Times New Roman"/>
        <w:w w:val="100"/>
        <w:sz w:val="19"/>
        <w:szCs w:val="19"/>
        <w:lang w:val="pt-PT" w:eastAsia="en-US" w:bidi="ar-SA"/>
      </w:rPr>
    </w:lvl>
    <w:lvl w:ilvl="3" w:tentative="0">
      <w:start w:val="1"/>
      <w:numFmt w:val="decimal"/>
      <w:lvlText w:val="%1.%2.%3.%4."/>
      <w:lvlJc w:val="left"/>
      <w:pPr>
        <w:ind w:left="950" w:hanging="761"/>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4680" w:hanging="761"/>
      </w:pPr>
      <w:rPr>
        <w:rFonts w:hint="default"/>
        <w:lang w:val="pt-PT" w:eastAsia="en-US" w:bidi="ar-SA"/>
      </w:rPr>
    </w:lvl>
    <w:lvl w:ilvl="5" w:tentative="0">
      <w:start w:val="0"/>
      <w:numFmt w:val="bullet"/>
      <w:lvlText w:val="•"/>
      <w:lvlJc w:val="left"/>
      <w:pPr>
        <w:ind w:left="6540" w:hanging="761"/>
      </w:pPr>
      <w:rPr>
        <w:rFonts w:hint="default"/>
        <w:lang w:val="pt-PT" w:eastAsia="en-US" w:bidi="ar-SA"/>
      </w:rPr>
    </w:lvl>
    <w:lvl w:ilvl="6" w:tentative="0">
      <w:start w:val="0"/>
      <w:numFmt w:val="bullet"/>
      <w:lvlText w:val="•"/>
      <w:lvlJc w:val="left"/>
      <w:pPr>
        <w:ind w:left="8400" w:hanging="761"/>
      </w:pPr>
      <w:rPr>
        <w:rFonts w:hint="default"/>
        <w:lang w:val="pt-PT" w:eastAsia="en-US" w:bidi="ar-SA"/>
      </w:rPr>
    </w:lvl>
    <w:lvl w:ilvl="7" w:tentative="0">
      <w:start w:val="0"/>
      <w:numFmt w:val="bullet"/>
      <w:lvlText w:val="•"/>
      <w:lvlJc w:val="left"/>
      <w:pPr>
        <w:ind w:left="10260" w:hanging="761"/>
      </w:pPr>
      <w:rPr>
        <w:rFonts w:hint="default"/>
        <w:lang w:val="pt-PT" w:eastAsia="en-US" w:bidi="ar-SA"/>
      </w:rPr>
    </w:lvl>
    <w:lvl w:ilvl="8" w:tentative="0">
      <w:start w:val="0"/>
      <w:numFmt w:val="bullet"/>
      <w:lvlText w:val="•"/>
      <w:lvlJc w:val="left"/>
      <w:pPr>
        <w:ind w:left="12120" w:hanging="761"/>
      </w:pPr>
      <w:rPr>
        <w:rFonts w:hint="default"/>
        <w:lang w:val="pt-PT" w:eastAsia="en-US" w:bidi="ar-SA"/>
      </w:rPr>
    </w:lvl>
  </w:abstractNum>
  <w:abstractNum w:abstractNumId="82">
    <w:nsid w:val="5E29AB5A"/>
    <w:multiLevelType w:val="multilevel"/>
    <w:tmpl w:val="5E29AB5A"/>
    <w:lvl w:ilvl="0" w:tentative="0">
      <w:start w:val="1"/>
      <w:numFmt w:val="decimal"/>
      <w:lvlText w:val="%1."/>
      <w:lvlJc w:val="left"/>
      <w:pPr>
        <w:ind w:left="369" w:hanging="180"/>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08" w:hanging="180"/>
      </w:pPr>
      <w:rPr>
        <w:rFonts w:hint="default"/>
        <w:lang w:val="pt-PT" w:eastAsia="en-US" w:bidi="ar-SA"/>
      </w:rPr>
    </w:lvl>
    <w:lvl w:ilvl="2" w:tentative="0">
      <w:start w:val="0"/>
      <w:numFmt w:val="bullet"/>
      <w:lvlText w:val="•"/>
      <w:lvlJc w:val="left"/>
      <w:pPr>
        <w:ind w:left="3456" w:hanging="180"/>
      </w:pPr>
      <w:rPr>
        <w:rFonts w:hint="default"/>
        <w:lang w:val="pt-PT" w:eastAsia="en-US" w:bidi="ar-SA"/>
      </w:rPr>
    </w:lvl>
    <w:lvl w:ilvl="3" w:tentative="0">
      <w:start w:val="0"/>
      <w:numFmt w:val="bullet"/>
      <w:lvlText w:val="•"/>
      <w:lvlJc w:val="left"/>
      <w:pPr>
        <w:ind w:left="5004" w:hanging="180"/>
      </w:pPr>
      <w:rPr>
        <w:rFonts w:hint="default"/>
        <w:lang w:val="pt-PT" w:eastAsia="en-US" w:bidi="ar-SA"/>
      </w:rPr>
    </w:lvl>
    <w:lvl w:ilvl="4" w:tentative="0">
      <w:start w:val="0"/>
      <w:numFmt w:val="bullet"/>
      <w:lvlText w:val="•"/>
      <w:lvlJc w:val="left"/>
      <w:pPr>
        <w:ind w:left="6552" w:hanging="180"/>
      </w:pPr>
      <w:rPr>
        <w:rFonts w:hint="default"/>
        <w:lang w:val="pt-PT" w:eastAsia="en-US" w:bidi="ar-SA"/>
      </w:rPr>
    </w:lvl>
    <w:lvl w:ilvl="5" w:tentative="0">
      <w:start w:val="0"/>
      <w:numFmt w:val="bullet"/>
      <w:lvlText w:val="•"/>
      <w:lvlJc w:val="left"/>
      <w:pPr>
        <w:ind w:left="8100" w:hanging="180"/>
      </w:pPr>
      <w:rPr>
        <w:rFonts w:hint="default"/>
        <w:lang w:val="pt-PT" w:eastAsia="en-US" w:bidi="ar-SA"/>
      </w:rPr>
    </w:lvl>
    <w:lvl w:ilvl="6" w:tentative="0">
      <w:start w:val="0"/>
      <w:numFmt w:val="bullet"/>
      <w:lvlText w:val="•"/>
      <w:lvlJc w:val="left"/>
      <w:pPr>
        <w:ind w:left="9648" w:hanging="180"/>
      </w:pPr>
      <w:rPr>
        <w:rFonts w:hint="default"/>
        <w:lang w:val="pt-PT" w:eastAsia="en-US" w:bidi="ar-SA"/>
      </w:rPr>
    </w:lvl>
    <w:lvl w:ilvl="7" w:tentative="0">
      <w:start w:val="0"/>
      <w:numFmt w:val="bullet"/>
      <w:lvlText w:val="•"/>
      <w:lvlJc w:val="left"/>
      <w:pPr>
        <w:ind w:left="11196" w:hanging="180"/>
      </w:pPr>
      <w:rPr>
        <w:rFonts w:hint="default"/>
        <w:lang w:val="pt-PT" w:eastAsia="en-US" w:bidi="ar-SA"/>
      </w:rPr>
    </w:lvl>
    <w:lvl w:ilvl="8" w:tentative="0">
      <w:start w:val="0"/>
      <w:numFmt w:val="bullet"/>
      <w:lvlText w:val="•"/>
      <w:lvlJc w:val="left"/>
      <w:pPr>
        <w:ind w:left="12744" w:hanging="180"/>
      </w:pPr>
      <w:rPr>
        <w:rFonts w:hint="default"/>
        <w:lang w:val="pt-PT" w:eastAsia="en-US" w:bidi="ar-SA"/>
      </w:rPr>
    </w:lvl>
  </w:abstractNum>
  <w:abstractNum w:abstractNumId="83">
    <w:nsid w:val="5FFFB1A7"/>
    <w:multiLevelType w:val="multilevel"/>
    <w:tmpl w:val="5FFFB1A7"/>
    <w:lvl w:ilvl="0" w:tentative="0">
      <w:start w:val="1"/>
      <w:numFmt w:val="decimal"/>
      <w:lvlText w:val="%1."/>
      <w:lvlJc w:val="left"/>
      <w:pPr>
        <w:ind w:left="380" w:hanging="191"/>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1"/>
      </w:pPr>
      <w:rPr>
        <w:rFonts w:hint="default"/>
        <w:lang w:val="pt-PT" w:eastAsia="en-US" w:bidi="ar-SA"/>
      </w:rPr>
    </w:lvl>
    <w:lvl w:ilvl="2" w:tentative="0">
      <w:start w:val="0"/>
      <w:numFmt w:val="bullet"/>
      <w:lvlText w:val="•"/>
      <w:lvlJc w:val="left"/>
      <w:pPr>
        <w:ind w:left="3472" w:hanging="191"/>
      </w:pPr>
      <w:rPr>
        <w:rFonts w:hint="default"/>
        <w:lang w:val="pt-PT" w:eastAsia="en-US" w:bidi="ar-SA"/>
      </w:rPr>
    </w:lvl>
    <w:lvl w:ilvl="3" w:tentative="0">
      <w:start w:val="0"/>
      <w:numFmt w:val="bullet"/>
      <w:lvlText w:val="•"/>
      <w:lvlJc w:val="left"/>
      <w:pPr>
        <w:ind w:left="5018" w:hanging="191"/>
      </w:pPr>
      <w:rPr>
        <w:rFonts w:hint="default"/>
        <w:lang w:val="pt-PT" w:eastAsia="en-US" w:bidi="ar-SA"/>
      </w:rPr>
    </w:lvl>
    <w:lvl w:ilvl="4" w:tentative="0">
      <w:start w:val="0"/>
      <w:numFmt w:val="bullet"/>
      <w:lvlText w:val="•"/>
      <w:lvlJc w:val="left"/>
      <w:pPr>
        <w:ind w:left="6564" w:hanging="191"/>
      </w:pPr>
      <w:rPr>
        <w:rFonts w:hint="default"/>
        <w:lang w:val="pt-PT" w:eastAsia="en-US" w:bidi="ar-SA"/>
      </w:rPr>
    </w:lvl>
    <w:lvl w:ilvl="5" w:tentative="0">
      <w:start w:val="0"/>
      <w:numFmt w:val="bullet"/>
      <w:lvlText w:val="•"/>
      <w:lvlJc w:val="left"/>
      <w:pPr>
        <w:ind w:left="8110" w:hanging="191"/>
      </w:pPr>
      <w:rPr>
        <w:rFonts w:hint="default"/>
        <w:lang w:val="pt-PT" w:eastAsia="en-US" w:bidi="ar-SA"/>
      </w:rPr>
    </w:lvl>
    <w:lvl w:ilvl="6" w:tentative="0">
      <w:start w:val="0"/>
      <w:numFmt w:val="bullet"/>
      <w:lvlText w:val="•"/>
      <w:lvlJc w:val="left"/>
      <w:pPr>
        <w:ind w:left="9656" w:hanging="191"/>
      </w:pPr>
      <w:rPr>
        <w:rFonts w:hint="default"/>
        <w:lang w:val="pt-PT" w:eastAsia="en-US" w:bidi="ar-SA"/>
      </w:rPr>
    </w:lvl>
    <w:lvl w:ilvl="7" w:tentative="0">
      <w:start w:val="0"/>
      <w:numFmt w:val="bullet"/>
      <w:lvlText w:val="•"/>
      <w:lvlJc w:val="left"/>
      <w:pPr>
        <w:ind w:left="11202" w:hanging="191"/>
      </w:pPr>
      <w:rPr>
        <w:rFonts w:hint="default"/>
        <w:lang w:val="pt-PT" w:eastAsia="en-US" w:bidi="ar-SA"/>
      </w:rPr>
    </w:lvl>
    <w:lvl w:ilvl="8" w:tentative="0">
      <w:start w:val="0"/>
      <w:numFmt w:val="bullet"/>
      <w:lvlText w:val="•"/>
      <w:lvlJc w:val="left"/>
      <w:pPr>
        <w:ind w:left="12748" w:hanging="191"/>
      </w:pPr>
      <w:rPr>
        <w:rFonts w:hint="default"/>
        <w:lang w:val="pt-PT" w:eastAsia="en-US" w:bidi="ar-SA"/>
      </w:rPr>
    </w:lvl>
  </w:abstractNum>
  <w:abstractNum w:abstractNumId="84">
    <w:nsid w:val="60382F6E"/>
    <w:multiLevelType w:val="multilevel"/>
    <w:tmpl w:val="60382F6E"/>
    <w:lvl w:ilvl="0" w:tentative="0">
      <w:start w:val="7"/>
      <w:numFmt w:val="decimal"/>
      <w:lvlText w:val="%1"/>
      <w:lvlJc w:val="left"/>
      <w:pPr>
        <w:ind w:left="190" w:hanging="698"/>
        <w:jc w:val="left"/>
      </w:pPr>
      <w:rPr>
        <w:rFonts w:hint="default"/>
        <w:lang w:val="pt-PT" w:eastAsia="en-US" w:bidi="ar-SA"/>
      </w:rPr>
    </w:lvl>
    <w:lvl w:ilvl="1" w:tentative="0">
      <w:start w:val="2"/>
      <w:numFmt w:val="decimal"/>
      <w:lvlText w:val="%1.%2"/>
      <w:lvlJc w:val="left"/>
      <w:pPr>
        <w:ind w:left="190" w:hanging="698"/>
        <w:jc w:val="left"/>
      </w:pPr>
      <w:rPr>
        <w:rFonts w:hint="default"/>
        <w:lang w:val="pt-PT" w:eastAsia="en-US" w:bidi="ar-SA"/>
      </w:rPr>
    </w:lvl>
    <w:lvl w:ilvl="2" w:tentative="0">
      <w:start w:val="1"/>
      <w:numFmt w:val="decimal"/>
      <w:lvlText w:val="%1.%2.%3."/>
      <w:lvlJc w:val="left"/>
      <w:pPr>
        <w:ind w:left="190" w:hanging="698"/>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892" w:hanging="698"/>
      </w:pPr>
      <w:rPr>
        <w:rFonts w:hint="default"/>
        <w:lang w:val="pt-PT" w:eastAsia="en-US" w:bidi="ar-SA"/>
      </w:rPr>
    </w:lvl>
    <w:lvl w:ilvl="4" w:tentative="0">
      <w:start w:val="0"/>
      <w:numFmt w:val="bullet"/>
      <w:lvlText w:val="•"/>
      <w:lvlJc w:val="left"/>
      <w:pPr>
        <w:ind w:left="6456" w:hanging="698"/>
      </w:pPr>
      <w:rPr>
        <w:rFonts w:hint="default"/>
        <w:lang w:val="pt-PT" w:eastAsia="en-US" w:bidi="ar-SA"/>
      </w:rPr>
    </w:lvl>
    <w:lvl w:ilvl="5" w:tentative="0">
      <w:start w:val="0"/>
      <w:numFmt w:val="bullet"/>
      <w:lvlText w:val="•"/>
      <w:lvlJc w:val="left"/>
      <w:pPr>
        <w:ind w:left="8020" w:hanging="698"/>
      </w:pPr>
      <w:rPr>
        <w:rFonts w:hint="default"/>
        <w:lang w:val="pt-PT" w:eastAsia="en-US" w:bidi="ar-SA"/>
      </w:rPr>
    </w:lvl>
    <w:lvl w:ilvl="6" w:tentative="0">
      <w:start w:val="0"/>
      <w:numFmt w:val="bullet"/>
      <w:lvlText w:val="•"/>
      <w:lvlJc w:val="left"/>
      <w:pPr>
        <w:ind w:left="9584" w:hanging="698"/>
      </w:pPr>
      <w:rPr>
        <w:rFonts w:hint="default"/>
        <w:lang w:val="pt-PT" w:eastAsia="en-US" w:bidi="ar-SA"/>
      </w:rPr>
    </w:lvl>
    <w:lvl w:ilvl="7" w:tentative="0">
      <w:start w:val="0"/>
      <w:numFmt w:val="bullet"/>
      <w:lvlText w:val="•"/>
      <w:lvlJc w:val="left"/>
      <w:pPr>
        <w:ind w:left="11148" w:hanging="698"/>
      </w:pPr>
      <w:rPr>
        <w:rFonts w:hint="default"/>
        <w:lang w:val="pt-PT" w:eastAsia="en-US" w:bidi="ar-SA"/>
      </w:rPr>
    </w:lvl>
    <w:lvl w:ilvl="8" w:tentative="0">
      <w:start w:val="0"/>
      <w:numFmt w:val="bullet"/>
      <w:lvlText w:val="•"/>
      <w:lvlJc w:val="left"/>
      <w:pPr>
        <w:ind w:left="12712" w:hanging="698"/>
      </w:pPr>
      <w:rPr>
        <w:rFonts w:hint="default"/>
        <w:lang w:val="pt-PT" w:eastAsia="en-US" w:bidi="ar-SA"/>
      </w:rPr>
    </w:lvl>
  </w:abstractNum>
  <w:abstractNum w:abstractNumId="85">
    <w:nsid w:val="629F7852"/>
    <w:multiLevelType w:val="multilevel"/>
    <w:tmpl w:val="629F7852"/>
    <w:lvl w:ilvl="0" w:tentative="0">
      <w:start w:val="1"/>
      <w:numFmt w:val="lowerRoman"/>
      <w:lvlText w:val="%1)"/>
      <w:lvlJc w:val="left"/>
      <w:pPr>
        <w:ind w:left="353" w:hanging="164"/>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08" w:hanging="164"/>
      </w:pPr>
      <w:rPr>
        <w:rFonts w:hint="default"/>
        <w:lang w:val="pt-PT" w:eastAsia="en-US" w:bidi="ar-SA"/>
      </w:rPr>
    </w:lvl>
    <w:lvl w:ilvl="2" w:tentative="0">
      <w:start w:val="0"/>
      <w:numFmt w:val="bullet"/>
      <w:lvlText w:val="•"/>
      <w:lvlJc w:val="left"/>
      <w:pPr>
        <w:ind w:left="3456" w:hanging="164"/>
      </w:pPr>
      <w:rPr>
        <w:rFonts w:hint="default"/>
        <w:lang w:val="pt-PT" w:eastAsia="en-US" w:bidi="ar-SA"/>
      </w:rPr>
    </w:lvl>
    <w:lvl w:ilvl="3" w:tentative="0">
      <w:start w:val="0"/>
      <w:numFmt w:val="bullet"/>
      <w:lvlText w:val="•"/>
      <w:lvlJc w:val="left"/>
      <w:pPr>
        <w:ind w:left="5004" w:hanging="164"/>
      </w:pPr>
      <w:rPr>
        <w:rFonts w:hint="default"/>
        <w:lang w:val="pt-PT" w:eastAsia="en-US" w:bidi="ar-SA"/>
      </w:rPr>
    </w:lvl>
    <w:lvl w:ilvl="4" w:tentative="0">
      <w:start w:val="0"/>
      <w:numFmt w:val="bullet"/>
      <w:lvlText w:val="•"/>
      <w:lvlJc w:val="left"/>
      <w:pPr>
        <w:ind w:left="6552" w:hanging="164"/>
      </w:pPr>
      <w:rPr>
        <w:rFonts w:hint="default"/>
        <w:lang w:val="pt-PT" w:eastAsia="en-US" w:bidi="ar-SA"/>
      </w:rPr>
    </w:lvl>
    <w:lvl w:ilvl="5" w:tentative="0">
      <w:start w:val="0"/>
      <w:numFmt w:val="bullet"/>
      <w:lvlText w:val="•"/>
      <w:lvlJc w:val="left"/>
      <w:pPr>
        <w:ind w:left="8100" w:hanging="164"/>
      </w:pPr>
      <w:rPr>
        <w:rFonts w:hint="default"/>
        <w:lang w:val="pt-PT" w:eastAsia="en-US" w:bidi="ar-SA"/>
      </w:rPr>
    </w:lvl>
    <w:lvl w:ilvl="6" w:tentative="0">
      <w:start w:val="0"/>
      <w:numFmt w:val="bullet"/>
      <w:lvlText w:val="•"/>
      <w:lvlJc w:val="left"/>
      <w:pPr>
        <w:ind w:left="9648" w:hanging="164"/>
      </w:pPr>
      <w:rPr>
        <w:rFonts w:hint="default"/>
        <w:lang w:val="pt-PT" w:eastAsia="en-US" w:bidi="ar-SA"/>
      </w:rPr>
    </w:lvl>
    <w:lvl w:ilvl="7" w:tentative="0">
      <w:start w:val="0"/>
      <w:numFmt w:val="bullet"/>
      <w:lvlText w:val="•"/>
      <w:lvlJc w:val="left"/>
      <w:pPr>
        <w:ind w:left="11196" w:hanging="164"/>
      </w:pPr>
      <w:rPr>
        <w:rFonts w:hint="default"/>
        <w:lang w:val="pt-PT" w:eastAsia="en-US" w:bidi="ar-SA"/>
      </w:rPr>
    </w:lvl>
    <w:lvl w:ilvl="8" w:tentative="0">
      <w:start w:val="0"/>
      <w:numFmt w:val="bullet"/>
      <w:lvlText w:val="•"/>
      <w:lvlJc w:val="left"/>
      <w:pPr>
        <w:ind w:left="12744" w:hanging="164"/>
      </w:pPr>
      <w:rPr>
        <w:rFonts w:hint="default"/>
        <w:lang w:val="pt-PT" w:eastAsia="en-US" w:bidi="ar-SA"/>
      </w:rPr>
    </w:lvl>
  </w:abstractNum>
  <w:abstractNum w:abstractNumId="86">
    <w:nsid w:val="65CD0074"/>
    <w:multiLevelType w:val="multilevel"/>
    <w:tmpl w:val="65CD0074"/>
    <w:lvl w:ilvl="0" w:tentative="0">
      <w:start w:val="11"/>
      <w:numFmt w:val="upperRoman"/>
      <w:lvlText w:val="%1"/>
      <w:lvlJc w:val="left"/>
      <w:pPr>
        <w:ind w:left="448" w:hanging="259"/>
        <w:jc w:val="left"/>
      </w:pPr>
      <w:rPr>
        <w:rFonts w:hint="default" w:ascii="Times New Roman" w:hAnsi="Times New Roman" w:eastAsia="Times New Roman" w:cs="Times New Roman"/>
        <w:b/>
        <w:bCs/>
        <w:w w:val="100"/>
        <w:sz w:val="19"/>
        <w:szCs w:val="19"/>
        <w:lang w:val="pt-PT" w:eastAsia="en-US" w:bidi="ar-SA"/>
      </w:rPr>
    </w:lvl>
    <w:lvl w:ilvl="1" w:tentative="0">
      <w:start w:val="0"/>
      <w:numFmt w:val="bullet"/>
      <w:lvlText w:val="•"/>
      <w:lvlJc w:val="left"/>
      <w:pPr>
        <w:ind w:left="1980" w:hanging="259"/>
      </w:pPr>
      <w:rPr>
        <w:rFonts w:hint="default"/>
        <w:lang w:val="pt-PT" w:eastAsia="en-US" w:bidi="ar-SA"/>
      </w:rPr>
    </w:lvl>
    <w:lvl w:ilvl="2" w:tentative="0">
      <w:start w:val="0"/>
      <w:numFmt w:val="bullet"/>
      <w:lvlText w:val="•"/>
      <w:lvlJc w:val="left"/>
      <w:pPr>
        <w:ind w:left="3520" w:hanging="259"/>
      </w:pPr>
      <w:rPr>
        <w:rFonts w:hint="default"/>
        <w:lang w:val="pt-PT" w:eastAsia="en-US" w:bidi="ar-SA"/>
      </w:rPr>
    </w:lvl>
    <w:lvl w:ilvl="3" w:tentative="0">
      <w:start w:val="0"/>
      <w:numFmt w:val="bullet"/>
      <w:lvlText w:val="•"/>
      <w:lvlJc w:val="left"/>
      <w:pPr>
        <w:ind w:left="5060" w:hanging="259"/>
      </w:pPr>
      <w:rPr>
        <w:rFonts w:hint="default"/>
        <w:lang w:val="pt-PT" w:eastAsia="en-US" w:bidi="ar-SA"/>
      </w:rPr>
    </w:lvl>
    <w:lvl w:ilvl="4" w:tentative="0">
      <w:start w:val="0"/>
      <w:numFmt w:val="bullet"/>
      <w:lvlText w:val="•"/>
      <w:lvlJc w:val="left"/>
      <w:pPr>
        <w:ind w:left="6600" w:hanging="259"/>
      </w:pPr>
      <w:rPr>
        <w:rFonts w:hint="default"/>
        <w:lang w:val="pt-PT" w:eastAsia="en-US" w:bidi="ar-SA"/>
      </w:rPr>
    </w:lvl>
    <w:lvl w:ilvl="5" w:tentative="0">
      <w:start w:val="0"/>
      <w:numFmt w:val="bullet"/>
      <w:lvlText w:val="•"/>
      <w:lvlJc w:val="left"/>
      <w:pPr>
        <w:ind w:left="8140" w:hanging="259"/>
      </w:pPr>
      <w:rPr>
        <w:rFonts w:hint="default"/>
        <w:lang w:val="pt-PT" w:eastAsia="en-US" w:bidi="ar-SA"/>
      </w:rPr>
    </w:lvl>
    <w:lvl w:ilvl="6" w:tentative="0">
      <w:start w:val="0"/>
      <w:numFmt w:val="bullet"/>
      <w:lvlText w:val="•"/>
      <w:lvlJc w:val="left"/>
      <w:pPr>
        <w:ind w:left="9680" w:hanging="259"/>
      </w:pPr>
      <w:rPr>
        <w:rFonts w:hint="default"/>
        <w:lang w:val="pt-PT" w:eastAsia="en-US" w:bidi="ar-SA"/>
      </w:rPr>
    </w:lvl>
    <w:lvl w:ilvl="7" w:tentative="0">
      <w:start w:val="0"/>
      <w:numFmt w:val="bullet"/>
      <w:lvlText w:val="•"/>
      <w:lvlJc w:val="left"/>
      <w:pPr>
        <w:ind w:left="11220" w:hanging="259"/>
      </w:pPr>
      <w:rPr>
        <w:rFonts w:hint="default"/>
        <w:lang w:val="pt-PT" w:eastAsia="en-US" w:bidi="ar-SA"/>
      </w:rPr>
    </w:lvl>
    <w:lvl w:ilvl="8" w:tentative="0">
      <w:start w:val="0"/>
      <w:numFmt w:val="bullet"/>
      <w:lvlText w:val="•"/>
      <w:lvlJc w:val="left"/>
      <w:pPr>
        <w:ind w:left="12760" w:hanging="259"/>
      </w:pPr>
      <w:rPr>
        <w:rFonts w:hint="default"/>
        <w:lang w:val="pt-PT" w:eastAsia="en-US" w:bidi="ar-SA"/>
      </w:rPr>
    </w:lvl>
  </w:abstractNum>
  <w:abstractNum w:abstractNumId="87">
    <w:nsid w:val="68B298F7"/>
    <w:multiLevelType w:val="multilevel"/>
    <w:tmpl w:val="68B298F7"/>
    <w:lvl w:ilvl="0" w:tentative="0">
      <w:start w:val="0"/>
      <w:numFmt w:val="bullet"/>
      <w:lvlText w:val="-"/>
      <w:lvlJc w:val="left"/>
      <w:pPr>
        <w:ind w:left="178" w:hanging="102"/>
      </w:pPr>
      <w:rPr>
        <w:rFonts w:hint="default" w:ascii="Times New Roman" w:hAnsi="Times New Roman" w:eastAsia="Times New Roman" w:cs="Times New Roman"/>
        <w:w w:val="102"/>
        <w:sz w:val="17"/>
        <w:szCs w:val="17"/>
        <w:lang w:val="pt-PT" w:eastAsia="en-US" w:bidi="ar-SA"/>
      </w:rPr>
    </w:lvl>
    <w:lvl w:ilvl="1" w:tentative="0">
      <w:start w:val="0"/>
      <w:numFmt w:val="bullet"/>
      <w:lvlText w:val="•"/>
      <w:lvlJc w:val="left"/>
      <w:pPr>
        <w:ind w:left="872" w:hanging="102"/>
      </w:pPr>
      <w:rPr>
        <w:rFonts w:hint="default"/>
        <w:lang w:val="pt-PT" w:eastAsia="en-US" w:bidi="ar-SA"/>
      </w:rPr>
    </w:lvl>
    <w:lvl w:ilvl="2" w:tentative="0">
      <w:start w:val="0"/>
      <w:numFmt w:val="bullet"/>
      <w:lvlText w:val="•"/>
      <w:lvlJc w:val="left"/>
      <w:pPr>
        <w:ind w:left="1565" w:hanging="102"/>
      </w:pPr>
      <w:rPr>
        <w:rFonts w:hint="default"/>
        <w:lang w:val="pt-PT" w:eastAsia="en-US" w:bidi="ar-SA"/>
      </w:rPr>
    </w:lvl>
    <w:lvl w:ilvl="3" w:tentative="0">
      <w:start w:val="0"/>
      <w:numFmt w:val="bullet"/>
      <w:lvlText w:val="•"/>
      <w:lvlJc w:val="left"/>
      <w:pPr>
        <w:ind w:left="2258" w:hanging="102"/>
      </w:pPr>
      <w:rPr>
        <w:rFonts w:hint="default"/>
        <w:lang w:val="pt-PT" w:eastAsia="en-US" w:bidi="ar-SA"/>
      </w:rPr>
    </w:lvl>
    <w:lvl w:ilvl="4" w:tentative="0">
      <w:start w:val="0"/>
      <w:numFmt w:val="bullet"/>
      <w:lvlText w:val="•"/>
      <w:lvlJc w:val="left"/>
      <w:pPr>
        <w:ind w:left="2951" w:hanging="102"/>
      </w:pPr>
      <w:rPr>
        <w:rFonts w:hint="default"/>
        <w:lang w:val="pt-PT" w:eastAsia="en-US" w:bidi="ar-SA"/>
      </w:rPr>
    </w:lvl>
    <w:lvl w:ilvl="5" w:tentative="0">
      <w:start w:val="0"/>
      <w:numFmt w:val="bullet"/>
      <w:lvlText w:val="•"/>
      <w:lvlJc w:val="left"/>
      <w:pPr>
        <w:ind w:left="3644" w:hanging="102"/>
      </w:pPr>
      <w:rPr>
        <w:rFonts w:hint="default"/>
        <w:lang w:val="pt-PT" w:eastAsia="en-US" w:bidi="ar-SA"/>
      </w:rPr>
    </w:lvl>
    <w:lvl w:ilvl="6" w:tentative="0">
      <w:start w:val="0"/>
      <w:numFmt w:val="bullet"/>
      <w:lvlText w:val="•"/>
      <w:lvlJc w:val="left"/>
      <w:pPr>
        <w:ind w:left="4336" w:hanging="102"/>
      </w:pPr>
      <w:rPr>
        <w:rFonts w:hint="default"/>
        <w:lang w:val="pt-PT" w:eastAsia="en-US" w:bidi="ar-SA"/>
      </w:rPr>
    </w:lvl>
    <w:lvl w:ilvl="7" w:tentative="0">
      <w:start w:val="0"/>
      <w:numFmt w:val="bullet"/>
      <w:lvlText w:val="•"/>
      <w:lvlJc w:val="left"/>
      <w:pPr>
        <w:ind w:left="5029" w:hanging="102"/>
      </w:pPr>
      <w:rPr>
        <w:rFonts w:hint="default"/>
        <w:lang w:val="pt-PT" w:eastAsia="en-US" w:bidi="ar-SA"/>
      </w:rPr>
    </w:lvl>
    <w:lvl w:ilvl="8" w:tentative="0">
      <w:start w:val="0"/>
      <w:numFmt w:val="bullet"/>
      <w:lvlText w:val="•"/>
      <w:lvlJc w:val="left"/>
      <w:pPr>
        <w:ind w:left="5722" w:hanging="102"/>
      </w:pPr>
      <w:rPr>
        <w:rFonts w:hint="default"/>
        <w:lang w:val="pt-PT" w:eastAsia="en-US" w:bidi="ar-SA"/>
      </w:rPr>
    </w:lvl>
  </w:abstractNum>
  <w:abstractNum w:abstractNumId="88">
    <w:nsid w:val="700FDCEF"/>
    <w:multiLevelType w:val="multilevel"/>
    <w:tmpl w:val="700FDCEF"/>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89">
    <w:nsid w:val="72183CF9"/>
    <w:multiLevelType w:val="multilevel"/>
    <w:tmpl w:val="72183CF9"/>
    <w:lvl w:ilvl="0" w:tentative="0">
      <w:start w:val="5"/>
      <w:numFmt w:val="decimal"/>
      <w:lvlText w:val="%1"/>
      <w:lvlJc w:val="left"/>
      <w:pPr>
        <w:ind w:left="190" w:hanging="558"/>
        <w:jc w:val="left"/>
      </w:pPr>
      <w:rPr>
        <w:rFonts w:hint="default"/>
        <w:lang w:val="pt-PT" w:eastAsia="en-US" w:bidi="ar-SA"/>
      </w:rPr>
    </w:lvl>
    <w:lvl w:ilvl="1" w:tentative="0">
      <w:start w:val="11"/>
      <w:numFmt w:val="decimal"/>
      <w:lvlText w:val="%1.%2"/>
      <w:lvlJc w:val="left"/>
      <w:pPr>
        <w:ind w:left="190" w:hanging="558"/>
        <w:jc w:val="left"/>
      </w:pPr>
      <w:rPr>
        <w:rFonts w:hint="default"/>
        <w:lang w:val="pt-PT" w:eastAsia="en-US" w:bidi="ar-SA"/>
      </w:rPr>
    </w:lvl>
    <w:lvl w:ilvl="2" w:tentative="0">
      <w:start w:val="1"/>
      <w:numFmt w:val="decimal"/>
      <w:lvlText w:val="%1.%2.%3."/>
      <w:lvlJc w:val="left"/>
      <w:pPr>
        <w:ind w:left="190" w:hanging="558"/>
        <w:jc w:val="left"/>
      </w:pPr>
      <w:rPr>
        <w:rFonts w:hint="default" w:ascii="Times New Roman" w:hAnsi="Times New Roman" w:eastAsia="Times New Roman" w:cs="Times New Roman"/>
        <w:spacing w:val="-8"/>
        <w:w w:val="100"/>
        <w:sz w:val="19"/>
        <w:szCs w:val="19"/>
        <w:lang w:val="pt-PT" w:eastAsia="en-US" w:bidi="ar-SA"/>
      </w:rPr>
    </w:lvl>
    <w:lvl w:ilvl="3" w:tentative="0">
      <w:start w:val="1"/>
      <w:numFmt w:val="decimal"/>
      <w:lvlText w:val="%1.%2.%3.%4."/>
      <w:lvlJc w:val="left"/>
      <w:pPr>
        <w:ind w:left="885" w:hanging="696"/>
        <w:jc w:val="left"/>
      </w:pPr>
      <w:rPr>
        <w:rFonts w:hint="default" w:ascii="Times New Roman" w:hAnsi="Times New Roman" w:eastAsia="Times New Roman" w:cs="Times New Roman"/>
        <w:spacing w:val="-8"/>
        <w:w w:val="100"/>
        <w:sz w:val="19"/>
        <w:szCs w:val="19"/>
        <w:lang w:val="pt-PT" w:eastAsia="en-US" w:bidi="ar-SA"/>
      </w:rPr>
    </w:lvl>
    <w:lvl w:ilvl="4" w:tentative="0">
      <w:start w:val="0"/>
      <w:numFmt w:val="bullet"/>
      <w:lvlText w:val="•"/>
      <w:lvlJc w:val="left"/>
      <w:pPr>
        <w:ind w:left="5866" w:hanging="696"/>
      </w:pPr>
      <w:rPr>
        <w:rFonts w:hint="default"/>
        <w:lang w:val="pt-PT" w:eastAsia="en-US" w:bidi="ar-SA"/>
      </w:rPr>
    </w:lvl>
    <w:lvl w:ilvl="5" w:tentative="0">
      <w:start w:val="0"/>
      <w:numFmt w:val="bullet"/>
      <w:lvlText w:val="•"/>
      <w:lvlJc w:val="left"/>
      <w:pPr>
        <w:ind w:left="7528" w:hanging="696"/>
      </w:pPr>
      <w:rPr>
        <w:rFonts w:hint="default"/>
        <w:lang w:val="pt-PT" w:eastAsia="en-US" w:bidi="ar-SA"/>
      </w:rPr>
    </w:lvl>
    <w:lvl w:ilvl="6" w:tentative="0">
      <w:start w:val="0"/>
      <w:numFmt w:val="bullet"/>
      <w:lvlText w:val="•"/>
      <w:lvlJc w:val="left"/>
      <w:pPr>
        <w:ind w:left="9191" w:hanging="696"/>
      </w:pPr>
      <w:rPr>
        <w:rFonts w:hint="default"/>
        <w:lang w:val="pt-PT" w:eastAsia="en-US" w:bidi="ar-SA"/>
      </w:rPr>
    </w:lvl>
    <w:lvl w:ilvl="7" w:tentative="0">
      <w:start w:val="0"/>
      <w:numFmt w:val="bullet"/>
      <w:lvlText w:val="•"/>
      <w:lvlJc w:val="left"/>
      <w:pPr>
        <w:ind w:left="10853" w:hanging="696"/>
      </w:pPr>
      <w:rPr>
        <w:rFonts w:hint="default"/>
        <w:lang w:val="pt-PT" w:eastAsia="en-US" w:bidi="ar-SA"/>
      </w:rPr>
    </w:lvl>
    <w:lvl w:ilvl="8" w:tentative="0">
      <w:start w:val="0"/>
      <w:numFmt w:val="bullet"/>
      <w:lvlText w:val="•"/>
      <w:lvlJc w:val="left"/>
      <w:pPr>
        <w:ind w:left="12515" w:hanging="696"/>
      </w:pPr>
      <w:rPr>
        <w:rFonts w:hint="default"/>
        <w:lang w:val="pt-PT" w:eastAsia="en-US" w:bidi="ar-SA"/>
      </w:rPr>
    </w:lvl>
  </w:abstractNum>
  <w:abstractNum w:abstractNumId="90">
    <w:nsid w:val="74C28B35"/>
    <w:multiLevelType w:val="multilevel"/>
    <w:tmpl w:val="74C28B35"/>
    <w:lvl w:ilvl="0" w:tentative="0">
      <w:start w:val="1"/>
      <w:numFmt w:val="decimal"/>
      <w:lvlText w:val="%1."/>
      <w:lvlJc w:val="left"/>
      <w:pPr>
        <w:ind w:left="190" w:hanging="201"/>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764" w:hanging="201"/>
      </w:pPr>
      <w:rPr>
        <w:rFonts w:hint="default"/>
        <w:lang w:val="pt-PT" w:eastAsia="en-US" w:bidi="ar-SA"/>
      </w:rPr>
    </w:lvl>
    <w:lvl w:ilvl="2" w:tentative="0">
      <w:start w:val="0"/>
      <w:numFmt w:val="bullet"/>
      <w:lvlText w:val="•"/>
      <w:lvlJc w:val="left"/>
      <w:pPr>
        <w:ind w:left="3328" w:hanging="201"/>
      </w:pPr>
      <w:rPr>
        <w:rFonts w:hint="default"/>
        <w:lang w:val="pt-PT" w:eastAsia="en-US" w:bidi="ar-SA"/>
      </w:rPr>
    </w:lvl>
    <w:lvl w:ilvl="3" w:tentative="0">
      <w:start w:val="0"/>
      <w:numFmt w:val="bullet"/>
      <w:lvlText w:val="•"/>
      <w:lvlJc w:val="left"/>
      <w:pPr>
        <w:ind w:left="4892" w:hanging="201"/>
      </w:pPr>
      <w:rPr>
        <w:rFonts w:hint="default"/>
        <w:lang w:val="pt-PT" w:eastAsia="en-US" w:bidi="ar-SA"/>
      </w:rPr>
    </w:lvl>
    <w:lvl w:ilvl="4" w:tentative="0">
      <w:start w:val="0"/>
      <w:numFmt w:val="bullet"/>
      <w:lvlText w:val="•"/>
      <w:lvlJc w:val="left"/>
      <w:pPr>
        <w:ind w:left="6456" w:hanging="201"/>
      </w:pPr>
      <w:rPr>
        <w:rFonts w:hint="default"/>
        <w:lang w:val="pt-PT" w:eastAsia="en-US" w:bidi="ar-SA"/>
      </w:rPr>
    </w:lvl>
    <w:lvl w:ilvl="5" w:tentative="0">
      <w:start w:val="0"/>
      <w:numFmt w:val="bullet"/>
      <w:lvlText w:val="•"/>
      <w:lvlJc w:val="left"/>
      <w:pPr>
        <w:ind w:left="8020" w:hanging="201"/>
      </w:pPr>
      <w:rPr>
        <w:rFonts w:hint="default"/>
        <w:lang w:val="pt-PT" w:eastAsia="en-US" w:bidi="ar-SA"/>
      </w:rPr>
    </w:lvl>
    <w:lvl w:ilvl="6" w:tentative="0">
      <w:start w:val="0"/>
      <w:numFmt w:val="bullet"/>
      <w:lvlText w:val="•"/>
      <w:lvlJc w:val="left"/>
      <w:pPr>
        <w:ind w:left="9584" w:hanging="201"/>
      </w:pPr>
      <w:rPr>
        <w:rFonts w:hint="default"/>
        <w:lang w:val="pt-PT" w:eastAsia="en-US" w:bidi="ar-SA"/>
      </w:rPr>
    </w:lvl>
    <w:lvl w:ilvl="7" w:tentative="0">
      <w:start w:val="0"/>
      <w:numFmt w:val="bullet"/>
      <w:lvlText w:val="•"/>
      <w:lvlJc w:val="left"/>
      <w:pPr>
        <w:ind w:left="11148" w:hanging="201"/>
      </w:pPr>
      <w:rPr>
        <w:rFonts w:hint="default"/>
        <w:lang w:val="pt-PT" w:eastAsia="en-US" w:bidi="ar-SA"/>
      </w:rPr>
    </w:lvl>
    <w:lvl w:ilvl="8" w:tentative="0">
      <w:start w:val="0"/>
      <w:numFmt w:val="bullet"/>
      <w:lvlText w:val="•"/>
      <w:lvlJc w:val="left"/>
      <w:pPr>
        <w:ind w:left="12712" w:hanging="201"/>
      </w:pPr>
      <w:rPr>
        <w:rFonts w:hint="default"/>
        <w:lang w:val="pt-PT" w:eastAsia="en-US" w:bidi="ar-SA"/>
      </w:rPr>
    </w:lvl>
  </w:abstractNum>
  <w:abstractNum w:abstractNumId="91">
    <w:nsid w:val="77633216"/>
    <w:multiLevelType w:val="multilevel"/>
    <w:tmpl w:val="77633216"/>
    <w:lvl w:ilvl="0" w:tentative="0">
      <w:start w:val="12"/>
      <w:numFmt w:val="decimal"/>
      <w:lvlText w:val="%1"/>
      <w:lvlJc w:val="left"/>
      <w:pPr>
        <w:ind w:left="570" w:hanging="381"/>
        <w:jc w:val="left"/>
      </w:pPr>
      <w:rPr>
        <w:rFonts w:hint="default"/>
        <w:lang w:val="pt-PT" w:eastAsia="en-US" w:bidi="ar-SA"/>
      </w:rPr>
    </w:lvl>
    <w:lvl w:ilvl="1" w:tentative="0">
      <w:start w:val="1"/>
      <w:numFmt w:val="decimal"/>
      <w:lvlText w:val="%1.%2"/>
      <w:lvlJc w:val="left"/>
      <w:pPr>
        <w:ind w:left="570" w:hanging="381"/>
        <w:jc w:val="left"/>
      </w:pPr>
      <w:rPr>
        <w:rFonts w:hint="default" w:ascii="Times New Roman" w:hAnsi="Times New Roman" w:eastAsia="Times New Roman" w:cs="Times New Roman"/>
        <w:w w:val="100"/>
        <w:sz w:val="19"/>
        <w:szCs w:val="19"/>
        <w:lang w:val="pt-PT" w:eastAsia="en-US" w:bidi="ar-SA"/>
      </w:rPr>
    </w:lvl>
    <w:lvl w:ilvl="2" w:tentative="0">
      <w:start w:val="0"/>
      <w:numFmt w:val="bullet"/>
      <w:lvlText w:val="•"/>
      <w:lvlJc w:val="left"/>
      <w:pPr>
        <w:ind w:left="3632" w:hanging="381"/>
      </w:pPr>
      <w:rPr>
        <w:rFonts w:hint="default"/>
        <w:lang w:val="pt-PT" w:eastAsia="en-US" w:bidi="ar-SA"/>
      </w:rPr>
    </w:lvl>
    <w:lvl w:ilvl="3" w:tentative="0">
      <w:start w:val="0"/>
      <w:numFmt w:val="bullet"/>
      <w:lvlText w:val="•"/>
      <w:lvlJc w:val="left"/>
      <w:pPr>
        <w:ind w:left="5158" w:hanging="381"/>
      </w:pPr>
      <w:rPr>
        <w:rFonts w:hint="default"/>
        <w:lang w:val="pt-PT" w:eastAsia="en-US" w:bidi="ar-SA"/>
      </w:rPr>
    </w:lvl>
    <w:lvl w:ilvl="4" w:tentative="0">
      <w:start w:val="0"/>
      <w:numFmt w:val="bullet"/>
      <w:lvlText w:val="•"/>
      <w:lvlJc w:val="left"/>
      <w:pPr>
        <w:ind w:left="6684" w:hanging="381"/>
      </w:pPr>
      <w:rPr>
        <w:rFonts w:hint="default"/>
        <w:lang w:val="pt-PT" w:eastAsia="en-US" w:bidi="ar-SA"/>
      </w:rPr>
    </w:lvl>
    <w:lvl w:ilvl="5" w:tentative="0">
      <w:start w:val="0"/>
      <w:numFmt w:val="bullet"/>
      <w:lvlText w:val="•"/>
      <w:lvlJc w:val="left"/>
      <w:pPr>
        <w:ind w:left="8210" w:hanging="381"/>
      </w:pPr>
      <w:rPr>
        <w:rFonts w:hint="default"/>
        <w:lang w:val="pt-PT" w:eastAsia="en-US" w:bidi="ar-SA"/>
      </w:rPr>
    </w:lvl>
    <w:lvl w:ilvl="6" w:tentative="0">
      <w:start w:val="0"/>
      <w:numFmt w:val="bullet"/>
      <w:lvlText w:val="•"/>
      <w:lvlJc w:val="left"/>
      <w:pPr>
        <w:ind w:left="9736" w:hanging="381"/>
      </w:pPr>
      <w:rPr>
        <w:rFonts w:hint="default"/>
        <w:lang w:val="pt-PT" w:eastAsia="en-US" w:bidi="ar-SA"/>
      </w:rPr>
    </w:lvl>
    <w:lvl w:ilvl="7" w:tentative="0">
      <w:start w:val="0"/>
      <w:numFmt w:val="bullet"/>
      <w:lvlText w:val="•"/>
      <w:lvlJc w:val="left"/>
      <w:pPr>
        <w:ind w:left="11262" w:hanging="381"/>
      </w:pPr>
      <w:rPr>
        <w:rFonts w:hint="default"/>
        <w:lang w:val="pt-PT" w:eastAsia="en-US" w:bidi="ar-SA"/>
      </w:rPr>
    </w:lvl>
    <w:lvl w:ilvl="8" w:tentative="0">
      <w:start w:val="0"/>
      <w:numFmt w:val="bullet"/>
      <w:lvlText w:val="•"/>
      <w:lvlJc w:val="left"/>
      <w:pPr>
        <w:ind w:left="12788" w:hanging="381"/>
      </w:pPr>
      <w:rPr>
        <w:rFonts w:hint="default"/>
        <w:lang w:val="pt-PT" w:eastAsia="en-US" w:bidi="ar-SA"/>
      </w:rPr>
    </w:lvl>
  </w:abstractNum>
  <w:abstractNum w:abstractNumId="92">
    <w:nsid w:val="77ECEA79"/>
    <w:multiLevelType w:val="multilevel"/>
    <w:tmpl w:val="77ECEA79"/>
    <w:lvl w:ilvl="0" w:tentative="0">
      <w:start w:val="9"/>
      <w:numFmt w:val="decimal"/>
      <w:lvlText w:val="%1"/>
      <w:lvlJc w:val="left"/>
      <w:pPr>
        <w:ind w:left="475" w:hanging="286"/>
        <w:jc w:val="left"/>
      </w:pPr>
      <w:rPr>
        <w:rFonts w:hint="default"/>
        <w:lang w:val="pt-PT" w:eastAsia="en-US" w:bidi="ar-SA"/>
      </w:rPr>
    </w:lvl>
    <w:lvl w:ilvl="1" w:tentative="0">
      <w:start w:val="1"/>
      <w:numFmt w:val="decimal"/>
      <w:lvlText w:val="%1.%2"/>
      <w:lvlJc w:val="left"/>
      <w:pPr>
        <w:ind w:left="475" w:hanging="286"/>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617" w:hanging="428"/>
        <w:jc w:val="left"/>
      </w:pPr>
      <w:rPr>
        <w:rFonts w:hint="default" w:ascii="Times New Roman" w:hAnsi="Times New Roman" w:eastAsia="Times New Roman" w:cs="Times New Roman"/>
        <w:w w:val="100"/>
        <w:sz w:val="19"/>
        <w:szCs w:val="19"/>
        <w:lang w:val="pt-PT" w:eastAsia="en-US" w:bidi="ar-SA"/>
      </w:rPr>
    </w:lvl>
    <w:lvl w:ilvl="3" w:tentative="0">
      <w:start w:val="1"/>
      <w:numFmt w:val="decimal"/>
      <w:lvlText w:val="%1.%2.%3.%4"/>
      <w:lvlJc w:val="left"/>
      <w:pPr>
        <w:ind w:left="760" w:hanging="571"/>
        <w:jc w:val="left"/>
      </w:pPr>
      <w:rPr>
        <w:rFonts w:hint="default" w:ascii="Times New Roman" w:hAnsi="Times New Roman" w:eastAsia="Times New Roman" w:cs="Times New Roman"/>
        <w:w w:val="100"/>
        <w:sz w:val="19"/>
        <w:szCs w:val="19"/>
        <w:lang w:val="pt-PT" w:eastAsia="en-US" w:bidi="ar-SA"/>
      </w:rPr>
    </w:lvl>
    <w:lvl w:ilvl="4" w:tentative="0">
      <w:start w:val="0"/>
      <w:numFmt w:val="bullet"/>
      <w:lvlText w:val="•"/>
      <w:lvlJc w:val="left"/>
      <w:pPr>
        <w:ind w:left="760" w:hanging="571"/>
      </w:pPr>
      <w:rPr>
        <w:rFonts w:hint="default"/>
        <w:lang w:val="pt-PT" w:eastAsia="en-US" w:bidi="ar-SA"/>
      </w:rPr>
    </w:lvl>
    <w:lvl w:ilvl="5" w:tentative="0">
      <w:start w:val="0"/>
      <w:numFmt w:val="bullet"/>
      <w:lvlText w:val="•"/>
      <w:lvlJc w:val="left"/>
      <w:pPr>
        <w:ind w:left="860" w:hanging="571"/>
      </w:pPr>
      <w:rPr>
        <w:rFonts w:hint="default"/>
        <w:lang w:val="pt-PT" w:eastAsia="en-US" w:bidi="ar-SA"/>
      </w:rPr>
    </w:lvl>
    <w:lvl w:ilvl="6" w:tentative="0">
      <w:start w:val="0"/>
      <w:numFmt w:val="bullet"/>
      <w:lvlText w:val="•"/>
      <w:lvlJc w:val="left"/>
      <w:pPr>
        <w:ind w:left="3856" w:hanging="571"/>
      </w:pPr>
      <w:rPr>
        <w:rFonts w:hint="default"/>
        <w:lang w:val="pt-PT" w:eastAsia="en-US" w:bidi="ar-SA"/>
      </w:rPr>
    </w:lvl>
    <w:lvl w:ilvl="7" w:tentative="0">
      <w:start w:val="0"/>
      <w:numFmt w:val="bullet"/>
      <w:lvlText w:val="•"/>
      <w:lvlJc w:val="left"/>
      <w:pPr>
        <w:ind w:left="6852" w:hanging="571"/>
      </w:pPr>
      <w:rPr>
        <w:rFonts w:hint="default"/>
        <w:lang w:val="pt-PT" w:eastAsia="en-US" w:bidi="ar-SA"/>
      </w:rPr>
    </w:lvl>
    <w:lvl w:ilvl="8" w:tentative="0">
      <w:start w:val="0"/>
      <w:numFmt w:val="bullet"/>
      <w:lvlText w:val="•"/>
      <w:lvlJc w:val="left"/>
      <w:pPr>
        <w:ind w:left="9848" w:hanging="571"/>
      </w:pPr>
      <w:rPr>
        <w:rFonts w:hint="default"/>
        <w:lang w:val="pt-PT" w:eastAsia="en-US" w:bidi="ar-SA"/>
      </w:rPr>
    </w:lvl>
  </w:abstractNum>
  <w:abstractNum w:abstractNumId="93">
    <w:nsid w:val="79AA4FA4"/>
    <w:multiLevelType w:val="multilevel"/>
    <w:tmpl w:val="79AA4FA4"/>
    <w:lvl w:ilvl="0" w:tentative="0">
      <w:start w:val="2"/>
      <w:numFmt w:val="decimal"/>
      <w:lvlText w:val="%1"/>
      <w:lvlJc w:val="left"/>
      <w:pPr>
        <w:ind w:left="522" w:hanging="333"/>
        <w:jc w:val="left"/>
      </w:pPr>
      <w:rPr>
        <w:rFonts w:hint="default"/>
        <w:lang w:val="pt-PT" w:eastAsia="en-US" w:bidi="ar-SA"/>
      </w:rPr>
    </w:lvl>
    <w:lvl w:ilvl="1" w:tentative="0">
      <w:start w:val="1"/>
      <w:numFmt w:val="decimal"/>
      <w:lvlText w:val="%1.%2."/>
      <w:lvlJc w:val="left"/>
      <w:pPr>
        <w:ind w:left="522" w:hanging="333"/>
        <w:jc w:val="left"/>
      </w:pPr>
      <w:rPr>
        <w:rFonts w:hint="default" w:ascii="Times New Roman" w:hAnsi="Times New Roman" w:eastAsia="Times New Roman" w:cs="Times New Roman"/>
        <w:b/>
        <w:bCs/>
        <w:w w:val="100"/>
        <w:sz w:val="19"/>
        <w:szCs w:val="19"/>
        <w:lang w:val="pt-PT" w:eastAsia="en-US" w:bidi="ar-SA"/>
      </w:rPr>
    </w:lvl>
    <w:lvl w:ilvl="2" w:tentative="0">
      <w:start w:val="1"/>
      <w:numFmt w:val="decimal"/>
      <w:lvlText w:val="%1.%2.%3."/>
      <w:lvlJc w:val="left"/>
      <w:pPr>
        <w:ind w:left="654" w:hanging="465"/>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4033" w:hanging="465"/>
      </w:pPr>
      <w:rPr>
        <w:rFonts w:hint="default"/>
        <w:lang w:val="pt-PT" w:eastAsia="en-US" w:bidi="ar-SA"/>
      </w:rPr>
    </w:lvl>
    <w:lvl w:ilvl="4" w:tentative="0">
      <w:start w:val="0"/>
      <w:numFmt w:val="bullet"/>
      <w:lvlText w:val="•"/>
      <w:lvlJc w:val="left"/>
      <w:pPr>
        <w:ind w:left="5720" w:hanging="465"/>
      </w:pPr>
      <w:rPr>
        <w:rFonts w:hint="default"/>
        <w:lang w:val="pt-PT" w:eastAsia="en-US" w:bidi="ar-SA"/>
      </w:rPr>
    </w:lvl>
    <w:lvl w:ilvl="5" w:tentative="0">
      <w:start w:val="0"/>
      <w:numFmt w:val="bullet"/>
      <w:lvlText w:val="•"/>
      <w:lvlJc w:val="left"/>
      <w:pPr>
        <w:ind w:left="7406" w:hanging="465"/>
      </w:pPr>
      <w:rPr>
        <w:rFonts w:hint="default"/>
        <w:lang w:val="pt-PT" w:eastAsia="en-US" w:bidi="ar-SA"/>
      </w:rPr>
    </w:lvl>
    <w:lvl w:ilvl="6" w:tentative="0">
      <w:start w:val="0"/>
      <w:numFmt w:val="bullet"/>
      <w:lvlText w:val="•"/>
      <w:lvlJc w:val="left"/>
      <w:pPr>
        <w:ind w:left="9093" w:hanging="465"/>
      </w:pPr>
      <w:rPr>
        <w:rFonts w:hint="default"/>
        <w:lang w:val="pt-PT" w:eastAsia="en-US" w:bidi="ar-SA"/>
      </w:rPr>
    </w:lvl>
    <w:lvl w:ilvl="7" w:tentative="0">
      <w:start w:val="0"/>
      <w:numFmt w:val="bullet"/>
      <w:lvlText w:val="•"/>
      <w:lvlJc w:val="left"/>
      <w:pPr>
        <w:ind w:left="10780" w:hanging="465"/>
      </w:pPr>
      <w:rPr>
        <w:rFonts w:hint="default"/>
        <w:lang w:val="pt-PT" w:eastAsia="en-US" w:bidi="ar-SA"/>
      </w:rPr>
    </w:lvl>
    <w:lvl w:ilvl="8" w:tentative="0">
      <w:start w:val="0"/>
      <w:numFmt w:val="bullet"/>
      <w:lvlText w:val="•"/>
      <w:lvlJc w:val="left"/>
      <w:pPr>
        <w:ind w:left="12466" w:hanging="465"/>
      </w:pPr>
      <w:rPr>
        <w:rFonts w:hint="default"/>
        <w:lang w:val="pt-PT" w:eastAsia="en-US" w:bidi="ar-SA"/>
      </w:rPr>
    </w:lvl>
  </w:abstractNum>
  <w:abstractNum w:abstractNumId="94">
    <w:nsid w:val="7C246926"/>
    <w:multiLevelType w:val="multilevel"/>
    <w:tmpl w:val="7C246926"/>
    <w:lvl w:ilvl="0" w:tentative="0">
      <w:start w:val="1"/>
      <w:numFmt w:val="lowerLetter"/>
      <w:lvlText w:val="%1)"/>
      <w:lvlJc w:val="left"/>
      <w:pPr>
        <w:ind w:left="385" w:hanging="196"/>
        <w:jc w:val="left"/>
      </w:pPr>
      <w:rPr>
        <w:rFonts w:hint="default" w:ascii="Times New Roman" w:hAnsi="Times New Roman" w:eastAsia="Times New Roman" w:cs="Times New Roman"/>
        <w:w w:val="100"/>
        <w:sz w:val="19"/>
        <w:szCs w:val="19"/>
        <w:lang w:val="pt-PT" w:eastAsia="en-US" w:bidi="ar-SA"/>
      </w:rPr>
    </w:lvl>
    <w:lvl w:ilvl="1" w:tentative="0">
      <w:start w:val="0"/>
      <w:numFmt w:val="bullet"/>
      <w:lvlText w:val="•"/>
      <w:lvlJc w:val="left"/>
      <w:pPr>
        <w:ind w:left="1926" w:hanging="196"/>
      </w:pPr>
      <w:rPr>
        <w:rFonts w:hint="default"/>
        <w:lang w:val="pt-PT" w:eastAsia="en-US" w:bidi="ar-SA"/>
      </w:rPr>
    </w:lvl>
    <w:lvl w:ilvl="2" w:tentative="0">
      <w:start w:val="0"/>
      <w:numFmt w:val="bullet"/>
      <w:lvlText w:val="•"/>
      <w:lvlJc w:val="left"/>
      <w:pPr>
        <w:ind w:left="3472" w:hanging="196"/>
      </w:pPr>
      <w:rPr>
        <w:rFonts w:hint="default"/>
        <w:lang w:val="pt-PT" w:eastAsia="en-US" w:bidi="ar-SA"/>
      </w:rPr>
    </w:lvl>
    <w:lvl w:ilvl="3" w:tentative="0">
      <w:start w:val="0"/>
      <w:numFmt w:val="bullet"/>
      <w:lvlText w:val="•"/>
      <w:lvlJc w:val="left"/>
      <w:pPr>
        <w:ind w:left="5018" w:hanging="196"/>
      </w:pPr>
      <w:rPr>
        <w:rFonts w:hint="default"/>
        <w:lang w:val="pt-PT" w:eastAsia="en-US" w:bidi="ar-SA"/>
      </w:rPr>
    </w:lvl>
    <w:lvl w:ilvl="4" w:tentative="0">
      <w:start w:val="0"/>
      <w:numFmt w:val="bullet"/>
      <w:lvlText w:val="•"/>
      <w:lvlJc w:val="left"/>
      <w:pPr>
        <w:ind w:left="6564" w:hanging="196"/>
      </w:pPr>
      <w:rPr>
        <w:rFonts w:hint="default"/>
        <w:lang w:val="pt-PT" w:eastAsia="en-US" w:bidi="ar-SA"/>
      </w:rPr>
    </w:lvl>
    <w:lvl w:ilvl="5" w:tentative="0">
      <w:start w:val="0"/>
      <w:numFmt w:val="bullet"/>
      <w:lvlText w:val="•"/>
      <w:lvlJc w:val="left"/>
      <w:pPr>
        <w:ind w:left="8110" w:hanging="196"/>
      </w:pPr>
      <w:rPr>
        <w:rFonts w:hint="default"/>
        <w:lang w:val="pt-PT" w:eastAsia="en-US" w:bidi="ar-SA"/>
      </w:rPr>
    </w:lvl>
    <w:lvl w:ilvl="6" w:tentative="0">
      <w:start w:val="0"/>
      <w:numFmt w:val="bullet"/>
      <w:lvlText w:val="•"/>
      <w:lvlJc w:val="left"/>
      <w:pPr>
        <w:ind w:left="9656" w:hanging="196"/>
      </w:pPr>
      <w:rPr>
        <w:rFonts w:hint="default"/>
        <w:lang w:val="pt-PT" w:eastAsia="en-US" w:bidi="ar-SA"/>
      </w:rPr>
    </w:lvl>
    <w:lvl w:ilvl="7" w:tentative="0">
      <w:start w:val="0"/>
      <w:numFmt w:val="bullet"/>
      <w:lvlText w:val="•"/>
      <w:lvlJc w:val="left"/>
      <w:pPr>
        <w:ind w:left="11202" w:hanging="196"/>
      </w:pPr>
      <w:rPr>
        <w:rFonts w:hint="default"/>
        <w:lang w:val="pt-PT" w:eastAsia="en-US" w:bidi="ar-SA"/>
      </w:rPr>
    </w:lvl>
    <w:lvl w:ilvl="8" w:tentative="0">
      <w:start w:val="0"/>
      <w:numFmt w:val="bullet"/>
      <w:lvlText w:val="•"/>
      <w:lvlJc w:val="left"/>
      <w:pPr>
        <w:ind w:left="12748" w:hanging="196"/>
      </w:pPr>
      <w:rPr>
        <w:rFonts w:hint="default"/>
        <w:lang w:val="pt-PT" w:eastAsia="en-US" w:bidi="ar-SA"/>
      </w:rPr>
    </w:lvl>
  </w:abstractNum>
  <w:abstractNum w:abstractNumId="95">
    <w:nsid w:val="7DEC2089"/>
    <w:multiLevelType w:val="multilevel"/>
    <w:tmpl w:val="7DEC2089"/>
    <w:lvl w:ilvl="0" w:tentative="0">
      <w:start w:val="13"/>
      <w:numFmt w:val="decimal"/>
      <w:lvlText w:val="%1"/>
      <w:lvlJc w:val="left"/>
      <w:pPr>
        <w:ind w:left="427" w:hanging="238"/>
        <w:jc w:val="left"/>
      </w:pPr>
      <w:rPr>
        <w:rFonts w:hint="default" w:ascii="Times New Roman" w:hAnsi="Times New Roman" w:eastAsia="Times New Roman" w:cs="Times New Roman"/>
        <w:b/>
        <w:bCs/>
        <w:w w:val="100"/>
        <w:sz w:val="19"/>
        <w:szCs w:val="19"/>
        <w:lang w:val="pt-PT" w:eastAsia="en-US" w:bidi="ar-SA"/>
      </w:rPr>
    </w:lvl>
    <w:lvl w:ilvl="1" w:tentative="0">
      <w:start w:val="1"/>
      <w:numFmt w:val="decimal"/>
      <w:lvlText w:val="%1.%2."/>
      <w:lvlJc w:val="left"/>
      <w:pPr>
        <w:ind w:left="190" w:hanging="610"/>
        <w:jc w:val="left"/>
      </w:pPr>
      <w:rPr>
        <w:rFonts w:hint="default" w:ascii="Times New Roman" w:hAnsi="Times New Roman" w:eastAsia="Times New Roman" w:cs="Times New Roman"/>
        <w:w w:val="100"/>
        <w:sz w:val="19"/>
        <w:szCs w:val="19"/>
        <w:lang w:val="pt-PT" w:eastAsia="en-US" w:bidi="ar-SA"/>
      </w:rPr>
    </w:lvl>
    <w:lvl w:ilvl="2" w:tentative="0">
      <w:start w:val="1"/>
      <w:numFmt w:val="decimal"/>
      <w:lvlText w:val="%1.%2.%3"/>
      <w:lvlJc w:val="left"/>
      <w:pPr>
        <w:ind w:left="190" w:hanging="534"/>
        <w:jc w:val="left"/>
      </w:pPr>
      <w:rPr>
        <w:rFonts w:hint="default" w:ascii="Times New Roman" w:hAnsi="Times New Roman" w:eastAsia="Times New Roman" w:cs="Times New Roman"/>
        <w:w w:val="100"/>
        <w:sz w:val="19"/>
        <w:szCs w:val="19"/>
        <w:lang w:val="pt-PT" w:eastAsia="en-US" w:bidi="ar-SA"/>
      </w:rPr>
    </w:lvl>
    <w:lvl w:ilvl="3" w:tentative="0">
      <w:start w:val="0"/>
      <w:numFmt w:val="bullet"/>
      <w:lvlText w:val="•"/>
      <w:lvlJc w:val="left"/>
      <w:pPr>
        <w:ind w:left="860" w:hanging="534"/>
      </w:pPr>
      <w:rPr>
        <w:rFonts w:hint="default"/>
        <w:lang w:val="pt-PT" w:eastAsia="en-US" w:bidi="ar-SA"/>
      </w:rPr>
    </w:lvl>
    <w:lvl w:ilvl="4" w:tentative="0">
      <w:start w:val="0"/>
      <w:numFmt w:val="bullet"/>
      <w:lvlText w:val="•"/>
      <w:lvlJc w:val="left"/>
      <w:pPr>
        <w:ind w:left="3000" w:hanging="534"/>
      </w:pPr>
      <w:rPr>
        <w:rFonts w:hint="default"/>
        <w:lang w:val="pt-PT" w:eastAsia="en-US" w:bidi="ar-SA"/>
      </w:rPr>
    </w:lvl>
    <w:lvl w:ilvl="5" w:tentative="0">
      <w:start w:val="0"/>
      <w:numFmt w:val="bullet"/>
      <w:lvlText w:val="•"/>
      <w:lvlJc w:val="left"/>
      <w:pPr>
        <w:ind w:left="5140" w:hanging="534"/>
      </w:pPr>
      <w:rPr>
        <w:rFonts w:hint="default"/>
        <w:lang w:val="pt-PT" w:eastAsia="en-US" w:bidi="ar-SA"/>
      </w:rPr>
    </w:lvl>
    <w:lvl w:ilvl="6" w:tentative="0">
      <w:start w:val="0"/>
      <w:numFmt w:val="bullet"/>
      <w:lvlText w:val="•"/>
      <w:lvlJc w:val="left"/>
      <w:pPr>
        <w:ind w:left="7280" w:hanging="534"/>
      </w:pPr>
      <w:rPr>
        <w:rFonts w:hint="default"/>
        <w:lang w:val="pt-PT" w:eastAsia="en-US" w:bidi="ar-SA"/>
      </w:rPr>
    </w:lvl>
    <w:lvl w:ilvl="7" w:tentative="0">
      <w:start w:val="0"/>
      <w:numFmt w:val="bullet"/>
      <w:lvlText w:val="•"/>
      <w:lvlJc w:val="left"/>
      <w:pPr>
        <w:ind w:left="9420" w:hanging="534"/>
      </w:pPr>
      <w:rPr>
        <w:rFonts w:hint="default"/>
        <w:lang w:val="pt-PT" w:eastAsia="en-US" w:bidi="ar-SA"/>
      </w:rPr>
    </w:lvl>
    <w:lvl w:ilvl="8" w:tentative="0">
      <w:start w:val="0"/>
      <w:numFmt w:val="bullet"/>
      <w:lvlText w:val="•"/>
      <w:lvlJc w:val="left"/>
      <w:pPr>
        <w:ind w:left="11560" w:hanging="534"/>
      </w:pPr>
      <w:rPr>
        <w:rFonts w:hint="default"/>
        <w:lang w:val="pt-PT" w:eastAsia="en-US" w:bidi="ar-SA"/>
      </w:rPr>
    </w:lvl>
  </w:abstractNum>
  <w:num w:numId="1">
    <w:abstractNumId w:val="45"/>
  </w:num>
  <w:num w:numId="2">
    <w:abstractNumId w:val="31"/>
  </w:num>
  <w:num w:numId="3">
    <w:abstractNumId w:val="79"/>
  </w:num>
  <w:num w:numId="4">
    <w:abstractNumId w:val="27"/>
  </w:num>
  <w:num w:numId="5">
    <w:abstractNumId w:val="20"/>
  </w:num>
  <w:num w:numId="6">
    <w:abstractNumId w:val="48"/>
  </w:num>
  <w:num w:numId="7">
    <w:abstractNumId w:val="62"/>
  </w:num>
  <w:num w:numId="8">
    <w:abstractNumId w:val="89"/>
  </w:num>
  <w:num w:numId="9">
    <w:abstractNumId w:val="46"/>
  </w:num>
  <w:num w:numId="10">
    <w:abstractNumId w:val="7"/>
  </w:num>
  <w:num w:numId="11">
    <w:abstractNumId w:val="63"/>
  </w:num>
  <w:num w:numId="12">
    <w:abstractNumId w:val="81"/>
  </w:num>
  <w:num w:numId="13">
    <w:abstractNumId w:val="30"/>
  </w:num>
  <w:num w:numId="14">
    <w:abstractNumId w:val="76"/>
  </w:num>
  <w:num w:numId="15">
    <w:abstractNumId w:val="41"/>
  </w:num>
  <w:num w:numId="16">
    <w:abstractNumId w:val="61"/>
  </w:num>
  <w:num w:numId="17">
    <w:abstractNumId w:val="36"/>
  </w:num>
  <w:num w:numId="18">
    <w:abstractNumId w:val="34"/>
  </w:num>
  <w:num w:numId="19">
    <w:abstractNumId w:val="11"/>
  </w:num>
  <w:num w:numId="20">
    <w:abstractNumId w:val="74"/>
  </w:num>
  <w:num w:numId="21">
    <w:abstractNumId w:val="84"/>
  </w:num>
  <w:num w:numId="22">
    <w:abstractNumId w:val="51"/>
  </w:num>
  <w:num w:numId="23">
    <w:abstractNumId w:val="73"/>
  </w:num>
  <w:num w:numId="24">
    <w:abstractNumId w:val="17"/>
  </w:num>
  <w:num w:numId="25">
    <w:abstractNumId w:val="94"/>
  </w:num>
  <w:num w:numId="26">
    <w:abstractNumId w:val="92"/>
  </w:num>
  <w:num w:numId="27">
    <w:abstractNumId w:val="26"/>
  </w:num>
  <w:num w:numId="28">
    <w:abstractNumId w:val="85"/>
  </w:num>
  <w:num w:numId="29">
    <w:abstractNumId w:val="8"/>
  </w:num>
  <w:num w:numId="30">
    <w:abstractNumId w:val="70"/>
  </w:num>
  <w:num w:numId="31">
    <w:abstractNumId w:val="3"/>
  </w:num>
  <w:num w:numId="32">
    <w:abstractNumId w:val="78"/>
  </w:num>
  <w:num w:numId="33">
    <w:abstractNumId w:val="95"/>
  </w:num>
  <w:num w:numId="34">
    <w:abstractNumId w:val="1"/>
  </w:num>
  <w:num w:numId="35">
    <w:abstractNumId w:val="60"/>
  </w:num>
  <w:num w:numId="36">
    <w:abstractNumId w:val="77"/>
  </w:num>
  <w:num w:numId="37">
    <w:abstractNumId w:val="43"/>
  </w:num>
  <w:num w:numId="38">
    <w:abstractNumId w:val="37"/>
  </w:num>
  <w:num w:numId="39">
    <w:abstractNumId w:val="66"/>
  </w:num>
  <w:num w:numId="40">
    <w:abstractNumId w:val="93"/>
  </w:num>
  <w:num w:numId="41">
    <w:abstractNumId w:val="23"/>
  </w:num>
  <w:num w:numId="42">
    <w:abstractNumId w:val="5"/>
  </w:num>
  <w:num w:numId="43">
    <w:abstractNumId w:val="22"/>
  </w:num>
  <w:num w:numId="44">
    <w:abstractNumId w:val="82"/>
  </w:num>
  <w:num w:numId="45">
    <w:abstractNumId w:val="2"/>
  </w:num>
  <w:num w:numId="46">
    <w:abstractNumId w:val="56"/>
  </w:num>
  <w:num w:numId="47">
    <w:abstractNumId w:val="4"/>
  </w:num>
  <w:num w:numId="48">
    <w:abstractNumId w:val="83"/>
  </w:num>
  <w:num w:numId="49">
    <w:abstractNumId w:val="90"/>
  </w:num>
  <w:num w:numId="50">
    <w:abstractNumId w:val="75"/>
  </w:num>
  <w:num w:numId="51">
    <w:abstractNumId w:val="67"/>
  </w:num>
  <w:num w:numId="52">
    <w:abstractNumId w:val="86"/>
  </w:num>
  <w:num w:numId="53">
    <w:abstractNumId w:val="49"/>
  </w:num>
  <w:num w:numId="54">
    <w:abstractNumId w:val="50"/>
  </w:num>
  <w:num w:numId="55">
    <w:abstractNumId w:val="33"/>
  </w:num>
  <w:num w:numId="56">
    <w:abstractNumId w:val="68"/>
  </w:num>
  <w:num w:numId="57">
    <w:abstractNumId w:val="58"/>
  </w:num>
  <w:num w:numId="58">
    <w:abstractNumId w:val="40"/>
  </w:num>
  <w:num w:numId="59">
    <w:abstractNumId w:val="59"/>
  </w:num>
  <w:num w:numId="60">
    <w:abstractNumId w:val="19"/>
  </w:num>
  <w:num w:numId="61">
    <w:abstractNumId w:val="72"/>
  </w:num>
  <w:num w:numId="62">
    <w:abstractNumId w:val="52"/>
  </w:num>
  <w:num w:numId="63">
    <w:abstractNumId w:val="69"/>
  </w:num>
  <w:num w:numId="64">
    <w:abstractNumId w:val="47"/>
  </w:num>
  <w:num w:numId="65">
    <w:abstractNumId w:val="28"/>
  </w:num>
  <w:num w:numId="66">
    <w:abstractNumId w:val="53"/>
  </w:num>
  <w:num w:numId="67">
    <w:abstractNumId w:val="18"/>
  </w:num>
  <w:num w:numId="68">
    <w:abstractNumId w:val="71"/>
  </w:num>
  <w:num w:numId="69">
    <w:abstractNumId w:val="14"/>
  </w:num>
  <w:num w:numId="70">
    <w:abstractNumId w:val="42"/>
  </w:num>
  <w:num w:numId="71">
    <w:abstractNumId w:val="65"/>
  </w:num>
  <w:num w:numId="72">
    <w:abstractNumId w:val="44"/>
  </w:num>
  <w:num w:numId="73">
    <w:abstractNumId w:val="55"/>
  </w:num>
  <w:num w:numId="74">
    <w:abstractNumId w:val="88"/>
  </w:num>
  <w:num w:numId="75">
    <w:abstractNumId w:val="38"/>
  </w:num>
  <w:num w:numId="76">
    <w:abstractNumId w:val="29"/>
  </w:num>
  <w:num w:numId="77">
    <w:abstractNumId w:val="13"/>
  </w:num>
  <w:num w:numId="78">
    <w:abstractNumId w:val="91"/>
  </w:num>
  <w:num w:numId="79">
    <w:abstractNumId w:val="35"/>
  </w:num>
  <w:num w:numId="80">
    <w:abstractNumId w:val="21"/>
  </w:num>
  <w:num w:numId="81">
    <w:abstractNumId w:val="64"/>
  </w:num>
  <w:num w:numId="82">
    <w:abstractNumId w:val="39"/>
  </w:num>
  <w:num w:numId="83">
    <w:abstractNumId w:val="10"/>
  </w:num>
  <w:num w:numId="84">
    <w:abstractNumId w:val="80"/>
  </w:num>
  <w:num w:numId="85">
    <w:abstractNumId w:val="24"/>
  </w:num>
  <w:num w:numId="86">
    <w:abstractNumId w:val="16"/>
  </w:num>
  <w:num w:numId="87">
    <w:abstractNumId w:val="9"/>
  </w:num>
  <w:num w:numId="88">
    <w:abstractNumId w:val="12"/>
  </w:num>
  <w:num w:numId="89">
    <w:abstractNumId w:val="15"/>
  </w:num>
  <w:num w:numId="90">
    <w:abstractNumId w:val="6"/>
  </w:num>
  <w:num w:numId="91">
    <w:abstractNumId w:val="57"/>
  </w:num>
  <w:num w:numId="92">
    <w:abstractNumId w:val="25"/>
  </w:num>
  <w:num w:numId="93">
    <w:abstractNumId w:val="54"/>
  </w:num>
  <w:num w:numId="94">
    <w:abstractNumId w:val="32"/>
  </w:num>
  <w:num w:numId="95">
    <w:abstractNumId w:val="87"/>
  </w:num>
  <w:num w:numId="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F784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0"/>
      <w:szCs w:val="20"/>
      <w:lang w:val="pt-PT" w:eastAsia="en-US" w:bidi="ar-SA"/>
    </w:rPr>
  </w:style>
  <w:style w:type="paragraph" w:styleId="3">
    <w:name w:val="heading 2"/>
    <w:basedOn w:val="1"/>
    <w:qFormat/>
    <w:uiPriority w:val="1"/>
    <w:pPr>
      <w:jc w:val="center"/>
      <w:outlineLvl w:val="2"/>
    </w:pPr>
    <w:rPr>
      <w:rFonts w:ascii="Times New Roman" w:hAnsi="Times New Roman" w:eastAsia="Times New Roman" w:cs="Times New Roman"/>
      <w:sz w:val="20"/>
      <w:szCs w:val="20"/>
      <w:u w:val="single" w:color="000000"/>
      <w:lang w:val="pt-PT" w:eastAsia="en-US" w:bidi="ar-SA"/>
    </w:rPr>
  </w:style>
  <w:style w:type="paragraph" w:styleId="4">
    <w:name w:val="heading 3"/>
    <w:basedOn w:val="1"/>
    <w:qFormat/>
    <w:uiPriority w:val="1"/>
    <w:pPr>
      <w:spacing w:before="170"/>
      <w:ind w:left="190"/>
      <w:outlineLvl w:val="3"/>
    </w:pPr>
    <w:rPr>
      <w:rFonts w:ascii="Times New Roman" w:hAnsi="Times New Roman" w:eastAsia="Times New Roman" w:cs="Times New Roman"/>
      <w:b/>
      <w:bCs/>
      <w:sz w:val="19"/>
      <w:szCs w:val="19"/>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19"/>
      <w:szCs w:val="19"/>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91"/>
      <w:ind w:left="190"/>
    </w:pPr>
    <w:rPr>
      <w:rFonts w:ascii="Times New Roman" w:hAnsi="Times New Roman" w:eastAsia="Times New Roman" w:cs="Times New Roman"/>
      <w:lang w:val="pt-PT" w:eastAsia="en-US" w:bidi="ar-SA"/>
    </w:rPr>
  </w:style>
  <w:style w:type="paragraph" w:customStyle="1" w:styleId="10">
    <w:name w:val="Table Paragraph"/>
    <w:basedOn w:val="1"/>
    <w:qFormat/>
    <w:uiPriority w:val="1"/>
    <w:pPr>
      <w:spacing w:before="25"/>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4"/>
    <customShpInfo spid="_x0000_s1031"/>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1"/>
    <customShpInfo spid="_x0000_s1050"/>
    <customShpInfo spid="_x0000_s1052"/>
    <customShpInfo spid="_x0000_s1053"/>
    <customShpInfo spid="_x0000_s1054"/>
    <customShpInfo spid="_x0000_s1055"/>
    <customShpInfo spid="_x0000_s1057"/>
    <customShpInfo spid="_x0000_s1056"/>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8"/>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TotalTime>2</TotalTime>
  <ScaleCrop>false</ScaleCrop>
  <LinksUpToDate>false</LinksUpToDate>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2024-10-16T17:48:00Z</dcterms:created>
  <dc:creator>jessyca.ferreira</dc:creator>
  <cp:lastModifiedBy>jessyca.ferreira</cp:lastModifiedBy>
  <dcterms:modified xsi:type="dcterms:W3CDTF">2024-10-22T12:40:30Z</dcterms:modified>
  <dc:title>SEI/ERJ - 85328068 -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2024-10-16T00:00:00Z</vt:filetime>
  </property>
  <property fmtid="{D5CDD505-2E9C-101B-9397-08002B2CF9AE}" pid="5" name="KSOProductBuildVer">
    <vt:lpwstr>1046-12.2.0.18586</vt:lpwstr>
  </property>
  <property fmtid="{D5CDD505-2E9C-101B-9397-08002B2CF9AE}" pid="6" name="ICV">
    <vt:lpwstr>A751CA72FFE840F6A8C1CFB10B999FC2_13</vt:lpwstr>
  </property>
</Properties>
</file>