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097B54">
        <w:rPr>
          <w:rFonts w:ascii="Arial" w:hAnsi="Arial" w:cs="Arial"/>
          <w:b/>
          <w:bCs/>
          <w:color w:val="405CA1"/>
          <w:sz w:val="28"/>
          <w:szCs w:val="28"/>
        </w:rPr>
        <w:t>125</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97B5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CF3D5C">
        <w:rPr>
          <w:rFonts w:ascii="Arial" w:hAnsi="Arial" w:cs="Arial"/>
          <w:color w:val="5B5B5F"/>
          <w:sz w:val="28"/>
          <w:szCs w:val="28"/>
        </w:rPr>
        <w:t>BUDESONIDA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097B54">
        <w:rPr>
          <w:rFonts w:ascii="Arial" w:hAnsi="Arial" w:cs="Arial"/>
          <w:color w:val="5B5B5F"/>
          <w:sz w:val="28"/>
          <w:szCs w:val="28"/>
        </w:rPr>
        <w:t>11/11</w:t>
      </w:r>
      <w:r w:rsidR="004A7BD3">
        <w:rPr>
          <w:rFonts w:ascii="Arial" w:hAnsi="Arial" w:cs="Arial"/>
          <w:color w:val="5B5B5F"/>
          <w:sz w:val="28"/>
          <w:szCs w:val="28"/>
        </w:rPr>
        <w:t xml:space="preserve">/2024 às </w:t>
      </w:r>
      <w:r w:rsidR="00097B54">
        <w:rPr>
          <w:rFonts w:ascii="Arial" w:hAnsi="Arial" w:cs="Arial"/>
          <w:color w:val="5B5B5F"/>
          <w:sz w:val="28"/>
          <w:szCs w:val="28"/>
        </w:rPr>
        <w:t>10</w:t>
      </w:r>
      <w:r w:rsidR="004A7BD3">
        <w:rPr>
          <w:rFonts w:ascii="Arial" w:hAnsi="Arial" w:cs="Arial"/>
          <w:color w:val="5B5B5F"/>
          <w:sz w:val="28"/>
          <w:szCs w:val="28"/>
        </w:rPr>
        <w:t>h</w:t>
      </w:r>
      <w:r w:rsidR="00097B54">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097B54">
        <w:rPr>
          <w:rFonts w:ascii="Arial" w:hAnsi="Arial" w:cs="Arial"/>
          <w:b/>
          <w:color w:val="000000"/>
          <w:sz w:val="20"/>
          <w:szCs w:val="20"/>
        </w:rPr>
        <w:t>125</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1E133D">
        <w:rPr>
          <w:rFonts w:ascii="Arial" w:hAnsi="Arial" w:cs="Arial"/>
          <w:bCs/>
          <w:i/>
          <w:iCs/>
          <w:color w:val="FF0000"/>
          <w:sz w:val="20"/>
          <w:szCs w:val="20"/>
        </w:rPr>
        <w:t>638</w:t>
      </w:r>
      <w:r w:rsidR="00CF3D5C">
        <w:rPr>
          <w:rFonts w:ascii="Arial" w:hAnsi="Arial" w:cs="Arial"/>
          <w:bCs/>
          <w:i/>
          <w:iCs/>
          <w:color w:val="FF0000"/>
          <w:sz w:val="20"/>
          <w:szCs w:val="20"/>
        </w:rPr>
        <w:t>29</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CF3D5C">
        <w:rPr>
          <w:rFonts w:ascii="Arial" w:hAnsi="Arial" w:cs="Arial"/>
          <w:bCs/>
          <w:i/>
          <w:iCs/>
          <w:color w:val="FF0000"/>
          <w:sz w:val="20"/>
          <w:szCs w:val="20"/>
        </w:rPr>
        <w:t>11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560590" w:rsidRPr="00560590">
        <w:t>AQUISIÇÃO DE MEDICAMENTOS (BUDESONIDA E OUTROS), ENTREGA IMEDIATA</w:t>
      </w:r>
      <w:r w:rsidR="00560590" w:rsidRPr="00560590">
        <w:t xml:space="preserve">, </w:t>
      </w:r>
      <w:bookmarkStart w:id="1" w:name="_GoBack"/>
      <w:bookmarkEnd w:id="1"/>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1E133D">
        <w:rPr>
          <w:rFonts w:ascii="Arial" w:eastAsia="MS Mincho" w:hAnsi="Arial" w:cs="Arial"/>
          <w:i/>
          <w:iCs/>
          <w:color w:val="FF0000"/>
          <w:sz w:val="20"/>
          <w:szCs w:val="20"/>
        </w:rPr>
        <w:t>23</w:t>
      </w:r>
      <w:r w:rsidR="00837541">
        <w:rPr>
          <w:rFonts w:ascii="Arial" w:eastAsia="MS Mincho" w:hAnsi="Arial" w:cs="Arial"/>
          <w:i/>
          <w:iCs/>
          <w:color w:val="FF0000"/>
          <w:sz w:val="20"/>
          <w:szCs w:val="20"/>
        </w:rPr>
        <w:t xml:space="preserve"> de </w:t>
      </w:r>
      <w:r w:rsidR="001E133D">
        <w:rPr>
          <w:rFonts w:ascii="Arial" w:eastAsia="MS Mincho" w:hAnsi="Arial" w:cs="Arial"/>
          <w:i/>
          <w:iCs/>
          <w:color w:val="FF0000"/>
          <w:sz w:val="20"/>
          <w:szCs w:val="20"/>
        </w:rPr>
        <w:t>outu</w:t>
      </w:r>
      <w:r w:rsidR="00CE5F25">
        <w:rPr>
          <w:rFonts w:ascii="Arial" w:eastAsia="MS Mincho" w:hAnsi="Arial" w:cs="Arial"/>
          <w:i/>
          <w:iCs/>
          <w:color w:val="FF0000"/>
          <w:sz w:val="20"/>
          <w:szCs w:val="20"/>
        </w:rPr>
        <w:t>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CF3D5C">
        <w:rPr>
          <w:b/>
        </w:rPr>
        <w:t xml:space="preserve">BUDESONIDA </w:t>
      </w:r>
      <w:r w:rsidR="001E133D">
        <w:rPr>
          <w:b/>
        </w:rPr>
        <w:t>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841" w:type="dxa"/>
        <w:jc w:val="center"/>
        <w:tblInd w:w="55" w:type="dxa"/>
        <w:tblCellMar>
          <w:left w:w="70" w:type="dxa"/>
          <w:right w:w="70" w:type="dxa"/>
        </w:tblCellMar>
        <w:tblLook w:val="04A0" w:firstRow="1" w:lastRow="0" w:firstColumn="1" w:lastColumn="0" w:noHBand="0" w:noVBand="1"/>
      </w:tblPr>
      <w:tblGrid>
        <w:gridCol w:w="618"/>
        <w:gridCol w:w="3374"/>
        <w:gridCol w:w="1818"/>
        <w:gridCol w:w="1293"/>
        <w:gridCol w:w="1559"/>
        <w:gridCol w:w="1179"/>
      </w:tblGrid>
      <w:tr w:rsidR="00CF3D5C" w:rsidRPr="00CF3D5C" w:rsidTr="00CF3D5C">
        <w:trPr>
          <w:trHeight w:val="799"/>
          <w:jc w:val="center"/>
        </w:trPr>
        <w:tc>
          <w:tcPr>
            <w:tcW w:w="0" w:type="auto"/>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CF3D5C" w:rsidRPr="00CF3D5C" w:rsidRDefault="00CF3D5C" w:rsidP="00CF3D5C">
            <w:pPr>
              <w:jc w:val="center"/>
              <w:rPr>
                <w:rFonts w:ascii="Arial" w:eastAsia="Times New Roman" w:hAnsi="Arial" w:cs="Arial"/>
                <w:b/>
                <w:bCs/>
                <w:color w:val="000000"/>
                <w:sz w:val="20"/>
                <w:szCs w:val="20"/>
              </w:rPr>
            </w:pPr>
            <w:r w:rsidRPr="00CF3D5C">
              <w:rPr>
                <w:rFonts w:ascii="Arial" w:eastAsia="Times New Roman" w:hAnsi="Arial" w:cs="Arial"/>
                <w:b/>
                <w:bCs/>
                <w:color w:val="000000"/>
                <w:sz w:val="20"/>
                <w:szCs w:val="20"/>
              </w:rPr>
              <w:t>ITEM</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CF3D5C" w:rsidRPr="00CF3D5C" w:rsidRDefault="00CF3D5C" w:rsidP="00CF3D5C">
            <w:pPr>
              <w:rPr>
                <w:rFonts w:ascii="Arial" w:eastAsia="Times New Roman" w:hAnsi="Arial" w:cs="Arial"/>
                <w:b/>
                <w:bCs/>
                <w:color w:val="000000"/>
                <w:sz w:val="20"/>
                <w:szCs w:val="20"/>
              </w:rPr>
            </w:pPr>
            <w:r w:rsidRPr="00CF3D5C">
              <w:rPr>
                <w:rFonts w:ascii="Arial" w:eastAsia="Times New Roman" w:hAnsi="Arial" w:cs="Arial"/>
                <w:b/>
                <w:bCs/>
                <w:color w:val="000000"/>
                <w:sz w:val="20"/>
                <w:szCs w:val="20"/>
              </w:rPr>
              <w:t>MEDICAMENTO</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CF3D5C" w:rsidRPr="00CF3D5C" w:rsidRDefault="00CF3D5C" w:rsidP="00CF3D5C">
            <w:pPr>
              <w:jc w:val="center"/>
              <w:rPr>
                <w:rFonts w:ascii="Arial" w:eastAsia="Times New Roman" w:hAnsi="Arial" w:cs="Arial"/>
                <w:b/>
                <w:bCs/>
                <w:color w:val="000000"/>
                <w:sz w:val="20"/>
                <w:szCs w:val="20"/>
              </w:rPr>
            </w:pPr>
            <w:r w:rsidRPr="00CF3D5C">
              <w:rPr>
                <w:rFonts w:ascii="Arial" w:eastAsia="Times New Roman" w:hAnsi="Arial" w:cs="Arial"/>
                <w:b/>
                <w:bCs/>
                <w:color w:val="000000"/>
                <w:sz w:val="20"/>
                <w:szCs w:val="20"/>
              </w:rPr>
              <w:t>APRESENTAÇÃO</w:t>
            </w:r>
          </w:p>
        </w:tc>
        <w:tc>
          <w:tcPr>
            <w:tcW w:w="1293"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CF3D5C">
            <w:pPr>
              <w:jc w:val="center"/>
              <w:rPr>
                <w:rFonts w:ascii="Arial" w:eastAsia="Times New Roman" w:hAnsi="Arial" w:cs="Arial"/>
                <w:b/>
                <w:bCs/>
                <w:color w:val="000000"/>
                <w:sz w:val="20"/>
                <w:szCs w:val="20"/>
              </w:rPr>
            </w:pPr>
            <w:r w:rsidRPr="00CF3D5C">
              <w:rPr>
                <w:rFonts w:ascii="Arial" w:eastAsia="Times New Roman" w:hAnsi="Arial" w:cs="Arial"/>
                <w:b/>
                <w:bCs/>
                <w:color w:val="000000"/>
                <w:sz w:val="20"/>
                <w:szCs w:val="20"/>
              </w:rPr>
              <w:t>COD SIAF</w:t>
            </w:r>
          </w:p>
        </w:tc>
        <w:tc>
          <w:tcPr>
            <w:tcW w:w="1559"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725225">
            <w:pPr>
              <w:jc w:val="center"/>
              <w:rPr>
                <w:rFonts w:ascii="Arial" w:eastAsia="Times New Roman" w:hAnsi="Arial" w:cs="Arial"/>
                <w:b/>
                <w:bCs/>
                <w:sz w:val="20"/>
                <w:szCs w:val="20"/>
              </w:rPr>
            </w:pPr>
            <w:r w:rsidRPr="00CF3D5C">
              <w:rPr>
                <w:rFonts w:ascii="Arial" w:eastAsia="Times New Roman" w:hAnsi="Arial" w:cs="Arial"/>
                <w:b/>
                <w:bCs/>
                <w:sz w:val="20"/>
                <w:szCs w:val="20"/>
              </w:rPr>
              <w:t>QUANTIDADE</w:t>
            </w:r>
          </w:p>
        </w:tc>
        <w:tc>
          <w:tcPr>
            <w:tcW w:w="1179"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725225">
            <w:pPr>
              <w:jc w:val="center"/>
              <w:rPr>
                <w:rFonts w:ascii="Arial" w:eastAsia="Times New Roman" w:hAnsi="Arial" w:cs="Arial"/>
                <w:b/>
                <w:bCs/>
                <w:color w:val="000000"/>
                <w:sz w:val="20"/>
                <w:szCs w:val="20"/>
              </w:rPr>
            </w:pPr>
            <w:r w:rsidRPr="00CF3D5C">
              <w:rPr>
                <w:rFonts w:ascii="Arial" w:eastAsia="Times New Roman" w:hAnsi="Arial" w:cs="Arial"/>
                <w:b/>
                <w:bCs/>
                <w:color w:val="000000"/>
                <w:sz w:val="20"/>
                <w:szCs w:val="20"/>
              </w:rPr>
              <w:t>UNIDADE</w:t>
            </w: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BUDESONIDA 50MCG/DOSE;</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SUSPENSAO AQUOSA NASAL; FRASCO SPRAY; VIA DE ADMINISTRACAO NASAL;</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NEBULIZADOR (150 A 200 DOSES)</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1514393</w:t>
            </w:r>
          </w:p>
        </w:tc>
        <w:tc>
          <w:tcPr>
            <w:tcW w:w="1559"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216.000</w:t>
            </w:r>
          </w:p>
        </w:tc>
        <w:tc>
          <w:tcPr>
            <w:tcW w:w="1179"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725225">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doses</w:t>
            </w:r>
            <w:proofErr w:type="gram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BROMOPRIDA 4MG/ML; SOLUCAO ORAL;</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CONTA-GOTAS (30 A 50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161241</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19.000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CARBOCISTEINA 50MG/ML; XAROPE/SOLUCAO ORAL;</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(100 A 120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108162</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75.000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CETOCONAZOL 20MG/ML;</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XAMPU; VIA DE ADMINISTRACAO DERMATOLOGICA;</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(100 A 120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224634</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270.000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 xml:space="preserve">DEXTRANA 70 - 1 MG/ML (0,1%); HIPROMELOSE </w:t>
            </w:r>
            <w:proofErr w:type="gramStart"/>
            <w:r w:rsidRPr="00CF3D5C">
              <w:rPr>
                <w:rFonts w:ascii="Arial" w:eastAsia="Times New Roman" w:hAnsi="Arial" w:cs="Arial"/>
                <w:color w:val="0E2F44"/>
                <w:sz w:val="20"/>
                <w:szCs w:val="20"/>
              </w:rPr>
              <w:t>3</w:t>
            </w:r>
            <w:proofErr w:type="gramEnd"/>
            <w:r w:rsidRPr="00CF3D5C">
              <w:rPr>
                <w:rFonts w:ascii="Arial" w:eastAsia="Times New Roman" w:hAnsi="Arial" w:cs="Arial"/>
                <w:color w:val="0E2F44"/>
                <w:sz w:val="20"/>
                <w:szCs w:val="20"/>
              </w:rPr>
              <w:t xml:space="preserve"> MG/ML (0,3%);  SOLUCAO OFTALMICA;  VIA DE ADMINISTRACAO OFTALMICA;</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(10 A 30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1957015</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48.000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DIMENIDRINATO 25MG/ML; PIRIDOXINA, CLORIDRATO 5MG/ML;</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SOLUCAO ORAL; ;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CONTA-GOTAS (10 A 30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201189</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9.000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F3D5C" w:rsidRPr="00CF3D5C" w:rsidRDefault="00CF3D5C" w:rsidP="00CF3D5C">
            <w:pPr>
              <w:rPr>
                <w:rFonts w:ascii="Arial" w:eastAsia="Times New Roman" w:hAnsi="Arial" w:cs="Arial"/>
                <w:color w:val="0E2F44"/>
                <w:sz w:val="20"/>
                <w:szCs w:val="20"/>
              </w:rPr>
            </w:pPr>
            <w:proofErr w:type="gramStart"/>
            <w:r w:rsidRPr="00CF3D5C">
              <w:rPr>
                <w:rFonts w:ascii="Arial" w:eastAsia="Times New Roman" w:hAnsi="Arial" w:cs="Arial"/>
                <w:color w:val="0E2F44"/>
                <w:sz w:val="20"/>
                <w:szCs w:val="20"/>
              </w:rPr>
              <w:t>ESCOPOLAMINA,</w:t>
            </w:r>
            <w:proofErr w:type="gramEnd"/>
            <w:r w:rsidRPr="00CF3D5C">
              <w:rPr>
                <w:rFonts w:ascii="Arial" w:eastAsia="Times New Roman" w:hAnsi="Arial" w:cs="Arial"/>
                <w:color w:val="0E2F44"/>
                <w:sz w:val="20"/>
                <w:szCs w:val="20"/>
              </w:rPr>
              <w:t>BUTILBROMETO 6,67MG/ML; DIPIRONA SODICA 333,4MG/ML;  SOLUCAO ORAL;  ; 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FRASCO CONTA-GOTAS (10 A 30 ML)</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165174</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30.000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8</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IPRATROPIO, BROMETO 0,25MG/ML;</w:t>
            </w:r>
            <w:proofErr w:type="gramStart"/>
            <w:r w:rsidRPr="00CF3D5C">
              <w:rPr>
                <w:rFonts w:ascii="Arial" w:eastAsia="Times New Roman" w:hAnsi="Arial" w:cs="Arial"/>
                <w:color w:val="0E2F44"/>
                <w:sz w:val="20"/>
                <w:szCs w:val="20"/>
              </w:rPr>
              <w:t xml:space="preserve">  </w:t>
            </w:r>
            <w:proofErr w:type="gramEnd"/>
            <w:r w:rsidRPr="00CF3D5C">
              <w:rPr>
                <w:rFonts w:ascii="Arial" w:eastAsia="Times New Roman" w:hAnsi="Arial" w:cs="Arial"/>
                <w:color w:val="0E2F44"/>
                <w:sz w:val="20"/>
                <w:szCs w:val="20"/>
              </w:rPr>
              <w:t>SOLUCAO PARA INALACAO; FORMA DE APRESENTACAO FRASCO; VIA DE ADMINISTRACAO INALATORIA;</w:t>
            </w:r>
          </w:p>
        </w:tc>
        <w:tc>
          <w:tcPr>
            <w:tcW w:w="0" w:type="auto"/>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 xml:space="preserve">FRASCO CONTA-GOTA </w:t>
            </w:r>
            <w:proofErr w:type="gramStart"/>
            <w:r w:rsidRPr="00CF3D5C">
              <w:rPr>
                <w:rFonts w:ascii="Arial" w:eastAsia="Times New Roman" w:hAnsi="Arial" w:cs="Arial"/>
                <w:color w:val="000000"/>
                <w:sz w:val="20"/>
                <w:szCs w:val="20"/>
              </w:rPr>
              <w:t xml:space="preserve">( </w:t>
            </w:r>
            <w:proofErr w:type="gramEnd"/>
            <w:r w:rsidRPr="00CF3D5C">
              <w:rPr>
                <w:rFonts w:ascii="Arial" w:eastAsia="Times New Roman" w:hAnsi="Arial" w:cs="Arial"/>
                <w:color w:val="000000"/>
                <w:sz w:val="20"/>
                <w:szCs w:val="20"/>
              </w:rPr>
              <w:t xml:space="preserve">10 A 50 </w:t>
            </w:r>
            <w:proofErr w:type="spellStart"/>
            <w:r w:rsidRPr="00CF3D5C">
              <w:rPr>
                <w:rFonts w:ascii="Arial" w:eastAsia="Times New Roman" w:hAnsi="Arial" w:cs="Arial"/>
                <w:color w:val="000000"/>
                <w:sz w:val="20"/>
                <w:szCs w:val="20"/>
              </w:rPr>
              <w:t>mL</w:t>
            </w:r>
            <w:proofErr w:type="spellEnd"/>
            <w:r w:rsidRPr="00CF3D5C">
              <w:rPr>
                <w:rFonts w:ascii="Arial" w:eastAsia="Times New Roman" w:hAnsi="Arial" w:cs="Arial"/>
                <w:color w:val="000000"/>
                <w:sz w:val="20"/>
                <w:szCs w:val="20"/>
              </w:rPr>
              <w:t>)</w:t>
            </w:r>
          </w:p>
        </w:tc>
        <w:tc>
          <w:tcPr>
            <w:tcW w:w="12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110167</w:t>
            </w:r>
          </w:p>
        </w:tc>
        <w:tc>
          <w:tcPr>
            <w:tcW w:w="155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r w:rsidR="00CF3D5C" w:rsidRPr="00CF3D5C" w:rsidTr="00CF3D5C">
        <w:trPr>
          <w:trHeight w:val="799"/>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CF3D5C" w:rsidRPr="00CF3D5C" w:rsidRDefault="00CF3D5C" w:rsidP="00CF3D5C">
            <w:pPr>
              <w:jc w:val="center"/>
              <w:rPr>
                <w:rFonts w:ascii="Arial" w:eastAsia="Times New Roman" w:hAnsi="Arial" w:cs="Arial"/>
                <w:color w:val="000000"/>
                <w:sz w:val="20"/>
                <w:szCs w:val="20"/>
              </w:rPr>
            </w:pPr>
            <w:proofErr w:type="gramStart"/>
            <w:r w:rsidRPr="00CF3D5C">
              <w:rPr>
                <w:rFonts w:ascii="Arial" w:eastAsia="Times New Roman" w:hAnsi="Arial" w:cs="Arial"/>
                <w:color w:val="000000"/>
                <w:sz w:val="20"/>
                <w:szCs w:val="20"/>
              </w:rPr>
              <w:t>9</w:t>
            </w:r>
            <w:proofErr w:type="gramEnd"/>
          </w:p>
        </w:tc>
        <w:tc>
          <w:tcPr>
            <w:tcW w:w="0" w:type="auto"/>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rPr>
                <w:rFonts w:ascii="Arial" w:eastAsia="Times New Roman" w:hAnsi="Arial" w:cs="Arial"/>
                <w:color w:val="0E2F44"/>
                <w:sz w:val="20"/>
                <w:szCs w:val="20"/>
              </w:rPr>
            </w:pPr>
            <w:r w:rsidRPr="00CF3D5C">
              <w:rPr>
                <w:rFonts w:ascii="Arial" w:eastAsia="Times New Roman" w:hAnsi="Arial" w:cs="Arial"/>
                <w:color w:val="0E2F44"/>
                <w:sz w:val="20"/>
                <w:szCs w:val="20"/>
              </w:rPr>
              <w:t>METOCLOPRAMIDA, CLORIDRATO 4MG/ML (0,4%); SOLUCAO ORAL</w:t>
            </w:r>
            <w:proofErr w:type="gramStart"/>
            <w:r w:rsidRPr="00CF3D5C">
              <w:rPr>
                <w:rFonts w:ascii="Arial" w:eastAsia="Times New Roman" w:hAnsi="Arial" w:cs="Arial"/>
                <w:color w:val="0E2F44"/>
                <w:sz w:val="20"/>
                <w:szCs w:val="20"/>
              </w:rPr>
              <w:t>; ;</w:t>
            </w:r>
            <w:proofErr w:type="gramEnd"/>
            <w:r w:rsidRPr="00CF3D5C">
              <w:rPr>
                <w:rFonts w:ascii="Arial" w:eastAsia="Times New Roman" w:hAnsi="Arial" w:cs="Arial"/>
                <w:color w:val="0E2F44"/>
                <w:sz w:val="20"/>
                <w:szCs w:val="20"/>
              </w:rPr>
              <w:t xml:space="preserve"> VIA DE ADMINISTRACAO ORAL;</w:t>
            </w:r>
          </w:p>
        </w:tc>
        <w:tc>
          <w:tcPr>
            <w:tcW w:w="0" w:type="auto"/>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 xml:space="preserve">FRASCO CONTA-GOTA </w:t>
            </w:r>
            <w:proofErr w:type="gramStart"/>
            <w:r w:rsidRPr="00CF3D5C">
              <w:rPr>
                <w:rFonts w:ascii="Arial" w:eastAsia="Times New Roman" w:hAnsi="Arial" w:cs="Arial"/>
                <w:color w:val="000000"/>
                <w:sz w:val="20"/>
                <w:szCs w:val="20"/>
              </w:rPr>
              <w:t xml:space="preserve">( </w:t>
            </w:r>
            <w:proofErr w:type="gramEnd"/>
            <w:r w:rsidRPr="00CF3D5C">
              <w:rPr>
                <w:rFonts w:ascii="Arial" w:eastAsia="Times New Roman" w:hAnsi="Arial" w:cs="Arial"/>
                <w:color w:val="000000"/>
                <w:sz w:val="20"/>
                <w:szCs w:val="20"/>
              </w:rPr>
              <w:t>10 A 20ML)</w:t>
            </w:r>
          </w:p>
        </w:tc>
        <w:tc>
          <w:tcPr>
            <w:tcW w:w="1293" w:type="dxa"/>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110914</w:t>
            </w:r>
          </w:p>
        </w:tc>
        <w:tc>
          <w:tcPr>
            <w:tcW w:w="1559" w:type="dxa"/>
            <w:tcBorders>
              <w:top w:val="nil"/>
              <w:left w:val="nil"/>
              <w:bottom w:val="single" w:sz="8"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r w:rsidRPr="00CF3D5C">
              <w:rPr>
                <w:rFonts w:ascii="Arial" w:eastAsia="Times New Roman" w:hAnsi="Arial" w:cs="Arial"/>
                <w:color w:val="000000"/>
                <w:sz w:val="20"/>
                <w:szCs w:val="20"/>
              </w:rPr>
              <w:t>3.500</w:t>
            </w:r>
          </w:p>
        </w:tc>
        <w:tc>
          <w:tcPr>
            <w:tcW w:w="1179" w:type="dxa"/>
            <w:tcBorders>
              <w:top w:val="nil"/>
              <w:left w:val="nil"/>
              <w:bottom w:val="single" w:sz="8" w:space="0" w:color="auto"/>
              <w:right w:val="single" w:sz="4" w:space="0" w:color="auto"/>
            </w:tcBorders>
            <w:shd w:val="clear" w:color="auto" w:fill="auto"/>
            <w:noWrap/>
            <w:vAlign w:val="center"/>
            <w:hideMark/>
          </w:tcPr>
          <w:p w:rsidR="00CF3D5C" w:rsidRPr="00CF3D5C" w:rsidRDefault="00CF3D5C" w:rsidP="00725225">
            <w:pPr>
              <w:jc w:val="center"/>
              <w:rPr>
                <w:rFonts w:ascii="Arial" w:eastAsia="Times New Roman" w:hAnsi="Arial" w:cs="Arial"/>
                <w:color w:val="000000"/>
                <w:sz w:val="20"/>
                <w:szCs w:val="20"/>
              </w:rPr>
            </w:pPr>
            <w:proofErr w:type="spellStart"/>
            <w:r w:rsidRPr="00CF3D5C">
              <w:rPr>
                <w:rFonts w:ascii="Arial" w:eastAsia="Times New Roman" w:hAnsi="Arial" w:cs="Arial"/>
                <w:color w:val="000000"/>
                <w:sz w:val="20"/>
                <w:szCs w:val="20"/>
              </w:rPr>
              <w:t>mL</w:t>
            </w:r>
            <w:proofErr w:type="spellEnd"/>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36AA7">
        <w:rPr>
          <w:b/>
        </w:rPr>
        <w:t xml:space="preserve">AMOXICILINA 250MG </w:t>
      </w:r>
      <w:r>
        <w:rPr>
          <w:b/>
        </w:rPr>
        <w:t>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10163" w:type="dxa"/>
        <w:jc w:val="center"/>
        <w:tblInd w:w="55" w:type="dxa"/>
        <w:tblCellMar>
          <w:left w:w="70" w:type="dxa"/>
          <w:right w:w="70" w:type="dxa"/>
        </w:tblCellMar>
        <w:tblLook w:val="04A0" w:firstRow="1" w:lastRow="0" w:firstColumn="1" w:lastColumn="0" w:noHBand="0" w:noVBand="1"/>
      </w:tblPr>
      <w:tblGrid>
        <w:gridCol w:w="565"/>
        <w:gridCol w:w="2994"/>
        <w:gridCol w:w="1559"/>
        <w:gridCol w:w="993"/>
        <w:gridCol w:w="1284"/>
        <w:gridCol w:w="1006"/>
        <w:gridCol w:w="850"/>
        <w:gridCol w:w="912"/>
      </w:tblGrid>
      <w:tr w:rsidR="00CF3D5C" w:rsidRPr="00CF3D5C" w:rsidTr="00CF3D5C">
        <w:trPr>
          <w:trHeight w:val="799"/>
          <w:jc w:val="center"/>
        </w:trPr>
        <w:tc>
          <w:tcPr>
            <w:tcW w:w="0" w:type="auto"/>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CF3D5C" w:rsidRPr="00CF3D5C" w:rsidRDefault="00CF3D5C" w:rsidP="00CF3D5C">
            <w:pPr>
              <w:jc w:val="center"/>
              <w:rPr>
                <w:rFonts w:ascii="Calibri" w:eastAsia="Times New Roman" w:hAnsi="Calibri" w:cs="Calibri"/>
                <w:b/>
                <w:bCs/>
                <w:color w:val="000000"/>
                <w:sz w:val="20"/>
                <w:szCs w:val="20"/>
              </w:rPr>
            </w:pPr>
            <w:r w:rsidRPr="00CF3D5C">
              <w:rPr>
                <w:rFonts w:ascii="Calibri" w:eastAsia="Times New Roman" w:hAnsi="Calibri" w:cs="Calibri"/>
                <w:b/>
                <w:bCs/>
                <w:color w:val="000000"/>
                <w:sz w:val="20"/>
                <w:szCs w:val="20"/>
              </w:rPr>
              <w:t>ITEM</w:t>
            </w:r>
          </w:p>
        </w:tc>
        <w:tc>
          <w:tcPr>
            <w:tcW w:w="2994" w:type="dxa"/>
            <w:tcBorders>
              <w:top w:val="single" w:sz="8" w:space="0" w:color="auto"/>
              <w:left w:val="nil"/>
              <w:bottom w:val="single" w:sz="4" w:space="0" w:color="auto"/>
              <w:right w:val="single" w:sz="4" w:space="0" w:color="auto"/>
            </w:tcBorders>
            <w:shd w:val="clear" w:color="000000" w:fill="EEECE1"/>
            <w:vAlign w:val="center"/>
            <w:hideMark/>
          </w:tcPr>
          <w:p w:rsidR="00CF3D5C" w:rsidRPr="00CF3D5C" w:rsidRDefault="00CF3D5C" w:rsidP="00CF3D5C">
            <w:pPr>
              <w:rPr>
                <w:rFonts w:ascii="Calibri" w:eastAsia="Times New Roman" w:hAnsi="Calibri" w:cs="Calibri"/>
                <w:b/>
                <w:bCs/>
                <w:color w:val="000000"/>
                <w:sz w:val="20"/>
                <w:szCs w:val="20"/>
              </w:rPr>
            </w:pPr>
            <w:r w:rsidRPr="00CF3D5C">
              <w:rPr>
                <w:rFonts w:ascii="Calibri" w:eastAsia="Times New Roman" w:hAnsi="Calibri" w:cs="Calibri"/>
                <w:b/>
                <w:bCs/>
                <w:color w:val="000000"/>
                <w:sz w:val="20"/>
                <w:szCs w:val="20"/>
              </w:rPr>
              <w:t>MEDICAMENTO</w:t>
            </w:r>
          </w:p>
        </w:tc>
        <w:tc>
          <w:tcPr>
            <w:tcW w:w="1559" w:type="dxa"/>
            <w:tcBorders>
              <w:top w:val="single" w:sz="8" w:space="0" w:color="auto"/>
              <w:left w:val="nil"/>
              <w:bottom w:val="single" w:sz="4" w:space="0" w:color="auto"/>
              <w:right w:val="single" w:sz="4" w:space="0" w:color="auto"/>
            </w:tcBorders>
            <w:shd w:val="clear" w:color="000000" w:fill="EEECE1"/>
            <w:vAlign w:val="center"/>
            <w:hideMark/>
          </w:tcPr>
          <w:p w:rsidR="00CF3D5C" w:rsidRPr="00CF3D5C" w:rsidRDefault="00CF3D5C" w:rsidP="00CF3D5C">
            <w:pPr>
              <w:jc w:val="center"/>
              <w:rPr>
                <w:rFonts w:ascii="Calibri" w:eastAsia="Times New Roman" w:hAnsi="Calibri" w:cs="Calibri"/>
                <w:b/>
                <w:bCs/>
                <w:color w:val="000000"/>
                <w:sz w:val="20"/>
                <w:szCs w:val="20"/>
              </w:rPr>
            </w:pPr>
            <w:r w:rsidRPr="00CF3D5C">
              <w:rPr>
                <w:rFonts w:ascii="Calibri" w:eastAsia="Times New Roman" w:hAnsi="Calibri" w:cs="Calibri"/>
                <w:b/>
                <w:bCs/>
                <w:color w:val="000000"/>
                <w:sz w:val="20"/>
                <w:szCs w:val="20"/>
              </w:rPr>
              <w:t>APRESENTAÇÃO</w:t>
            </w:r>
          </w:p>
        </w:tc>
        <w:tc>
          <w:tcPr>
            <w:tcW w:w="993"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CF3D5C">
            <w:pPr>
              <w:jc w:val="center"/>
              <w:rPr>
                <w:rFonts w:ascii="Calibri" w:eastAsia="Times New Roman" w:hAnsi="Calibri" w:cs="Calibri"/>
                <w:b/>
                <w:bCs/>
                <w:color w:val="000000"/>
                <w:sz w:val="20"/>
                <w:szCs w:val="20"/>
              </w:rPr>
            </w:pPr>
            <w:r w:rsidRPr="00CF3D5C">
              <w:rPr>
                <w:rFonts w:ascii="Calibri" w:eastAsia="Times New Roman" w:hAnsi="Calibri" w:cs="Calibri"/>
                <w:b/>
                <w:bCs/>
                <w:color w:val="000000"/>
                <w:sz w:val="20"/>
                <w:szCs w:val="20"/>
              </w:rPr>
              <w:t>COD SIAF</w:t>
            </w:r>
          </w:p>
        </w:tc>
        <w:tc>
          <w:tcPr>
            <w:tcW w:w="1284"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725225">
            <w:pPr>
              <w:jc w:val="center"/>
              <w:rPr>
                <w:rFonts w:ascii="Calibri" w:eastAsia="Times New Roman" w:hAnsi="Calibri" w:cs="Calibri"/>
                <w:b/>
                <w:bCs/>
                <w:sz w:val="20"/>
                <w:szCs w:val="20"/>
              </w:rPr>
            </w:pPr>
            <w:r w:rsidRPr="00CF3D5C">
              <w:rPr>
                <w:rFonts w:ascii="Calibri" w:eastAsia="Times New Roman" w:hAnsi="Calibri" w:cs="Calibri"/>
                <w:b/>
                <w:bCs/>
                <w:sz w:val="20"/>
                <w:szCs w:val="20"/>
              </w:rPr>
              <w:t>QUANTIDADE</w:t>
            </w:r>
          </w:p>
        </w:tc>
        <w:tc>
          <w:tcPr>
            <w:tcW w:w="1006" w:type="dxa"/>
            <w:tcBorders>
              <w:top w:val="single" w:sz="8" w:space="0" w:color="auto"/>
              <w:left w:val="nil"/>
              <w:bottom w:val="single" w:sz="4" w:space="0" w:color="auto"/>
              <w:right w:val="single" w:sz="4" w:space="0" w:color="auto"/>
            </w:tcBorders>
            <w:shd w:val="clear" w:color="000000" w:fill="EEECE1"/>
            <w:noWrap/>
            <w:vAlign w:val="center"/>
            <w:hideMark/>
          </w:tcPr>
          <w:p w:rsidR="00CF3D5C" w:rsidRPr="00CF3D5C" w:rsidRDefault="00CF3D5C" w:rsidP="00725225">
            <w:pPr>
              <w:jc w:val="center"/>
              <w:rPr>
                <w:rFonts w:ascii="Calibri" w:eastAsia="Times New Roman" w:hAnsi="Calibri" w:cs="Calibri"/>
                <w:b/>
                <w:bCs/>
                <w:color w:val="000000"/>
                <w:sz w:val="22"/>
                <w:szCs w:val="22"/>
              </w:rPr>
            </w:pPr>
            <w:r w:rsidRPr="00CF3D5C">
              <w:rPr>
                <w:rFonts w:ascii="Calibri" w:eastAsia="Times New Roman" w:hAnsi="Calibri" w:cs="Calibri"/>
                <w:b/>
                <w:bCs/>
                <w:color w:val="000000"/>
                <w:sz w:val="22"/>
                <w:szCs w:val="22"/>
              </w:rPr>
              <w:t>UNIDADE</w:t>
            </w:r>
          </w:p>
        </w:tc>
        <w:tc>
          <w:tcPr>
            <w:tcW w:w="850" w:type="dxa"/>
            <w:tcBorders>
              <w:top w:val="single" w:sz="8" w:space="0" w:color="auto"/>
              <w:left w:val="nil"/>
              <w:bottom w:val="single" w:sz="4" w:space="0" w:color="auto"/>
              <w:right w:val="single" w:sz="4" w:space="0" w:color="auto"/>
            </w:tcBorders>
            <w:shd w:val="clear" w:color="000000" w:fill="EEECE1"/>
            <w:vAlign w:val="center"/>
          </w:tcPr>
          <w:p w:rsidR="00CF3D5C" w:rsidRDefault="00CF3D5C" w:rsidP="00CF3D5C">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CF3D5C" w:rsidRPr="00CF3D5C" w:rsidRDefault="00CF3D5C" w:rsidP="00CF3D5C">
            <w:pPr>
              <w:jc w:val="center"/>
              <w:rPr>
                <w:rFonts w:ascii="Calibri" w:eastAsia="Times New Roman" w:hAnsi="Calibri" w:cs="Calibri"/>
                <w:b/>
                <w:bCs/>
                <w:sz w:val="20"/>
                <w:szCs w:val="20"/>
              </w:rPr>
            </w:pPr>
            <w:r>
              <w:rPr>
                <w:rFonts w:ascii="Calibri" w:eastAsia="Times New Roman" w:hAnsi="Calibri" w:cs="Calibri"/>
                <w:b/>
                <w:bCs/>
                <w:sz w:val="20"/>
                <w:szCs w:val="20"/>
              </w:rPr>
              <w:t>UNIT.</w:t>
            </w:r>
          </w:p>
        </w:tc>
        <w:tc>
          <w:tcPr>
            <w:tcW w:w="912" w:type="dxa"/>
            <w:tcBorders>
              <w:top w:val="single" w:sz="8" w:space="0" w:color="auto"/>
              <w:left w:val="nil"/>
              <w:bottom w:val="single" w:sz="4" w:space="0" w:color="auto"/>
              <w:right w:val="single" w:sz="8" w:space="0" w:color="auto"/>
            </w:tcBorders>
            <w:shd w:val="clear" w:color="000000" w:fill="EEECE1"/>
            <w:noWrap/>
            <w:vAlign w:val="center"/>
          </w:tcPr>
          <w:p w:rsidR="00CF3D5C" w:rsidRDefault="00CF3D5C" w:rsidP="00CF3D5C">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VALOR</w:t>
            </w:r>
          </w:p>
          <w:p w:rsidR="00CF3D5C" w:rsidRPr="00CF3D5C" w:rsidRDefault="00CF3D5C" w:rsidP="00CF3D5C">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TOTAL</w:t>
            </w: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1</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BUDESONIDA 50MCG/DOSE;</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SUSPENSAO AQUOSA NASAL; FRASCO SPRAY; VIA DE ADMINISTRACAO NASAL;</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NEBULIZADOR (150 A 200 DOSES)</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1514393</w:t>
            </w:r>
          </w:p>
        </w:tc>
        <w:tc>
          <w:tcPr>
            <w:tcW w:w="1284"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216.000</w:t>
            </w:r>
          </w:p>
        </w:tc>
        <w:tc>
          <w:tcPr>
            <w:tcW w:w="1006"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725225">
            <w:pPr>
              <w:jc w:val="center"/>
              <w:rPr>
                <w:rFonts w:ascii="Calibri" w:eastAsia="Times New Roman" w:hAnsi="Calibri" w:cs="Calibri"/>
                <w:color w:val="000000"/>
                <w:sz w:val="22"/>
                <w:szCs w:val="22"/>
              </w:rPr>
            </w:pPr>
            <w:proofErr w:type="gramStart"/>
            <w:r w:rsidRPr="00CF3D5C">
              <w:rPr>
                <w:rFonts w:ascii="Calibri" w:eastAsia="Times New Roman" w:hAnsi="Calibri" w:cs="Calibri"/>
                <w:color w:val="000000"/>
                <w:sz w:val="22"/>
                <w:szCs w:val="22"/>
              </w:rPr>
              <w:t>doses</w:t>
            </w:r>
            <w:proofErr w:type="gram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2</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BROMOPRIDA 4MG/ML; SOLUCAO ORAL;</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CONTA-GOTAS (30 A 50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161241</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19.000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3</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CARBOCISTEINA 50MG/ML; XAROPE/SOLUCAO ORAL;</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(100 A 120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108162</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75.000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4</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CETOCONAZOL 20MG/ML;</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XAMPU; VIA DE ADMINISTRACAO DERMATOLOGICA;</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(100 A 120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224634</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270.000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5</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 xml:space="preserve">DEXTRANA 70 - 1 MG/ML (0,1%); HIPROMELOSE </w:t>
            </w:r>
            <w:proofErr w:type="gramStart"/>
            <w:r w:rsidRPr="00CF3D5C">
              <w:rPr>
                <w:rFonts w:ascii="Calibri" w:eastAsia="Times New Roman" w:hAnsi="Calibri" w:cs="Calibri"/>
                <w:color w:val="0E2F44"/>
                <w:sz w:val="20"/>
                <w:szCs w:val="20"/>
              </w:rPr>
              <w:t>3</w:t>
            </w:r>
            <w:proofErr w:type="gramEnd"/>
            <w:r w:rsidRPr="00CF3D5C">
              <w:rPr>
                <w:rFonts w:ascii="Calibri" w:eastAsia="Times New Roman" w:hAnsi="Calibri" w:cs="Calibri"/>
                <w:color w:val="0E2F44"/>
                <w:sz w:val="20"/>
                <w:szCs w:val="20"/>
              </w:rPr>
              <w:t xml:space="preserve"> MG/ML (0,3%);  SOLUCAO OFTALMICA;  VIA DE ADMINISTRACAO OFTALMICA;</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(10 A 30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1957015</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48.000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6</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DIMENIDRINATO 25MG/ML; PIRIDOXINA, CLORIDRATO 5MG/ML;</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SOLUCAO ORAL; ; 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CONTA-GOTAS (10 A 30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201189</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9.000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7</w:t>
            </w:r>
            <w:proofErr w:type="gramEnd"/>
          </w:p>
        </w:tc>
        <w:tc>
          <w:tcPr>
            <w:tcW w:w="2994"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CF3D5C">
            <w:pPr>
              <w:rPr>
                <w:rFonts w:ascii="Calibri" w:eastAsia="Times New Roman" w:hAnsi="Calibri" w:cs="Calibri"/>
                <w:color w:val="0E2F44"/>
                <w:sz w:val="20"/>
                <w:szCs w:val="20"/>
              </w:rPr>
            </w:pPr>
            <w:proofErr w:type="gramStart"/>
            <w:r w:rsidRPr="00CF3D5C">
              <w:rPr>
                <w:rFonts w:ascii="Calibri" w:eastAsia="Times New Roman" w:hAnsi="Calibri" w:cs="Calibri"/>
                <w:color w:val="0E2F44"/>
                <w:sz w:val="20"/>
                <w:szCs w:val="20"/>
              </w:rPr>
              <w:t>ESCOPOLAMINA,</w:t>
            </w:r>
            <w:proofErr w:type="gramEnd"/>
            <w:r w:rsidRPr="00CF3D5C">
              <w:rPr>
                <w:rFonts w:ascii="Calibri" w:eastAsia="Times New Roman" w:hAnsi="Calibri" w:cs="Calibri"/>
                <w:color w:val="0E2F44"/>
                <w:sz w:val="20"/>
                <w:szCs w:val="20"/>
              </w:rPr>
              <w:t>BUTILBROMETO 6,67MG/ML; DIPIRONA SODICA 333,4MG/ML;  SOLUCAO ORAL;  ; VIA DE ADMINISTRACAO ORAL;</w:t>
            </w:r>
          </w:p>
        </w:tc>
        <w:tc>
          <w:tcPr>
            <w:tcW w:w="1559" w:type="dxa"/>
            <w:tcBorders>
              <w:top w:val="nil"/>
              <w:left w:val="nil"/>
              <w:bottom w:val="single" w:sz="4" w:space="0" w:color="auto"/>
              <w:right w:val="single" w:sz="4" w:space="0" w:color="auto"/>
            </w:tcBorders>
            <w:shd w:val="clear" w:color="auto" w:fill="auto"/>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FRASCO CONTA-GOTAS (10 A 30 ML)</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165174</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30.000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8</w:t>
            </w:r>
            <w:proofErr w:type="gramEnd"/>
          </w:p>
        </w:tc>
        <w:tc>
          <w:tcPr>
            <w:tcW w:w="2994"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IPRATROPIO, BROMETO 0,25MG/ML;</w:t>
            </w:r>
            <w:proofErr w:type="gramStart"/>
            <w:r w:rsidRPr="00CF3D5C">
              <w:rPr>
                <w:rFonts w:ascii="Calibri" w:eastAsia="Times New Roman" w:hAnsi="Calibri" w:cs="Calibri"/>
                <w:color w:val="0E2F44"/>
                <w:sz w:val="20"/>
                <w:szCs w:val="20"/>
              </w:rPr>
              <w:t xml:space="preserve">  </w:t>
            </w:r>
            <w:proofErr w:type="gramEnd"/>
            <w:r w:rsidRPr="00CF3D5C">
              <w:rPr>
                <w:rFonts w:ascii="Calibri" w:eastAsia="Times New Roman" w:hAnsi="Calibri" w:cs="Calibri"/>
                <w:color w:val="0E2F44"/>
                <w:sz w:val="20"/>
                <w:szCs w:val="20"/>
              </w:rPr>
              <w:t>SOLUCAO PARA INALACAO; FORMA DE APRESENTACAO FRASCO; VIA DE ADMINISTRACAO INALATORIA;</w:t>
            </w:r>
          </w:p>
        </w:tc>
        <w:tc>
          <w:tcPr>
            <w:tcW w:w="1559"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 xml:space="preserve">FRASCO CONTA-GOTA </w:t>
            </w:r>
            <w:proofErr w:type="gramStart"/>
            <w:r w:rsidRPr="00CF3D5C">
              <w:rPr>
                <w:rFonts w:ascii="Calibri" w:eastAsia="Times New Roman" w:hAnsi="Calibri" w:cs="Calibri"/>
                <w:color w:val="000000"/>
                <w:sz w:val="20"/>
                <w:szCs w:val="20"/>
              </w:rPr>
              <w:t xml:space="preserve">( </w:t>
            </w:r>
            <w:proofErr w:type="gramEnd"/>
            <w:r w:rsidRPr="00CF3D5C">
              <w:rPr>
                <w:rFonts w:ascii="Calibri" w:eastAsia="Times New Roman" w:hAnsi="Calibri" w:cs="Calibri"/>
                <w:color w:val="000000"/>
                <w:sz w:val="20"/>
                <w:szCs w:val="20"/>
              </w:rPr>
              <w:t xml:space="preserve">10 A 50 </w:t>
            </w:r>
            <w:proofErr w:type="spellStart"/>
            <w:r w:rsidRPr="00CF3D5C">
              <w:rPr>
                <w:rFonts w:ascii="Calibri" w:eastAsia="Times New Roman" w:hAnsi="Calibri" w:cs="Calibri"/>
                <w:color w:val="000000"/>
                <w:sz w:val="20"/>
                <w:szCs w:val="20"/>
              </w:rPr>
              <w:t>mL</w:t>
            </w:r>
            <w:proofErr w:type="spellEnd"/>
            <w:r w:rsidRPr="00CF3D5C">
              <w:rPr>
                <w:rFonts w:ascii="Calibri" w:eastAsia="Times New Roman" w:hAnsi="Calibri" w:cs="Calibri"/>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110167</w:t>
            </w:r>
          </w:p>
        </w:tc>
        <w:tc>
          <w:tcPr>
            <w:tcW w:w="1284"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2.000</w:t>
            </w:r>
          </w:p>
        </w:tc>
        <w:tc>
          <w:tcPr>
            <w:tcW w:w="1006" w:type="dxa"/>
            <w:tcBorders>
              <w:top w:val="nil"/>
              <w:left w:val="nil"/>
              <w:bottom w:val="single" w:sz="4"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4"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r w:rsidR="00CF3D5C" w:rsidRPr="00CF3D5C" w:rsidTr="00CF3D5C">
        <w:trPr>
          <w:trHeight w:val="799"/>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CF3D5C" w:rsidRPr="00CF3D5C" w:rsidRDefault="00CF3D5C" w:rsidP="00CF3D5C">
            <w:pPr>
              <w:jc w:val="center"/>
              <w:rPr>
                <w:rFonts w:ascii="Calibri" w:eastAsia="Times New Roman" w:hAnsi="Calibri" w:cs="Calibri"/>
                <w:color w:val="000000"/>
                <w:sz w:val="20"/>
                <w:szCs w:val="20"/>
              </w:rPr>
            </w:pPr>
            <w:proofErr w:type="gramStart"/>
            <w:r w:rsidRPr="00CF3D5C">
              <w:rPr>
                <w:rFonts w:ascii="Calibri" w:eastAsia="Times New Roman" w:hAnsi="Calibri" w:cs="Calibri"/>
                <w:color w:val="000000"/>
                <w:sz w:val="20"/>
                <w:szCs w:val="20"/>
              </w:rPr>
              <w:t>9</w:t>
            </w:r>
            <w:proofErr w:type="gramEnd"/>
          </w:p>
        </w:tc>
        <w:tc>
          <w:tcPr>
            <w:tcW w:w="2994" w:type="dxa"/>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rPr>
                <w:rFonts w:ascii="Calibri" w:eastAsia="Times New Roman" w:hAnsi="Calibri" w:cs="Calibri"/>
                <w:color w:val="0E2F44"/>
                <w:sz w:val="20"/>
                <w:szCs w:val="20"/>
              </w:rPr>
            </w:pPr>
            <w:r w:rsidRPr="00CF3D5C">
              <w:rPr>
                <w:rFonts w:ascii="Calibri" w:eastAsia="Times New Roman" w:hAnsi="Calibri" w:cs="Calibri"/>
                <w:color w:val="0E2F44"/>
                <w:sz w:val="20"/>
                <w:szCs w:val="20"/>
              </w:rPr>
              <w:t>METOCLOPRAMIDA, CLORIDRATO 4MG/ML (0,4%); SOLUCAO ORAL</w:t>
            </w:r>
            <w:proofErr w:type="gramStart"/>
            <w:r w:rsidRPr="00CF3D5C">
              <w:rPr>
                <w:rFonts w:ascii="Calibri" w:eastAsia="Times New Roman" w:hAnsi="Calibri" w:cs="Calibri"/>
                <w:color w:val="0E2F44"/>
                <w:sz w:val="20"/>
                <w:szCs w:val="20"/>
              </w:rPr>
              <w:t>; ;</w:t>
            </w:r>
            <w:proofErr w:type="gramEnd"/>
            <w:r w:rsidRPr="00CF3D5C">
              <w:rPr>
                <w:rFonts w:ascii="Calibri" w:eastAsia="Times New Roman" w:hAnsi="Calibri" w:cs="Calibri"/>
                <w:color w:val="0E2F44"/>
                <w:sz w:val="20"/>
                <w:szCs w:val="20"/>
              </w:rPr>
              <w:t xml:space="preserve"> VIA DE ADMINISTRACAO ORAL;</w:t>
            </w:r>
          </w:p>
        </w:tc>
        <w:tc>
          <w:tcPr>
            <w:tcW w:w="1559" w:type="dxa"/>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 xml:space="preserve">FRASCO CONTA-GOTA </w:t>
            </w:r>
            <w:proofErr w:type="gramStart"/>
            <w:r w:rsidRPr="00CF3D5C">
              <w:rPr>
                <w:rFonts w:ascii="Calibri" w:eastAsia="Times New Roman" w:hAnsi="Calibri" w:cs="Calibri"/>
                <w:color w:val="000000"/>
                <w:sz w:val="20"/>
                <w:szCs w:val="20"/>
              </w:rPr>
              <w:t xml:space="preserve">( </w:t>
            </w:r>
            <w:proofErr w:type="gramEnd"/>
            <w:r w:rsidRPr="00CF3D5C">
              <w:rPr>
                <w:rFonts w:ascii="Calibri" w:eastAsia="Times New Roman" w:hAnsi="Calibri" w:cs="Calibri"/>
                <w:color w:val="000000"/>
                <w:sz w:val="20"/>
                <w:szCs w:val="20"/>
              </w:rPr>
              <w:t>10 A 20ML)</w:t>
            </w:r>
          </w:p>
        </w:tc>
        <w:tc>
          <w:tcPr>
            <w:tcW w:w="993" w:type="dxa"/>
            <w:tcBorders>
              <w:top w:val="nil"/>
              <w:left w:val="nil"/>
              <w:bottom w:val="single" w:sz="8" w:space="0" w:color="auto"/>
              <w:right w:val="single" w:sz="4" w:space="0" w:color="auto"/>
            </w:tcBorders>
            <w:shd w:val="clear" w:color="000000" w:fill="FFFFFF"/>
            <w:vAlign w:val="center"/>
            <w:hideMark/>
          </w:tcPr>
          <w:p w:rsidR="00CF3D5C" w:rsidRPr="00CF3D5C" w:rsidRDefault="00CF3D5C" w:rsidP="00CF3D5C">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110914</w:t>
            </w:r>
          </w:p>
        </w:tc>
        <w:tc>
          <w:tcPr>
            <w:tcW w:w="1284" w:type="dxa"/>
            <w:tcBorders>
              <w:top w:val="nil"/>
              <w:left w:val="nil"/>
              <w:bottom w:val="single" w:sz="8"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0"/>
                <w:szCs w:val="20"/>
              </w:rPr>
            </w:pPr>
            <w:r w:rsidRPr="00CF3D5C">
              <w:rPr>
                <w:rFonts w:ascii="Calibri" w:eastAsia="Times New Roman" w:hAnsi="Calibri" w:cs="Calibri"/>
                <w:color w:val="000000"/>
                <w:sz w:val="20"/>
                <w:szCs w:val="20"/>
              </w:rPr>
              <w:t>3.500</w:t>
            </w:r>
          </w:p>
        </w:tc>
        <w:tc>
          <w:tcPr>
            <w:tcW w:w="1006" w:type="dxa"/>
            <w:tcBorders>
              <w:top w:val="nil"/>
              <w:left w:val="nil"/>
              <w:bottom w:val="single" w:sz="8" w:space="0" w:color="auto"/>
              <w:right w:val="single" w:sz="4" w:space="0" w:color="auto"/>
            </w:tcBorders>
            <w:shd w:val="clear" w:color="auto" w:fill="auto"/>
            <w:noWrap/>
            <w:vAlign w:val="center"/>
            <w:hideMark/>
          </w:tcPr>
          <w:p w:rsidR="00CF3D5C" w:rsidRPr="00CF3D5C" w:rsidRDefault="00CF3D5C" w:rsidP="00725225">
            <w:pPr>
              <w:jc w:val="center"/>
              <w:rPr>
                <w:rFonts w:ascii="Calibri" w:eastAsia="Times New Roman" w:hAnsi="Calibri" w:cs="Calibri"/>
                <w:color w:val="000000"/>
                <w:sz w:val="22"/>
                <w:szCs w:val="22"/>
              </w:rPr>
            </w:pPr>
            <w:proofErr w:type="spellStart"/>
            <w:r w:rsidRPr="00CF3D5C">
              <w:rPr>
                <w:rFonts w:ascii="Calibri" w:eastAsia="Times New Roman" w:hAnsi="Calibri" w:cs="Calibri"/>
                <w:color w:val="000000"/>
                <w:sz w:val="22"/>
                <w:szCs w:val="22"/>
              </w:rPr>
              <w:t>mL</w:t>
            </w:r>
            <w:proofErr w:type="spellEnd"/>
          </w:p>
        </w:tc>
        <w:tc>
          <w:tcPr>
            <w:tcW w:w="850" w:type="dxa"/>
            <w:tcBorders>
              <w:top w:val="nil"/>
              <w:left w:val="nil"/>
              <w:bottom w:val="single" w:sz="8" w:space="0" w:color="auto"/>
              <w:right w:val="single" w:sz="4" w:space="0" w:color="auto"/>
            </w:tcBorders>
            <w:shd w:val="clear" w:color="000000" w:fill="FFFFFF"/>
            <w:noWrap/>
            <w:vAlign w:val="center"/>
          </w:tcPr>
          <w:p w:rsidR="00CF3D5C" w:rsidRPr="00CF3D5C" w:rsidRDefault="00CF3D5C" w:rsidP="00CF3D5C">
            <w:pPr>
              <w:jc w:val="center"/>
              <w:rPr>
                <w:rFonts w:ascii="Calibri" w:eastAsia="Times New Roman" w:hAnsi="Calibri" w:cs="Calibri"/>
                <w:color w:val="000000"/>
                <w:sz w:val="20"/>
                <w:szCs w:val="20"/>
              </w:rPr>
            </w:pPr>
          </w:p>
        </w:tc>
        <w:tc>
          <w:tcPr>
            <w:tcW w:w="912" w:type="dxa"/>
            <w:tcBorders>
              <w:top w:val="nil"/>
              <w:left w:val="nil"/>
              <w:bottom w:val="single" w:sz="8" w:space="0" w:color="auto"/>
              <w:right w:val="single" w:sz="8" w:space="0" w:color="auto"/>
            </w:tcBorders>
            <w:shd w:val="clear" w:color="auto" w:fill="auto"/>
            <w:noWrap/>
            <w:vAlign w:val="center"/>
          </w:tcPr>
          <w:p w:rsidR="00CF3D5C" w:rsidRPr="00CF3D5C" w:rsidRDefault="00CF3D5C" w:rsidP="00CF3D5C">
            <w:pPr>
              <w:jc w:val="center"/>
              <w:rPr>
                <w:rFonts w:ascii="Calibri" w:eastAsia="Times New Roman" w:hAnsi="Calibri" w:cs="Calibri"/>
                <w:color w:val="000000"/>
                <w:sz w:val="22"/>
                <w:szCs w:val="22"/>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1E133D">
        <w:rPr>
          <w:rStyle w:val="PGE-Alteraesdestacadas"/>
          <w:rFonts w:cs="Arial"/>
          <w:color w:val="FF0000"/>
          <w:sz w:val="20"/>
          <w:szCs w:val="20"/>
          <w:u w:val="none"/>
        </w:rPr>
        <w:t>ML</w:t>
      </w:r>
      <w:r w:rsidR="003113FB">
        <w:rPr>
          <w:rStyle w:val="PGE-Alteraesdestacadas"/>
          <w:rFonts w:cs="Arial"/>
          <w:color w:val="FF0000"/>
          <w:sz w:val="20"/>
          <w:szCs w:val="20"/>
          <w:u w:val="none"/>
        </w:rPr>
        <w:t>/DOSE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25" w:rsidRDefault="00963625" w:rsidP="00852304">
      <w:r>
        <w:separator/>
      </w:r>
    </w:p>
  </w:endnote>
  <w:endnote w:type="continuationSeparator" w:id="0">
    <w:p w:rsidR="00963625" w:rsidRDefault="0096362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25" w:rsidRDefault="00963625" w:rsidP="00852304">
      <w:r>
        <w:separator/>
      </w:r>
    </w:p>
  </w:footnote>
  <w:footnote w:type="continuationSeparator" w:id="0">
    <w:p w:rsidR="00963625" w:rsidRDefault="0096362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25" w:rsidRDefault="0096362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963625" w:rsidRDefault="00963625" w:rsidP="00852304">
    <w:pPr>
      <w:jc w:val="center"/>
      <w:rPr>
        <w:rFonts w:cs="Calibri"/>
        <w:sz w:val="20"/>
        <w:szCs w:val="20"/>
      </w:rPr>
    </w:pPr>
    <w:r>
      <w:rPr>
        <w:rFonts w:cs="Calibri"/>
        <w:sz w:val="20"/>
        <w:szCs w:val="20"/>
      </w:rPr>
      <w:t>Secretaria da Saúde</w:t>
    </w:r>
  </w:p>
  <w:p w:rsidR="00963625" w:rsidRDefault="00963625" w:rsidP="00852304">
    <w:pPr>
      <w:jc w:val="center"/>
      <w:rPr>
        <w:rFonts w:cs="Calibri"/>
        <w:sz w:val="20"/>
        <w:szCs w:val="20"/>
      </w:rPr>
    </w:pPr>
    <w:r>
      <w:rPr>
        <w:rFonts w:cs="Calibri"/>
        <w:sz w:val="20"/>
        <w:szCs w:val="20"/>
      </w:rPr>
      <w:t>Coordenadoria de Controle de Doenças</w:t>
    </w:r>
  </w:p>
  <w:p w:rsidR="00963625" w:rsidRDefault="0096362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963625" w:rsidRDefault="00963625" w:rsidP="00852304">
    <w:pPr>
      <w:jc w:val="center"/>
      <w:rPr>
        <w:rFonts w:cs="Calibri"/>
        <w:sz w:val="20"/>
        <w:szCs w:val="20"/>
      </w:rPr>
    </w:pPr>
    <w:r>
      <w:rPr>
        <w:rFonts w:cs="Calibri"/>
        <w:sz w:val="20"/>
        <w:szCs w:val="20"/>
      </w:rPr>
      <w:t>Núcleo de Compras e Gestão de Contratos</w:t>
    </w:r>
  </w:p>
  <w:p w:rsidR="00963625" w:rsidRDefault="00963625" w:rsidP="00852304">
    <w:pPr>
      <w:pStyle w:val="Cabealho"/>
      <w:jc w:val="right"/>
    </w:pPr>
    <w:r>
      <w:t>EDITAL 90</w:t>
    </w:r>
    <w:r w:rsidR="00097B54">
      <w:t>125</w:t>
    </w:r>
    <w:r>
      <w:t>/2024</w:t>
    </w:r>
  </w:p>
  <w:p w:rsidR="00963625" w:rsidRDefault="0096362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97B54"/>
    <w:rsid w:val="000B21F0"/>
    <w:rsid w:val="000F3D7F"/>
    <w:rsid w:val="000F528B"/>
    <w:rsid w:val="001238C9"/>
    <w:rsid w:val="00184B0E"/>
    <w:rsid w:val="001E133D"/>
    <w:rsid w:val="001E7D14"/>
    <w:rsid w:val="0021393A"/>
    <w:rsid w:val="00214985"/>
    <w:rsid w:val="002200D9"/>
    <w:rsid w:val="00294916"/>
    <w:rsid w:val="002B432B"/>
    <w:rsid w:val="002F62AD"/>
    <w:rsid w:val="002F6A13"/>
    <w:rsid w:val="003113FB"/>
    <w:rsid w:val="00332B2B"/>
    <w:rsid w:val="00354AB6"/>
    <w:rsid w:val="00375734"/>
    <w:rsid w:val="003856DB"/>
    <w:rsid w:val="00386177"/>
    <w:rsid w:val="003959D9"/>
    <w:rsid w:val="003B40E1"/>
    <w:rsid w:val="003E4AA2"/>
    <w:rsid w:val="00406ECA"/>
    <w:rsid w:val="00422259"/>
    <w:rsid w:val="00475108"/>
    <w:rsid w:val="00486E1A"/>
    <w:rsid w:val="004A7BD3"/>
    <w:rsid w:val="004E19C3"/>
    <w:rsid w:val="00500EFD"/>
    <w:rsid w:val="00546573"/>
    <w:rsid w:val="00547455"/>
    <w:rsid w:val="005534B3"/>
    <w:rsid w:val="00560590"/>
    <w:rsid w:val="005D2DE8"/>
    <w:rsid w:val="005D754B"/>
    <w:rsid w:val="005E0C8F"/>
    <w:rsid w:val="0062420D"/>
    <w:rsid w:val="00670A9C"/>
    <w:rsid w:val="006A5896"/>
    <w:rsid w:val="006A5C0D"/>
    <w:rsid w:val="006B45B5"/>
    <w:rsid w:val="006B493A"/>
    <w:rsid w:val="006E0DC3"/>
    <w:rsid w:val="007043F6"/>
    <w:rsid w:val="00726075"/>
    <w:rsid w:val="007747C2"/>
    <w:rsid w:val="00790CED"/>
    <w:rsid w:val="007B749A"/>
    <w:rsid w:val="007F5934"/>
    <w:rsid w:val="0080326E"/>
    <w:rsid w:val="00807DB2"/>
    <w:rsid w:val="008323B9"/>
    <w:rsid w:val="0083370F"/>
    <w:rsid w:val="00837541"/>
    <w:rsid w:val="00852304"/>
    <w:rsid w:val="00874DB4"/>
    <w:rsid w:val="00902CE6"/>
    <w:rsid w:val="009502C3"/>
    <w:rsid w:val="00957D44"/>
    <w:rsid w:val="009607E4"/>
    <w:rsid w:val="00963625"/>
    <w:rsid w:val="009778F6"/>
    <w:rsid w:val="009C6EFC"/>
    <w:rsid w:val="009E4B3A"/>
    <w:rsid w:val="009F2C6E"/>
    <w:rsid w:val="00A20206"/>
    <w:rsid w:val="00A41853"/>
    <w:rsid w:val="00AF1F26"/>
    <w:rsid w:val="00B51F76"/>
    <w:rsid w:val="00B62CD1"/>
    <w:rsid w:val="00B86845"/>
    <w:rsid w:val="00B92192"/>
    <w:rsid w:val="00BD1460"/>
    <w:rsid w:val="00BD1B12"/>
    <w:rsid w:val="00BF75CF"/>
    <w:rsid w:val="00C14A38"/>
    <w:rsid w:val="00C51D33"/>
    <w:rsid w:val="00C7630D"/>
    <w:rsid w:val="00C80B78"/>
    <w:rsid w:val="00CC23CE"/>
    <w:rsid w:val="00CE5F25"/>
    <w:rsid w:val="00CF3D5C"/>
    <w:rsid w:val="00D20410"/>
    <w:rsid w:val="00D224F0"/>
    <w:rsid w:val="00D26895"/>
    <w:rsid w:val="00D60BAD"/>
    <w:rsid w:val="00D66399"/>
    <w:rsid w:val="00D901C3"/>
    <w:rsid w:val="00D9292B"/>
    <w:rsid w:val="00DD154A"/>
    <w:rsid w:val="00DD5D16"/>
    <w:rsid w:val="00DD7DED"/>
    <w:rsid w:val="00DF4097"/>
    <w:rsid w:val="00E05C46"/>
    <w:rsid w:val="00E348F2"/>
    <w:rsid w:val="00E36AA7"/>
    <w:rsid w:val="00E77076"/>
    <w:rsid w:val="00E770F9"/>
    <w:rsid w:val="00EA371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4866-A783-49F1-B088-F348430E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15107</Words>
  <Characters>81583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2024-10-23T14:58:00Z</cp:lastPrinted>
  <dcterms:created xsi:type="dcterms:W3CDTF">2024-10-23T14:59:00Z</dcterms:created>
  <dcterms:modified xsi:type="dcterms:W3CDTF">2024-10-25T13:42:00Z</dcterms:modified>
</cp:coreProperties>
</file>