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DF3C1E">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6543514" w:rsidR="00355887" w:rsidRPr="00463E06" w:rsidRDefault="00434B72" w:rsidP="00355887">
      <w:pPr>
        <w:spacing w:after="0" w:line="240" w:lineRule="auto"/>
        <w:jc w:val="both"/>
        <w:rPr>
          <w:rFonts w:eastAsia="Times New Roman" w:cstheme="minorHAnsi"/>
          <w:b/>
          <w:color w:val="000000" w:themeColor="text1"/>
          <w:sz w:val="20"/>
          <w:szCs w:val="20"/>
          <w:lang w:eastAsia="pt-BR"/>
        </w:rPr>
      </w:pPr>
      <w:r w:rsidRPr="00434B72">
        <w:rPr>
          <w:rFonts w:eastAsia="Times New Roman" w:cstheme="minorHAnsi"/>
          <w:b/>
          <w:iCs/>
          <w:color w:val="000000" w:themeColor="text1"/>
          <w:sz w:val="20"/>
          <w:szCs w:val="20"/>
          <w:lang w:eastAsia="pt-BR"/>
        </w:rPr>
        <w:t>90662</w:t>
      </w:r>
      <w:r w:rsidR="00355887" w:rsidRPr="00434B72">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2AEFE5D7" w:rsidR="00355887" w:rsidRPr="00DF3C1E" w:rsidRDefault="00355887" w:rsidP="00355887">
      <w:pPr>
        <w:spacing w:after="0" w:line="240" w:lineRule="auto"/>
        <w:jc w:val="both"/>
        <w:rPr>
          <w:rFonts w:eastAsia="Times New Roman" w:cstheme="minorHAnsi"/>
          <w:b/>
          <w:color w:val="000000" w:themeColor="text1"/>
          <w:sz w:val="20"/>
          <w:szCs w:val="20"/>
          <w:lang w:eastAsia="pt-BR"/>
        </w:rPr>
      </w:pPr>
      <w:r w:rsidRPr="00DF3C1E">
        <w:rPr>
          <w:rFonts w:eastAsia="Times New Roman" w:cstheme="minorHAnsi"/>
          <w:b/>
          <w:bCs/>
          <w:color w:val="000000" w:themeColor="text1"/>
          <w:sz w:val="20"/>
          <w:szCs w:val="20"/>
          <w:lang w:eastAsia="pt-BR"/>
        </w:rPr>
        <w:t>Regi</w:t>
      </w:r>
      <w:r w:rsidR="000F5055" w:rsidRPr="00DF3C1E">
        <w:rPr>
          <w:rFonts w:eastAsia="Times New Roman" w:cstheme="minorHAnsi"/>
          <w:b/>
          <w:bCs/>
          <w:color w:val="000000" w:themeColor="text1"/>
          <w:sz w:val="20"/>
          <w:szCs w:val="20"/>
          <w:lang w:eastAsia="pt-BR"/>
        </w:rPr>
        <w:t>stro de preços para contrataç</w:t>
      </w:r>
      <w:r w:rsidRPr="00DF3C1E">
        <w:rPr>
          <w:rFonts w:eastAsia="Times New Roman" w:cstheme="minorHAnsi"/>
          <w:b/>
          <w:bCs/>
          <w:color w:val="000000" w:themeColor="text1"/>
          <w:sz w:val="20"/>
          <w:szCs w:val="20"/>
          <w:lang w:eastAsia="pt-BR"/>
        </w:rPr>
        <w:t>ões</w:t>
      </w:r>
      <w:r w:rsidR="000F5055" w:rsidRPr="00DF3C1E">
        <w:rPr>
          <w:rFonts w:eastAsia="Times New Roman" w:cstheme="minorHAnsi"/>
          <w:b/>
          <w:bCs/>
          <w:color w:val="000000" w:themeColor="text1"/>
          <w:sz w:val="20"/>
          <w:szCs w:val="20"/>
          <w:lang w:eastAsia="pt-BR"/>
        </w:rPr>
        <w:t xml:space="preserve"> futura</w:t>
      </w:r>
      <w:r w:rsidRPr="00DF3C1E">
        <w:rPr>
          <w:rFonts w:eastAsia="Times New Roman" w:cstheme="minorHAnsi"/>
          <w:b/>
          <w:bCs/>
          <w:color w:val="000000" w:themeColor="text1"/>
          <w:sz w:val="20"/>
          <w:szCs w:val="20"/>
          <w:lang w:eastAsia="pt-BR"/>
        </w:rPr>
        <w:t>s de</w:t>
      </w:r>
      <w:r w:rsidR="00F74221" w:rsidRPr="00DF3C1E">
        <w:rPr>
          <w:rFonts w:eastAsia="Times New Roman" w:cstheme="minorHAnsi"/>
          <w:b/>
          <w:bCs/>
          <w:color w:val="000000" w:themeColor="text1"/>
          <w:sz w:val="20"/>
          <w:szCs w:val="20"/>
          <w:lang w:eastAsia="pt-BR"/>
        </w:rPr>
        <w:t xml:space="preserve"> </w:t>
      </w:r>
      <w:r w:rsidR="00DF3C1E" w:rsidRPr="00DF3C1E">
        <w:rPr>
          <w:rFonts w:eastAsia="Times New Roman" w:cstheme="minorHAnsi"/>
          <w:b/>
          <w:sz w:val="20"/>
          <w:szCs w:val="20"/>
          <w:lang w:eastAsia="pt-BR"/>
        </w:rPr>
        <w:t>MORFINA (SULFATO) 30 MG COMPRIMIDO, PIRIDOSTIGMINA 60MG COMPRIMIDO, FENOBARBITAL 1 MG/GOTA (4%) SOLUCAO ORAL FRASCO 20 ML, DIVALPROATO DE SODIO 250 MG COMPRIMIDO REVESTIDO, DIVALPROATO DE SODIO 500 MG COMPRIMIDO REVESTIDO, REMIFENTANILA (CLORIDRATO) 2 MG</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7FFD0800"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D5540E">
        <w:rPr>
          <w:rFonts w:eastAsia="Times New Roman" w:cstheme="minorHAnsi"/>
          <w:b/>
          <w:color w:val="000000" w:themeColor="text1"/>
          <w:sz w:val="20"/>
          <w:szCs w:val="20"/>
          <w:lang w:eastAsia="pt-BR"/>
        </w:rPr>
        <w:t xml:space="preserve">Dia </w:t>
      </w:r>
      <w:r w:rsidR="00447EE2" w:rsidRPr="00D5540E">
        <w:rPr>
          <w:rFonts w:eastAsia="Times New Roman" w:cstheme="minorHAnsi"/>
          <w:b/>
          <w:bCs/>
          <w:color w:val="000000" w:themeColor="text1"/>
          <w:sz w:val="20"/>
          <w:szCs w:val="20"/>
          <w:lang w:eastAsia="pt-BR"/>
        </w:rPr>
        <w:t>10</w:t>
      </w:r>
      <w:r w:rsidRPr="00D5540E">
        <w:rPr>
          <w:rFonts w:eastAsia="Times New Roman" w:cstheme="minorHAnsi"/>
          <w:b/>
          <w:bCs/>
          <w:color w:val="000000" w:themeColor="text1"/>
          <w:sz w:val="20"/>
          <w:szCs w:val="20"/>
          <w:lang w:eastAsia="pt-BR"/>
        </w:rPr>
        <w:t>/</w:t>
      </w:r>
      <w:r w:rsidR="00447EE2" w:rsidRPr="00D5540E">
        <w:rPr>
          <w:rFonts w:eastAsia="Times New Roman" w:cstheme="minorHAnsi"/>
          <w:b/>
          <w:bCs/>
          <w:color w:val="000000" w:themeColor="text1"/>
          <w:sz w:val="20"/>
          <w:szCs w:val="20"/>
          <w:lang w:eastAsia="pt-BR"/>
        </w:rPr>
        <w:t>12</w:t>
      </w:r>
      <w:r w:rsidRPr="00D5540E">
        <w:rPr>
          <w:rFonts w:eastAsia="Times New Roman" w:cstheme="minorHAnsi"/>
          <w:b/>
          <w:bCs/>
          <w:color w:val="000000" w:themeColor="text1"/>
          <w:sz w:val="20"/>
          <w:szCs w:val="20"/>
          <w:lang w:eastAsia="pt-BR"/>
        </w:rPr>
        <w:t>/</w:t>
      </w:r>
      <w:r w:rsidR="00640EB7" w:rsidRPr="00D5540E">
        <w:rPr>
          <w:rFonts w:eastAsia="Times New Roman" w:cstheme="minorHAnsi"/>
          <w:b/>
          <w:bCs/>
          <w:color w:val="000000" w:themeColor="text1"/>
          <w:sz w:val="20"/>
          <w:szCs w:val="20"/>
          <w:lang w:eastAsia="pt-BR"/>
        </w:rPr>
        <w:t>202</w:t>
      </w:r>
      <w:r w:rsidR="00447EE2" w:rsidRPr="00D5540E">
        <w:rPr>
          <w:rFonts w:eastAsia="Times New Roman" w:cstheme="minorHAnsi"/>
          <w:b/>
          <w:bCs/>
          <w:color w:val="000000" w:themeColor="text1"/>
          <w:sz w:val="20"/>
          <w:szCs w:val="20"/>
          <w:lang w:eastAsia="pt-BR"/>
        </w:rPr>
        <w:t>4</w:t>
      </w:r>
      <w:r w:rsidRPr="00D5540E">
        <w:rPr>
          <w:rFonts w:eastAsia="Times New Roman" w:cstheme="minorHAnsi"/>
          <w:b/>
          <w:bCs/>
          <w:color w:val="000000" w:themeColor="text1"/>
          <w:sz w:val="20"/>
          <w:szCs w:val="20"/>
          <w:lang w:eastAsia="pt-BR"/>
        </w:rPr>
        <w:t xml:space="preserve"> </w:t>
      </w:r>
      <w:r w:rsidRPr="00D5540E">
        <w:rPr>
          <w:rFonts w:eastAsia="Times New Roman" w:cstheme="minorHAnsi"/>
          <w:b/>
          <w:color w:val="000000" w:themeColor="text1"/>
          <w:sz w:val="20"/>
          <w:szCs w:val="20"/>
          <w:lang w:eastAsia="pt-BR"/>
        </w:rPr>
        <w:t>às 09:00</w:t>
      </w:r>
      <w:r w:rsidRPr="00D5540E">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3B7CE0"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23254777" w14:textId="45557176" w:rsidR="005A4EC6" w:rsidRPr="003C4A29" w:rsidRDefault="003B7CE0" w:rsidP="003C4A29">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6327851"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434B72">
        <w:rPr>
          <w:rFonts w:eastAsia="Times New Roman" w:cstheme="minorHAnsi"/>
          <w:b/>
          <w:bCs/>
          <w:sz w:val="20"/>
          <w:szCs w:val="20"/>
          <w:lang w:eastAsia="pt-BR"/>
        </w:rPr>
        <w:t xml:space="preserve">Nº </w:t>
      </w:r>
      <w:r w:rsidR="00434B72" w:rsidRPr="00434B72">
        <w:rPr>
          <w:rFonts w:eastAsia="Times New Roman" w:cstheme="minorHAnsi"/>
          <w:b/>
          <w:bCs/>
          <w:sz w:val="20"/>
          <w:szCs w:val="20"/>
          <w:lang w:eastAsia="pt-BR"/>
        </w:rPr>
        <w:t>90662</w:t>
      </w:r>
      <w:r w:rsidRPr="00434B72">
        <w:rPr>
          <w:rFonts w:eastAsia="Times New Roman" w:cstheme="minorHAnsi"/>
          <w:b/>
          <w:bCs/>
          <w:sz w:val="20"/>
          <w:szCs w:val="20"/>
          <w:lang w:eastAsia="pt-BR"/>
        </w:rPr>
        <w:t>/2024</w:t>
      </w:r>
    </w:p>
    <w:p w14:paraId="4B036843" w14:textId="24E3756B"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DF3C1E" w:rsidRPr="003C4A29">
        <w:rPr>
          <w:rFonts w:eastAsia="Times New Roman" w:cstheme="minorHAnsi"/>
          <w:sz w:val="20"/>
          <w:szCs w:val="20"/>
          <w:u w:val="single"/>
          <w:lang w:eastAsia="pt-BR"/>
        </w:rPr>
        <w:t>145.00024511/2024-76</w:t>
      </w:r>
      <w:r w:rsidRPr="003C4A29">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0" w:name="_Toc135469223"/>
      <w:r w:rsidRPr="00F43360">
        <w:rPr>
          <w:rFonts w:eastAsia="Times New Roman" w:cstheme="minorHAnsi"/>
          <w:b/>
          <w:bCs/>
          <w:spacing w:val="5"/>
          <w:sz w:val="20"/>
          <w:szCs w:val="20"/>
          <w:lang w:eastAsia="pt-BR"/>
        </w:rPr>
        <w:t>1. DO OBJETO</w:t>
      </w:r>
      <w:bookmarkEnd w:id="0"/>
    </w:p>
    <w:p w14:paraId="1D0628E8" w14:textId="5674074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DF3C1E" w:rsidRPr="003C4A29">
        <w:rPr>
          <w:rFonts w:eastAsia="Times New Roman" w:cstheme="minorHAnsi"/>
          <w:sz w:val="20"/>
          <w:szCs w:val="20"/>
          <w:lang w:eastAsia="pt-BR"/>
        </w:rPr>
        <w:t>MORFINA (SULFATO) 30 MG COMPRIMIDO, PIRIDOSTIGMINA 60MG COMPRIMIDO, FENOBARBITAL 1 MG/GOTA (4%) SOLUCAO ORAL FRASCO 20 ML, DIVALPROATO DE SODIO 250 MG COMPRIMIDO REVESTIDO, DIVALPROATO DE SODIO 500 MG COMPRIMIDO REVESTIDO, REMIFENTANILA (CLORIDRATO) 2 MG</w:t>
      </w:r>
      <w:r w:rsidRPr="00F43360">
        <w:rPr>
          <w:rFonts w:eastAsia="Times New Roman" w:cstheme="minorHAnsi"/>
          <w:sz w:val="20"/>
          <w:szCs w:val="20"/>
          <w:lang w:eastAsia="pt-BR"/>
        </w:rPr>
        <w:t xml:space="preserve"> conforme condições, quantidades e exigências estabelecidas neste Edital e seus Anexos.</w:t>
      </w:r>
    </w:p>
    <w:p w14:paraId="105C10FE" w14:textId="6C1CD2DA"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3C4A29">
        <w:rPr>
          <w:rFonts w:eastAsia="Times New Roman" w:cstheme="minorHAnsi"/>
          <w:iCs/>
          <w:sz w:val="20"/>
          <w:szCs w:val="20"/>
          <w:lang w:eastAsia="pt-BR"/>
        </w:rPr>
        <w:t xml:space="preserve"> seis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4"/>
      <w:r w:rsidRPr="00F43360">
        <w:rPr>
          <w:rFonts w:eastAsia="Times New Roman" w:cstheme="minorHAnsi"/>
          <w:b/>
          <w:bCs/>
          <w:spacing w:val="5"/>
          <w:sz w:val="20"/>
          <w:szCs w:val="20"/>
          <w:lang w:eastAsia="pt-BR"/>
        </w:rPr>
        <w:t xml:space="preserve">2. DO REGISTRO DE PREÇOS </w:t>
      </w:r>
      <w:bookmarkEnd w:id="1"/>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5"/>
      <w:r w:rsidRPr="00F43360">
        <w:rPr>
          <w:rFonts w:eastAsia="Times New Roman" w:cstheme="minorHAnsi"/>
          <w:b/>
          <w:bCs/>
          <w:spacing w:val="5"/>
          <w:sz w:val="20"/>
          <w:szCs w:val="20"/>
          <w:lang w:eastAsia="pt-BR"/>
        </w:rPr>
        <w:t>3. DA PARTICIPAÇÃO NA LICITAÇÃO</w:t>
      </w:r>
      <w:bookmarkEnd w:id="2"/>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4"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502F496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9E5D6F" w:rsidRPr="009E5D6F">
        <w:rPr>
          <w:rFonts w:eastAsia="Times New Roman" w:cstheme="minorHAnsi"/>
          <w:iCs/>
          <w:sz w:val="20"/>
          <w:szCs w:val="20"/>
          <w:lang w:eastAsia="pt-BR"/>
        </w:rPr>
        <w:t>Nesta licitação, </w:t>
      </w:r>
      <w:bookmarkStart w:id="5" w:name="TextoLic"/>
      <w:bookmarkEnd w:id="5"/>
      <w:r w:rsidR="009E5D6F" w:rsidRPr="009E5D6F">
        <w:rPr>
          <w:rFonts w:eastAsia="Times New Roman" w:cstheme="minorHAnsi"/>
          <w:iCs/>
          <w:sz w:val="20"/>
          <w:szCs w:val="20"/>
          <w:lang w:eastAsia="pt-BR"/>
        </w:rPr>
        <w:t xml:space="preserve">para o(s) item(ns) ou grupo(s) </w:t>
      </w:r>
      <w:r w:rsidR="00447EE2">
        <w:rPr>
          <w:rFonts w:eastAsia="Times New Roman" w:cstheme="minorHAnsi"/>
          <w:iCs/>
          <w:sz w:val="20"/>
          <w:szCs w:val="20"/>
          <w:lang w:eastAsia="pt-BR"/>
        </w:rPr>
        <w:t xml:space="preserve">3, </w:t>
      </w:r>
      <w:r w:rsidR="009E5D6F" w:rsidRPr="009E5D6F">
        <w:rPr>
          <w:rFonts w:eastAsia="Times New Roman" w:cstheme="minorHAnsi"/>
          <w:iCs/>
          <w:sz w:val="20"/>
          <w:szCs w:val="20"/>
          <w:lang w:eastAsia="pt-BR"/>
        </w:rPr>
        <w:t xml:space="preserve">4 e 5, a participação é ampla, sendo aplicáveis as regras de tratamento favorecido constantes dos arts. 42 a 45 da Lei Complementar nº 123, de 2006, observado o disposto no § 2º do art. 4º da Lei nº 14.133, de 2021, para </w:t>
      </w:r>
      <w:r w:rsidR="00447EE2">
        <w:rPr>
          <w:rFonts w:eastAsia="Times New Roman" w:cstheme="minorHAnsi"/>
          <w:iCs/>
          <w:sz w:val="20"/>
          <w:szCs w:val="20"/>
          <w:lang w:eastAsia="pt-BR"/>
        </w:rPr>
        <w:t>o(s) item(ns) ou grupo(s) 1, 2</w:t>
      </w:r>
      <w:r w:rsidR="009E5D6F" w:rsidRPr="009E5D6F">
        <w:rPr>
          <w:rFonts w:eastAsia="Times New Roman" w:cstheme="minorHAnsi"/>
          <w:iCs/>
          <w:sz w:val="20"/>
          <w:szCs w:val="20"/>
          <w:lang w:eastAsia="pt-BR"/>
        </w:rPr>
        <w:t xml:space="preserve"> e 6, a participação é ampla, em razão das condicionantes do art. 49, sendo aplicáveis as regras de tratamento favorecido constantes dos arts. 42 a 45 da Lei Complementar nº 123, de 2006, observado o disposto no § 2º do art. 4º da Lei nº 14.133, de 2021</w:t>
      </w:r>
      <w:r w:rsidR="009E5D6F">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6" w:name="_Ref117000692"/>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7"/>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1"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2"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2"/>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3"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3"/>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19" w:name="_Toc135469226"/>
      <w:r w:rsidRPr="00F43360">
        <w:rPr>
          <w:rFonts w:eastAsia="Times New Roman" w:cstheme="minorHAnsi"/>
          <w:b/>
          <w:bCs/>
          <w:spacing w:val="5"/>
          <w:sz w:val="20"/>
          <w:szCs w:val="20"/>
          <w:lang w:eastAsia="pt-BR"/>
        </w:rPr>
        <w:t>4. DA APRESENTAÇÃO DA PROPOSTA E DOS DOCUMENTOS DE HABILITAÇÃO</w:t>
      </w:r>
      <w:bookmarkEnd w:id="19"/>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0"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968921"/>
      <w:r w:rsidRPr="00F43360">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3"/>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5" w:name="_Toc135469227"/>
      <w:r w:rsidRPr="00F43360">
        <w:rPr>
          <w:rFonts w:eastAsia="Times New Roman" w:cstheme="minorHAnsi"/>
          <w:b/>
          <w:bCs/>
          <w:spacing w:val="5"/>
          <w:sz w:val="20"/>
          <w:szCs w:val="20"/>
          <w:lang w:eastAsia="pt-BR"/>
        </w:rPr>
        <w:t>5. DO PREENCHIMENTO DA PROPOSTA</w:t>
      </w:r>
      <w:bookmarkEnd w:id="25"/>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8"/>
      <w:r w:rsidRPr="00F43360">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7"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7"/>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1"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2"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8" w:name="_Toc135469229"/>
      <w:r w:rsidRPr="00F43360">
        <w:rPr>
          <w:rFonts w:eastAsia="Times New Roman" w:cstheme="minorHAnsi"/>
          <w:b/>
          <w:bCs/>
          <w:spacing w:val="5"/>
          <w:sz w:val="20"/>
          <w:szCs w:val="20"/>
          <w:lang w:eastAsia="pt-BR"/>
        </w:rPr>
        <w:t>7. DA FASE DE JULGAMENTO</w:t>
      </w:r>
      <w:bookmarkEnd w:id="38"/>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9"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0"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3" w:name="_Toc135469230"/>
      <w:r w:rsidRPr="00F43360">
        <w:rPr>
          <w:rFonts w:eastAsia="Times New Roman" w:cstheme="minorHAnsi"/>
          <w:b/>
          <w:bCs/>
          <w:spacing w:val="5"/>
          <w:sz w:val="20"/>
          <w:szCs w:val="20"/>
          <w:lang w:eastAsia="pt-BR"/>
        </w:rPr>
        <w:t>8. DA FASE DE HABILITAÇÃO</w:t>
      </w:r>
      <w:bookmarkEnd w:id="43"/>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4"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5"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5"/>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6"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49" w:name="_Toc135469231"/>
      <w:r w:rsidRPr="00F43360">
        <w:rPr>
          <w:rFonts w:eastAsia="Times New Roman" w:cstheme="minorHAnsi"/>
          <w:b/>
          <w:bCs/>
          <w:spacing w:val="5"/>
          <w:sz w:val="20"/>
          <w:szCs w:val="20"/>
          <w:lang w:eastAsia="pt-BR"/>
        </w:rPr>
        <w:t>9. DA ATA DE REGISTRO DE PREÇOS</w:t>
      </w:r>
      <w:bookmarkEnd w:id="49"/>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0" w:name="_Toc135469232"/>
      <w:r w:rsidRPr="00ED25B5">
        <w:rPr>
          <w:rFonts w:eastAsia="Times New Roman" w:cstheme="minorHAnsi"/>
          <w:b/>
          <w:bCs/>
          <w:spacing w:val="5"/>
          <w:sz w:val="20"/>
          <w:szCs w:val="20"/>
          <w:lang w:eastAsia="pt-BR"/>
        </w:rPr>
        <w:t>10. DA FORMAÇÃO DO CADASTRO DE RESERVA</w:t>
      </w:r>
      <w:bookmarkEnd w:id="50"/>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1" w:name="_Hlk132991372"/>
      <w:r w:rsidRPr="00ED25B5">
        <w:rPr>
          <w:rFonts w:eastAsia="Times New Roman" w:cstheme="minorHAnsi"/>
          <w:iCs/>
          <w:sz w:val="20"/>
          <w:szCs w:val="20"/>
          <w:lang w:eastAsia="pt-BR"/>
        </w:rPr>
        <w:t xml:space="preserve">que </w:t>
      </w:r>
      <w:bookmarkStart w:id="52" w:name="_Hlk132989696"/>
      <w:bookmarkEnd w:id="51"/>
      <w:r w:rsidRPr="00ED25B5">
        <w:rPr>
          <w:rFonts w:eastAsia="Times New Roman" w:cstheme="minorHAnsi"/>
          <w:iCs/>
          <w:sz w:val="20"/>
          <w:szCs w:val="20"/>
          <w:lang w:eastAsia="pt-BR"/>
        </w:rPr>
        <w:t>aceitarem cotar o objeto com preço igual ao do adjudicatário</w:t>
      </w:r>
      <w:bookmarkEnd w:id="52"/>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3" w:name="_Toc135469233"/>
      <w:r w:rsidRPr="00ED25B5">
        <w:rPr>
          <w:rFonts w:eastAsia="Times New Roman" w:cstheme="minorHAnsi"/>
          <w:b/>
          <w:bCs/>
          <w:spacing w:val="5"/>
          <w:sz w:val="20"/>
          <w:szCs w:val="20"/>
          <w:lang w:eastAsia="pt-BR"/>
        </w:rPr>
        <w:t>11. DOS RECURSOS</w:t>
      </w:r>
      <w:bookmarkEnd w:id="53"/>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ED25B5">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6" w:name="_Toc135469234"/>
      <w:r w:rsidRPr="00F43360">
        <w:rPr>
          <w:rFonts w:eastAsia="Times New Roman" w:cstheme="minorHAnsi"/>
          <w:b/>
          <w:bCs/>
          <w:spacing w:val="5"/>
          <w:sz w:val="20"/>
          <w:szCs w:val="20"/>
          <w:lang w:eastAsia="pt-BR"/>
        </w:rPr>
        <w:t>12. DAS INFRAÇÕES ADMINISTRATIVAS E SANÇÕES</w:t>
      </w:r>
      <w:bookmarkEnd w:id="56"/>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8"/>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59"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0"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1"/>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5"/>
      <w:r w:rsidRPr="00F43360">
        <w:rPr>
          <w:rFonts w:eastAsia="Times New Roman" w:cstheme="minorHAnsi"/>
          <w:sz w:val="20"/>
          <w:szCs w:val="20"/>
          <w:lang w:eastAsia="pt-BR"/>
        </w:rPr>
        <w:t>12.1.9. Fraudar a licitação</w:t>
      </w:r>
      <w:bookmarkEnd w:id="62"/>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7"/>
      <w:r w:rsidRPr="00F43360">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51"/>
      <w:r w:rsidRPr="00F43360">
        <w:rPr>
          <w:rFonts w:eastAsia="Times New Roman" w:cstheme="minorHAnsi"/>
          <w:sz w:val="20"/>
          <w:szCs w:val="20"/>
          <w:lang w:eastAsia="pt-BR"/>
        </w:rPr>
        <w:t>12.1.11. Praticar atos ilícitos com vistas a frustrar os objetivos da licitação</w:t>
      </w:r>
      <w:bookmarkEnd w:id="64"/>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2"/>
      <w:r w:rsidRPr="00F43360">
        <w:rPr>
          <w:rFonts w:eastAsia="Times New Roman" w:cstheme="minorHAnsi"/>
          <w:sz w:val="20"/>
          <w:szCs w:val="20"/>
          <w:lang w:eastAsia="pt-BR"/>
        </w:rPr>
        <w:t xml:space="preserve">12.1.12. Praticar ato lesivo previsto no </w:t>
      </w:r>
      <w:bookmarkEnd w:id="65"/>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6" w:name="_Hlk113876035"/>
      <w:r w:rsidRPr="00ED25B5">
        <w:rPr>
          <w:rFonts w:eastAsia="Times New Roman" w:cstheme="minorHAnsi"/>
          <w:iCs/>
          <w:sz w:val="20"/>
          <w:szCs w:val="20"/>
          <w:lang w:eastAsia="pt-BR"/>
        </w:rPr>
        <w:t xml:space="preserve">12.4. </w:t>
      </w:r>
      <w:bookmarkEnd w:id="66"/>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7" w:name="_Toc135469235"/>
      <w:r w:rsidRPr="00F43360">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8" w:name="_Toc135469236"/>
      <w:r w:rsidRPr="00ED25B5">
        <w:rPr>
          <w:rFonts w:eastAsia="Times New Roman" w:cstheme="minorHAnsi"/>
          <w:b/>
          <w:bCs/>
          <w:spacing w:val="5"/>
          <w:sz w:val="20"/>
          <w:szCs w:val="20"/>
          <w:lang w:eastAsia="pt-BR"/>
        </w:rPr>
        <w:t>14. DAS DISPOSIÇÕES GERAIS</w:t>
      </w:r>
      <w:bookmarkEnd w:id="68"/>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69"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69"/>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512074A2" w:rsidR="00E71A17" w:rsidRPr="00715A9B" w:rsidRDefault="003B7CE0"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7BD8FCA7" w14:textId="44FC4F00" w:rsidR="00E71A17" w:rsidRDefault="003B7CE0"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bookmarkStart w:id="70" w:name="_GoBack"/>
      <w:bookmarkEnd w:id="70"/>
    </w:p>
    <w:p w14:paraId="199A8AE3" w14:textId="77777777" w:rsidR="00715A9B" w:rsidRDefault="00715A9B" w:rsidP="00E71A17">
      <w:pPr>
        <w:spacing w:before="285" w:after="285" w:line="240" w:lineRule="auto"/>
        <w:ind w:firstLine="567"/>
        <w:jc w:val="center"/>
        <w:rPr>
          <w:rFonts w:eastAsia="Times New Roman" w:cstheme="minorHAnsi"/>
          <w:b/>
          <w:bCs/>
          <w:sz w:val="20"/>
          <w:szCs w:val="20"/>
          <w:lang w:eastAsia="pt-BR"/>
        </w:rPr>
      </w:pP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715A9B">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p w14:paraId="6E937D4D" w14:textId="14AB5D22" w:rsidR="00681240" w:rsidRPr="00F43360" w:rsidRDefault="00715A9B" w:rsidP="00681240">
      <w:pPr>
        <w:spacing w:after="3"/>
        <w:jc w:val="both"/>
        <w:rPr>
          <w:rFonts w:cstheme="minorHAnsi"/>
          <w:sz w:val="20"/>
          <w:szCs w:val="20"/>
        </w:rPr>
      </w:pPr>
      <w:r>
        <w:rPr>
          <w:noProof/>
          <w:lang w:eastAsia="pt-BR"/>
        </w:rPr>
        <w:drawing>
          <wp:inline distT="0" distB="0" distL="0" distR="0" wp14:anchorId="0D209C79" wp14:editId="5B169902">
            <wp:extent cx="5962369" cy="5756910"/>
            <wp:effectExtent l="0" t="0" r="635" b="0"/>
            <wp:docPr id="11696" name="Picture 11696"/>
            <wp:cNvGraphicFramePr/>
            <a:graphic xmlns:a="http://schemas.openxmlformats.org/drawingml/2006/main">
              <a:graphicData uri="http://schemas.openxmlformats.org/drawingml/2006/picture">
                <pic:pic xmlns:pic="http://schemas.openxmlformats.org/drawingml/2006/picture">
                  <pic:nvPicPr>
                    <pic:cNvPr id="11696" name="Picture 11696"/>
                    <pic:cNvPicPr/>
                  </pic:nvPicPr>
                  <pic:blipFill>
                    <a:blip r:embed="rId59"/>
                    <a:stretch>
                      <a:fillRect/>
                    </a:stretch>
                  </pic:blipFill>
                  <pic:spPr>
                    <a:xfrm>
                      <a:off x="0" y="0"/>
                      <a:ext cx="5979766" cy="5773708"/>
                    </a:xfrm>
                    <a:prstGeom prst="rect">
                      <a:avLst/>
                    </a:prstGeom>
                  </pic:spPr>
                </pic:pic>
              </a:graphicData>
            </a:graphic>
          </wp:inline>
        </w:drawing>
      </w: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lastRenderedPageBreak/>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60"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1"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2"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lastRenderedPageBreak/>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3"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lastRenderedPageBreak/>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lastRenderedPageBreak/>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lastRenderedPageBreak/>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4"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 xml:space="preserve">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w:t>
      </w:r>
      <w:r w:rsidRPr="00F43360">
        <w:rPr>
          <w:rFonts w:cstheme="minorHAnsi"/>
          <w:sz w:val="20"/>
          <w:szCs w:val="20"/>
        </w:rPr>
        <w:lastRenderedPageBreak/>
        <w:t>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5"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6"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7"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8"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9"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lastRenderedPageBreak/>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70"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43E6BA90" w:rsidR="009554D0" w:rsidRPr="008F22E8" w:rsidRDefault="008F22E8" w:rsidP="008225D3">
      <w:pPr>
        <w:rPr>
          <w:rFonts w:cstheme="minorHAnsi"/>
          <w:sz w:val="20"/>
          <w:szCs w:val="20"/>
        </w:rPr>
      </w:pPr>
      <w:r w:rsidRPr="008F22E8">
        <w:rPr>
          <w:rFonts w:cstheme="minorHAnsi"/>
          <w:sz w:val="20"/>
          <w:szCs w:val="20"/>
        </w:rPr>
        <w:lastRenderedPageBreak/>
        <w:t>Moises Rodrigues de Souza</w:t>
      </w:r>
    </w:p>
    <w:p w14:paraId="5C8A5747" w14:textId="126B4F06" w:rsidR="008F22E8" w:rsidRDefault="008F22E8" w:rsidP="008225D3">
      <w:pPr>
        <w:rPr>
          <w:rFonts w:cstheme="minorHAnsi"/>
          <w:sz w:val="20"/>
          <w:szCs w:val="20"/>
        </w:rPr>
      </w:pPr>
      <w:r w:rsidRPr="008F22E8">
        <w:rPr>
          <w:rFonts w:cstheme="minorHAnsi"/>
          <w:sz w:val="20"/>
          <w:szCs w:val="20"/>
        </w:rPr>
        <w:t>Oficial Administrativo</w:t>
      </w:r>
    </w:p>
    <w:p w14:paraId="39C34CF5" w14:textId="77777777" w:rsidR="008F22E8" w:rsidRPr="008F22E8" w:rsidRDefault="008F22E8" w:rsidP="008225D3">
      <w:pPr>
        <w:rPr>
          <w:rFonts w:cstheme="minorHAnsi"/>
          <w:sz w:val="20"/>
          <w:szCs w:val="20"/>
        </w:rPr>
      </w:pPr>
    </w:p>
    <w:p w14:paraId="299BDEED" w14:textId="4F696914" w:rsidR="008F22E8" w:rsidRPr="008F22E8" w:rsidRDefault="008F22E8" w:rsidP="008225D3">
      <w:pPr>
        <w:rPr>
          <w:rFonts w:cstheme="minorHAnsi"/>
          <w:sz w:val="20"/>
          <w:szCs w:val="20"/>
        </w:rPr>
      </w:pPr>
      <w:r w:rsidRPr="008F22E8">
        <w:rPr>
          <w:rFonts w:cstheme="minorHAnsi"/>
          <w:sz w:val="20"/>
          <w:szCs w:val="20"/>
        </w:rPr>
        <w:t>Patricia Nunes dos Santos</w:t>
      </w:r>
    </w:p>
    <w:p w14:paraId="08F26965" w14:textId="146C1A30" w:rsidR="008F22E8" w:rsidRDefault="008F22E8" w:rsidP="008225D3">
      <w:pPr>
        <w:rPr>
          <w:rFonts w:cstheme="minorHAnsi"/>
          <w:sz w:val="20"/>
          <w:szCs w:val="20"/>
        </w:rPr>
      </w:pPr>
      <w:r w:rsidRPr="008F22E8">
        <w:rPr>
          <w:rFonts w:cstheme="minorHAnsi"/>
          <w:sz w:val="20"/>
          <w:szCs w:val="20"/>
        </w:rPr>
        <w:t>Encarregado I</w:t>
      </w:r>
    </w:p>
    <w:p w14:paraId="12356C59" w14:textId="77777777" w:rsidR="008F22E8" w:rsidRPr="008F22E8" w:rsidRDefault="008F22E8" w:rsidP="008225D3">
      <w:pPr>
        <w:rPr>
          <w:rFonts w:cstheme="minorHAnsi"/>
          <w:sz w:val="20"/>
          <w:szCs w:val="20"/>
        </w:rPr>
      </w:pPr>
    </w:p>
    <w:p w14:paraId="17A9337B" w14:textId="68EE365F" w:rsidR="008F22E8" w:rsidRPr="008F22E8" w:rsidRDefault="008F22E8" w:rsidP="008F22E8">
      <w:pPr>
        <w:rPr>
          <w:rFonts w:cstheme="minorHAnsi"/>
          <w:sz w:val="20"/>
          <w:szCs w:val="20"/>
        </w:rPr>
      </w:pPr>
      <w:r w:rsidRPr="008F22E8">
        <w:rPr>
          <w:rFonts w:cstheme="minorHAnsi"/>
          <w:sz w:val="20"/>
          <w:szCs w:val="20"/>
        </w:rPr>
        <w:t>Marcelo Girotto Martins</w:t>
      </w:r>
    </w:p>
    <w:p w14:paraId="1948D15A" w14:textId="3F07E2AA" w:rsidR="008F22E8" w:rsidRPr="008F22E8" w:rsidRDefault="008F22E8" w:rsidP="008F22E8">
      <w:pPr>
        <w:rPr>
          <w:rFonts w:asciiTheme="majorHAnsi" w:hAnsiTheme="majorHAnsi" w:cstheme="majorHAnsi"/>
          <w:sz w:val="20"/>
          <w:szCs w:val="20"/>
          <w:highlight w:val="yellow"/>
        </w:rPr>
      </w:pPr>
      <w:r w:rsidRPr="008F22E8">
        <w:rPr>
          <w:rFonts w:cstheme="minorHAnsi"/>
          <w:sz w:val="20"/>
          <w:szCs w:val="20"/>
        </w:rPr>
        <w:t>Equipe Técnica</w:t>
      </w: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268A3BB2" w:rsidR="00BA20EA" w:rsidRDefault="00BA20EA" w:rsidP="00FE6EE7">
      <w:pPr>
        <w:rPr>
          <w:rFonts w:asciiTheme="majorHAnsi" w:hAnsiTheme="majorHAnsi" w:cstheme="majorHAnsi"/>
          <w:b/>
          <w:sz w:val="19"/>
          <w:szCs w:val="19"/>
        </w:rPr>
      </w:pPr>
    </w:p>
    <w:p w14:paraId="2020D955" w14:textId="273E582A" w:rsidR="008F22E8" w:rsidRDefault="008F22E8" w:rsidP="00FE6EE7">
      <w:pPr>
        <w:rPr>
          <w:rFonts w:asciiTheme="majorHAnsi" w:hAnsiTheme="majorHAnsi" w:cstheme="majorHAnsi"/>
          <w:b/>
          <w:sz w:val="19"/>
          <w:szCs w:val="19"/>
        </w:rPr>
      </w:pPr>
    </w:p>
    <w:p w14:paraId="1DC90546" w14:textId="43DC02E1" w:rsidR="008F22E8" w:rsidRDefault="008F22E8" w:rsidP="00FE6EE7">
      <w:pPr>
        <w:rPr>
          <w:rFonts w:asciiTheme="majorHAnsi" w:hAnsiTheme="majorHAnsi" w:cstheme="majorHAnsi"/>
          <w:b/>
          <w:sz w:val="19"/>
          <w:szCs w:val="19"/>
        </w:rPr>
      </w:pPr>
    </w:p>
    <w:p w14:paraId="6A675145" w14:textId="18A5B49D" w:rsidR="008F22E8" w:rsidRDefault="008F22E8" w:rsidP="00FE6EE7">
      <w:pPr>
        <w:rPr>
          <w:rFonts w:asciiTheme="majorHAnsi" w:hAnsiTheme="majorHAnsi" w:cstheme="majorHAnsi"/>
          <w:b/>
          <w:sz w:val="19"/>
          <w:szCs w:val="19"/>
        </w:rPr>
      </w:pPr>
    </w:p>
    <w:p w14:paraId="280E97C5" w14:textId="52E124E6" w:rsidR="008F22E8" w:rsidRDefault="008F22E8" w:rsidP="00FE6EE7">
      <w:pPr>
        <w:rPr>
          <w:rFonts w:asciiTheme="majorHAnsi" w:hAnsiTheme="majorHAnsi" w:cstheme="majorHAnsi"/>
          <w:b/>
          <w:sz w:val="19"/>
          <w:szCs w:val="19"/>
        </w:rPr>
      </w:pPr>
    </w:p>
    <w:p w14:paraId="22517E92" w14:textId="2B7179E9" w:rsidR="008F22E8" w:rsidRDefault="008F22E8" w:rsidP="00FE6EE7">
      <w:pPr>
        <w:rPr>
          <w:rFonts w:asciiTheme="majorHAnsi" w:hAnsiTheme="majorHAnsi" w:cstheme="majorHAnsi"/>
          <w:b/>
          <w:sz w:val="19"/>
          <w:szCs w:val="19"/>
        </w:rPr>
      </w:pPr>
    </w:p>
    <w:p w14:paraId="3B5EB570" w14:textId="3B6362B4" w:rsidR="008F22E8" w:rsidRDefault="008F22E8" w:rsidP="00FE6EE7">
      <w:pPr>
        <w:rPr>
          <w:rFonts w:asciiTheme="majorHAnsi" w:hAnsiTheme="majorHAnsi" w:cstheme="majorHAnsi"/>
          <w:b/>
          <w:sz w:val="19"/>
          <w:szCs w:val="19"/>
        </w:rPr>
      </w:pPr>
    </w:p>
    <w:p w14:paraId="6ECE6523" w14:textId="7F0AD012" w:rsidR="008F22E8" w:rsidRDefault="008F22E8" w:rsidP="00FE6EE7">
      <w:pPr>
        <w:rPr>
          <w:rFonts w:asciiTheme="majorHAnsi" w:hAnsiTheme="majorHAnsi" w:cstheme="majorHAnsi"/>
          <w:b/>
          <w:sz w:val="19"/>
          <w:szCs w:val="19"/>
        </w:rPr>
      </w:pPr>
    </w:p>
    <w:p w14:paraId="5CDD3328" w14:textId="2D005FAC" w:rsidR="008F22E8" w:rsidRDefault="008F22E8" w:rsidP="00FE6EE7">
      <w:pPr>
        <w:rPr>
          <w:rFonts w:asciiTheme="majorHAnsi" w:hAnsiTheme="majorHAnsi" w:cstheme="majorHAnsi"/>
          <w:b/>
          <w:sz w:val="19"/>
          <w:szCs w:val="19"/>
        </w:rPr>
      </w:pPr>
    </w:p>
    <w:p w14:paraId="026310AC" w14:textId="2D833907" w:rsidR="008F22E8" w:rsidRDefault="008F22E8" w:rsidP="00FE6EE7">
      <w:pPr>
        <w:rPr>
          <w:rFonts w:asciiTheme="majorHAnsi" w:hAnsiTheme="majorHAnsi" w:cstheme="majorHAnsi"/>
          <w:b/>
          <w:sz w:val="19"/>
          <w:szCs w:val="19"/>
        </w:rPr>
      </w:pPr>
    </w:p>
    <w:p w14:paraId="1E2F9145" w14:textId="21E4D8BD" w:rsidR="008F22E8" w:rsidRDefault="008F22E8" w:rsidP="00FE6EE7">
      <w:pPr>
        <w:rPr>
          <w:rFonts w:asciiTheme="majorHAnsi" w:hAnsiTheme="majorHAnsi" w:cstheme="majorHAnsi"/>
          <w:b/>
          <w:sz w:val="19"/>
          <w:szCs w:val="19"/>
        </w:rPr>
      </w:pPr>
    </w:p>
    <w:p w14:paraId="635B87E0" w14:textId="49788593" w:rsidR="008F22E8" w:rsidRDefault="008F22E8" w:rsidP="00FE6EE7">
      <w:pPr>
        <w:rPr>
          <w:rFonts w:asciiTheme="majorHAnsi" w:hAnsiTheme="majorHAnsi" w:cstheme="majorHAnsi"/>
          <w:b/>
          <w:sz w:val="19"/>
          <w:szCs w:val="19"/>
        </w:rPr>
      </w:pPr>
    </w:p>
    <w:p w14:paraId="2FA93324" w14:textId="091BC4A6" w:rsidR="008F22E8" w:rsidRDefault="008F22E8" w:rsidP="00FE6EE7">
      <w:pPr>
        <w:rPr>
          <w:rFonts w:asciiTheme="majorHAnsi" w:hAnsiTheme="majorHAnsi" w:cstheme="majorHAnsi"/>
          <w:b/>
          <w:sz w:val="19"/>
          <w:szCs w:val="19"/>
        </w:rPr>
      </w:pPr>
    </w:p>
    <w:p w14:paraId="0953BC3F" w14:textId="6C69693E" w:rsidR="008F22E8" w:rsidRDefault="008F22E8" w:rsidP="00FE6EE7">
      <w:pPr>
        <w:rPr>
          <w:rFonts w:asciiTheme="majorHAnsi" w:hAnsiTheme="majorHAnsi" w:cstheme="majorHAnsi"/>
          <w:b/>
          <w:sz w:val="19"/>
          <w:szCs w:val="19"/>
        </w:rPr>
      </w:pPr>
    </w:p>
    <w:p w14:paraId="22F75DBF" w14:textId="06D4235C" w:rsidR="008F22E8" w:rsidRDefault="008F22E8" w:rsidP="00FE6EE7">
      <w:pPr>
        <w:rPr>
          <w:rFonts w:asciiTheme="majorHAnsi" w:hAnsiTheme="majorHAnsi" w:cstheme="majorHAnsi"/>
          <w:b/>
          <w:sz w:val="19"/>
          <w:szCs w:val="19"/>
        </w:rPr>
      </w:pPr>
    </w:p>
    <w:p w14:paraId="135D3207" w14:textId="77777777" w:rsidR="008F22E8" w:rsidRDefault="008F22E8"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6BB73F78"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DF3C1E" w:rsidRPr="008F22E8">
        <w:rPr>
          <w:rFonts w:eastAsia="Calibri" w:cstheme="minorHAnsi"/>
          <w:sz w:val="20"/>
          <w:szCs w:val="20"/>
        </w:rPr>
        <w:t>145.00024511/2024-76</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8F22E8">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p w14:paraId="57338946" w14:textId="282E619A" w:rsidR="00CD63E8" w:rsidRDefault="00715A9B" w:rsidP="00F75CEC">
      <w:pPr>
        <w:spacing w:after="0"/>
        <w:ind w:left="-5"/>
        <w:jc w:val="both"/>
        <w:rPr>
          <w:rFonts w:cstheme="minorHAnsi"/>
          <w:sz w:val="20"/>
          <w:szCs w:val="20"/>
        </w:rPr>
      </w:pPr>
      <w:r>
        <w:rPr>
          <w:noProof/>
          <w:lang w:eastAsia="pt-BR"/>
        </w:rPr>
        <w:drawing>
          <wp:inline distT="0" distB="0" distL="0" distR="0" wp14:anchorId="7D5E5311" wp14:editId="0BC88F4E">
            <wp:extent cx="5941060" cy="5736676"/>
            <wp:effectExtent l="0" t="0" r="2540" b="0"/>
            <wp:docPr id="1" name="Picture 11696"/>
            <wp:cNvGraphicFramePr/>
            <a:graphic xmlns:a="http://schemas.openxmlformats.org/drawingml/2006/main">
              <a:graphicData uri="http://schemas.openxmlformats.org/drawingml/2006/picture">
                <pic:pic xmlns:pic="http://schemas.openxmlformats.org/drawingml/2006/picture">
                  <pic:nvPicPr>
                    <pic:cNvPr id="11696" name="Picture 11696"/>
                    <pic:cNvPicPr/>
                  </pic:nvPicPr>
                  <pic:blipFill>
                    <a:blip r:embed="rId59"/>
                    <a:stretch>
                      <a:fillRect/>
                    </a:stretch>
                  </pic:blipFill>
                  <pic:spPr>
                    <a:xfrm>
                      <a:off x="0" y="0"/>
                      <a:ext cx="5941060" cy="5736676"/>
                    </a:xfrm>
                    <a:prstGeom prst="rect">
                      <a:avLst/>
                    </a:prstGeom>
                  </pic:spPr>
                </pic:pic>
              </a:graphicData>
            </a:graphic>
          </wp:inline>
        </w:drawing>
      </w:r>
    </w:p>
    <w:p w14:paraId="1663289D" w14:textId="77777777" w:rsidR="00715A9B" w:rsidRPr="00F43360" w:rsidRDefault="00715A9B"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lastRenderedPageBreak/>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6B2EF3FF"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DF3C1E">
        <w:rPr>
          <w:rFonts w:cstheme="minorHAnsi"/>
          <w:sz w:val="20"/>
          <w:szCs w:val="20"/>
        </w:rPr>
        <w:t>145.00024511/2024-76</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1"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2"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15.1. Justificativa da Viabilidade</w:t>
      </w:r>
    </w:p>
    <w:p w14:paraId="08A051A3" w14:textId="320D1583"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DF3C1E">
        <w:rPr>
          <w:rFonts w:cstheme="minorHAnsi"/>
          <w:sz w:val="20"/>
          <w:szCs w:val="20"/>
        </w:rPr>
        <w:t>145.00024511/2024-76</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w:t>
      </w:r>
      <w:r w:rsidRPr="00472FEB">
        <w:rPr>
          <w:rFonts w:cstheme="minorHAnsi"/>
          <w:b/>
          <w:sz w:val="20"/>
          <w:szCs w:val="20"/>
        </w:rPr>
        <w:t>planejamento</w:t>
      </w:r>
      <w:r w:rsidRPr="00F43360">
        <w:rPr>
          <w:rFonts w:cstheme="minorHAnsi"/>
          <w:sz w:val="20"/>
          <w:szCs w:val="20"/>
        </w:rPr>
        <w:t xml:space="preserve">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15B2C1E7"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05C58759" w14:textId="05E61F4D" w:rsidR="008F22E8" w:rsidRDefault="008F22E8" w:rsidP="008F22E8">
      <w:pPr>
        <w:rPr>
          <w:lang w:eastAsia="pt-BR"/>
        </w:rPr>
      </w:pPr>
    </w:p>
    <w:p w14:paraId="34CA9F18" w14:textId="77777777" w:rsidR="008F22E8" w:rsidRPr="008F22E8" w:rsidRDefault="008F22E8" w:rsidP="008F22E8">
      <w:pPr>
        <w:rPr>
          <w:rFonts w:cstheme="minorHAnsi"/>
          <w:sz w:val="20"/>
          <w:szCs w:val="20"/>
        </w:rPr>
      </w:pPr>
      <w:r w:rsidRPr="008F22E8">
        <w:rPr>
          <w:rFonts w:cstheme="minorHAnsi"/>
          <w:sz w:val="20"/>
          <w:szCs w:val="20"/>
        </w:rPr>
        <w:t>Moises Rodrigues de Souza</w:t>
      </w:r>
    </w:p>
    <w:p w14:paraId="5C463807" w14:textId="77777777" w:rsidR="008F22E8" w:rsidRDefault="008F22E8" w:rsidP="008F22E8">
      <w:pPr>
        <w:rPr>
          <w:rFonts w:cstheme="minorHAnsi"/>
          <w:sz w:val="20"/>
          <w:szCs w:val="20"/>
        </w:rPr>
      </w:pPr>
      <w:r w:rsidRPr="008F22E8">
        <w:rPr>
          <w:rFonts w:cstheme="minorHAnsi"/>
          <w:sz w:val="20"/>
          <w:szCs w:val="20"/>
        </w:rPr>
        <w:t>Oficial Administrativo</w:t>
      </w:r>
    </w:p>
    <w:p w14:paraId="0CE05C5B" w14:textId="77777777" w:rsidR="008F22E8" w:rsidRPr="008F22E8" w:rsidRDefault="008F22E8" w:rsidP="008F22E8">
      <w:pPr>
        <w:rPr>
          <w:rFonts w:cstheme="minorHAnsi"/>
          <w:sz w:val="20"/>
          <w:szCs w:val="20"/>
        </w:rPr>
      </w:pPr>
    </w:p>
    <w:p w14:paraId="1643D38C" w14:textId="77777777" w:rsidR="008F22E8" w:rsidRPr="008F22E8" w:rsidRDefault="008F22E8" w:rsidP="008F22E8">
      <w:pPr>
        <w:rPr>
          <w:rFonts w:cstheme="minorHAnsi"/>
          <w:sz w:val="20"/>
          <w:szCs w:val="20"/>
        </w:rPr>
      </w:pPr>
      <w:r w:rsidRPr="008F22E8">
        <w:rPr>
          <w:rFonts w:cstheme="minorHAnsi"/>
          <w:sz w:val="20"/>
          <w:szCs w:val="20"/>
        </w:rPr>
        <w:t>Patricia Nunes dos Santos</w:t>
      </w:r>
    </w:p>
    <w:p w14:paraId="43175616" w14:textId="05FACB57" w:rsidR="008F22E8" w:rsidRDefault="008F22E8" w:rsidP="008F22E8">
      <w:pPr>
        <w:rPr>
          <w:rFonts w:cstheme="minorHAnsi"/>
          <w:sz w:val="20"/>
          <w:szCs w:val="20"/>
        </w:rPr>
      </w:pPr>
      <w:r w:rsidRPr="008F22E8">
        <w:rPr>
          <w:rFonts w:cstheme="minorHAnsi"/>
          <w:sz w:val="20"/>
          <w:szCs w:val="20"/>
        </w:rPr>
        <w:t>Encarregado I</w:t>
      </w:r>
    </w:p>
    <w:p w14:paraId="01576A8E" w14:textId="119F6D10" w:rsidR="008F22E8" w:rsidRDefault="008F22E8" w:rsidP="008F22E8">
      <w:pPr>
        <w:rPr>
          <w:rFonts w:cstheme="minorHAnsi"/>
          <w:sz w:val="20"/>
          <w:szCs w:val="20"/>
        </w:rPr>
      </w:pPr>
    </w:p>
    <w:p w14:paraId="2C27BE1B" w14:textId="16CAB77A" w:rsidR="008F22E8" w:rsidRDefault="008F22E8" w:rsidP="008F22E8">
      <w:pPr>
        <w:rPr>
          <w:rFonts w:cstheme="minorHAnsi"/>
          <w:sz w:val="20"/>
          <w:szCs w:val="20"/>
        </w:rPr>
      </w:pPr>
      <w:r w:rsidRPr="008F22E8">
        <w:rPr>
          <w:rFonts w:cstheme="minorHAnsi"/>
          <w:sz w:val="20"/>
          <w:szCs w:val="20"/>
        </w:rPr>
        <w:t>Claudia Teixeira Cesena</w:t>
      </w:r>
    </w:p>
    <w:p w14:paraId="79ED6FAD" w14:textId="59EDF8D3" w:rsidR="008F22E8" w:rsidRDefault="008F22E8" w:rsidP="008F22E8">
      <w:pPr>
        <w:rPr>
          <w:rFonts w:cstheme="minorHAnsi"/>
          <w:sz w:val="20"/>
          <w:szCs w:val="20"/>
        </w:rPr>
      </w:pPr>
      <w:r>
        <w:rPr>
          <w:rFonts w:cstheme="minorHAnsi"/>
          <w:sz w:val="20"/>
          <w:szCs w:val="20"/>
        </w:rPr>
        <w:t>Líder I</w:t>
      </w:r>
    </w:p>
    <w:p w14:paraId="714E549E" w14:textId="77777777" w:rsidR="008F22E8" w:rsidRPr="008F22E8" w:rsidRDefault="008F22E8" w:rsidP="008F22E8">
      <w:pPr>
        <w:rPr>
          <w:rFonts w:cstheme="minorHAnsi"/>
          <w:sz w:val="20"/>
          <w:szCs w:val="20"/>
        </w:rPr>
      </w:pPr>
    </w:p>
    <w:p w14:paraId="65112E4D" w14:textId="77777777" w:rsidR="008F22E8" w:rsidRPr="008F22E8" w:rsidRDefault="008F22E8" w:rsidP="008F22E8">
      <w:pPr>
        <w:rPr>
          <w:rFonts w:cstheme="minorHAnsi"/>
          <w:sz w:val="20"/>
          <w:szCs w:val="20"/>
        </w:rPr>
      </w:pPr>
      <w:r w:rsidRPr="008F22E8">
        <w:rPr>
          <w:rFonts w:cstheme="minorHAnsi"/>
          <w:sz w:val="20"/>
          <w:szCs w:val="20"/>
        </w:rPr>
        <w:t>Marcelo Girotto Martins</w:t>
      </w:r>
    </w:p>
    <w:p w14:paraId="09674451" w14:textId="196FA6AC" w:rsidR="00F560F2" w:rsidRDefault="008F22E8" w:rsidP="008F22E8">
      <w:pPr>
        <w:rPr>
          <w:lang w:eastAsia="pt-BR"/>
        </w:rPr>
      </w:pPr>
      <w:r w:rsidRPr="008F22E8">
        <w:rPr>
          <w:rFonts w:cstheme="minorHAnsi"/>
          <w:sz w:val="20"/>
          <w:szCs w:val="20"/>
        </w:rPr>
        <w:t>Equipe 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3">
        <w:r w:rsidRPr="00F43360">
          <w:rPr>
            <w:rFonts w:eastAsia="Calibri" w:cstheme="minorHAnsi"/>
            <w:sz w:val="20"/>
            <w:szCs w:val="20"/>
            <w:u w:val="single" w:color="0000FF"/>
          </w:rPr>
          <w:t xml:space="preserve">Decreto nº 10.543, </w:t>
        </w:r>
      </w:hyperlink>
      <w:hyperlink r:id="rId74">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67B63359"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DF3C1E" w:rsidRPr="00472FEB">
        <w:rPr>
          <w:rFonts w:cstheme="minorHAnsi"/>
          <w:b/>
          <w:color w:val="000000" w:themeColor="text1"/>
          <w:sz w:val="20"/>
          <w:szCs w:val="20"/>
        </w:rPr>
        <w:t>145.00024511/2024-76</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751E8AB6" w14:textId="77777777" w:rsidR="00D35565"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w:t>
      </w:r>
    </w:p>
    <w:p w14:paraId="539B350F" w14:textId="2FBC676C"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5B3721EC"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DF3C1E" w:rsidRPr="00472FEB">
        <w:rPr>
          <w:rFonts w:eastAsia="Arial" w:cstheme="minorHAnsi"/>
          <w:sz w:val="20"/>
          <w:szCs w:val="20"/>
        </w:rPr>
        <w:t>145.00024511/2024-76</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472FEB">
        <w:rPr>
          <w:rFonts w:eastAsia="Arial" w:cstheme="minorHAnsi"/>
          <w:sz w:val="20"/>
          <w:szCs w:val="20"/>
        </w:rPr>
        <w:t>..........</w:t>
      </w:r>
      <w:r w:rsidRPr="00472FEB">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5"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472FEB" w:rsidRDefault="00681240" w:rsidP="002D0DF5">
            <w:pPr>
              <w:widowControl w:val="0"/>
              <w:spacing w:before="120" w:line="312" w:lineRule="auto"/>
              <w:jc w:val="center"/>
              <w:rPr>
                <w:rFonts w:eastAsia="Arial" w:cstheme="minorHAnsi"/>
                <w:b/>
                <w:bCs/>
                <w:color w:val="000000"/>
                <w:sz w:val="20"/>
                <w:szCs w:val="20"/>
              </w:rPr>
            </w:pPr>
            <w:r w:rsidRPr="00472FEB">
              <w:rPr>
                <w:rFonts w:eastAsia="Arial" w:cstheme="minorHAnsi"/>
                <w:b/>
                <w:bCs/>
                <w:color w:val="000000" w:themeColor="text1"/>
                <w:sz w:val="20"/>
                <w:szCs w:val="20"/>
              </w:rPr>
              <w:t>ITEM</w:t>
            </w:r>
          </w:p>
          <w:p w14:paraId="219361F1" w14:textId="77777777" w:rsidR="00681240" w:rsidRPr="00472FEB"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472FEB" w:rsidRDefault="00681240" w:rsidP="002D0DF5">
            <w:pPr>
              <w:widowControl w:val="0"/>
              <w:spacing w:before="120" w:line="312" w:lineRule="auto"/>
              <w:jc w:val="center"/>
              <w:rPr>
                <w:rFonts w:eastAsia="Arial" w:cstheme="minorHAnsi"/>
                <w:color w:val="000000"/>
                <w:sz w:val="20"/>
                <w:szCs w:val="20"/>
              </w:rPr>
            </w:pPr>
            <w:r w:rsidRPr="00472FEB">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472FEB" w:rsidRDefault="00681240" w:rsidP="002D0DF5">
            <w:pPr>
              <w:widowControl w:val="0"/>
              <w:spacing w:before="120" w:line="312" w:lineRule="auto"/>
              <w:jc w:val="center"/>
              <w:rPr>
                <w:rFonts w:eastAsia="Arial" w:cstheme="minorHAnsi"/>
                <w:color w:val="000000"/>
                <w:sz w:val="20"/>
                <w:szCs w:val="20"/>
              </w:rPr>
            </w:pPr>
            <w:r w:rsidRPr="00472FEB">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472FEB" w:rsidRDefault="00681240" w:rsidP="002D0DF5">
            <w:pPr>
              <w:widowControl w:val="0"/>
              <w:spacing w:before="120" w:line="312" w:lineRule="auto"/>
              <w:jc w:val="center"/>
              <w:rPr>
                <w:rFonts w:eastAsia="Arial" w:cstheme="minorHAnsi"/>
                <w:color w:val="000000"/>
                <w:sz w:val="20"/>
                <w:szCs w:val="20"/>
              </w:rPr>
            </w:pPr>
            <w:r w:rsidRPr="00472FEB">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472FEB" w:rsidRDefault="00681240" w:rsidP="002D0DF5">
            <w:pPr>
              <w:widowControl w:val="0"/>
              <w:spacing w:before="120" w:line="312" w:lineRule="auto"/>
              <w:jc w:val="center"/>
              <w:rPr>
                <w:rFonts w:eastAsia="Arial" w:cstheme="minorHAnsi"/>
                <w:b/>
                <w:bCs/>
                <w:sz w:val="20"/>
                <w:szCs w:val="20"/>
              </w:rPr>
            </w:pPr>
            <w:r w:rsidRPr="00472FEB">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472FEB" w:rsidRDefault="00681240" w:rsidP="002D0DF5">
            <w:pPr>
              <w:widowControl w:val="0"/>
              <w:spacing w:before="120" w:line="312" w:lineRule="auto"/>
              <w:jc w:val="center"/>
              <w:rPr>
                <w:rFonts w:eastAsia="Arial" w:cstheme="minorHAnsi"/>
                <w:b/>
                <w:bCs/>
                <w:sz w:val="20"/>
                <w:szCs w:val="20"/>
              </w:rPr>
            </w:pPr>
            <w:r w:rsidRPr="00472FEB">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472FEB" w:rsidRDefault="00681240" w:rsidP="002D0DF5">
            <w:pPr>
              <w:widowControl w:val="0"/>
              <w:spacing w:before="120" w:line="312" w:lineRule="auto"/>
              <w:jc w:val="center"/>
              <w:rPr>
                <w:rFonts w:eastAsia="Arial" w:cstheme="minorHAnsi"/>
                <w:b/>
                <w:bCs/>
                <w:sz w:val="20"/>
                <w:szCs w:val="20"/>
              </w:rPr>
            </w:pPr>
            <w:r w:rsidRPr="00472FEB">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472FEB" w:rsidRDefault="00681240" w:rsidP="002D0DF5">
            <w:pPr>
              <w:widowControl w:val="0"/>
              <w:spacing w:before="120" w:line="312" w:lineRule="auto"/>
              <w:jc w:val="center"/>
              <w:rPr>
                <w:rFonts w:eastAsia="Arial" w:cstheme="minorHAnsi"/>
                <w:b/>
                <w:bCs/>
                <w:color w:val="000000"/>
                <w:sz w:val="20"/>
                <w:szCs w:val="20"/>
              </w:rPr>
            </w:pPr>
            <w:r w:rsidRPr="00472FEB">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472FEB" w:rsidRDefault="00F65388" w:rsidP="002D0DF5">
            <w:pPr>
              <w:widowControl w:val="0"/>
              <w:spacing w:before="120" w:line="312" w:lineRule="auto"/>
              <w:rPr>
                <w:rFonts w:eastAsia="Arial" w:cstheme="minorHAnsi"/>
                <w:color w:val="000000"/>
                <w:sz w:val="20"/>
                <w:szCs w:val="20"/>
              </w:rPr>
            </w:pPr>
            <w:r w:rsidRPr="00472FEB">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472FEB" w:rsidRDefault="00F65388" w:rsidP="002D0DF5">
            <w:pPr>
              <w:widowControl w:val="0"/>
              <w:spacing w:before="120" w:line="312" w:lineRule="auto"/>
              <w:rPr>
                <w:rFonts w:eastAsia="Arial" w:cstheme="minorHAnsi"/>
                <w:color w:val="000000"/>
                <w:sz w:val="20"/>
                <w:szCs w:val="20"/>
              </w:rPr>
            </w:pPr>
            <w:r w:rsidRPr="00472FEB">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472FEB" w:rsidRDefault="00F65388" w:rsidP="002D0DF5">
            <w:pPr>
              <w:widowControl w:val="0"/>
              <w:spacing w:before="120" w:line="312" w:lineRule="auto"/>
              <w:rPr>
                <w:rFonts w:eastAsia="Arial" w:cstheme="minorHAnsi"/>
                <w:color w:val="000000"/>
                <w:sz w:val="20"/>
                <w:szCs w:val="20"/>
              </w:rPr>
            </w:pPr>
            <w:r w:rsidRPr="00472FEB">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472FEB" w:rsidRDefault="00681240" w:rsidP="002D0DF5">
            <w:pPr>
              <w:widowControl w:val="0"/>
              <w:spacing w:before="120" w:line="312" w:lineRule="auto"/>
              <w:rPr>
                <w:rFonts w:eastAsia="Arial" w:cstheme="minorHAnsi"/>
                <w:color w:val="000000"/>
                <w:sz w:val="20"/>
                <w:szCs w:val="20"/>
              </w:rPr>
            </w:pPr>
            <w:r w:rsidRPr="00472FEB">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472FEB" w:rsidRDefault="00681240" w:rsidP="002D0DF5">
            <w:pPr>
              <w:widowControl w:val="0"/>
              <w:spacing w:before="120" w:line="312" w:lineRule="auto"/>
              <w:rPr>
                <w:rFonts w:eastAsia="Arial" w:cstheme="minorHAnsi"/>
                <w:color w:val="000000"/>
                <w:sz w:val="20"/>
                <w:szCs w:val="20"/>
              </w:rPr>
            </w:pPr>
            <w:r w:rsidRPr="00472FEB">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472FEB" w:rsidRDefault="00E6564F" w:rsidP="002D0DF5">
            <w:pPr>
              <w:widowControl w:val="0"/>
              <w:spacing w:before="120" w:line="312" w:lineRule="auto"/>
              <w:rPr>
                <w:rFonts w:eastAsia="Arial" w:cstheme="minorHAnsi"/>
                <w:color w:val="000000"/>
                <w:sz w:val="20"/>
                <w:szCs w:val="20"/>
              </w:rPr>
            </w:pPr>
            <w:r w:rsidRPr="00472FEB">
              <w:rPr>
                <w:rFonts w:eastAsia="Arial" w:cstheme="minorHAnsi"/>
                <w:color w:val="000000"/>
                <w:sz w:val="20"/>
                <w:szCs w:val="20"/>
              </w:rPr>
              <w:t>R$..................</w:t>
            </w:r>
            <w:r w:rsidR="00681240" w:rsidRPr="00472FEB">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6"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7"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8"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9"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80"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1"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2"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3"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4"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5"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6"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7"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8"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9"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90"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1"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2"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3"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4"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5"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6"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7"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8"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9"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100"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1"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2"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3"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4"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5"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6"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7"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8"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9"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10"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1"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2"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3"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4"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5"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6"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7"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8"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17ACD817"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DF3C1E" w:rsidRPr="00005675">
        <w:rPr>
          <w:rStyle w:val="Forte"/>
          <w:rFonts w:asciiTheme="minorHAnsi" w:hAnsiTheme="minorHAnsi" w:cstheme="minorHAnsi"/>
          <w:sz w:val="20"/>
          <w:szCs w:val="20"/>
        </w:rPr>
        <w:t>145.00024511/2024-76</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313CB477"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DF3C1E" w:rsidRPr="00005675">
        <w:rPr>
          <w:rStyle w:val="Forte"/>
          <w:rFonts w:asciiTheme="minorHAnsi" w:hAnsiTheme="minorHAnsi" w:cstheme="minorHAnsi"/>
          <w:sz w:val="20"/>
          <w:szCs w:val="20"/>
        </w:rPr>
        <w:t>145.00024511/2024-76</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9"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0DF94539"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DF3C1E" w:rsidRPr="00005675">
        <w:rPr>
          <w:rFonts w:asciiTheme="minorHAnsi" w:hAnsiTheme="minorHAnsi" w:cstheme="minorHAnsi"/>
          <w:b/>
          <w:sz w:val="20"/>
          <w:szCs w:val="20"/>
        </w:rPr>
        <w:t>MORFINA (SULFATO) 30 MG COMPRIMIDO, PIRIDOSTIGMINA 60MG COMPRIMIDO, FENOBARBITAL 1 MG/GOTA (4%) SOLUCAO ORAL FRASCO 20 ML, DIVALPROATO DE SODIO 250 MG COMPRIMIDO REVESTIDO, DIVALPROATO DE SODIO 500 MG COMPRIMIDO REVESTIDO, REMIFENTANILA (CLORIDRATO) 2 MG</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5A866FE3" w14:textId="7C279757" w:rsidR="001F3004" w:rsidRPr="00005675" w:rsidRDefault="001F3004" w:rsidP="00005675">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D35565" w:rsidRDefault="00D35565" w:rsidP="00CD63E8">
      <w:pPr>
        <w:spacing w:after="0" w:line="240" w:lineRule="auto"/>
      </w:pPr>
      <w:r>
        <w:separator/>
      </w:r>
    </w:p>
  </w:endnote>
  <w:endnote w:type="continuationSeparator" w:id="0">
    <w:p w14:paraId="006F6C37" w14:textId="77777777" w:rsidR="00D35565" w:rsidRDefault="00D35565"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D35565" w:rsidRDefault="00D35565" w:rsidP="00CD63E8">
      <w:pPr>
        <w:spacing w:after="0" w:line="240" w:lineRule="auto"/>
      </w:pPr>
      <w:r>
        <w:separator/>
      </w:r>
    </w:p>
  </w:footnote>
  <w:footnote w:type="continuationSeparator" w:id="0">
    <w:p w14:paraId="4BD0FC99" w14:textId="77777777" w:rsidR="00D35565" w:rsidRDefault="00D35565"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05675"/>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F3004"/>
    <w:rsid w:val="002011D5"/>
    <w:rsid w:val="002367D7"/>
    <w:rsid w:val="00260C93"/>
    <w:rsid w:val="00293DE1"/>
    <w:rsid w:val="002A7022"/>
    <w:rsid w:val="002D0DF5"/>
    <w:rsid w:val="002D74C3"/>
    <w:rsid w:val="002F6B4B"/>
    <w:rsid w:val="0032344A"/>
    <w:rsid w:val="00355887"/>
    <w:rsid w:val="00361B8A"/>
    <w:rsid w:val="00365395"/>
    <w:rsid w:val="00374FAB"/>
    <w:rsid w:val="003969E0"/>
    <w:rsid w:val="00396C2B"/>
    <w:rsid w:val="003A1EAF"/>
    <w:rsid w:val="003B7CE0"/>
    <w:rsid w:val="003C4A29"/>
    <w:rsid w:val="00430052"/>
    <w:rsid w:val="00434B72"/>
    <w:rsid w:val="00445E97"/>
    <w:rsid w:val="00446ADE"/>
    <w:rsid w:val="00447EE2"/>
    <w:rsid w:val="00452AAC"/>
    <w:rsid w:val="00462BAA"/>
    <w:rsid w:val="00462FB9"/>
    <w:rsid w:val="00463E06"/>
    <w:rsid w:val="00466B52"/>
    <w:rsid w:val="00470E86"/>
    <w:rsid w:val="00472FEB"/>
    <w:rsid w:val="00492108"/>
    <w:rsid w:val="004D76DA"/>
    <w:rsid w:val="004F4D78"/>
    <w:rsid w:val="005178D2"/>
    <w:rsid w:val="00532A12"/>
    <w:rsid w:val="00553308"/>
    <w:rsid w:val="005A4EC6"/>
    <w:rsid w:val="005B6DBF"/>
    <w:rsid w:val="005D32EB"/>
    <w:rsid w:val="005D6244"/>
    <w:rsid w:val="006037D3"/>
    <w:rsid w:val="00607807"/>
    <w:rsid w:val="00616DDD"/>
    <w:rsid w:val="00640EB7"/>
    <w:rsid w:val="00666E73"/>
    <w:rsid w:val="006721E0"/>
    <w:rsid w:val="00676B5F"/>
    <w:rsid w:val="00681240"/>
    <w:rsid w:val="00685CB5"/>
    <w:rsid w:val="006A12FD"/>
    <w:rsid w:val="006B7CE5"/>
    <w:rsid w:val="006D10C1"/>
    <w:rsid w:val="00711738"/>
    <w:rsid w:val="00715A9B"/>
    <w:rsid w:val="00726E39"/>
    <w:rsid w:val="00765B43"/>
    <w:rsid w:val="00783287"/>
    <w:rsid w:val="007A44DE"/>
    <w:rsid w:val="007B6D00"/>
    <w:rsid w:val="007B71FE"/>
    <w:rsid w:val="007C2029"/>
    <w:rsid w:val="007D17F1"/>
    <w:rsid w:val="007F6E63"/>
    <w:rsid w:val="008141C9"/>
    <w:rsid w:val="00815764"/>
    <w:rsid w:val="008225D3"/>
    <w:rsid w:val="00824099"/>
    <w:rsid w:val="00892DCD"/>
    <w:rsid w:val="008F22E8"/>
    <w:rsid w:val="008F51B5"/>
    <w:rsid w:val="008F772C"/>
    <w:rsid w:val="00952EAF"/>
    <w:rsid w:val="0095532A"/>
    <w:rsid w:val="009554D0"/>
    <w:rsid w:val="00960BA6"/>
    <w:rsid w:val="00972E49"/>
    <w:rsid w:val="009765FF"/>
    <w:rsid w:val="00981C90"/>
    <w:rsid w:val="0099770A"/>
    <w:rsid w:val="009A0F12"/>
    <w:rsid w:val="009E5D6F"/>
    <w:rsid w:val="009F66F7"/>
    <w:rsid w:val="00A17884"/>
    <w:rsid w:val="00A4142D"/>
    <w:rsid w:val="00A45D56"/>
    <w:rsid w:val="00A70D2C"/>
    <w:rsid w:val="00A836DF"/>
    <w:rsid w:val="00A9533C"/>
    <w:rsid w:val="00AA7247"/>
    <w:rsid w:val="00AA7BF6"/>
    <w:rsid w:val="00AB0EE3"/>
    <w:rsid w:val="00AF64CB"/>
    <w:rsid w:val="00B06FDB"/>
    <w:rsid w:val="00B204E5"/>
    <w:rsid w:val="00B41AF1"/>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35565"/>
    <w:rsid w:val="00D41945"/>
    <w:rsid w:val="00D55207"/>
    <w:rsid w:val="00D5540E"/>
    <w:rsid w:val="00D7074A"/>
    <w:rsid w:val="00D72DAA"/>
    <w:rsid w:val="00D753CA"/>
    <w:rsid w:val="00D75B5B"/>
    <w:rsid w:val="00D970F1"/>
    <w:rsid w:val="00DA45B9"/>
    <w:rsid w:val="00DC57CB"/>
    <w:rsid w:val="00DE7F88"/>
    <w:rsid w:val="00DE7FDE"/>
    <w:rsid w:val="00DF3C1E"/>
    <w:rsid w:val="00DF53D4"/>
    <w:rsid w:val="00E06A83"/>
    <w:rsid w:val="00E354F4"/>
    <w:rsid w:val="00E418E5"/>
    <w:rsid w:val="00E62F76"/>
    <w:rsid w:val="00E6564F"/>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hc.fm.usp.br/transparencia/index.php" TargetMode="External"/><Relationship Id="rId68" Type="http://schemas.openxmlformats.org/officeDocument/2006/relationships/hyperlink" Target="https://www.cff.org.br/userfiles/file/portarias/6.pdf"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leis/l8078compilado.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9-2022/2020/decreto/D1054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25art159"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lei%206.360-1976?OpenDocument"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1-2014/2013/lei/l12846.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doe.sp.gov.br/executivo/decretos/decreto-n-68220-de-15-de-dezembro-de-2023-20231218116644137" TargetMode="External"/><Relationship Id="rId69" Type="http://schemas.openxmlformats.org/officeDocument/2006/relationships/hyperlink" Target="http://legislacao.planalto.gov.br/legisla/legislacao.nsf/Viw_Identificacao/DEL%205.452-1943?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legislacao.planalto.gov.br/legisla/legislacao.nsf/Viw_Identificacao/DEC%208.077-2013?OpenDocument"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image" Target="media/image1.png"/><Relationship Id="rId67" Type="http://schemas.openxmlformats.org/officeDocument/2006/relationships/hyperlink" Target="https://bvsms.saude.gov.br/bvs/saudelegis/svs/1998/prt0344_12_05_1998_rep.html"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legislacao.planalto.gov.br/legisla/legislacao.nsf/Viw_Identificacao/DEC%208.077-2013?OpenDocument" TargetMode="External"/><Relationship Id="rId70" Type="http://schemas.openxmlformats.org/officeDocument/2006/relationships/hyperlink" Target="http://legislacao.planalto.gov.br/legisla/legislacao.nsf/Viw_Identificacao/lei%205.764-1971?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8078compilado.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s://www.planalto.gov.br/ccivil_03/_Ato2023-2026/2023/Decreto/D11462.htm" TargetMode="Externa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al.sp.gov.br/repositorio/legislacao/decreto/2023/decreto-67985-27.09.2023.html%23:~:text=Regulamenta%20o%20disposto%20no%20artigo,do%20Estado%20de%20S%C3%A3o%20Paulo" TargetMode="External"/><Relationship Id="rId65" Type="http://schemas.openxmlformats.org/officeDocument/2006/relationships/hyperlink" Target="https://www.al.sp.gov.br/norma/22082%23:~:text=Disp%C3%B5e%20sobre%20a%20corre%C3%A7%C3%A3o%20monet%C3%A1ria,contratos%20e%20d%C3%A1%20outras%20provid%C3%AAncias."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legislacao.planalto.gov.br/legisla/legislacao.nsf/Viw_Identificacao/lei%206.360-1976?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anvisa/2014/rdc0016_01_04_2014.pdf"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1AC7C-D567-4DF0-AE8F-68D35F94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64</Pages>
  <Words>33285</Words>
  <Characters>179741</Characters>
  <Application>Microsoft Office Word</Application>
  <DocSecurity>0</DocSecurity>
  <Lines>1497</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18</cp:revision>
  <dcterms:created xsi:type="dcterms:W3CDTF">2024-11-25T17:20:00Z</dcterms:created>
  <dcterms:modified xsi:type="dcterms:W3CDTF">2024-11-27T18:29:00Z</dcterms:modified>
</cp:coreProperties>
</file>