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center" w:pos="4252" w:leader="none"/>
          <w:tab w:val="left" w:pos="5823" w:leader="none"/>
        </w:tabs>
        <w:spacing w:before="0" w:after="0" w:line="240"/>
        <w:ind w:right="0" w:left="0" w:firstLine="0"/>
        <w:jc w:val="center"/>
        <w:rPr>
          <w:rFonts w:ascii="Century Gothic" w:hAnsi="Century Gothic" w:cs="Century Gothic" w:eastAsia="Century Gothic"/>
          <w:b/>
          <w:color w:val="000000"/>
          <w:spacing w:val="0"/>
          <w:position w:val="0"/>
          <w:sz w:val="24"/>
          <w:shd w:fill="D6E3BC" w:val="clear"/>
        </w:rPr>
      </w:pPr>
      <w:r>
        <w:rPr>
          <w:rFonts w:ascii="Century Gothic" w:hAnsi="Century Gothic" w:cs="Century Gothic" w:eastAsia="Century Gothic"/>
          <w:b/>
          <w:color w:val="000000"/>
          <w:spacing w:val="0"/>
          <w:position w:val="0"/>
          <w:sz w:val="24"/>
          <w:shd w:fill="D6E3BC" w:val="clear"/>
        </w:rPr>
        <w:t xml:space="preserve">PROCESSO ADMINISTRATIVO – </w:t>
      </w:r>
      <w:r>
        <w:rPr>
          <w:rFonts w:ascii="Century Gothic" w:hAnsi="Century Gothic" w:cs="Century Gothic" w:eastAsia="Century Gothic"/>
          <w:b/>
          <w:color w:val="000000"/>
          <w:spacing w:val="0"/>
          <w:position w:val="0"/>
          <w:sz w:val="24"/>
          <w:shd w:fill="D6E3BC" w:val="clear"/>
        </w:rPr>
        <w:t xml:space="preserve">001</w:t>
      </w:r>
      <w:r>
        <w:rPr>
          <w:rFonts w:ascii="Century Gothic" w:hAnsi="Century Gothic" w:cs="Century Gothic" w:eastAsia="Century Gothic"/>
          <w:b/>
          <w:color w:val="000000"/>
          <w:spacing w:val="0"/>
          <w:position w:val="0"/>
          <w:sz w:val="24"/>
          <w:shd w:fill="D6E3BC" w:val="clear"/>
        </w:rPr>
        <w:t xml:space="preserve">.</w:t>
      </w:r>
      <w:r>
        <w:rPr>
          <w:rFonts w:ascii="Century Gothic" w:hAnsi="Century Gothic" w:cs="Century Gothic" w:eastAsia="Century Gothic"/>
          <w:b/>
          <w:color w:val="000000"/>
          <w:spacing w:val="0"/>
          <w:position w:val="0"/>
          <w:sz w:val="24"/>
          <w:shd w:fill="D6E3BC" w:val="clear"/>
        </w:rPr>
        <w:t xml:space="preserve">01</w:t>
      </w:r>
      <w:r>
        <w:rPr>
          <w:rFonts w:ascii="Century Gothic" w:hAnsi="Century Gothic" w:cs="Century Gothic" w:eastAsia="Century Gothic"/>
          <w:b/>
          <w:color w:val="000000"/>
          <w:spacing w:val="0"/>
          <w:position w:val="0"/>
          <w:sz w:val="24"/>
          <w:shd w:fill="D6E3BC" w:val="clear"/>
        </w:rPr>
        <w:t xml:space="preserve">/</w:t>
      </w:r>
      <w:r>
        <w:rPr>
          <w:rFonts w:ascii="Century Gothic" w:hAnsi="Century Gothic" w:cs="Century Gothic" w:eastAsia="Century Gothic"/>
          <w:b/>
          <w:color w:val="000000"/>
          <w:spacing w:val="0"/>
          <w:position w:val="0"/>
          <w:sz w:val="24"/>
          <w:shd w:fill="D6E3BC" w:val="clear"/>
        </w:rPr>
        <w:t xml:space="preserve">2025</w:t>
      </w:r>
    </w:p>
    <w:p>
      <w:pPr>
        <w:tabs>
          <w:tab w:val="center" w:pos="4252" w:leader="none"/>
          <w:tab w:val="left" w:pos="5823" w:leader="none"/>
        </w:tabs>
        <w:spacing w:before="0" w:after="0" w:line="240"/>
        <w:ind w:right="0" w:left="0" w:firstLine="0"/>
        <w:jc w:val="center"/>
        <w:rPr>
          <w:rFonts w:ascii="Century Gothic" w:hAnsi="Century Gothic" w:cs="Century Gothic" w:eastAsia="Century Gothic"/>
          <w:b/>
          <w:color w:val="000000"/>
          <w:spacing w:val="0"/>
          <w:position w:val="0"/>
          <w:sz w:val="24"/>
          <w:shd w:fill="D6E3BC" w:val="clear"/>
        </w:rPr>
      </w:pPr>
      <w:r>
        <w:rPr>
          <w:rFonts w:ascii="Century Gothic" w:hAnsi="Century Gothic" w:cs="Century Gothic" w:eastAsia="Century Gothic"/>
          <w:b/>
          <w:color w:val="000000"/>
          <w:spacing w:val="0"/>
          <w:position w:val="0"/>
          <w:sz w:val="24"/>
          <w:shd w:fill="D6E3BC" w:val="clear"/>
        </w:rPr>
        <w:t xml:space="preserve">EDITAL PREGÃO ELETRÔNICO - </w:t>
      </w:r>
      <w:r>
        <w:rPr>
          <w:rFonts w:ascii="Century Gothic" w:hAnsi="Century Gothic" w:cs="Century Gothic" w:eastAsia="Century Gothic"/>
          <w:b/>
          <w:color w:val="000000"/>
          <w:spacing w:val="0"/>
          <w:position w:val="0"/>
          <w:sz w:val="24"/>
          <w:shd w:fill="D6E3BC" w:val="clear"/>
        </w:rPr>
        <w:t xml:space="preserve">001</w:t>
      </w:r>
      <w:r>
        <w:rPr>
          <w:rFonts w:ascii="Century Gothic" w:hAnsi="Century Gothic" w:cs="Century Gothic" w:eastAsia="Century Gothic"/>
          <w:b/>
          <w:color w:val="000000"/>
          <w:spacing w:val="0"/>
          <w:position w:val="0"/>
          <w:sz w:val="24"/>
          <w:shd w:fill="D6E3BC" w:val="clear"/>
        </w:rPr>
        <w:t xml:space="preserve">-</w:t>
      </w:r>
      <w:r>
        <w:rPr>
          <w:rFonts w:ascii="Century Gothic" w:hAnsi="Century Gothic" w:cs="Century Gothic" w:eastAsia="Century Gothic"/>
          <w:b/>
          <w:color w:val="000000"/>
          <w:spacing w:val="0"/>
          <w:position w:val="0"/>
          <w:sz w:val="24"/>
          <w:shd w:fill="D6E3BC" w:val="clear"/>
        </w:rPr>
        <w:t xml:space="preserve">2025</w:t>
      </w:r>
    </w:p>
    <w:p>
      <w:pPr>
        <w:spacing w:before="0" w:after="0" w:line="240"/>
        <w:ind w:right="0" w:left="0" w:firstLine="0"/>
        <w:jc w:val="center"/>
        <w:rPr>
          <w:rFonts w:ascii="Century Gothic" w:hAnsi="Century Gothic" w:cs="Century Gothic" w:eastAsia="Century Gothic"/>
          <w:b/>
          <w:color w:val="000000"/>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MUNICÍPIO DE PRESIDENTE JUSCELINO/MA, INSCRITA NO CNPJ SOB O Nº </w:t>
      </w:r>
      <w:r>
        <w:rPr>
          <w:rFonts w:ascii="Century Gothic" w:hAnsi="Century Gothic" w:cs="Century Gothic" w:eastAsia="Century Gothic"/>
          <w:color w:val="auto"/>
          <w:spacing w:val="0"/>
          <w:position w:val="0"/>
          <w:sz w:val="24"/>
          <w:shd w:fill="auto" w:val="clear"/>
        </w:rPr>
        <w:t xml:space="preserve">06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003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891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0001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 SEDIADA NA AVENIDA CONSTANTINO GEORGIANO RABELO, SN, CENTRO, PRESIDENTE JUSCELINO/MA, POR MEIO DA SECRETÁRIA MUNICIPAL DE SAÚDE POR FORÇA DO DECRETO Nº </w:t>
      </w:r>
      <w:r>
        <w:rPr>
          <w:rFonts w:ascii="Century Gothic" w:hAnsi="Century Gothic" w:cs="Century Gothic" w:eastAsia="Century Gothic"/>
          <w:color w:val="auto"/>
          <w:spacing w:val="0"/>
          <w:position w:val="0"/>
          <w:sz w:val="24"/>
          <w:shd w:fill="auto" w:val="clear"/>
        </w:rPr>
        <w:t xml:space="preserve">002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11 </w:t>
      </w:r>
      <w:r>
        <w:rPr>
          <w:rFonts w:ascii="Century Gothic" w:hAnsi="Century Gothic" w:cs="Century Gothic" w:eastAsia="Century Gothic"/>
          <w:color w:val="auto"/>
          <w:spacing w:val="0"/>
          <w:position w:val="0"/>
          <w:sz w:val="24"/>
          <w:shd w:fill="auto" w:val="clear"/>
        </w:rPr>
        <w:t xml:space="preserve">DE JANEIRO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 TORNA</w:t>
      </w:r>
      <w:r>
        <w:rPr>
          <w:rFonts w:ascii="Century Gothic" w:hAnsi="Century Gothic" w:cs="Century Gothic" w:eastAsia="Century Gothic"/>
          <w:color w:val="000000"/>
          <w:spacing w:val="0"/>
          <w:position w:val="0"/>
          <w:sz w:val="24"/>
          <w:shd w:fill="auto" w:val="clear"/>
        </w:rPr>
        <w:t xml:space="preserve"> PÚBLICO, PARA CONHECIMENTO DOS INTERESSADOS, QUE A PREFEITURA MUNICIPAL, REALIZARÁ LICITAÇÃO NA MODALIDADE </w:t>
      </w:r>
      <w:r>
        <w:rPr>
          <w:rFonts w:ascii="Century Gothic" w:hAnsi="Century Gothic" w:cs="Century Gothic" w:eastAsia="Century Gothic"/>
          <w:b/>
          <w:color w:val="auto"/>
          <w:spacing w:val="0"/>
          <w:position w:val="0"/>
          <w:sz w:val="24"/>
          <w:shd w:fill="auto" w:val="clear"/>
        </w:rPr>
        <w:t xml:space="preserve">PREGÃO PARA REGISTRO DE PREÇOS</w:t>
      </w:r>
      <w:r>
        <w:rPr>
          <w:rFonts w:ascii="Century Gothic" w:hAnsi="Century Gothic" w:cs="Century Gothic" w:eastAsia="Century Gothic"/>
          <w:color w:val="000000"/>
          <w:spacing w:val="0"/>
          <w:position w:val="0"/>
          <w:sz w:val="24"/>
          <w:shd w:fill="auto" w:val="clear"/>
        </w:rPr>
        <w:t xml:space="preserve">, NA FORMA </w:t>
      </w:r>
      <w:r>
        <w:rPr>
          <w:rFonts w:ascii="Century Gothic" w:hAnsi="Century Gothic" w:cs="Century Gothic" w:eastAsia="Century Gothic"/>
          <w:b/>
          <w:color w:val="000000"/>
          <w:spacing w:val="0"/>
          <w:position w:val="0"/>
          <w:sz w:val="24"/>
          <w:shd w:fill="auto" w:val="clear"/>
        </w:rPr>
        <w:t xml:space="preserve">ELETRÔNICA</w:t>
      </w:r>
      <w:r>
        <w:rPr>
          <w:rFonts w:ascii="Century Gothic" w:hAnsi="Century Gothic" w:cs="Century Gothic" w:eastAsia="Century Gothic"/>
          <w:color w:val="000000"/>
          <w:spacing w:val="0"/>
          <w:position w:val="0"/>
          <w:sz w:val="24"/>
          <w:shd w:fill="auto" w:val="clear"/>
        </w:rPr>
        <w:t xml:space="preserve">, NOS TERMOS 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 DA </w:t>
      </w:r>
      <w:r>
        <w:rPr>
          <w:rFonts w:ascii="Century Gothic" w:hAnsi="Century Gothic" w:cs="Century Gothic" w:eastAsia="Century Gothic"/>
          <w:color w:val="auto"/>
          <w:spacing w:val="0"/>
          <w:position w:val="0"/>
          <w:sz w:val="24"/>
          <w:shd w:fill="auto" w:val="clear"/>
        </w:rPr>
        <w:t xml:space="preserve">LEI COMPLEMENTAR Nº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2006</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DA LEI Nº </w:t>
      </w:r>
      <w:r>
        <w:rPr>
          <w:rFonts w:ascii="Century Gothic" w:hAnsi="Century Gothic" w:cs="Century Gothic" w:eastAsia="Century Gothic"/>
          <w:color w:val="000000"/>
          <w:spacing w:val="0"/>
          <w:position w:val="0"/>
          <w:sz w:val="24"/>
          <w:shd w:fill="auto" w:val="clear"/>
        </w:rPr>
        <w:t xml:space="preserve">11</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488</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2007 </w:t>
      </w:r>
      <w:r>
        <w:rPr>
          <w:rFonts w:ascii="Century Gothic" w:hAnsi="Century Gothic" w:cs="Century Gothic" w:eastAsia="Century Gothic"/>
          <w:color w:val="000000"/>
          <w:spacing w:val="0"/>
          <w:position w:val="0"/>
          <w:sz w:val="24"/>
          <w:shd w:fill="auto" w:val="clear"/>
        </w:rPr>
        <w:t xml:space="preserve">E</w:t>
      </w:r>
      <w:r>
        <w:rPr>
          <w:rFonts w:ascii="Century Gothic" w:hAnsi="Century Gothic" w:cs="Century Gothic" w:eastAsia="Century Gothic"/>
          <w:color w:val="auto"/>
          <w:spacing w:val="0"/>
          <w:position w:val="0"/>
          <w:sz w:val="24"/>
          <w:shd w:fill="auto" w:val="clear"/>
        </w:rPr>
        <w:t xml:space="preserve"> DECRETO MUNICIPAL Nº </w:t>
      </w:r>
      <w:r>
        <w:rPr>
          <w:rFonts w:ascii="Century Gothic" w:hAnsi="Century Gothic" w:cs="Century Gothic" w:eastAsia="Century Gothic"/>
          <w:color w:val="auto"/>
          <w:spacing w:val="0"/>
          <w:position w:val="0"/>
          <w:sz w:val="24"/>
          <w:shd w:fill="auto" w:val="clear"/>
        </w:rPr>
        <w:t xml:space="preserve">04 </w:t>
      </w:r>
      <w:r>
        <w:rPr>
          <w:rFonts w:ascii="Century Gothic" w:hAnsi="Century Gothic" w:cs="Century Gothic" w:eastAsia="Century Gothic"/>
          <w:color w:val="auto"/>
          <w:spacing w:val="0"/>
          <w:position w:val="0"/>
          <w:sz w:val="24"/>
          <w:shd w:fill="auto" w:val="clear"/>
        </w:rPr>
        <w:t xml:space="preserve">DE </w:t>
      </w:r>
      <w:r>
        <w:rPr>
          <w:rFonts w:ascii="Century Gothic" w:hAnsi="Century Gothic" w:cs="Century Gothic" w:eastAsia="Century Gothic"/>
          <w:color w:val="auto"/>
          <w:spacing w:val="0"/>
          <w:position w:val="0"/>
          <w:sz w:val="24"/>
          <w:shd w:fill="auto" w:val="clear"/>
        </w:rPr>
        <w:t xml:space="preserve">21 </w:t>
      </w:r>
      <w:r>
        <w:rPr>
          <w:rFonts w:ascii="Century Gothic" w:hAnsi="Century Gothic" w:cs="Century Gothic" w:eastAsia="Century Gothic"/>
          <w:color w:val="auto"/>
          <w:spacing w:val="0"/>
          <w:position w:val="0"/>
          <w:sz w:val="24"/>
          <w:shd w:fill="auto" w:val="clear"/>
        </w:rPr>
        <w:t xml:space="preserve">DE MARÇO DE </w:t>
      </w:r>
      <w:r>
        <w:rPr>
          <w:rFonts w:ascii="Century Gothic" w:hAnsi="Century Gothic" w:cs="Century Gothic" w:eastAsia="Century Gothic"/>
          <w:color w:val="auto"/>
          <w:spacing w:val="0"/>
          <w:position w:val="0"/>
          <w:sz w:val="24"/>
          <w:shd w:fill="auto" w:val="clear"/>
        </w:rPr>
        <w:t xml:space="preserve">2024</w:t>
      </w:r>
      <w:r>
        <w:rPr>
          <w:rFonts w:ascii="Century Gothic" w:hAnsi="Century Gothic" w:cs="Century Gothic" w:eastAsia="Century Gothic"/>
          <w:color w:val="auto"/>
          <w:spacing w:val="0"/>
          <w:position w:val="0"/>
          <w:sz w:val="24"/>
          <w:shd w:fill="auto" w:val="clear"/>
        </w:rPr>
        <w:t xml:space="preserve">, E DAS EXIGÊNCIAS ESTABELECIDAS NESTE EDITAL. </w:t>
      </w:r>
      <w:r>
        <w:rPr>
          <w:rFonts w:ascii="Century Gothic" w:hAnsi="Century Gothic" w:cs="Century Gothic" w:eastAsia="Century Gothic"/>
          <w:b/>
          <w:color w:val="auto"/>
          <w:spacing w:val="0"/>
          <w:position w:val="0"/>
          <w:sz w:val="24"/>
          <w:shd w:fill="auto" w:val="clear"/>
        </w:rPr>
        <w:t xml:space="preserve"> </w:t>
      </w:r>
    </w:p>
    <w:p>
      <w:pPr>
        <w:spacing w:before="0" w:after="0" w:line="276"/>
        <w:ind w:right="0" w:left="0" w:firstLine="0"/>
        <w:jc w:val="both"/>
        <w:rPr>
          <w:rFonts w:ascii="Century Gothic" w:hAnsi="Century Gothic" w:cs="Century Gothic" w:eastAsia="Century Gothic"/>
          <w:b/>
          <w:color w:val="000000"/>
          <w:spacing w:val="0"/>
          <w:position w:val="0"/>
          <w:sz w:val="24"/>
          <w:shd w:fill="auto" w:val="clear"/>
        </w:rPr>
      </w:pPr>
    </w:p>
    <w:p>
      <w:pPr>
        <w:spacing w:before="0" w:after="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DATA DA SESSÃO:</w:t>
      </w:r>
      <w:r>
        <w:rPr>
          <w:rFonts w:ascii="Century Gothic" w:hAnsi="Century Gothic" w:cs="Century Gothic" w:eastAsia="Century Gothic"/>
          <w:color w:val="000000"/>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21</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01</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2025</w:t>
      </w:r>
    </w:p>
    <w:p>
      <w:pPr>
        <w:spacing w:before="0" w:after="0" w:line="276"/>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HORÁRIO:</w:t>
      </w:r>
      <w:r>
        <w:rPr>
          <w:rFonts w:ascii="Century Gothic" w:hAnsi="Century Gothic" w:cs="Century Gothic" w:eastAsia="Century Gothic"/>
          <w:color w:val="000000"/>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09 </w:t>
      </w:r>
      <w:r>
        <w:rPr>
          <w:rFonts w:ascii="Century Gothic" w:hAnsi="Century Gothic" w:cs="Century Gothic" w:eastAsia="Century Gothic"/>
          <w:color w:val="000000"/>
          <w:spacing w:val="0"/>
          <w:position w:val="0"/>
          <w:sz w:val="24"/>
          <w:shd w:fill="auto" w:val="clear"/>
        </w:rPr>
        <w:t xml:space="preserve">HORAS</w:t>
      </w:r>
    </w:p>
    <w:p>
      <w:pPr>
        <w:spacing w:before="0" w:after="0" w:line="276"/>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LOCAL:</w:t>
      </w:r>
      <w:r>
        <w:rPr>
          <w:rFonts w:ascii="Century Gothic" w:hAnsi="Century Gothic" w:cs="Century Gothic" w:eastAsia="Century Gothic"/>
          <w:color w:val="000000"/>
          <w:spacing w:val="0"/>
          <w:position w:val="0"/>
          <w:sz w:val="24"/>
          <w:shd w:fill="auto" w:val="clear"/>
        </w:rPr>
        <w:t xml:space="preserve"> Portal De Compras Públicas – </w:t>
      </w:r>
      <w:hyperlink xmlns:r="http://schemas.openxmlformats.org/officeDocument/2006/relationships" r:id="docRId0">
        <w:r>
          <w:rPr>
            <w:rFonts w:ascii="Century Gothic" w:hAnsi="Century Gothic" w:cs="Century Gothic" w:eastAsia="Century Gothic"/>
            <w:color w:val="000080"/>
            <w:spacing w:val="0"/>
            <w:position w:val="0"/>
            <w:sz w:val="24"/>
            <w:u w:val="single"/>
            <w:shd w:fill="auto" w:val="clear"/>
          </w:rPr>
          <w:t xml:space="preserve">www.portaldecompraspublicas.com.br</w:t>
        </w:r>
      </w:hyperlink>
      <w:r>
        <w:rPr>
          <w:rFonts w:ascii="Century Gothic" w:hAnsi="Century Gothic" w:cs="Century Gothic" w:eastAsia="Century Gothic"/>
          <w:color w:val="000000"/>
          <w:spacing w:val="0"/>
          <w:position w:val="0"/>
          <w:sz w:val="24"/>
          <w:shd w:fill="auto" w:val="clear"/>
        </w:rPr>
        <w:t xml:space="preserve"> </w:t>
      </w:r>
    </w:p>
    <w:p>
      <w:pPr>
        <w:spacing w:before="0" w:after="0" w:line="276"/>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CRITÉRIO DE JULGAMENTO:</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menor preço por lote</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MODO DE DISPUTA:</w:t>
      </w:r>
      <w:r>
        <w:rPr>
          <w:rFonts w:ascii="Century Gothic" w:hAnsi="Century Gothic" w:cs="Century Gothic" w:eastAsia="Century Gothic"/>
          <w:color w:val="auto"/>
          <w:spacing w:val="0"/>
          <w:position w:val="0"/>
          <w:sz w:val="24"/>
          <w:shd w:fill="auto" w:val="clear"/>
        </w:rPr>
        <w:t xml:space="preserve"> aberto</w:t>
      </w:r>
    </w:p>
    <w:p>
      <w:pPr>
        <w:spacing w:before="0" w:after="0" w:line="240"/>
        <w:ind w:right="0" w:left="0" w:firstLine="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ORÇAMENTO SIGILOSO: </w:t>
      </w:r>
      <w:r>
        <w:rPr>
          <w:rFonts w:ascii="Century Gothic" w:hAnsi="Century Gothic" w:cs="Century Gothic" w:eastAsia="Century Gothic"/>
          <w:color w:val="auto"/>
          <w:spacing w:val="0"/>
          <w:position w:val="0"/>
          <w:sz w:val="24"/>
          <w:shd w:fill="auto" w:val="clear"/>
        </w:rPr>
        <w:t xml:space="preserve">Sim</w:t>
      </w:r>
    </w:p>
    <w:p>
      <w:pPr>
        <w:spacing w:before="0" w:after="0" w:line="240"/>
        <w:ind w:right="0" w:left="0" w:firstLine="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IMPUGNAÇÕES E ESCLARECIMENTOS:</w:t>
      </w:r>
      <w:r>
        <w:rPr>
          <w:rFonts w:ascii="Century Gothic" w:hAnsi="Century Gothic" w:cs="Century Gothic" w:eastAsia="Century Gothic"/>
          <w:color w:val="auto"/>
          <w:spacing w:val="0"/>
          <w:position w:val="0"/>
          <w:sz w:val="24"/>
          <w:shd w:fill="auto" w:val="clear"/>
        </w:rPr>
        <w:t xml:space="preserve"> até às </w:t>
      </w:r>
      <w:r>
        <w:rPr>
          <w:rFonts w:ascii="Century Gothic" w:hAnsi="Century Gothic" w:cs="Century Gothic" w:eastAsia="Century Gothic"/>
          <w:color w:val="auto"/>
          <w:spacing w:val="0"/>
          <w:position w:val="0"/>
          <w:sz w:val="24"/>
          <w:shd w:fill="auto" w:val="clear"/>
        </w:rPr>
        <w:t xml:space="preserve">23</w:t>
      </w:r>
      <w:r>
        <w:rPr>
          <w:rFonts w:ascii="Century Gothic" w:hAnsi="Century Gothic" w:cs="Century Gothic" w:eastAsia="Century Gothic"/>
          <w:color w:val="auto"/>
          <w:spacing w:val="0"/>
          <w:position w:val="0"/>
          <w:sz w:val="24"/>
          <w:shd w:fill="auto" w:val="clear"/>
        </w:rPr>
        <w:t xml:space="preserve">h</w:t>
      </w:r>
      <w:r>
        <w:rPr>
          <w:rFonts w:ascii="Century Gothic" w:hAnsi="Century Gothic" w:cs="Century Gothic" w:eastAsia="Century Gothic"/>
          <w:color w:val="auto"/>
          <w:spacing w:val="0"/>
          <w:position w:val="0"/>
          <w:sz w:val="24"/>
          <w:shd w:fill="auto" w:val="clear"/>
        </w:rPr>
        <w:t xml:space="preserve">59</w:t>
      </w:r>
      <w:r>
        <w:rPr>
          <w:rFonts w:ascii="Century Gothic" w:hAnsi="Century Gothic" w:cs="Century Gothic" w:eastAsia="Century Gothic"/>
          <w:color w:val="auto"/>
          <w:spacing w:val="0"/>
          <w:position w:val="0"/>
          <w:sz w:val="24"/>
          <w:shd w:fill="auto" w:val="clear"/>
        </w:rPr>
        <w:t xml:space="preserve">min horas do dia </w:t>
      </w: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2025</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INFORMAÇÕES:</w:t>
      </w:r>
      <w:r>
        <w:rPr>
          <w:rFonts w:ascii="Century Gothic" w:hAnsi="Century Gothic" w:cs="Century Gothic" w:eastAsia="Century Gothic"/>
          <w:color w:val="auto"/>
          <w:spacing w:val="0"/>
          <w:position w:val="0"/>
          <w:sz w:val="24"/>
          <w:shd w:fill="auto" w:val="clear"/>
        </w:rPr>
        <w:t xml:space="preserve"> </w:t>
      </w:r>
      <w:hyperlink xmlns:r="http://schemas.openxmlformats.org/officeDocument/2006/relationships" r:id="docRId1">
        <w:r>
          <w:rPr>
            <w:rFonts w:ascii="Century Gothic" w:hAnsi="Century Gothic" w:cs="Century Gothic" w:eastAsia="Century Gothic"/>
            <w:color w:val="0000FF"/>
            <w:spacing w:val="0"/>
            <w:position w:val="0"/>
            <w:sz w:val="24"/>
            <w:u w:val="single"/>
            <w:shd w:fill="auto" w:val="clear"/>
          </w:rPr>
          <w:t xml:space="preserve">cplpj@hotmail.com</w:t>
        </w:r>
      </w:hyperlink>
      <w:r>
        <w:rPr>
          <w:rFonts w:ascii="Century Gothic" w:hAnsi="Century Gothic" w:cs="Century Gothic" w:eastAsia="Century Gothic"/>
          <w:color w:val="auto"/>
          <w:spacing w:val="0"/>
          <w:position w:val="0"/>
          <w:sz w:val="24"/>
          <w:shd w:fill="auto" w:val="clear"/>
        </w:rPr>
        <w:t xml:space="preserve"> </w:t>
      </w:r>
    </w:p>
    <w:p>
      <w:pPr>
        <w:spacing w:before="0" w:after="0" w:line="240"/>
        <w:ind w:right="0" w:left="0" w:firstLine="0"/>
        <w:jc w:val="left"/>
        <w:rPr>
          <w:rFonts w:ascii="Century Gothic" w:hAnsi="Century Gothic" w:cs="Century Gothic" w:eastAsia="Century Gothic"/>
          <w:color w:val="000080"/>
          <w:spacing w:val="0"/>
          <w:position w:val="0"/>
          <w:sz w:val="24"/>
          <w:u w:val="single"/>
          <w:shd w:fill="auto" w:val="clear"/>
        </w:rPr>
      </w:pPr>
      <w:r>
        <w:rPr>
          <w:rFonts w:ascii="Century Gothic" w:hAnsi="Century Gothic" w:cs="Century Gothic" w:eastAsia="Century Gothic"/>
          <w:b/>
          <w:color w:val="auto"/>
          <w:spacing w:val="0"/>
          <w:position w:val="0"/>
          <w:sz w:val="24"/>
          <w:shd w:fill="auto" w:val="clear"/>
        </w:rPr>
        <w:t xml:space="preserve">DISPONÍVEL AINDA</w:t>
      </w:r>
      <w:r>
        <w:rPr>
          <w:rFonts w:ascii="Century Gothic" w:hAnsi="Century Gothic" w:cs="Century Gothic" w:eastAsia="Century Gothic"/>
          <w:color w:val="auto"/>
          <w:spacing w:val="0"/>
          <w:position w:val="0"/>
          <w:sz w:val="24"/>
          <w:shd w:fill="auto" w:val="clear"/>
        </w:rPr>
        <w:t xml:space="preserve">: </w:t>
      </w:r>
      <w:hyperlink xmlns:r="http://schemas.openxmlformats.org/officeDocument/2006/relationships" r:id="docRId2">
        <w:r>
          <w:rPr>
            <w:rFonts w:ascii="Century Gothic" w:hAnsi="Century Gothic" w:cs="Century Gothic" w:eastAsia="Century Gothic"/>
            <w:color w:val="0000FF"/>
            <w:spacing w:val="0"/>
            <w:position w:val="0"/>
            <w:sz w:val="24"/>
            <w:u w:val="single"/>
            <w:shd w:fill="auto" w:val="clear"/>
          </w:rPr>
          <w:t xml:space="preserve">https://presidentejuscelino.ma.gov.br/transparencia/licitacoes/</w:t>
        </w:r>
      </w:hyperlink>
    </w:p>
    <w:p>
      <w:pPr>
        <w:tabs>
          <w:tab w:val="left" w:pos="6570" w:leader="none"/>
        </w:tabs>
        <w:spacing w:before="0" w:after="0" w:line="240"/>
        <w:ind w:right="0" w:left="0" w:firstLine="0"/>
        <w:jc w:val="both"/>
        <w:rPr>
          <w:rFonts w:ascii="Century Gothic" w:hAnsi="Century Gothic" w:cs="Century Gothic" w:eastAsia="Century Gothic"/>
          <w:i/>
          <w:color w:val="FF0000"/>
          <w:spacing w:val="0"/>
          <w:position w:val="0"/>
          <w:sz w:val="24"/>
          <w:shd w:fill="auto" w:val="clear"/>
        </w:rPr>
      </w:pPr>
    </w:p>
    <w:p>
      <w:pPr>
        <w:keepNext w:val="true"/>
        <w:keepLines w:val="true"/>
        <w:numPr>
          <w:ilvl w:val="0"/>
          <w:numId w:val="9"/>
        </w:numPr>
        <w:tabs>
          <w:tab w:val="left" w:pos="567" w:leader="none"/>
          <w:tab w:val="left" w:pos="426" w:leader="none"/>
        </w:tabs>
        <w:spacing w:before="0" w:after="0" w:line="240"/>
        <w:ind w:right="0" w:left="360" w:hanging="36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 OBJETO.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11"/>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objeto da presente licitação é a escolha da proposta mais vantajosa para </w:t>
      </w:r>
      <w:r>
        <w:rPr>
          <w:rFonts w:ascii="Century Gothic" w:hAnsi="Century Gothic" w:cs="Century Gothic" w:eastAsia="Century Gothic"/>
          <w:b/>
          <w:color w:val="000000"/>
          <w:spacing w:val="0"/>
          <w:position w:val="0"/>
          <w:sz w:val="24"/>
          <w:shd w:fill="auto" w:val="clear"/>
        </w:rPr>
        <w:t xml:space="preserve">REGISTRO DE PREÇOS PARA FUTURA E EVENTUAL CONTRATAÇÃO DE EMPRESA ESPECIALIZADA EM FORNECIMENTO DE MEDICAMENTOS INJETÁVEIS, FARMÁCIA BÁSICA E MATERIAL DE USO HOSPITALAR PARA ATENDER A SECRETARIA DE SAÚDE DO MUNICÍPIO DE PRESIDENTE JUSCELINO/MA,</w:t>
      </w:r>
      <w:r>
        <w:rPr>
          <w:rFonts w:ascii="Century Gothic" w:hAnsi="Century Gothic" w:cs="Century Gothic" w:eastAsia="Century Gothic"/>
          <w:color w:val="000000"/>
          <w:spacing w:val="0"/>
          <w:position w:val="0"/>
          <w:sz w:val="24"/>
          <w:shd w:fill="auto" w:val="clear"/>
        </w:rPr>
        <w:t xml:space="preserve"> conforme condições, quantidades e exigências estabelecidas neste Edital e seus anexos.</w:t>
      </w:r>
    </w:p>
    <w:p>
      <w:pPr>
        <w:tabs>
          <w:tab w:val="left" w:pos="426" w:leader="none"/>
        </w:tabs>
        <w:spacing w:before="0" w:after="0" w:line="240"/>
        <w:ind w:right="0" w:left="0" w:firstLine="0"/>
        <w:jc w:val="both"/>
        <w:rPr>
          <w:rFonts w:ascii="Century Gothic" w:hAnsi="Century Gothic" w:cs="Century Gothic" w:eastAsia="Century Gothic"/>
          <w:b/>
          <w:color w:val="000000"/>
          <w:spacing w:val="0"/>
          <w:position w:val="0"/>
          <w:sz w:val="24"/>
          <w:shd w:fill="auto" w:val="clear"/>
        </w:rPr>
      </w:pPr>
    </w:p>
    <w:p>
      <w:pPr>
        <w:numPr>
          <w:ilvl w:val="0"/>
          <w:numId w:val="13"/>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O critério de julgamento adotado será o </w:t>
      </w:r>
      <w:r>
        <w:rPr>
          <w:rFonts w:ascii="Century Gothic" w:hAnsi="Century Gothic" w:cs="Century Gothic" w:eastAsia="Century Gothic"/>
          <w:b/>
          <w:color w:val="000000"/>
          <w:spacing w:val="0"/>
          <w:position w:val="0"/>
          <w:sz w:val="24"/>
          <w:shd w:fill="FFFFFF" w:val="clear"/>
        </w:rPr>
        <w:t xml:space="preserve">menor preço </w:t>
      </w:r>
      <w:r>
        <w:rPr>
          <w:rFonts w:ascii="Century Gothic" w:hAnsi="Century Gothic" w:cs="Century Gothic" w:eastAsia="Century Gothic"/>
          <w:b/>
          <w:color w:val="000000"/>
          <w:spacing w:val="0"/>
          <w:position w:val="0"/>
          <w:sz w:val="24"/>
          <w:shd w:fill="auto" w:val="clear"/>
        </w:rPr>
        <w:t xml:space="preserve">por lote</w:t>
      </w:r>
      <w:r>
        <w:rPr>
          <w:rFonts w:ascii="Century Gothic" w:hAnsi="Century Gothic" w:cs="Century Gothic" w:eastAsia="Century Gothic"/>
          <w:color w:val="000000"/>
          <w:spacing w:val="0"/>
          <w:position w:val="0"/>
          <w:sz w:val="24"/>
          <w:shd w:fill="auto" w:val="clear"/>
        </w:rPr>
        <w:t xml:space="preserve">, considerado o menor dispêndio para a Administração, nos termos do art. </w:t>
      </w:r>
      <w:r>
        <w:rPr>
          <w:rFonts w:ascii="Century Gothic" w:hAnsi="Century Gothic" w:cs="Century Gothic" w:eastAsia="Century Gothic"/>
          <w:color w:val="000000"/>
          <w:spacing w:val="0"/>
          <w:position w:val="0"/>
          <w:sz w:val="24"/>
          <w:shd w:fill="auto" w:val="clear"/>
        </w:rPr>
        <w:t xml:space="preserve">34 </w:t>
      </w:r>
      <w:r>
        <w:rPr>
          <w:rFonts w:ascii="Century Gothic" w:hAnsi="Century Gothic" w:cs="Century Gothic" w:eastAsia="Century Gothic"/>
          <w:color w:val="000000"/>
          <w:spacing w:val="0"/>
          <w:position w:val="0"/>
          <w:sz w:val="24"/>
          <w:shd w:fill="auto" w:val="clear"/>
        </w:rPr>
        <w:t xml:space="preserve">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 e observadas as exigências contidas neste Edital e seus Anexos quanto às especificações do objeto. </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keepNext w:val="true"/>
        <w:keepLines w:val="true"/>
        <w:numPr>
          <w:ilvl w:val="0"/>
          <w:numId w:val="15"/>
        </w:numPr>
        <w:tabs>
          <w:tab w:val="left" w:pos="567" w:leader="none"/>
          <w:tab w:val="left" w:pos="284" w:leader="none"/>
        </w:tabs>
        <w:spacing w:before="0" w:after="0" w:line="240"/>
        <w:ind w:right="0" w:left="360" w:hanging="36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DOS RECURSOS ORÇAMENTÁRIOS</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Em conformidade com o disposto na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para a presente licitação, que visa o REGISTRO DE PREÇOS, não será exigida a indicação de dotação orçamentária na proposta apresentada pelos licitantes.</w:t>
      </w:r>
    </w:p>
    <w:p>
      <w:p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2 </w:t>
      </w:r>
      <w:r>
        <w:rPr>
          <w:rFonts w:ascii="Century Gothic" w:hAnsi="Century Gothic" w:cs="Century Gothic" w:eastAsia="Century Gothic"/>
          <w:b/>
          <w:color w:val="auto"/>
          <w:spacing w:val="0"/>
          <w:position w:val="0"/>
          <w:sz w:val="24"/>
          <w:shd w:fill="auto" w:val="clear"/>
        </w:rPr>
        <w:t xml:space="preserve">Exigência na Formalização do Contrato:</w:t>
      </w:r>
      <w:r>
        <w:rPr>
          <w:rFonts w:ascii="Century Gothic" w:hAnsi="Century Gothic" w:cs="Century Gothic" w:eastAsia="Century Gothic"/>
          <w:color w:val="auto"/>
          <w:spacing w:val="0"/>
          <w:position w:val="0"/>
          <w:sz w:val="24"/>
          <w:shd w:fill="auto" w:val="clear"/>
        </w:rPr>
        <w:t xml:space="preserve"> A dotação orçamentária necessária para a execução do objeto licitado será exigida somente no momento da formalização do contrato ou de outro instrumento que venha a ser utilizado para a contratação, conforme a necessidade do órgão ou entidade contratante e de acordo com a disponibilidade orçamentária vigente à época.</w:t>
      </w:r>
    </w:p>
    <w:p>
      <w:p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3 </w:t>
      </w:r>
      <w:r>
        <w:rPr>
          <w:rFonts w:ascii="Century Gothic" w:hAnsi="Century Gothic" w:cs="Century Gothic" w:eastAsia="Century Gothic"/>
          <w:b/>
          <w:color w:val="auto"/>
          <w:spacing w:val="0"/>
          <w:position w:val="0"/>
          <w:sz w:val="24"/>
          <w:shd w:fill="auto" w:val="clear"/>
        </w:rPr>
        <w:t xml:space="preserve">Responsabilidade pela Garantia de Recursos</w:t>
      </w:r>
      <w:r>
        <w:rPr>
          <w:rFonts w:ascii="Century Gothic" w:hAnsi="Century Gothic" w:cs="Century Gothic" w:eastAsia="Century Gothic"/>
          <w:color w:val="auto"/>
          <w:spacing w:val="0"/>
          <w:position w:val="0"/>
          <w:sz w:val="24"/>
          <w:shd w:fill="auto" w:val="clear"/>
        </w:rPr>
        <w:t xml:space="preserve">: A Administração pública garantirá a previsão orçamentária para o atendimento das contratações decorrentes do presente registro de preços, conforme as necessidades e disponibilidade de recursos no momento da formalização de cada contratação.</w:t>
      </w:r>
    </w:p>
    <w:p>
      <w:pPr>
        <w:tabs>
          <w:tab w:val="left" w:pos="426" w:leader="none"/>
        </w:tabs>
        <w:spacing w:before="0" w:after="0" w:line="240"/>
        <w:ind w:right="0" w:left="0" w:firstLine="0"/>
        <w:jc w:val="both"/>
        <w:rPr>
          <w:rFonts w:ascii="Century Gothic" w:hAnsi="Century Gothic" w:cs="Century Gothic" w:eastAsia="Century Gothic"/>
          <w:i/>
          <w:color w:val="FF0000"/>
          <w:spacing w:val="0"/>
          <w:position w:val="0"/>
          <w:sz w:val="24"/>
          <w:shd w:fill="auto" w:val="clear"/>
        </w:rPr>
      </w:pPr>
    </w:p>
    <w:p>
      <w:pPr>
        <w:keepNext w:val="true"/>
        <w:keepLines w:val="true"/>
        <w:numPr>
          <w:ilvl w:val="0"/>
          <w:numId w:val="18"/>
        </w:numPr>
        <w:tabs>
          <w:tab w:val="left" w:pos="567" w:leader="none"/>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 CREDENCIAMENTO.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20"/>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w:t>
      </w:r>
      <w:r>
        <w:rPr>
          <w:rFonts w:ascii="Century Gothic" w:hAnsi="Century Gothic" w:cs="Century Gothic" w:eastAsia="Century Gothic"/>
          <w:color w:val="auto"/>
          <w:spacing w:val="0"/>
          <w:position w:val="0"/>
          <w:sz w:val="24"/>
          <w:shd w:fill="auto" w:val="clear"/>
        </w:rPr>
        <w:t xml:space="preserve">Pregão </w:t>
      </w:r>
      <w:r>
        <w:rPr>
          <w:rFonts w:ascii="Century Gothic" w:hAnsi="Century Gothic" w:cs="Century Gothic" w:eastAsia="Century Gothic"/>
          <w:color w:val="000000"/>
          <w:spacing w:val="0"/>
          <w:position w:val="0"/>
          <w:sz w:val="24"/>
          <w:shd w:fill="auto" w:val="clear"/>
        </w:rPr>
        <w:t xml:space="preserve">é o nível básico do registro cadastral no </w:t>
      </w:r>
      <w:r>
        <w:rPr>
          <w:rFonts w:ascii="Century Gothic" w:hAnsi="Century Gothic" w:cs="Century Gothic" w:eastAsia="Century Gothic"/>
          <w:b/>
          <w:color w:val="000000"/>
          <w:spacing w:val="0"/>
          <w:position w:val="0"/>
          <w:sz w:val="24"/>
          <w:shd w:fill="auto" w:val="clear"/>
        </w:rPr>
        <w:t xml:space="preserve">PORTAL DE COMPRAS </w:t>
      </w:r>
      <w:r>
        <w:rPr>
          <w:rFonts w:ascii="Century Gothic" w:hAnsi="Century Gothic" w:cs="Century Gothic" w:eastAsia="Century Gothic"/>
          <w:b/>
          <w:color w:val="auto"/>
          <w:spacing w:val="0"/>
          <w:position w:val="0"/>
          <w:sz w:val="24"/>
          <w:shd w:fill="auto" w:val="clear"/>
        </w:rPr>
        <w:t xml:space="preserve">PÚBLICAS</w:t>
      </w:r>
      <w:r>
        <w:rPr>
          <w:rFonts w:ascii="Century Gothic" w:hAnsi="Century Gothic" w:cs="Century Gothic" w:eastAsia="Century Gothic"/>
          <w:color w:val="000000"/>
          <w:spacing w:val="0"/>
          <w:position w:val="0"/>
          <w:sz w:val="24"/>
          <w:shd w:fill="auto" w:val="clear"/>
        </w:rPr>
        <w:t xml:space="preserve"> que permite a participação dos interessados na modalidade LICITATÓRIA </w:t>
      </w:r>
      <w:r>
        <w:rPr>
          <w:rFonts w:ascii="Century Gothic" w:hAnsi="Century Gothic" w:cs="Century Gothic" w:eastAsia="Century Gothic"/>
          <w:color w:val="auto"/>
          <w:spacing w:val="0"/>
          <w:position w:val="0"/>
          <w:sz w:val="24"/>
          <w:shd w:fill="auto" w:val="clear"/>
        </w:rPr>
        <w:t xml:space="preserve">PREGÃO</w:t>
      </w:r>
      <w:r>
        <w:rPr>
          <w:rFonts w:ascii="Century Gothic" w:hAnsi="Century Gothic" w:cs="Century Gothic" w:eastAsia="Century Gothic"/>
          <w:color w:val="000000"/>
          <w:spacing w:val="0"/>
          <w:position w:val="0"/>
          <w:sz w:val="24"/>
          <w:shd w:fill="auto" w:val="clear"/>
        </w:rPr>
        <w:t xml:space="preserve">, em sua FORMA ELETRÔNICA.</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cadastro deverá ser feito no Portal de Compras Públicas, no sítio </w:t>
      </w:r>
      <w:hyperlink xmlns:r="http://schemas.openxmlformats.org/officeDocument/2006/relationships" r:id="docRId3">
        <w:r>
          <w:rPr>
            <w:rFonts w:ascii="Century Gothic" w:hAnsi="Century Gothic" w:cs="Century Gothic" w:eastAsia="Century Gothic"/>
            <w:b/>
            <w:i/>
            <w:color w:val="0066FF"/>
            <w:spacing w:val="0"/>
            <w:position w:val="0"/>
            <w:sz w:val="24"/>
            <w:u w:val="single"/>
            <w:shd w:fill="auto" w:val="clear"/>
          </w:rPr>
          <w:t xml:space="preserve">www.portaldecompraspublicas.com.br</w:t>
        </w:r>
      </w:hyperlink>
      <w:r>
        <w:rPr>
          <w:rFonts w:ascii="Century Gothic" w:hAnsi="Century Gothic" w:cs="Century Gothic" w:eastAsia="Century Gothic"/>
          <w:b/>
          <w:i/>
          <w:color w:val="000000"/>
          <w:spacing w:val="0"/>
          <w:position w:val="0"/>
          <w:sz w:val="24"/>
          <w:shd w:fill="auto" w:val="clear"/>
        </w:rPr>
        <w:t xml:space="preserve">;</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4"/>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credenciamento junto ao provedor do sistema implica a responsabilidade do licitante ou de seu representante legal e a presunção de sua capacidade técnica para realização das transações inerentes a esta licitação.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6"/>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licitante </w:t>
      </w:r>
      <w:r>
        <w:rPr>
          <w:rFonts w:ascii="Century Gothic" w:hAnsi="Century Gothic" w:cs="Century Gothic" w:eastAsia="Century Gothic"/>
          <w:color w:val="auto"/>
          <w:spacing w:val="0"/>
          <w:position w:val="0"/>
          <w:sz w:val="24"/>
          <w:shd w:fill="auto" w:val="clear"/>
        </w:rPr>
        <w:t xml:space="preserve">responsabilizar-se</w:t>
      </w:r>
      <w:r>
        <w:rPr>
          <w:rFonts w:ascii="Century Gothic" w:hAnsi="Century Gothic" w:cs="Century Gothic" w:eastAsia="Century Gothic"/>
          <w:color w:val="000000"/>
          <w:spacing w:val="0"/>
          <w:position w:val="0"/>
          <w:sz w:val="24"/>
          <w:shd w:fill="auto" w:val="clear"/>
        </w:rPr>
        <w:t xml:space="preserv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8"/>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É de responsabilidade do cadastrado conferir a exatidão dos seus dados cadastrais no </w:t>
      </w:r>
      <w:r>
        <w:rPr>
          <w:rFonts w:ascii="Century Gothic" w:hAnsi="Century Gothic" w:cs="Century Gothic" w:eastAsia="Century Gothic"/>
          <w:b/>
          <w:color w:val="auto"/>
          <w:spacing w:val="0"/>
          <w:position w:val="0"/>
          <w:sz w:val="24"/>
          <w:shd w:fill="auto" w:val="clear"/>
        </w:rPr>
        <w:t xml:space="preserve">PORTAL DE COMPRAS PÚBLICAS</w:t>
      </w:r>
      <w:r>
        <w:rPr>
          <w:rFonts w:ascii="Century Gothic" w:hAnsi="Century Gothic" w:cs="Century Gothic" w:eastAsia="Century Gothic"/>
          <w:color w:val="auto"/>
          <w:spacing w:val="0"/>
          <w:position w:val="0"/>
          <w:sz w:val="24"/>
          <w:shd w:fill="auto" w:val="clear"/>
        </w:rPr>
        <w:t xml:space="preserve"> e mantê-los atualizados junto aos órgãos responsáveis pela informação, devendo proceder, imediatamente, à correção ou à alteração dos registros tão logo identifique incorreção ou aqueles se tornem desatualizados.</w:t>
      </w:r>
    </w:p>
    <w:p>
      <w:p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30"/>
        </w:numPr>
        <w:tabs>
          <w:tab w:val="left" w:pos="709" w:leader="none"/>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não observância do disposto no subitem anterior poderá ensejar desclassificação no momento da habilitação.</w:t>
      </w:r>
    </w:p>
    <w:p>
      <w:pPr>
        <w:spacing w:before="0" w:after="0" w:line="240"/>
        <w:ind w:right="0" w:left="1071"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32"/>
        </w:numPr>
        <w:tabs>
          <w:tab w:val="left" w:pos="567" w:leader="none"/>
          <w:tab w:val="left" w:pos="0" w:leader="none"/>
          <w:tab w:val="left" w:pos="284" w:leader="none"/>
          <w:tab w:val="left" w:pos="851"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PARTICIPAÇÃO N</w:t>
      </w:r>
      <w:r>
        <w:rPr>
          <w:rFonts w:ascii="Century Gothic" w:hAnsi="Century Gothic" w:cs="Century Gothic" w:eastAsia="Century Gothic"/>
          <w:b/>
          <w:color w:val="auto"/>
          <w:spacing w:val="0"/>
          <w:position w:val="0"/>
          <w:sz w:val="24"/>
          <w:shd w:fill="D7E3BC" w:val="clear"/>
        </w:rPr>
        <w:t xml:space="preserve">O</w:t>
      </w:r>
      <w:r>
        <w:rPr>
          <w:rFonts w:ascii="Century Gothic" w:hAnsi="Century Gothic" w:cs="Century Gothic" w:eastAsia="Century Gothic"/>
          <w:b/>
          <w:color w:val="000000"/>
          <w:spacing w:val="0"/>
          <w:position w:val="0"/>
          <w:sz w:val="24"/>
          <w:shd w:fill="D7E3BC" w:val="clear"/>
        </w:rPr>
        <w:t xml:space="preserve"> </w:t>
      </w:r>
      <w:r>
        <w:rPr>
          <w:rFonts w:ascii="Century Gothic" w:hAnsi="Century Gothic" w:cs="Century Gothic" w:eastAsia="Century Gothic"/>
          <w:b/>
          <w:color w:val="auto"/>
          <w:spacing w:val="0"/>
          <w:position w:val="0"/>
          <w:sz w:val="24"/>
          <w:shd w:fill="D7E3BC" w:val="clear"/>
        </w:rPr>
        <w:t xml:space="preserve">PREGÃO</w:t>
      </w:r>
      <w:r>
        <w:rPr>
          <w:rFonts w:ascii="Century Gothic" w:hAnsi="Century Gothic" w:cs="Century Gothic" w:eastAsia="Century Gothic"/>
          <w:b/>
          <w:color w:val="000000"/>
          <w:spacing w:val="0"/>
          <w:position w:val="0"/>
          <w:sz w:val="24"/>
          <w:shd w:fill="D7E3BC" w:val="clear"/>
        </w:rPr>
        <w:t xml:space="preserve">.</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34"/>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Poderão participar dest</w:t>
      </w:r>
      <w:r>
        <w:rPr>
          <w:rFonts w:ascii="Century Gothic" w:hAnsi="Century Gothic" w:cs="Century Gothic" w:eastAsia="Century Gothic"/>
          <w:color w:val="auto"/>
          <w:spacing w:val="0"/>
          <w:position w:val="0"/>
          <w:sz w:val="24"/>
          <w:shd w:fill="auto" w:val="clear"/>
        </w:rPr>
        <w:t xml:space="preserve">e</w:t>
      </w:r>
      <w:r>
        <w:rPr>
          <w:rFonts w:ascii="Century Gothic" w:hAnsi="Century Gothic" w:cs="Century Gothic" w:eastAsia="Century Gothic"/>
          <w:color w:val="000000"/>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Pregão </w:t>
      </w:r>
      <w:r>
        <w:rPr>
          <w:rFonts w:ascii="Century Gothic" w:hAnsi="Century Gothic" w:cs="Century Gothic" w:eastAsia="Century Gothic"/>
          <w:color w:val="000000"/>
          <w:spacing w:val="0"/>
          <w:position w:val="0"/>
          <w:sz w:val="24"/>
          <w:shd w:fill="auto" w:val="clear"/>
        </w:rPr>
        <w:t xml:space="preserve">interessados cujo ramo de atividade seja compatível com o objeto desta licitação, e que estejam com Credenciamento regular no </w:t>
      </w:r>
      <w:r>
        <w:rPr>
          <w:rFonts w:ascii="Century Gothic" w:hAnsi="Century Gothic" w:cs="Century Gothic" w:eastAsia="Century Gothic"/>
          <w:b/>
          <w:color w:val="000000"/>
          <w:spacing w:val="0"/>
          <w:position w:val="0"/>
          <w:sz w:val="24"/>
          <w:shd w:fill="auto" w:val="clear"/>
        </w:rPr>
        <w:t xml:space="preserve">PORTAL DE COMPRAS </w:t>
      </w:r>
      <w:r>
        <w:rPr>
          <w:rFonts w:ascii="Century Gothic" w:hAnsi="Century Gothic" w:cs="Century Gothic" w:eastAsia="Century Gothic"/>
          <w:b/>
          <w:color w:val="auto"/>
          <w:spacing w:val="0"/>
          <w:position w:val="0"/>
          <w:sz w:val="24"/>
          <w:shd w:fill="auto" w:val="clear"/>
        </w:rPr>
        <w:t xml:space="preserve">PÚBLICAS.</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36"/>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Será concedido tratamento favorecido para as microempresas e empresas de pequeno porte, para as sociedades cooperativas mencionadas no artigo </w:t>
      </w:r>
      <w:r>
        <w:rPr>
          <w:rFonts w:ascii="Century Gothic" w:hAnsi="Century Gothic" w:cs="Century Gothic" w:eastAsia="Century Gothic"/>
          <w:color w:val="000000"/>
          <w:spacing w:val="0"/>
          <w:position w:val="0"/>
          <w:sz w:val="24"/>
          <w:shd w:fill="auto" w:val="clear"/>
        </w:rPr>
        <w:t xml:space="preserve">34 </w:t>
      </w:r>
      <w:r>
        <w:rPr>
          <w:rFonts w:ascii="Century Gothic" w:hAnsi="Century Gothic" w:cs="Century Gothic" w:eastAsia="Century Gothic"/>
          <w:color w:val="000000"/>
          <w:spacing w:val="0"/>
          <w:position w:val="0"/>
          <w:sz w:val="24"/>
          <w:shd w:fill="auto" w:val="clear"/>
        </w:rPr>
        <w:t xml:space="preserve">da Lei nº </w:t>
      </w:r>
      <w:r>
        <w:rPr>
          <w:rFonts w:ascii="Century Gothic" w:hAnsi="Century Gothic" w:cs="Century Gothic" w:eastAsia="Century Gothic"/>
          <w:color w:val="000000"/>
          <w:spacing w:val="0"/>
          <w:position w:val="0"/>
          <w:sz w:val="24"/>
          <w:shd w:fill="auto" w:val="clear"/>
        </w:rPr>
        <w:t xml:space="preserve">11</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488</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2007</w:t>
      </w:r>
      <w:r>
        <w:rPr>
          <w:rFonts w:ascii="Century Gothic" w:hAnsi="Century Gothic" w:cs="Century Gothic" w:eastAsia="Century Gothic"/>
          <w:color w:val="000000"/>
          <w:spacing w:val="0"/>
          <w:position w:val="0"/>
          <w:sz w:val="24"/>
          <w:shd w:fill="auto" w:val="clear"/>
        </w:rPr>
        <w:t xml:space="preserve">, para o microempreendedor individual - MEI, nos limites previstos da Lei Complementar nº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2006 </w:t>
      </w:r>
      <w:r>
        <w:rPr>
          <w:rFonts w:ascii="Century Gothic" w:hAnsi="Century Gothic" w:cs="Century Gothic" w:eastAsia="Century Gothic"/>
          <w:color w:val="000000"/>
          <w:spacing w:val="0"/>
          <w:position w:val="0"/>
          <w:sz w:val="24"/>
          <w:shd w:fill="auto" w:val="clear"/>
        </w:rPr>
        <w:t xml:space="preserve">e no artigo </w:t>
      </w:r>
      <w:r>
        <w:rPr>
          <w:rFonts w:ascii="Century Gothic" w:hAnsi="Century Gothic" w:cs="Century Gothic" w:eastAsia="Century Gothic"/>
          <w:color w:val="000000"/>
          <w:spacing w:val="0"/>
          <w:position w:val="0"/>
          <w:sz w:val="24"/>
          <w:shd w:fill="auto" w:val="clear"/>
        </w:rPr>
        <w:t xml:space="preserve">4</w:t>
      </w:r>
      <w:r>
        <w:rPr>
          <w:rFonts w:ascii="Century Gothic" w:hAnsi="Century Gothic" w:cs="Century Gothic" w:eastAsia="Century Gothic"/>
          <w:color w:val="000000"/>
          <w:spacing w:val="0"/>
          <w:position w:val="0"/>
          <w:sz w:val="24"/>
          <w:shd w:fill="auto" w:val="clear"/>
        </w:rPr>
        <w:t xml:space="preserve">º 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 </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38"/>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Não poderão participar desta licitação os interessados:</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40"/>
        </w:num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Proibidos de participar de licitações e celebrar contratos administrativos, na forma da legislação vigente;</w:t>
      </w:r>
    </w:p>
    <w:p>
      <w:p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42"/>
        </w:num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Que não atendam às condições deste Edital e seu(s) anexo(s);</w:t>
      </w:r>
    </w:p>
    <w:p>
      <w:p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44"/>
        </w:num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Estrangeiros que não tenham representação legal no Brasil com poderes expressos para receber citação e responder administrativa ou judicialmente;</w:t>
      </w:r>
    </w:p>
    <w:p>
      <w:p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46"/>
        </w:num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se enquadrem nas vedações previstas nos artigos </w:t>
      </w:r>
      <w:r>
        <w:rPr>
          <w:rFonts w:ascii="Century Gothic" w:hAnsi="Century Gothic" w:cs="Century Gothic" w:eastAsia="Century Gothic"/>
          <w:color w:val="000000"/>
          <w:spacing w:val="0"/>
          <w:position w:val="0"/>
          <w:sz w:val="24"/>
          <w:shd w:fill="auto" w:val="clear"/>
        </w:rPr>
        <w:t xml:space="preserve">9</w:t>
      </w:r>
      <w:r>
        <w:rPr>
          <w:rFonts w:ascii="Century Gothic" w:hAnsi="Century Gothic" w:cs="Century Gothic" w:eastAsia="Century Gothic"/>
          <w:color w:val="000000"/>
          <w:spacing w:val="0"/>
          <w:position w:val="0"/>
          <w:sz w:val="24"/>
          <w:shd w:fill="auto" w:val="clear"/>
        </w:rPr>
        <w:t xml:space="preserve">º e </w:t>
      </w:r>
      <w:r>
        <w:rPr>
          <w:rFonts w:ascii="Century Gothic" w:hAnsi="Century Gothic" w:cs="Century Gothic" w:eastAsia="Century Gothic"/>
          <w:color w:val="000000"/>
          <w:spacing w:val="0"/>
          <w:position w:val="0"/>
          <w:sz w:val="24"/>
          <w:shd w:fill="auto" w:val="clear"/>
        </w:rPr>
        <w:t xml:space="preserve">14 </w:t>
      </w:r>
      <w:r>
        <w:rPr>
          <w:rFonts w:ascii="Century Gothic" w:hAnsi="Century Gothic" w:cs="Century Gothic" w:eastAsia="Century Gothic"/>
          <w:color w:val="000000"/>
          <w:spacing w:val="0"/>
          <w:position w:val="0"/>
          <w:sz w:val="24"/>
          <w:shd w:fill="auto" w:val="clear"/>
        </w:rPr>
        <w:t xml:space="preserve">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w:t>
      </w:r>
    </w:p>
    <w:p>
      <w:p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48"/>
        </w:num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Que estejam sob falência, concurso de credores, </w:t>
      </w:r>
      <w:r>
        <w:rPr>
          <w:rFonts w:ascii="Century Gothic" w:hAnsi="Century Gothic" w:cs="Century Gothic" w:eastAsia="Century Gothic"/>
          <w:color w:val="auto"/>
          <w:spacing w:val="0"/>
          <w:position w:val="0"/>
          <w:sz w:val="24"/>
          <w:shd w:fill="auto" w:val="clear"/>
        </w:rPr>
        <w:t xml:space="preserve">concordata ou </w:t>
      </w:r>
      <w:r>
        <w:rPr>
          <w:rFonts w:ascii="Century Gothic" w:hAnsi="Century Gothic" w:cs="Century Gothic" w:eastAsia="Century Gothic"/>
          <w:color w:val="000000"/>
          <w:spacing w:val="0"/>
          <w:position w:val="0"/>
          <w:sz w:val="24"/>
          <w:shd w:fill="auto" w:val="clear"/>
        </w:rPr>
        <w:t xml:space="preserve">em processo de dissolução ou liquidação;</w:t>
      </w:r>
    </w:p>
    <w:p>
      <w:pPr>
        <w:tabs>
          <w:tab w:val="left" w:pos="851" w:leader="none"/>
          <w:tab w:val="left" w:pos="993" w:leader="none"/>
          <w:tab w:val="left" w:pos="1701" w:leader="none"/>
          <w:tab w:val="left" w:pos="2410" w:leader="none"/>
        </w:tabs>
        <w:spacing w:before="0" w:after="0" w:line="240"/>
        <w:ind w:right="0" w:left="0" w:firstLine="0"/>
        <w:jc w:val="both"/>
        <w:rPr>
          <w:rFonts w:ascii="Century Gothic" w:hAnsi="Century Gothic" w:cs="Century Gothic" w:eastAsia="Century Gothic"/>
          <w:color w:val="0000FF"/>
          <w:spacing w:val="0"/>
          <w:position w:val="0"/>
          <w:sz w:val="24"/>
          <w:shd w:fill="auto" w:val="clear"/>
        </w:rPr>
      </w:pPr>
    </w:p>
    <w:p>
      <w:pPr>
        <w:numPr>
          <w:ilvl w:val="0"/>
          <w:numId w:val="50"/>
        </w:num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Organizações da Sociedade Civil de Interesse Público - OSCIP, atuando nessa condição (Acórdão nº </w:t>
      </w:r>
      <w:r>
        <w:rPr>
          <w:rFonts w:ascii="Century Gothic" w:hAnsi="Century Gothic" w:cs="Century Gothic" w:eastAsia="Century Gothic"/>
          <w:color w:val="000000"/>
          <w:spacing w:val="0"/>
          <w:position w:val="0"/>
          <w:sz w:val="24"/>
          <w:shd w:fill="auto" w:val="clear"/>
        </w:rPr>
        <w:t xml:space="preserve">746</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2014</w:t>
      </w:r>
      <w:r>
        <w:rPr>
          <w:rFonts w:ascii="Century Gothic" w:hAnsi="Century Gothic" w:cs="Century Gothic" w:eastAsia="Century Gothic"/>
          <w:color w:val="000000"/>
          <w:spacing w:val="0"/>
          <w:position w:val="0"/>
          <w:sz w:val="24"/>
          <w:shd w:fill="auto" w:val="clear"/>
        </w:rPr>
        <w:t xml:space="preserve">-TCU-Plenário).</w:t>
      </w:r>
    </w:p>
    <w:p>
      <w:pPr>
        <w:spacing w:before="0" w:after="0" w:line="240"/>
        <w:ind w:right="0" w:left="708" w:firstLine="0"/>
        <w:jc w:val="left"/>
        <w:rPr>
          <w:rFonts w:ascii="Century Gothic" w:hAnsi="Century Gothic" w:cs="Century Gothic" w:eastAsia="Century Gothic"/>
          <w:color w:val="auto"/>
          <w:spacing w:val="0"/>
          <w:position w:val="0"/>
          <w:sz w:val="24"/>
          <w:shd w:fill="auto" w:val="clear"/>
        </w:rPr>
      </w:pPr>
    </w:p>
    <w:p>
      <w:pPr>
        <w:numPr>
          <w:ilvl w:val="0"/>
          <w:numId w:val="52"/>
        </w:numPr>
        <w:tabs>
          <w:tab w:val="left" w:pos="851" w:leader="none"/>
          <w:tab w:val="left" w:pos="993"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Pessoas jurídicas reunidas em consórcio, dada a natureza do objeto ser de pouca complexidade e vultuosidade, o que permite que empresas consigam, isoladamente, atender aos requisitos de qualificação técnica, bem como executar o objeto. Tal medida possibilita aumentar o número de empresas concorrentes, uma vez que as licitantes competirão de forma isolada.</w:t>
      </w:r>
    </w:p>
    <w:p>
      <w:pPr>
        <w:tabs>
          <w:tab w:val="left" w:pos="993" w:leader="none"/>
          <w:tab w:val="left" w:pos="1701"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4"/>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Como condição para participação n</w:t>
      </w:r>
      <w:r>
        <w:rPr>
          <w:rFonts w:ascii="Century Gothic" w:hAnsi="Century Gothic" w:cs="Century Gothic" w:eastAsia="Century Gothic"/>
          <w:color w:val="auto"/>
          <w:spacing w:val="0"/>
          <w:position w:val="0"/>
          <w:sz w:val="24"/>
          <w:shd w:fill="auto" w:val="clear"/>
        </w:rPr>
        <w:t xml:space="preserve">o Pregão</w:t>
      </w:r>
      <w:r>
        <w:rPr>
          <w:rFonts w:ascii="Century Gothic" w:hAnsi="Century Gothic" w:cs="Century Gothic" w:eastAsia="Century Gothic"/>
          <w:color w:val="000000"/>
          <w:spacing w:val="0"/>
          <w:position w:val="0"/>
          <w:sz w:val="24"/>
          <w:shd w:fill="auto" w:val="clear"/>
        </w:rPr>
        <w:t xml:space="preserve">, a licitante assinalará “sim” ou “não” em campo próprio do sistema eletrônico, relativo às seguintes declarações: </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6"/>
        </w:numPr>
        <w:tabs>
          <w:tab w:val="left" w:pos="851" w:leader="none"/>
          <w:tab w:val="left" w:pos="1276"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cumpre os requisitos estabelecidos no artigo </w:t>
      </w:r>
      <w:r>
        <w:rPr>
          <w:rFonts w:ascii="Century Gothic" w:hAnsi="Century Gothic" w:cs="Century Gothic" w:eastAsia="Century Gothic"/>
          <w:color w:val="000000"/>
          <w:spacing w:val="0"/>
          <w:position w:val="0"/>
          <w:sz w:val="24"/>
          <w:shd w:fill="auto" w:val="clear"/>
        </w:rPr>
        <w:t xml:space="preserve">3</w:t>
      </w:r>
      <w:r>
        <w:rPr>
          <w:rFonts w:ascii="Century Gothic" w:hAnsi="Century Gothic" w:cs="Century Gothic" w:eastAsia="Century Gothic"/>
          <w:color w:val="000000"/>
          <w:spacing w:val="0"/>
          <w:position w:val="0"/>
          <w:sz w:val="24"/>
          <w:shd w:fill="auto" w:val="clear"/>
        </w:rPr>
        <w:t xml:space="preserve">° da Lei Complementar nº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2006</w:t>
      </w:r>
      <w:r>
        <w:rPr>
          <w:rFonts w:ascii="Century Gothic" w:hAnsi="Century Gothic" w:cs="Century Gothic" w:eastAsia="Century Gothic"/>
          <w:color w:val="000000"/>
          <w:spacing w:val="0"/>
          <w:position w:val="0"/>
          <w:sz w:val="24"/>
          <w:shd w:fill="auto" w:val="clear"/>
        </w:rPr>
        <w:t xml:space="preserve">, estando apta a usufruir do tratamento favorecido estabelecido em seus arts. </w:t>
      </w:r>
      <w:r>
        <w:rPr>
          <w:rFonts w:ascii="Century Gothic" w:hAnsi="Century Gothic" w:cs="Century Gothic" w:eastAsia="Century Gothic"/>
          <w:color w:val="000000"/>
          <w:spacing w:val="0"/>
          <w:position w:val="0"/>
          <w:sz w:val="24"/>
          <w:shd w:fill="auto" w:val="clear"/>
        </w:rPr>
        <w:t xml:space="preserve">42 </w:t>
      </w:r>
      <w:r>
        <w:rPr>
          <w:rFonts w:ascii="Century Gothic" w:hAnsi="Century Gothic" w:cs="Century Gothic" w:eastAsia="Century Gothic"/>
          <w:color w:val="000000"/>
          <w:spacing w:val="0"/>
          <w:position w:val="0"/>
          <w:sz w:val="24"/>
          <w:shd w:fill="auto" w:val="clear"/>
        </w:rPr>
        <w:t xml:space="preserve">a </w:t>
      </w:r>
      <w:r>
        <w:rPr>
          <w:rFonts w:ascii="Century Gothic" w:hAnsi="Century Gothic" w:cs="Century Gothic" w:eastAsia="Century Gothic"/>
          <w:color w:val="000000"/>
          <w:spacing w:val="0"/>
          <w:position w:val="0"/>
          <w:sz w:val="24"/>
          <w:shd w:fill="auto" w:val="clear"/>
        </w:rPr>
        <w:t xml:space="preserve">49 </w:t>
      </w:r>
      <w:r>
        <w:rPr>
          <w:rFonts w:ascii="Century Gothic" w:hAnsi="Century Gothic" w:cs="Century Gothic" w:eastAsia="Century Gothic"/>
          <w:color w:val="000000"/>
          <w:spacing w:val="0"/>
          <w:position w:val="0"/>
          <w:sz w:val="24"/>
          <w:shd w:fill="auto" w:val="clear"/>
        </w:rPr>
        <w:t xml:space="preserve">e que não celebrou contratos com a Administração Pública cujos valores </w:t>
      </w:r>
      <w:r>
        <w:rPr>
          <w:rFonts w:ascii="Century Gothic" w:hAnsi="Century Gothic" w:cs="Century Gothic" w:eastAsia="Century Gothic"/>
          <w:color w:val="auto"/>
          <w:spacing w:val="0"/>
          <w:position w:val="0"/>
          <w:sz w:val="24"/>
          <w:shd w:fill="auto" w:val="clear"/>
        </w:rPr>
        <w:t xml:space="preserve">extrapolam</w:t>
      </w:r>
      <w:r>
        <w:rPr>
          <w:rFonts w:ascii="Century Gothic" w:hAnsi="Century Gothic" w:cs="Century Gothic" w:eastAsia="Century Gothic"/>
          <w:color w:val="000000"/>
          <w:spacing w:val="0"/>
          <w:position w:val="0"/>
          <w:sz w:val="24"/>
          <w:shd w:fill="auto" w:val="clear"/>
        </w:rPr>
        <w:t xml:space="preserve"> a receita bruta máxima admitida para fins de enquadramento como empresa de pequeno porte;</w:t>
      </w:r>
    </w:p>
    <w:p>
      <w:pPr>
        <w:tabs>
          <w:tab w:val="left" w:pos="851" w:leader="none"/>
          <w:tab w:val="left" w:pos="1701"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58"/>
        </w:numPr>
        <w:tabs>
          <w:tab w:val="left" w:pos="851" w:leader="none"/>
          <w:tab w:val="left" w:pos="1418"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Nos itens exclusivos para participação de microempresas e empresas de pequeno porte, a assinalação do campo “não” impedirá o prosseguimento no certame;</w:t>
      </w:r>
    </w:p>
    <w:p>
      <w:pPr>
        <w:tabs>
          <w:tab w:val="left" w:pos="851" w:leader="none"/>
          <w:tab w:val="left" w:pos="1418"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60"/>
        </w:numPr>
        <w:tabs>
          <w:tab w:val="left" w:pos="851" w:leader="none"/>
          <w:tab w:val="left" w:pos="1418"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Nos itens em que a participação não for exclusiva para microempresas e empresas de pequeno porte, a assinalação do campo “não” apenas produzirá o efeito de o licitante não ter direito ao tratamento favorecido previsto na Lei Complementar nº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2006</w:t>
      </w:r>
      <w:r>
        <w:rPr>
          <w:rFonts w:ascii="Century Gothic" w:hAnsi="Century Gothic" w:cs="Century Gothic" w:eastAsia="Century Gothic"/>
          <w:color w:val="000000"/>
          <w:spacing w:val="0"/>
          <w:position w:val="0"/>
          <w:sz w:val="24"/>
          <w:shd w:fill="auto" w:val="clear"/>
        </w:rPr>
        <w:t xml:space="preserve">, mesmo que microempresa, empresa de pequeno porte.</w:t>
      </w:r>
    </w:p>
    <w:p>
      <w:pPr>
        <w:tabs>
          <w:tab w:val="left" w:pos="851" w:leader="none"/>
          <w:tab w:val="left" w:pos="113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62"/>
        </w:numPr>
        <w:tabs>
          <w:tab w:val="left" w:pos="851" w:leader="none"/>
          <w:tab w:val="left" w:pos="1134"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está ciente e concorda com as condições contidas no Edital e seus anexos;</w:t>
      </w:r>
    </w:p>
    <w:p>
      <w:pPr>
        <w:tabs>
          <w:tab w:val="left" w:pos="851" w:leader="none"/>
          <w:tab w:val="left" w:pos="1134"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64"/>
        </w:numPr>
        <w:tabs>
          <w:tab w:val="left" w:pos="851" w:leader="none"/>
          <w:tab w:val="left" w:pos="1134" w:leader="none"/>
          <w:tab w:val="left" w:pos="2552"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cumpre os requisitos para a habilitação definidos no Edital e que a proposta apresentada está em conformidade com as exigências editalícias;</w:t>
      </w:r>
    </w:p>
    <w:p>
      <w:pPr>
        <w:tabs>
          <w:tab w:val="left" w:pos="851" w:leader="none"/>
          <w:tab w:val="left" w:pos="1134" w:leader="none"/>
          <w:tab w:val="left" w:pos="2552"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66"/>
        </w:numPr>
        <w:tabs>
          <w:tab w:val="left" w:pos="851" w:leader="none"/>
          <w:tab w:val="left" w:pos="1134"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inexistem fatos impeditivos para sua habilitação no certame, ciente da obrigatoriedade de declarar ocorrências posteriores; </w:t>
      </w:r>
    </w:p>
    <w:p>
      <w:pPr>
        <w:tabs>
          <w:tab w:val="left" w:pos="851" w:leader="none"/>
          <w:tab w:val="left" w:pos="1134" w:leader="none"/>
          <w:tab w:val="left" w:pos="184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68"/>
        </w:numPr>
        <w:tabs>
          <w:tab w:val="left" w:pos="851" w:leader="none"/>
          <w:tab w:val="left" w:pos="1134"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não emprega menor de </w:t>
      </w:r>
      <w:r>
        <w:rPr>
          <w:rFonts w:ascii="Century Gothic" w:hAnsi="Century Gothic" w:cs="Century Gothic" w:eastAsia="Century Gothic"/>
          <w:color w:val="000000"/>
          <w:spacing w:val="0"/>
          <w:position w:val="0"/>
          <w:sz w:val="24"/>
          <w:shd w:fill="auto" w:val="clear"/>
        </w:rPr>
        <w:t xml:space="preserve">18 </w:t>
      </w:r>
      <w:r>
        <w:rPr>
          <w:rFonts w:ascii="Century Gothic" w:hAnsi="Century Gothic" w:cs="Century Gothic" w:eastAsia="Century Gothic"/>
          <w:color w:val="000000"/>
          <w:spacing w:val="0"/>
          <w:position w:val="0"/>
          <w:sz w:val="24"/>
          <w:shd w:fill="auto" w:val="clear"/>
        </w:rPr>
        <w:t xml:space="preserve">anos em trabalho noturno, perigoso ou insalubre e não emprega menor de </w:t>
      </w:r>
      <w:r>
        <w:rPr>
          <w:rFonts w:ascii="Century Gothic" w:hAnsi="Century Gothic" w:cs="Century Gothic" w:eastAsia="Century Gothic"/>
          <w:color w:val="000000"/>
          <w:spacing w:val="0"/>
          <w:position w:val="0"/>
          <w:sz w:val="24"/>
          <w:shd w:fill="auto" w:val="clear"/>
        </w:rPr>
        <w:t xml:space="preserve">16 </w:t>
      </w:r>
      <w:r>
        <w:rPr>
          <w:rFonts w:ascii="Century Gothic" w:hAnsi="Century Gothic" w:cs="Century Gothic" w:eastAsia="Century Gothic"/>
          <w:color w:val="000000"/>
          <w:spacing w:val="0"/>
          <w:position w:val="0"/>
          <w:sz w:val="24"/>
          <w:shd w:fill="auto" w:val="clear"/>
        </w:rPr>
        <w:t xml:space="preserve">anos, salvo menor, a partir de </w:t>
      </w:r>
      <w:r>
        <w:rPr>
          <w:rFonts w:ascii="Century Gothic" w:hAnsi="Century Gothic" w:cs="Century Gothic" w:eastAsia="Century Gothic"/>
          <w:color w:val="000000"/>
          <w:spacing w:val="0"/>
          <w:position w:val="0"/>
          <w:sz w:val="24"/>
          <w:shd w:fill="auto" w:val="clear"/>
        </w:rPr>
        <w:t xml:space="preserve">14 </w:t>
      </w:r>
      <w:r>
        <w:rPr>
          <w:rFonts w:ascii="Century Gothic" w:hAnsi="Century Gothic" w:cs="Century Gothic" w:eastAsia="Century Gothic"/>
          <w:color w:val="000000"/>
          <w:spacing w:val="0"/>
          <w:position w:val="0"/>
          <w:sz w:val="24"/>
          <w:shd w:fill="auto" w:val="clear"/>
        </w:rPr>
        <w:t xml:space="preserve">anos, na condição de aprendiz, nos termos do artigo </w:t>
      </w:r>
      <w:r>
        <w:rPr>
          <w:rFonts w:ascii="Century Gothic" w:hAnsi="Century Gothic" w:cs="Century Gothic" w:eastAsia="Century Gothic"/>
          <w:color w:val="000000"/>
          <w:spacing w:val="0"/>
          <w:position w:val="0"/>
          <w:sz w:val="24"/>
          <w:shd w:fill="auto" w:val="clear"/>
        </w:rPr>
        <w:t xml:space="preserve">7</w:t>
      </w:r>
      <w:r>
        <w:rPr>
          <w:rFonts w:ascii="Century Gothic" w:hAnsi="Century Gothic" w:cs="Century Gothic" w:eastAsia="Century Gothic"/>
          <w:color w:val="000000"/>
          <w:spacing w:val="0"/>
          <w:position w:val="0"/>
          <w:sz w:val="24"/>
          <w:shd w:fill="auto" w:val="clear"/>
        </w:rPr>
        <w:t xml:space="preserve">°, XXXIII, da Constituição Federal de </w:t>
      </w:r>
      <w:r>
        <w:rPr>
          <w:rFonts w:ascii="Century Gothic" w:hAnsi="Century Gothic" w:cs="Century Gothic" w:eastAsia="Century Gothic"/>
          <w:color w:val="000000"/>
          <w:spacing w:val="0"/>
          <w:position w:val="0"/>
          <w:sz w:val="24"/>
          <w:shd w:fill="auto" w:val="clear"/>
        </w:rPr>
        <w:t xml:space="preserve">1998</w:t>
      </w:r>
      <w:r>
        <w:rPr>
          <w:rFonts w:ascii="Century Gothic" w:hAnsi="Century Gothic" w:cs="Century Gothic" w:eastAsia="Century Gothic"/>
          <w:color w:val="000000"/>
          <w:spacing w:val="0"/>
          <w:position w:val="0"/>
          <w:sz w:val="24"/>
          <w:shd w:fill="auto" w:val="clear"/>
        </w:rPr>
        <w:t xml:space="preserve">; </w:t>
      </w:r>
    </w:p>
    <w:p>
      <w:pPr>
        <w:tabs>
          <w:tab w:val="left" w:pos="851" w:leader="none"/>
          <w:tab w:val="left" w:pos="1134" w:leader="none"/>
          <w:tab w:val="left" w:pos="184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70"/>
        </w:numPr>
        <w:tabs>
          <w:tab w:val="left" w:pos="851" w:leader="none"/>
          <w:tab w:val="left" w:pos="1134"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a proposta foi elaborada de forma independente;</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72"/>
        </w:numPr>
        <w:tabs>
          <w:tab w:val="left" w:pos="851" w:leader="none"/>
          <w:tab w:val="left" w:pos="1134"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não possui, em sua cadeia produtiva, empregados executando trabalho degradante ou forçado, observando o disposto nos incisos III e IV do art. </w:t>
      </w:r>
      <w:r>
        <w:rPr>
          <w:rFonts w:ascii="Century Gothic" w:hAnsi="Century Gothic" w:cs="Century Gothic" w:eastAsia="Century Gothic"/>
          <w:color w:val="000000"/>
          <w:spacing w:val="0"/>
          <w:position w:val="0"/>
          <w:sz w:val="24"/>
          <w:shd w:fill="auto" w:val="clear"/>
        </w:rPr>
        <w:t xml:space="preserve">1</w:t>
      </w:r>
      <w:r>
        <w:rPr>
          <w:rFonts w:ascii="Century Gothic" w:hAnsi="Century Gothic" w:cs="Century Gothic" w:eastAsia="Century Gothic"/>
          <w:color w:val="000000"/>
          <w:spacing w:val="0"/>
          <w:position w:val="0"/>
          <w:sz w:val="24"/>
          <w:shd w:fill="auto" w:val="clear"/>
        </w:rPr>
        <w:t xml:space="preserve">º e no inciso III do art. </w:t>
      </w:r>
      <w:r>
        <w:rPr>
          <w:rFonts w:ascii="Century Gothic" w:hAnsi="Century Gothic" w:cs="Century Gothic" w:eastAsia="Century Gothic"/>
          <w:color w:val="000000"/>
          <w:spacing w:val="0"/>
          <w:position w:val="0"/>
          <w:sz w:val="24"/>
          <w:shd w:fill="auto" w:val="clear"/>
        </w:rPr>
        <w:t xml:space="preserve">5</w:t>
      </w:r>
      <w:r>
        <w:rPr>
          <w:rFonts w:ascii="Century Gothic" w:hAnsi="Century Gothic" w:cs="Century Gothic" w:eastAsia="Century Gothic"/>
          <w:color w:val="000000"/>
          <w:spacing w:val="0"/>
          <w:position w:val="0"/>
          <w:sz w:val="24"/>
          <w:shd w:fill="auto" w:val="clear"/>
        </w:rPr>
        <w:t xml:space="preserve">º da Constituição Federal;</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74"/>
        </w:numPr>
        <w:tabs>
          <w:tab w:val="left" w:pos="851" w:leader="none"/>
          <w:tab w:val="left" w:pos="1134"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cumpre com a reserva de cargos prevista em lei para pessoa com deficiência ou para reabilitado da Previdência Social e que atendam às regras de acessibilidade previstas na legislação, conforme disposto no art. </w:t>
      </w:r>
      <w:r>
        <w:rPr>
          <w:rFonts w:ascii="Century Gothic" w:hAnsi="Century Gothic" w:cs="Century Gothic" w:eastAsia="Century Gothic"/>
          <w:color w:val="000000"/>
          <w:spacing w:val="0"/>
          <w:position w:val="0"/>
          <w:sz w:val="24"/>
          <w:shd w:fill="auto" w:val="clear"/>
        </w:rPr>
        <w:t xml:space="preserve">93 </w:t>
      </w:r>
      <w:r>
        <w:rPr>
          <w:rFonts w:ascii="Century Gothic" w:hAnsi="Century Gothic" w:cs="Century Gothic" w:eastAsia="Century Gothic"/>
          <w:color w:val="000000"/>
          <w:spacing w:val="0"/>
          <w:position w:val="0"/>
          <w:sz w:val="24"/>
          <w:shd w:fill="auto" w:val="clear"/>
        </w:rPr>
        <w:t xml:space="preserve">da Lei nº </w:t>
      </w:r>
      <w:r>
        <w:rPr>
          <w:rFonts w:ascii="Century Gothic" w:hAnsi="Century Gothic" w:cs="Century Gothic" w:eastAsia="Century Gothic"/>
          <w:color w:val="000000"/>
          <w:spacing w:val="0"/>
          <w:position w:val="0"/>
          <w:sz w:val="24"/>
          <w:shd w:fill="auto" w:val="clear"/>
        </w:rPr>
        <w:t xml:space="preserve">8</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213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1991</w:t>
      </w:r>
      <w:r>
        <w:rPr>
          <w:rFonts w:ascii="Century Gothic" w:hAnsi="Century Gothic" w:cs="Century Gothic" w:eastAsia="Century Gothic"/>
          <w:color w:val="000000"/>
          <w:spacing w:val="0"/>
          <w:position w:val="0"/>
          <w:sz w:val="24"/>
          <w:shd w:fill="auto" w:val="clear"/>
        </w:rPr>
        <w:t xml:space="preserve">.</w:t>
      </w:r>
    </w:p>
    <w:p>
      <w:pPr>
        <w:tabs>
          <w:tab w:val="left" w:pos="851" w:leader="none"/>
          <w:tab w:val="left" w:pos="1134" w:leader="none"/>
          <w:tab w:val="left" w:pos="184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76"/>
        </w:numPr>
        <w:tabs>
          <w:tab w:val="left" w:pos="567" w:leader="none"/>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declaração falsa relativa ao cumprimento de qualquer condição sujeitará o licitante às sanções previstas em lei e neste Edital.</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keepNext w:val="true"/>
        <w:keepLines w:val="true"/>
        <w:numPr>
          <w:ilvl w:val="0"/>
          <w:numId w:val="78"/>
        </w:numPr>
        <w:tabs>
          <w:tab w:val="left" w:pos="567" w:leader="none"/>
        </w:tabs>
        <w:spacing w:before="0" w:after="0" w:line="240"/>
        <w:ind w:right="0" w:left="284" w:hanging="284"/>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APRESENTAÇÃO DA PROPOSTA E DOS DOCUMENTOS DE HABILITAÇÃO.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80"/>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licitantes encaminharão, exclusivamente por meio do sistema eletrônico, proposta com a descrição do objeto ofertado e o preço, até a data e o horário estabelecidos para abertura da sessão pública, quando, então, encerrar-se-á automaticamente a etapa de envio dessa documentação.</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8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envio da proposta exigida neste Edital, ocorrerá por meio de chave de acesso e senha.</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84"/>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Microempresas e Empresas de Pequeno Porte deverão encaminhar a documentação de habilitação, ainda que haja alguma restrição de regularidade fiscal e trabalhista, nos termos do art. </w:t>
      </w:r>
      <w:r>
        <w:rPr>
          <w:rFonts w:ascii="Century Gothic" w:hAnsi="Century Gothic" w:cs="Century Gothic" w:eastAsia="Century Gothic"/>
          <w:color w:val="auto"/>
          <w:spacing w:val="0"/>
          <w:position w:val="0"/>
          <w:sz w:val="24"/>
          <w:shd w:fill="auto" w:val="clear"/>
        </w:rPr>
        <w:t xml:space="preserve">43</w:t>
      </w:r>
      <w:r>
        <w:rPr>
          <w:rFonts w:ascii="Century Gothic" w:hAnsi="Century Gothic" w:cs="Century Gothic" w:eastAsia="Century Gothic"/>
          <w:color w:val="auto"/>
          <w:spacing w:val="0"/>
          <w:position w:val="0"/>
          <w:sz w:val="24"/>
          <w:shd w:fill="auto" w:val="clear"/>
        </w:rPr>
        <w:t xml:space="preserve">, § </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º da LC nº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2006</w:t>
      </w:r>
      <w:r>
        <w:rPr>
          <w:rFonts w:ascii="Century Gothic" w:hAnsi="Century Gothic" w:cs="Century Gothic" w:eastAsia="Century Gothic"/>
          <w:color w:val="auto"/>
          <w:spacing w:val="0"/>
          <w:position w:val="0"/>
          <w:sz w:val="24"/>
          <w:shd w:fill="auto" w:val="clear"/>
        </w:rPr>
        <w:t xml:space="preserve">.</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86"/>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Incumbirá ao licitante acompanhar as operações no sistema eletrônico durante a sessão pública d</w:t>
      </w:r>
      <w:r>
        <w:rPr>
          <w:rFonts w:ascii="Century Gothic" w:hAnsi="Century Gothic" w:cs="Century Gothic" w:eastAsia="Century Gothic"/>
          <w:color w:val="auto"/>
          <w:spacing w:val="0"/>
          <w:position w:val="0"/>
          <w:sz w:val="24"/>
          <w:shd w:fill="auto" w:val="clear"/>
        </w:rPr>
        <w:t xml:space="preserve">o Pregão</w:t>
      </w:r>
      <w:r>
        <w:rPr>
          <w:rFonts w:ascii="Century Gothic" w:hAnsi="Century Gothic" w:cs="Century Gothic" w:eastAsia="Century Gothic"/>
          <w:color w:val="000000"/>
          <w:spacing w:val="0"/>
          <w:position w:val="0"/>
          <w:sz w:val="24"/>
          <w:shd w:fill="auto" w:val="clear"/>
        </w:rPr>
        <w:t xml:space="preserve">, ficando responsável pelo ônus decorrente da perda de negócios, diante da inobservância de quaisquer mensagens emitidas pelo sistema ou de sua desconexão.</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88"/>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Até a abertura da sessão pública, os licitantes poderão retirar ou substituir </w:t>
      </w:r>
      <w:r>
        <w:rPr>
          <w:rFonts w:ascii="Century Gothic" w:hAnsi="Century Gothic" w:cs="Century Gothic" w:eastAsia="Century Gothic"/>
          <w:color w:val="000000"/>
          <w:spacing w:val="0"/>
          <w:position w:val="0"/>
          <w:sz w:val="24"/>
          <w:shd w:fill="auto" w:val="clear"/>
        </w:rPr>
        <w:t xml:space="preserve">a proposta anteriormente inseridos no sistema;</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90"/>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Não será estabelecida, </w:t>
      </w:r>
      <w:r>
        <w:rPr>
          <w:rFonts w:ascii="Century Gothic" w:hAnsi="Century Gothic" w:cs="Century Gothic" w:eastAsia="Century Gothic"/>
          <w:color w:val="auto"/>
          <w:spacing w:val="0"/>
          <w:position w:val="0"/>
          <w:sz w:val="24"/>
          <w:shd w:fill="auto" w:val="clear"/>
        </w:rPr>
        <w:t xml:space="preserve">nesta</w:t>
      </w:r>
      <w:r>
        <w:rPr>
          <w:rFonts w:ascii="Century Gothic" w:hAnsi="Century Gothic" w:cs="Century Gothic" w:eastAsia="Century Gothic"/>
          <w:color w:val="000000"/>
          <w:spacing w:val="0"/>
          <w:position w:val="0"/>
          <w:sz w:val="24"/>
          <w:shd w:fill="auto" w:val="clear"/>
        </w:rPr>
        <w:t xml:space="preserve"> etapa do certame, ordem de classificação entre as propostas apresentadas, o que somente ocorrerá após a realização dos procedimentos de negociação e julgamento da proposta.</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9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documentos que compõem a proposta do licitante melhor classificado somente serão disponibilizados para avaliação da </w:t>
      </w:r>
      <w:r>
        <w:rPr>
          <w:rFonts w:ascii="Century Gothic" w:hAnsi="Century Gothic" w:cs="Century Gothic" w:eastAsia="Century Gothic"/>
          <w:color w:val="auto"/>
          <w:spacing w:val="0"/>
          <w:position w:val="0"/>
          <w:sz w:val="24"/>
          <w:shd w:fill="auto" w:val="clear"/>
        </w:rPr>
        <w:t xml:space="preserve">Pregão</w:t>
      </w:r>
      <w:r>
        <w:rPr>
          <w:rFonts w:ascii="Century Gothic" w:hAnsi="Century Gothic" w:cs="Century Gothic" w:eastAsia="Century Gothic"/>
          <w:color w:val="000000"/>
          <w:spacing w:val="0"/>
          <w:position w:val="0"/>
          <w:sz w:val="24"/>
          <w:shd w:fill="auto" w:val="clear"/>
        </w:rPr>
        <w:t xml:space="preserve"> e para acesso público após o encerramento do envio de lances.</w:t>
      </w:r>
    </w:p>
    <w:p>
      <w:pPr>
        <w:tabs>
          <w:tab w:val="left" w:pos="993" w:leader="none"/>
        </w:tabs>
        <w:spacing w:before="0" w:after="0" w:line="240"/>
        <w:ind w:right="0" w:left="426"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94"/>
        </w:numPr>
        <w:tabs>
          <w:tab w:val="left" w:pos="567" w:leader="none"/>
        </w:tabs>
        <w:spacing w:before="0" w:after="0" w:line="240"/>
        <w:ind w:right="0" w:left="284" w:hanging="284"/>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 PREENCHIMENTO DA PROPOSTA.</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96"/>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licitante enviará sua proposta mediante o preenchimento, no sistema eletrônico, dos seguintes campos:</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98"/>
        </w:numPr>
        <w:tabs>
          <w:tab w:val="left" w:pos="851" w:leader="none"/>
        </w:tabs>
        <w:spacing w:before="0" w:after="0" w:line="240"/>
        <w:ind w:right="-35"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Valor unitário e total para cada item ou lote de itens, em moeda corrente nacional;</w:t>
      </w:r>
    </w:p>
    <w:p>
      <w:pPr>
        <w:tabs>
          <w:tab w:val="left" w:pos="851" w:leader="none"/>
        </w:tabs>
        <w:spacing w:before="0" w:after="0" w:line="240"/>
        <w:ind w:right="-568" w:left="646" w:firstLine="0"/>
        <w:jc w:val="both"/>
        <w:rPr>
          <w:rFonts w:ascii="Century Gothic" w:hAnsi="Century Gothic" w:cs="Century Gothic" w:eastAsia="Century Gothic"/>
          <w:color w:val="auto"/>
          <w:spacing w:val="0"/>
          <w:position w:val="0"/>
          <w:sz w:val="24"/>
          <w:shd w:fill="auto" w:val="clear"/>
        </w:rPr>
      </w:pPr>
    </w:p>
    <w:p>
      <w:pPr>
        <w:numPr>
          <w:ilvl w:val="0"/>
          <w:numId w:val="100"/>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Marca </w:t>
      </w:r>
      <w:r>
        <w:rPr>
          <w:rFonts w:ascii="Century Gothic" w:hAnsi="Century Gothic" w:cs="Century Gothic" w:eastAsia="Century Gothic"/>
          <w:color w:val="auto"/>
          <w:spacing w:val="0"/>
          <w:position w:val="0"/>
          <w:sz w:val="24"/>
          <w:shd w:fill="auto" w:val="clear"/>
        </w:rPr>
        <w:t xml:space="preserve">de cada item ofertado;</w:t>
      </w:r>
    </w:p>
    <w:p>
      <w:p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102"/>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Fabricante </w:t>
      </w:r>
      <w:r>
        <w:rPr>
          <w:rFonts w:ascii="Century Gothic" w:hAnsi="Century Gothic" w:cs="Century Gothic" w:eastAsia="Century Gothic"/>
          <w:color w:val="auto"/>
          <w:spacing w:val="0"/>
          <w:position w:val="0"/>
          <w:sz w:val="24"/>
          <w:shd w:fill="auto" w:val="clear"/>
        </w:rPr>
        <w:t xml:space="preserve">de cada item ofertado;</w:t>
      </w:r>
    </w:p>
    <w:p>
      <w:pPr>
        <w:tabs>
          <w:tab w:val="left" w:pos="851" w:leader="none"/>
          <w:tab w:val="left" w:pos="1134" w:leader="none"/>
          <w:tab w:val="left" w:pos="1701"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04"/>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Descrição detalhada do objeto, contendo as informações similares à especificação do Termo de Referência: indicando, no que for aplicável, </w:t>
      </w:r>
      <w:r>
        <w:rPr>
          <w:rFonts w:ascii="Century Gothic" w:hAnsi="Century Gothic" w:cs="Century Gothic" w:eastAsia="Century Gothic"/>
          <w:color w:val="auto"/>
          <w:spacing w:val="0"/>
          <w:position w:val="0"/>
          <w:sz w:val="24"/>
          <w:shd w:fill="auto" w:val="clear"/>
        </w:rPr>
        <w:t xml:space="preserve">o modelo, prazo de validade ou de garantia, número do registro ou inscrição do bem no órgão competente, quando for o caso;</w:t>
      </w:r>
    </w:p>
    <w:p>
      <w:pPr>
        <w:tabs>
          <w:tab w:val="left" w:pos="851" w:leader="none"/>
          <w:tab w:val="left" w:pos="1134" w:leader="none"/>
          <w:tab w:val="left" w:pos="1701"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106"/>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Todas as especificações do objeto contidas na proposta vinculam a Contratada.</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08"/>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Nos valores propostos estarão inclusos todos os custos operacionais, encargos previdenciários, trabalhistas, tributários, comerciais e quaisquer outros que incidam direta ou indiretamente no fornecimento dos bens ou serviços.</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10"/>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1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prazo de validade da proposta não será inferior a </w:t>
      </w:r>
      <w:r>
        <w:rPr>
          <w:rFonts w:ascii="Century Gothic" w:hAnsi="Century Gothic" w:cs="Century Gothic" w:eastAsia="Century Gothic"/>
          <w:b/>
          <w:color w:val="000000"/>
          <w:spacing w:val="0"/>
          <w:position w:val="0"/>
          <w:sz w:val="24"/>
          <w:shd w:fill="auto" w:val="clear"/>
        </w:rPr>
        <w:t xml:space="preserve">90 </w:t>
      </w:r>
      <w:r>
        <w:rPr>
          <w:rFonts w:ascii="Century Gothic" w:hAnsi="Century Gothic" w:cs="Century Gothic" w:eastAsia="Century Gothic"/>
          <w:b/>
          <w:color w:val="000000"/>
          <w:spacing w:val="0"/>
          <w:position w:val="0"/>
          <w:sz w:val="24"/>
          <w:shd w:fill="auto" w:val="clear"/>
        </w:rPr>
        <w:t xml:space="preserve">(NOVENTA) DIAS,</w:t>
      </w:r>
      <w:r>
        <w:rPr>
          <w:rFonts w:ascii="Century Gothic" w:hAnsi="Century Gothic" w:cs="Century Gothic" w:eastAsia="Century Gothic"/>
          <w:color w:val="000000"/>
          <w:spacing w:val="0"/>
          <w:position w:val="0"/>
          <w:sz w:val="24"/>
          <w:shd w:fill="auto" w:val="clear"/>
        </w:rPr>
        <w:t xml:space="preserve"> a contar da data de sua apresentação. </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14"/>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licitantes devem respeitar os preços máximos estabelecidos nas normas de regência de contratações públicas, quando participarem de licitações públicas;</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116"/>
        </w:numPr>
        <w:tabs>
          <w:tab w:val="left" w:pos="567" w:leader="none"/>
          <w:tab w:val="left" w:pos="0" w:leader="none"/>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ABERTURA DA SESSÃO, CLASSIFICAÇÃO DAS PROPOSTAS E FORMULAÇÃO DE LANCES.</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118"/>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abertura da presente licitação dar-se-á em sessão pública, por meio de sistema eletrônico, na data, horário e local indicados neste Edital.</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20"/>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O Pregoeiro</w:t>
      </w:r>
      <w:r>
        <w:rPr>
          <w:rFonts w:ascii="Century Gothic" w:hAnsi="Century Gothic" w:cs="Century Gothic" w:eastAsia="Century Gothic"/>
          <w:color w:val="000000"/>
          <w:spacing w:val="0"/>
          <w:position w:val="0"/>
          <w:sz w:val="24"/>
          <w:shd w:fill="auto" w:val="clear"/>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conforme art. </w:t>
      </w:r>
      <w:r>
        <w:rPr>
          <w:rFonts w:ascii="Century Gothic" w:hAnsi="Century Gothic" w:cs="Century Gothic" w:eastAsia="Century Gothic"/>
          <w:color w:val="000000"/>
          <w:spacing w:val="0"/>
          <w:position w:val="0"/>
          <w:sz w:val="24"/>
          <w:shd w:fill="auto" w:val="clear"/>
        </w:rPr>
        <w:t xml:space="preserve">59 </w:t>
      </w:r>
      <w:r>
        <w:rPr>
          <w:rFonts w:ascii="Century Gothic" w:hAnsi="Century Gothic" w:cs="Century Gothic" w:eastAsia="Century Gothic"/>
          <w:color w:val="000000"/>
          <w:spacing w:val="0"/>
          <w:position w:val="0"/>
          <w:sz w:val="24"/>
          <w:shd w:fill="auto" w:val="clear"/>
        </w:rPr>
        <w:t xml:space="preserve">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22"/>
        </w:numPr>
        <w:tabs>
          <w:tab w:val="left" w:pos="910"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Também será desclassificada a proposta que identifique o licitante.</w:t>
      </w:r>
    </w:p>
    <w:p>
      <w:pPr>
        <w:tabs>
          <w:tab w:val="left" w:pos="910" w:leader="none"/>
          <w:tab w:val="left" w:pos="99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124"/>
        </w:numPr>
        <w:tabs>
          <w:tab w:val="left" w:pos="910"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desclassificação será sempre fundamentada e registrada no sistema, com acompanhamento em tempo real por todos os participantes.</w:t>
      </w:r>
    </w:p>
    <w:p>
      <w:pPr>
        <w:tabs>
          <w:tab w:val="left" w:pos="910" w:leader="none"/>
          <w:tab w:val="left" w:pos="99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126"/>
        </w:numPr>
        <w:tabs>
          <w:tab w:val="left" w:pos="910"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não desclassificação da proposta não impede o seu julgamento definitivo em sentido contrário, levado a efeito na fase de aceitação.</w:t>
      </w:r>
    </w:p>
    <w:p>
      <w:pPr>
        <w:tabs>
          <w:tab w:val="left" w:pos="1440" w:leader="none"/>
          <w:tab w:val="left" w:pos="1701"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28"/>
        </w:numPr>
        <w:tabs>
          <w:tab w:val="left" w:pos="0" w:leader="none"/>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sistema ordenará automaticamente as propostas classificadas, sendo que somente estas participarão da fase de lances.</w:t>
      </w:r>
    </w:p>
    <w:p>
      <w:pPr>
        <w:tabs>
          <w:tab w:val="left" w:pos="0"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30"/>
        </w:numPr>
        <w:tabs>
          <w:tab w:val="left" w:pos="0" w:leader="none"/>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sistema disponibilizará campo próprio para troca de mensagens entre 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e os licitantes.</w:t>
      </w:r>
    </w:p>
    <w:p>
      <w:pPr>
        <w:tabs>
          <w:tab w:val="left" w:pos="0"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32"/>
        </w:numPr>
        <w:tabs>
          <w:tab w:val="left" w:pos="0" w:leader="none"/>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 Iniciada a etapa competitiva, os licitantes deverão encaminhar lances exclusivamente por meio do sistema eletrônico, sendo imediatamente informados do seu recebimento e do valor consignado no registro.</w:t>
      </w:r>
    </w:p>
    <w:p>
      <w:pPr>
        <w:tabs>
          <w:tab w:val="left" w:pos="0"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34"/>
        </w:numPr>
        <w:tabs>
          <w:tab w:val="left" w:pos="952"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lance deverá ser ofertado de acordo com o tipo de licitação indicada no preâmbulo deste Edital.</w:t>
      </w:r>
    </w:p>
    <w:p>
      <w:pPr>
        <w:tabs>
          <w:tab w:val="left" w:pos="993" w:leader="none"/>
          <w:tab w:val="left" w:pos="1701" w:leader="none"/>
        </w:tabs>
        <w:spacing w:before="0" w:after="0" w:line="240"/>
        <w:ind w:right="0" w:left="426" w:firstLine="0"/>
        <w:jc w:val="both"/>
        <w:rPr>
          <w:rFonts w:ascii="Century Gothic" w:hAnsi="Century Gothic" w:cs="Century Gothic" w:eastAsia="Century Gothic"/>
          <w:color w:val="auto"/>
          <w:spacing w:val="0"/>
          <w:position w:val="0"/>
          <w:sz w:val="24"/>
          <w:shd w:fill="auto" w:val="clear"/>
        </w:rPr>
      </w:pPr>
    </w:p>
    <w:p>
      <w:pPr>
        <w:numPr>
          <w:ilvl w:val="0"/>
          <w:numId w:val="136"/>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licitantes poderão oferecer lances sucessivos, observando o horário fixado para abertura da sessão e as regras estabelecidas no Edital.</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38"/>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O licitante somente poderá oferecer lance </w:t>
      </w:r>
      <w:r>
        <w:rPr>
          <w:rFonts w:ascii="Century Gothic" w:hAnsi="Century Gothic" w:cs="Century Gothic" w:eastAsia="Century Gothic"/>
          <w:b/>
          <w:color w:val="000000"/>
          <w:spacing w:val="0"/>
          <w:position w:val="0"/>
          <w:sz w:val="24"/>
          <w:shd w:fill="FFFFFF" w:val="clear"/>
        </w:rPr>
        <w:t xml:space="preserve">de valor inferior ou percentual</w:t>
      </w:r>
      <w:r>
        <w:rPr>
          <w:rFonts w:ascii="Century Gothic" w:hAnsi="Century Gothic" w:cs="Century Gothic" w:eastAsia="Century Gothic"/>
          <w:color w:val="000000"/>
          <w:spacing w:val="0"/>
          <w:position w:val="0"/>
          <w:sz w:val="24"/>
          <w:shd w:fill="FFFFFF" w:val="clear"/>
        </w:rPr>
        <w:t xml:space="preserve"> de desconto superior ao último por ele ofertado e registrado pelo sistema.</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140"/>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O intervalo mínimo de diferença de valores ou percentuais entre os lances, que incidirá tanto em relação aos lances intermediários quanto em relação à proposta que cobrir a melhor oferta deverá ser de </w:t>
      </w:r>
      <w:r>
        <w:rPr>
          <w:rFonts w:ascii="Century Gothic" w:hAnsi="Century Gothic" w:cs="Century Gothic" w:eastAsia="Century Gothic"/>
          <w:b/>
          <w:color w:val="000000"/>
          <w:spacing w:val="0"/>
          <w:position w:val="0"/>
          <w:sz w:val="24"/>
          <w:shd w:fill="FFFFFF" w:val="clear"/>
        </w:rPr>
        <w:t xml:space="preserve">R$ </w:t>
      </w:r>
      <w:r>
        <w:rPr>
          <w:rFonts w:ascii="Century Gothic" w:hAnsi="Century Gothic" w:cs="Century Gothic" w:eastAsia="Century Gothic"/>
          <w:b/>
          <w:color w:val="000000"/>
          <w:spacing w:val="0"/>
          <w:position w:val="0"/>
          <w:sz w:val="24"/>
          <w:shd w:fill="FFFFFF" w:val="clear"/>
        </w:rPr>
        <w:t xml:space="preserve">100</w:t>
      </w:r>
      <w:r>
        <w:rPr>
          <w:rFonts w:ascii="Century Gothic" w:hAnsi="Century Gothic" w:cs="Century Gothic" w:eastAsia="Century Gothic"/>
          <w:b/>
          <w:color w:val="000000"/>
          <w:spacing w:val="0"/>
          <w:position w:val="0"/>
          <w:sz w:val="24"/>
          <w:shd w:fill="FFFFFF" w:val="clear"/>
        </w:rPr>
        <w:t xml:space="preserve">,</w:t>
      </w:r>
      <w:r>
        <w:rPr>
          <w:rFonts w:ascii="Century Gothic" w:hAnsi="Century Gothic" w:cs="Century Gothic" w:eastAsia="Century Gothic"/>
          <w:b/>
          <w:color w:val="000000"/>
          <w:spacing w:val="0"/>
          <w:position w:val="0"/>
          <w:sz w:val="24"/>
          <w:shd w:fill="FFFFFF" w:val="clear"/>
        </w:rPr>
        <w:t xml:space="preserve">00 </w:t>
      </w:r>
      <w:r>
        <w:rPr>
          <w:rFonts w:ascii="Century Gothic" w:hAnsi="Century Gothic" w:cs="Century Gothic" w:eastAsia="Century Gothic"/>
          <w:b/>
          <w:color w:val="000000"/>
          <w:spacing w:val="0"/>
          <w:position w:val="0"/>
          <w:sz w:val="24"/>
          <w:shd w:fill="FFFFFF" w:val="clear"/>
        </w:rPr>
        <w:t xml:space="preserve">(CEM REAIS).</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4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intervalo entre os lances enviados pelo mesmo licitante não poderá ser inferior a três segundos e o intervalo entre lances não poderá ser inferior a três segundos, sob pena de serem automaticamente descartados pelo sistema os respectivos lances. </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44"/>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Será adotado para o envio de lances na licitação o modo de disputa aberto</w:t>
      </w:r>
      <w:r>
        <w:rPr>
          <w:rFonts w:ascii="Century Gothic" w:hAnsi="Century Gothic" w:cs="Century Gothic" w:eastAsia="Century Gothic"/>
          <w:b/>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 em que os licitantes apresentarão lances públicos e sucessivos, com prorrogações.</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46"/>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etapa de lances da sessão pública terá duração de dez minutos e, após isso, será prorrogada automaticamente pelo sistema quando houver lance ofertado nos últimos dois minutos do período de duração da sessão pública.</w:t>
      </w:r>
    </w:p>
    <w:p>
      <w:p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14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prorrogação automática da etapa de lances, de que trata o item anterior, será de dois minutos e ocorrerá sucessivamente sempre que houver lances enviados neste período de prorrogação, inclusive no caso de lances intermediários.</w:t>
      </w:r>
    </w:p>
    <w:p>
      <w:p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150"/>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Não havendo novos lances na forma estabelecida nos itens anteriores, a sessão pública encerrar-se-á automaticamente.</w:t>
      </w:r>
    </w:p>
    <w:p>
      <w:p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152"/>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Encerrada a fase competitiva sem que haja a prorrogação automática pelo sistema, poderá o </w:t>
      </w:r>
      <w:r>
        <w:rPr>
          <w:rFonts w:ascii="Century Gothic" w:hAnsi="Century Gothic" w:cs="Century Gothic" w:eastAsia="Century Gothic"/>
          <w:color w:val="auto"/>
          <w:spacing w:val="0"/>
          <w:position w:val="0"/>
          <w:sz w:val="24"/>
          <w:shd w:fill="FFFFFF" w:val="clear"/>
        </w:rPr>
        <w:t xml:space="preserve">Pregoeiro</w:t>
      </w:r>
      <w:r>
        <w:rPr>
          <w:rFonts w:ascii="Century Gothic" w:hAnsi="Century Gothic" w:cs="Century Gothic" w:eastAsia="Century Gothic"/>
          <w:color w:val="000000"/>
          <w:spacing w:val="0"/>
          <w:position w:val="0"/>
          <w:sz w:val="24"/>
          <w:shd w:fill="FFFFFF" w:val="clear"/>
        </w:rPr>
        <w:t xml:space="preserve">, assessorado pela equipe de apoio, justificadamente, admitir o reinício da sessão pública de lances, em prol da consecução do melhor preço.</w:t>
      </w:r>
    </w:p>
    <w:p>
      <w:pPr>
        <w:tabs>
          <w:tab w:val="left" w:pos="567" w:leader="none"/>
        </w:tabs>
        <w:spacing w:before="0" w:after="0" w:line="240"/>
        <w:ind w:right="0" w:left="0" w:firstLine="0"/>
        <w:jc w:val="both"/>
        <w:rPr>
          <w:rFonts w:ascii="Century Gothic" w:hAnsi="Century Gothic" w:cs="Century Gothic" w:eastAsia="Century Gothic"/>
          <w:b/>
          <w:color w:val="000000"/>
          <w:spacing w:val="0"/>
          <w:position w:val="0"/>
          <w:sz w:val="24"/>
          <w:shd w:fill="FFFFFF" w:val="clear"/>
        </w:rPr>
      </w:pPr>
    </w:p>
    <w:p>
      <w:pPr>
        <w:numPr>
          <w:ilvl w:val="0"/>
          <w:numId w:val="154"/>
        </w:num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Em caso de falha no sistema, os lances em desacordo com os subitens anteriores deverão ser desconsiderados pelo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w:t>
      </w:r>
    </w:p>
    <w:p>
      <w:pPr>
        <w:tabs>
          <w:tab w:val="left" w:pos="284"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56"/>
        </w:num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Não serão aceitos dois ou mais lances de mesmo valor, prevalecendo aquele que for recebido e registrado primeiro. </w:t>
      </w:r>
    </w:p>
    <w:p>
      <w:pPr>
        <w:tabs>
          <w:tab w:val="left" w:pos="284"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58"/>
        </w:num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Durante o transcurso da sessão pública, os licitantes serão informados, em tempo real, do valor do menor lance registrado, vedada a identificação do licitante. </w:t>
      </w:r>
    </w:p>
    <w:p>
      <w:pPr>
        <w:tabs>
          <w:tab w:val="left" w:pos="284"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60"/>
        </w:num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desconexão com o </w:t>
      </w:r>
      <w:r>
        <w:rPr>
          <w:rFonts w:ascii="Century Gothic" w:hAnsi="Century Gothic" w:cs="Century Gothic" w:eastAsia="Century Gothic"/>
          <w:color w:val="auto"/>
          <w:spacing w:val="0"/>
          <w:position w:val="0"/>
          <w:sz w:val="24"/>
          <w:shd w:fill="auto" w:val="clear"/>
        </w:rPr>
        <w:t xml:space="preserve">Pregoeir</w:t>
      </w:r>
      <w:r>
        <w:rPr>
          <w:rFonts w:ascii="Century Gothic" w:hAnsi="Century Gothic" w:cs="Century Gothic" w:eastAsia="Century Gothic"/>
          <w:color w:val="000000"/>
          <w:spacing w:val="0"/>
          <w:position w:val="0"/>
          <w:sz w:val="24"/>
          <w:shd w:fill="auto" w:val="clear"/>
        </w:rPr>
        <w:t xml:space="preserve">o, no decorrer da etapa competitiva d</w:t>
      </w:r>
      <w:r>
        <w:rPr>
          <w:rFonts w:ascii="Century Gothic" w:hAnsi="Century Gothic" w:cs="Century Gothic" w:eastAsia="Century Gothic"/>
          <w:color w:val="auto"/>
          <w:spacing w:val="0"/>
          <w:position w:val="0"/>
          <w:sz w:val="24"/>
          <w:shd w:fill="auto" w:val="clear"/>
        </w:rPr>
        <w:t xml:space="preserve">o Pregão</w:t>
      </w:r>
      <w:r>
        <w:rPr>
          <w:rFonts w:ascii="Century Gothic" w:hAnsi="Century Gothic" w:cs="Century Gothic" w:eastAsia="Century Gothic"/>
          <w:color w:val="000000"/>
          <w:spacing w:val="0"/>
          <w:position w:val="0"/>
          <w:sz w:val="24"/>
          <w:shd w:fill="auto" w:val="clear"/>
        </w:rPr>
        <w:t xml:space="preserve">, o sistema eletrônico poderá permanecer acessível aos licitantes para a recepção dos lances.</w:t>
      </w:r>
    </w:p>
    <w:p>
      <w:pPr>
        <w:tabs>
          <w:tab w:val="left" w:pos="284"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 </w:t>
      </w:r>
    </w:p>
    <w:p>
      <w:pPr>
        <w:numPr>
          <w:ilvl w:val="0"/>
          <w:numId w:val="162"/>
        </w:num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Quando a desconexão do sistema eletrônico para 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persistir por tempo superior a dez minutos, a sessão pública será suspensa e terá reinício somente após comunicação expressa do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aos participantes do certame, publicada no </w:t>
      </w:r>
      <w:hyperlink xmlns:r="http://schemas.openxmlformats.org/officeDocument/2006/relationships" r:id="docRId4">
        <w:r>
          <w:rPr>
            <w:rFonts w:ascii="Century Gothic" w:hAnsi="Century Gothic" w:cs="Century Gothic" w:eastAsia="Century Gothic"/>
            <w:b/>
            <w:color w:val="0000FF"/>
            <w:spacing w:val="0"/>
            <w:position w:val="0"/>
            <w:sz w:val="24"/>
            <w:u w:val="single"/>
            <w:shd w:fill="auto" w:val="clear"/>
          </w:rPr>
          <w:t xml:space="preserve">http://www.portaldecompraspublicas.com.br</w:t>
        </w:r>
      </w:hyperlink>
      <w:r>
        <w:rPr>
          <w:rFonts w:ascii="Century Gothic" w:hAnsi="Century Gothic" w:cs="Century Gothic" w:eastAsia="Century Gothic"/>
          <w:color w:val="000000"/>
          <w:spacing w:val="0"/>
          <w:position w:val="0"/>
          <w:sz w:val="24"/>
          <w:shd w:fill="auto" w:val="clear"/>
        </w:rPr>
        <w:t xml:space="preserve">, quando serão divulgadas data e hora para a sua reabertura. E será reiniciada somente após decorridas vinte e quatro horas da comunicação do fato pelo</w:t>
      </w:r>
      <w:r>
        <w:rPr>
          <w:rFonts w:ascii="Century Gothic" w:hAnsi="Century Gothic" w:cs="Century Gothic" w:eastAsia="Century Gothic"/>
          <w:color w:val="auto"/>
          <w:spacing w:val="0"/>
          <w:position w:val="0"/>
          <w:sz w:val="24"/>
          <w:shd w:fill="auto" w:val="clear"/>
        </w:rPr>
        <w:t xml:space="preserve"> Pregoeiro</w:t>
      </w:r>
      <w:r>
        <w:rPr>
          <w:rFonts w:ascii="Century Gothic" w:hAnsi="Century Gothic" w:cs="Century Gothic" w:eastAsia="Century Gothic"/>
          <w:color w:val="000000"/>
          <w:spacing w:val="0"/>
          <w:position w:val="0"/>
          <w:sz w:val="24"/>
          <w:shd w:fill="auto" w:val="clear"/>
        </w:rPr>
        <w:t xml:space="preserve"> aos participantes, no sítio eletrônico utilizado para divulgação.</w:t>
      </w:r>
    </w:p>
    <w:p>
      <w:pPr>
        <w:tabs>
          <w:tab w:val="left" w:pos="284"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64"/>
        </w:num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Caso o licitante não apresente lances, concorrerá com o valor de sua proposta.</w:t>
      </w:r>
    </w:p>
    <w:p>
      <w:p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166"/>
        </w:num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Em relação a itens não exclusivos para participação de microempresas e empresas de pequeno porte, uma vez encerrada a etapa de lances, será efetivada a verificação automática, junto à Receita Federal, do porte da entidade empresarial. O sistema </w:t>
      </w:r>
      <w:r>
        <w:rPr>
          <w:rFonts w:ascii="Century Gothic" w:hAnsi="Century Gothic" w:cs="Century Gothic" w:eastAsia="Century Gothic"/>
          <w:color w:val="auto"/>
          <w:spacing w:val="0"/>
          <w:position w:val="0"/>
          <w:sz w:val="24"/>
          <w:shd w:fill="auto" w:val="clear"/>
        </w:rPr>
        <w:t xml:space="preserve">identifica</w:t>
      </w:r>
      <w:r>
        <w:rPr>
          <w:rFonts w:ascii="Century Gothic" w:hAnsi="Century Gothic" w:cs="Century Gothic" w:eastAsia="Century Gothic"/>
          <w:color w:val="000000"/>
          <w:spacing w:val="0"/>
          <w:position w:val="0"/>
          <w:sz w:val="24"/>
          <w:shd w:fill="auto" w:val="clear"/>
        </w:rPr>
        <w:t xml:space="preserve"> em coluna própria as microempresas e empresas de pequeno porte participantes, procedendo à comparação com os valores da primeira colocada, se esta for empresa de maior porte, assim como das demais classificadas, para o fim de aplicar-se o disposto nos arts. </w:t>
      </w:r>
      <w:r>
        <w:rPr>
          <w:rFonts w:ascii="Century Gothic" w:hAnsi="Century Gothic" w:cs="Century Gothic" w:eastAsia="Century Gothic"/>
          <w:color w:val="000000"/>
          <w:spacing w:val="0"/>
          <w:position w:val="0"/>
          <w:sz w:val="24"/>
          <w:shd w:fill="auto" w:val="clear"/>
        </w:rPr>
        <w:t xml:space="preserve">44 </w:t>
      </w:r>
      <w:r>
        <w:rPr>
          <w:rFonts w:ascii="Century Gothic" w:hAnsi="Century Gothic" w:cs="Century Gothic" w:eastAsia="Century Gothic"/>
          <w:color w:val="000000"/>
          <w:spacing w:val="0"/>
          <w:position w:val="0"/>
          <w:sz w:val="24"/>
          <w:shd w:fill="auto" w:val="clear"/>
        </w:rPr>
        <w:t xml:space="preserve">e </w:t>
      </w:r>
      <w:r>
        <w:rPr>
          <w:rFonts w:ascii="Century Gothic" w:hAnsi="Century Gothic" w:cs="Century Gothic" w:eastAsia="Century Gothic"/>
          <w:color w:val="000000"/>
          <w:spacing w:val="0"/>
          <w:position w:val="0"/>
          <w:sz w:val="24"/>
          <w:shd w:fill="auto" w:val="clear"/>
        </w:rPr>
        <w:t xml:space="preserve">45 </w:t>
      </w:r>
      <w:r>
        <w:rPr>
          <w:rFonts w:ascii="Century Gothic" w:hAnsi="Century Gothic" w:cs="Century Gothic" w:eastAsia="Century Gothic"/>
          <w:color w:val="000000"/>
          <w:spacing w:val="0"/>
          <w:position w:val="0"/>
          <w:sz w:val="24"/>
          <w:shd w:fill="auto" w:val="clear"/>
        </w:rPr>
        <w:t xml:space="preserve">da LC nº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2006</w:t>
      </w:r>
      <w:r>
        <w:rPr>
          <w:rFonts w:ascii="Century Gothic" w:hAnsi="Century Gothic" w:cs="Century Gothic" w:eastAsia="Century Gothic"/>
          <w:color w:val="000000"/>
          <w:spacing w:val="0"/>
          <w:position w:val="0"/>
          <w:sz w:val="24"/>
          <w:shd w:fill="auto" w:val="clear"/>
        </w:rPr>
        <w:t xml:space="preserve">, regulamentada pelo Decreto nº </w:t>
      </w:r>
      <w:r>
        <w:rPr>
          <w:rFonts w:ascii="Century Gothic" w:hAnsi="Century Gothic" w:cs="Century Gothic" w:eastAsia="Century Gothic"/>
          <w:color w:val="000000"/>
          <w:spacing w:val="0"/>
          <w:position w:val="0"/>
          <w:sz w:val="24"/>
          <w:shd w:fill="auto" w:val="clear"/>
        </w:rPr>
        <w:t xml:space="preserve">8</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538</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2015</w:t>
      </w:r>
      <w:r>
        <w:rPr>
          <w:rFonts w:ascii="Century Gothic" w:hAnsi="Century Gothic" w:cs="Century Gothic" w:eastAsia="Century Gothic"/>
          <w:color w:val="000000"/>
          <w:spacing w:val="0"/>
          <w:position w:val="0"/>
          <w:sz w:val="24"/>
          <w:shd w:fill="auto" w:val="clear"/>
        </w:rPr>
        <w:t xml:space="preserve">.</w:t>
      </w:r>
    </w:p>
    <w:p>
      <w:pPr>
        <w:tabs>
          <w:tab w:val="left" w:pos="284"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6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Nessas condições, as propostas de microempresas e empresas de pequeno porte que se encontrarem na faixa de até </w:t>
      </w:r>
      <w:r>
        <w:rPr>
          <w:rFonts w:ascii="Century Gothic" w:hAnsi="Century Gothic" w:cs="Century Gothic" w:eastAsia="Century Gothic"/>
          <w:color w:val="000000"/>
          <w:spacing w:val="0"/>
          <w:position w:val="0"/>
          <w:sz w:val="24"/>
          <w:shd w:fill="auto" w:val="clear"/>
        </w:rPr>
        <w:t xml:space="preserve">5</w:t>
      </w:r>
      <w:r>
        <w:rPr>
          <w:rFonts w:ascii="Century Gothic" w:hAnsi="Century Gothic" w:cs="Century Gothic" w:eastAsia="Century Gothic"/>
          <w:color w:val="000000"/>
          <w:spacing w:val="0"/>
          <w:position w:val="0"/>
          <w:sz w:val="24"/>
          <w:shd w:fill="auto" w:val="clear"/>
        </w:rPr>
        <w:t xml:space="preserve">% (cinco por cento) acima da melhor proposta ou melhor lance serão consideradas empatadas com a primeira colocada.</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70"/>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melhor classificada nos termos do item anterior terá o direito de encaminhar uma última oferta para desempate, obrigatoriamente em valor inferior ao da primeira colocada, no prazo de </w:t>
      </w:r>
      <w:r>
        <w:rPr>
          <w:rFonts w:ascii="Century Gothic" w:hAnsi="Century Gothic" w:cs="Century Gothic" w:eastAsia="Century Gothic"/>
          <w:color w:val="000000"/>
          <w:spacing w:val="0"/>
          <w:position w:val="0"/>
          <w:sz w:val="24"/>
          <w:shd w:fill="auto" w:val="clear"/>
        </w:rPr>
        <w:t xml:space="preserve">5 </w:t>
      </w:r>
      <w:r>
        <w:rPr>
          <w:rFonts w:ascii="Century Gothic" w:hAnsi="Century Gothic" w:cs="Century Gothic" w:eastAsia="Century Gothic"/>
          <w:color w:val="000000"/>
          <w:spacing w:val="0"/>
          <w:position w:val="0"/>
          <w:sz w:val="24"/>
          <w:shd w:fill="auto" w:val="clear"/>
        </w:rPr>
        <w:t xml:space="preserve">(cinco) minutos controlados pelo sistema, contados após a comunicação automática para tanto.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72"/>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w:t>
      </w:r>
      <w:r>
        <w:rPr>
          <w:rFonts w:ascii="Century Gothic" w:hAnsi="Century Gothic" w:cs="Century Gothic" w:eastAsia="Century Gothic"/>
          <w:color w:val="000000"/>
          <w:spacing w:val="0"/>
          <w:position w:val="0"/>
          <w:sz w:val="24"/>
          <w:shd w:fill="auto" w:val="clear"/>
        </w:rPr>
        <w:t xml:space="preserve">5</w:t>
      </w:r>
      <w:r>
        <w:rPr>
          <w:rFonts w:ascii="Century Gothic" w:hAnsi="Century Gothic" w:cs="Century Gothic" w:eastAsia="Century Gothic"/>
          <w:color w:val="000000"/>
          <w:spacing w:val="0"/>
          <w:position w:val="0"/>
          <w:sz w:val="24"/>
          <w:shd w:fill="auto" w:val="clear"/>
        </w:rPr>
        <w:t xml:space="preserve">% (cinco por cento), na ordem de classificação, para o exercício do mesmo direito, no prazo estabelecido no subitem anterior.</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74"/>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76"/>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Quando houver propostas beneficiadas com as margens de preferência em relação ao produto estrangeiro, o critério de desempate será aplicado exclusivamente entre as propostas que fizerem jus às margens de preferência, conforme regulamento. </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78"/>
        </w:numPr>
        <w:tabs>
          <w:tab w:val="left" w:pos="142"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ordem de apresentação pelos licitantes é utilizada como um dos critérios de classificação, de maneira que só poderá haver empate entre propostas iguais (não seguidas de lances), ou entre lances finais da fase fechada do modo de disputa aberto e fechado.</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180"/>
        </w:numPr>
        <w:tabs>
          <w:tab w:val="left" w:pos="142"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Em caso de empate entre duas ou mais propostas, serão utilizados os seguintes critérios de desempate, nesta ordem: </w:t>
      </w:r>
    </w:p>
    <w:p>
      <w:pPr>
        <w:tabs>
          <w:tab w:val="left" w:pos="142"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82"/>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disputa final, hipótese em que os licitantes empatados poderão apresentar nova proposta em ato contínuo à classificação;</w:t>
      </w:r>
    </w:p>
    <w:p>
      <w:pPr>
        <w:tabs>
          <w:tab w:val="left" w:pos="99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184"/>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avaliação do desempenho contratual prévio dos licitantes;</w:t>
      </w:r>
    </w:p>
    <w:p>
      <w:pPr>
        <w:tabs>
          <w:tab w:val="left" w:pos="99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186"/>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desenvolvimento pelo licitante de ações de equidade entre homens e mulheres no ambiente de trabalho, conforme regulamento;</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188"/>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desenvolvimento pelo licitante de programa de integridade, conforme orientações dos órgãos de controle;</w:t>
      </w:r>
    </w:p>
    <w:p>
      <w:pPr>
        <w:tabs>
          <w:tab w:val="left" w:pos="113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90"/>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Persistindo o empate, será assegurada preferência, sucessivamente, aos bens e serviços produzidos ou prestados por:</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192"/>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tabs>
          <w:tab w:val="left" w:pos="99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194"/>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empresas brasileiras;</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196"/>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empresas que invistam em pesquisa e no desenvolvimento de tecnologia no País;</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198"/>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empresas que comprovem a prática de mitigação, nos termos da Lei nº </w:t>
      </w:r>
      <w:r>
        <w:rPr>
          <w:rFonts w:ascii="Century Gothic" w:hAnsi="Century Gothic" w:cs="Century Gothic" w:eastAsia="Century Gothic"/>
          <w:color w:val="000000"/>
          <w:spacing w:val="0"/>
          <w:position w:val="0"/>
          <w:sz w:val="24"/>
          <w:shd w:fill="auto" w:val="clear"/>
        </w:rPr>
        <w:t xml:space="preserve">12</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187</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2009</w:t>
      </w:r>
      <w:r>
        <w:rPr>
          <w:rFonts w:ascii="Century Gothic" w:hAnsi="Century Gothic" w:cs="Century Gothic" w:eastAsia="Century Gothic"/>
          <w:color w:val="000000"/>
          <w:spacing w:val="0"/>
          <w:position w:val="0"/>
          <w:sz w:val="24"/>
          <w:shd w:fill="auto" w:val="clear"/>
        </w:rPr>
        <w:t xml:space="preserve">.</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00"/>
        </w:numPr>
        <w:tabs>
          <w:tab w:val="left" w:pos="1677720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Encerrada a etapa de envio de lances da sessão pública, 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deverá encaminhar, pelo sistema eletrônico, contraproposta ao licitante que tenha apresentado o melhor preço, para que seja obtida melhor proposta, vedada a negociação em condições diferentes das previstas neste Edital.</w:t>
      </w:r>
    </w:p>
    <w:p>
      <w:pPr>
        <w:tabs>
          <w:tab w:val="left" w:pos="16777204"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02"/>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negociação será realizada por meio do sistema, podendo ser acompanhada pelos demais licitantes.</w:t>
      </w:r>
    </w:p>
    <w:p>
      <w:pPr>
        <w:tabs>
          <w:tab w:val="left" w:pos="99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204"/>
        </w:numPr>
        <w:tabs>
          <w:tab w:val="left" w:pos="16777204"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solicitará ao licitante melhor classificado que, no prazo de </w:t>
      </w:r>
      <w:r>
        <w:rPr>
          <w:rFonts w:ascii="Century Gothic" w:hAnsi="Century Gothic" w:cs="Century Gothic" w:eastAsia="Century Gothic"/>
          <w:b/>
          <w:color w:val="000000"/>
          <w:spacing w:val="0"/>
          <w:position w:val="0"/>
          <w:sz w:val="24"/>
          <w:shd w:fill="auto" w:val="clear"/>
        </w:rPr>
        <w:t xml:space="preserve">02 </w:t>
      </w:r>
      <w:r>
        <w:rPr>
          <w:rFonts w:ascii="Century Gothic" w:hAnsi="Century Gothic" w:cs="Century Gothic" w:eastAsia="Century Gothic"/>
          <w:b/>
          <w:color w:val="000000"/>
          <w:spacing w:val="0"/>
          <w:position w:val="0"/>
          <w:sz w:val="24"/>
          <w:shd w:fill="auto" w:val="clear"/>
        </w:rPr>
        <w:t xml:space="preserve">(duas)</w:t>
      </w:r>
      <w:r>
        <w:rPr>
          <w:rFonts w:ascii="Century Gothic" w:hAnsi="Century Gothic" w:cs="Century Gothic" w:eastAsia="Century Gothic"/>
          <w:color w:val="000000"/>
          <w:spacing w:val="0"/>
          <w:position w:val="0"/>
          <w:sz w:val="24"/>
          <w:shd w:fill="auto" w:val="clear"/>
        </w:rPr>
        <w:t xml:space="preserve"> horas, envie a proposta adequada ao último lance ofertado após a negociação realizada, acompanhada, se for o caso, dos documentos complementares, quando necessários à confirmação daqueles exigidos neste Edital e já apresentados. </w:t>
      </w:r>
    </w:p>
    <w:p>
      <w:pPr>
        <w:tabs>
          <w:tab w:val="left" w:pos="16777204" w:leader="none"/>
          <w:tab w:val="left" w:pos="1134"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06"/>
        </w:numPr>
        <w:tabs>
          <w:tab w:val="left" w:pos="426"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Após a negociação do preço, 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iniciará a fase de aceitação e julgamento da proposta.</w:t>
      </w:r>
    </w:p>
    <w:p>
      <w:pPr>
        <w:tabs>
          <w:tab w:val="left" w:pos="426"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208"/>
        </w:numPr>
        <w:tabs>
          <w:tab w:val="left" w:pos="567" w:leader="none"/>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ACEITABILIDADE DA PROPOSTA VENCEDORA.</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210"/>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Encerrada a etapa de negociação, 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examinará a proposta classificada em primeiro lugar quanto à adequação ao objeto e à compatibilidade do preço em relação ao máximo estipulado para contratação neste Edital e em seus anexos.</w:t>
      </w:r>
    </w:p>
    <w:p>
      <w:pPr>
        <w:tabs>
          <w:tab w:val="left" w:pos="426" w:leader="none"/>
        </w:tabs>
        <w:spacing w:before="0" w:after="0" w:line="240"/>
        <w:ind w:right="0" w:left="0" w:firstLine="0"/>
        <w:jc w:val="both"/>
        <w:rPr>
          <w:rFonts w:ascii="Century Gothic" w:hAnsi="Century Gothic" w:cs="Century Gothic" w:eastAsia="Century Gothic"/>
          <w:b/>
          <w:color w:val="7030A0"/>
          <w:spacing w:val="0"/>
          <w:position w:val="0"/>
          <w:sz w:val="24"/>
          <w:shd w:fill="auto" w:val="clear"/>
        </w:rPr>
      </w:pPr>
    </w:p>
    <w:p>
      <w:pPr>
        <w:numPr>
          <w:ilvl w:val="0"/>
          <w:numId w:val="21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Será desclassificada a proposta vencedora que: </w:t>
      </w:r>
    </w:p>
    <w:p>
      <w:pPr>
        <w:numPr>
          <w:ilvl w:val="0"/>
          <w:numId w:val="212"/>
        </w:numPr>
        <w:tabs>
          <w:tab w:val="left" w:pos="426" w:leader="none"/>
        </w:tabs>
        <w:spacing w:before="0" w:after="0" w:line="240"/>
        <w:ind w:right="0" w:left="851" w:hanging="36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contiver vícios insanáveis; </w:t>
      </w:r>
    </w:p>
    <w:p>
      <w:pPr>
        <w:numPr>
          <w:ilvl w:val="0"/>
          <w:numId w:val="212"/>
        </w:numPr>
        <w:tabs>
          <w:tab w:val="left" w:pos="426" w:leader="none"/>
        </w:tabs>
        <w:spacing w:before="0" w:after="0" w:line="240"/>
        <w:ind w:right="0" w:left="851" w:hanging="36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não obedecer às especificações técnicas contidas no Termo de Referência; </w:t>
      </w:r>
    </w:p>
    <w:p>
      <w:pPr>
        <w:numPr>
          <w:ilvl w:val="0"/>
          <w:numId w:val="212"/>
        </w:numPr>
        <w:tabs>
          <w:tab w:val="left" w:pos="426" w:leader="none"/>
        </w:tabs>
        <w:spacing w:before="0" w:after="0" w:line="240"/>
        <w:ind w:right="0" w:left="851" w:hanging="36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apresentar preço final superior ao preço máximo fixado (Acórdão nº </w:t>
      </w:r>
      <w:r>
        <w:rPr>
          <w:rFonts w:ascii="Century Gothic" w:hAnsi="Century Gothic" w:cs="Century Gothic" w:eastAsia="Century Gothic"/>
          <w:color w:val="000000"/>
          <w:spacing w:val="0"/>
          <w:position w:val="0"/>
          <w:sz w:val="24"/>
          <w:shd w:fill="auto" w:val="clear"/>
        </w:rPr>
        <w:t xml:space="preserve">1455</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2018 </w:t>
      </w:r>
      <w:r>
        <w:rPr>
          <w:rFonts w:ascii="Century Gothic" w:hAnsi="Century Gothic" w:cs="Century Gothic" w:eastAsia="Century Gothic"/>
          <w:color w:val="000000"/>
          <w:spacing w:val="0"/>
          <w:position w:val="0"/>
          <w:sz w:val="24"/>
          <w:shd w:fill="auto" w:val="clear"/>
        </w:rPr>
        <w:t xml:space="preserve">-TCU - Plenário), ou que apresentar preço manifestamente inexequível.; </w:t>
      </w:r>
    </w:p>
    <w:p>
      <w:pPr>
        <w:numPr>
          <w:ilvl w:val="0"/>
          <w:numId w:val="212"/>
        </w:numPr>
        <w:tabs>
          <w:tab w:val="left" w:pos="426" w:leader="none"/>
        </w:tabs>
        <w:spacing w:before="0" w:after="0" w:line="240"/>
        <w:ind w:right="0" w:left="851" w:hanging="36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não tiverem sua exequibilidade demonstrada, quando exigido pela Administração; </w:t>
      </w:r>
    </w:p>
    <w:p>
      <w:pPr>
        <w:numPr>
          <w:ilvl w:val="0"/>
          <w:numId w:val="212"/>
        </w:numPr>
        <w:tabs>
          <w:tab w:val="left" w:pos="426" w:leader="none"/>
        </w:tabs>
        <w:spacing w:before="0" w:after="0" w:line="240"/>
        <w:ind w:right="0" w:left="851" w:hanging="36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apresentar desconformidade com quaisquer outras exigências deste Edital ou seus anexos. </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215"/>
        </w:numPr>
        <w:tabs>
          <w:tab w:val="left" w:pos="426" w:leader="none"/>
        </w:tabs>
        <w:spacing w:before="0" w:after="0" w:line="240"/>
        <w:ind w:right="0" w:left="574" w:hanging="432"/>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No caso de bens e serviços em geral, diante de indícios de inexequibilidade das propostas, poderão ser promovidas diligências. </w:t>
      </w:r>
    </w:p>
    <w:p>
      <w:pPr>
        <w:tabs>
          <w:tab w:val="left" w:pos="426" w:leader="none"/>
        </w:tabs>
        <w:spacing w:before="0" w:after="0" w:line="240"/>
        <w:ind w:right="0" w:left="574" w:firstLine="0"/>
        <w:jc w:val="both"/>
        <w:rPr>
          <w:rFonts w:ascii="Century Gothic" w:hAnsi="Century Gothic" w:cs="Century Gothic" w:eastAsia="Century Gothic"/>
          <w:color w:val="auto"/>
          <w:spacing w:val="0"/>
          <w:position w:val="0"/>
          <w:sz w:val="24"/>
          <w:shd w:fill="auto" w:val="clear"/>
        </w:rPr>
      </w:pPr>
    </w:p>
    <w:p>
      <w:pPr>
        <w:numPr>
          <w:ilvl w:val="0"/>
          <w:numId w:val="217"/>
        </w:numPr>
        <w:tabs>
          <w:tab w:val="left" w:pos="426" w:leader="none"/>
        </w:tabs>
        <w:spacing w:before="0" w:after="0" w:line="240"/>
        <w:ind w:right="0" w:left="574" w:hanging="432"/>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inexequibilidade, na hipótese de que trata o caput, poderá ser considerada após diligência do pregoeiro, quando evidenciado que: </w:t>
      </w:r>
    </w:p>
    <w:p>
      <w:pPr>
        <w:numPr>
          <w:ilvl w:val="0"/>
          <w:numId w:val="217"/>
        </w:numPr>
        <w:tabs>
          <w:tab w:val="left" w:pos="426" w:leader="none"/>
        </w:tabs>
        <w:spacing w:before="0" w:after="0" w:line="240"/>
        <w:ind w:right="0" w:left="1294"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que o custo do licitante ultrapassa o valor da proposta; </w:t>
      </w:r>
    </w:p>
    <w:p>
      <w:pPr>
        <w:numPr>
          <w:ilvl w:val="0"/>
          <w:numId w:val="217"/>
        </w:numPr>
        <w:tabs>
          <w:tab w:val="left" w:pos="426" w:leader="none"/>
        </w:tabs>
        <w:spacing w:before="0" w:after="0" w:line="240"/>
        <w:ind w:right="0" w:left="1294"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inexistirem custos de oportunidade capazes de justificar o vulto da oferta; </w:t>
      </w:r>
    </w:p>
    <w:p>
      <w:pPr>
        <w:numPr>
          <w:ilvl w:val="0"/>
          <w:numId w:val="217"/>
        </w:numPr>
        <w:tabs>
          <w:tab w:val="left" w:pos="426" w:leader="none"/>
        </w:tabs>
        <w:spacing w:before="0" w:after="0" w:line="240"/>
        <w:ind w:right="0" w:left="1294"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Inconsistências e/ou ausência de comprovação das informações apresentadas. </w:t>
      </w:r>
    </w:p>
    <w:p>
      <w:pPr>
        <w:tabs>
          <w:tab w:val="left" w:pos="426" w:leader="none"/>
        </w:tabs>
        <w:spacing w:before="0" w:after="0" w:line="240"/>
        <w:ind w:right="0" w:left="1294" w:firstLine="0"/>
        <w:jc w:val="both"/>
        <w:rPr>
          <w:rFonts w:ascii="Century Gothic" w:hAnsi="Century Gothic" w:cs="Century Gothic" w:eastAsia="Century Gothic"/>
          <w:color w:val="auto"/>
          <w:spacing w:val="0"/>
          <w:position w:val="0"/>
          <w:sz w:val="24"/>
          <w:shd w:fill="auto" w:val="clear"/>
        </w:rPr>
      </w:pPr>
    </w:p>
    <w:p>
      <w:pPr>
        <w:numPr>
          <w:ilvl w:val="0"/>
          <w:numId w:val="220"/>
        </w:numPr>
        <w:tabs>
          <w:tab w:val="left" w:pos="426" w:leader="none"/>
        </w:tabs>
        <w:spacing w:before="0" w:after="0" w:line="240"/>
        <w:ind w:right="0" w:left="574" w:hanging="432"/>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tabs>
          <w:tab w:val="left" w:pos="426" w:leader="none"/>
        </w:tabs>
        <w:spacing w:before="0" w:after="0" w:line="240"/>
        <w:ind w:right="0" w:left="57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numPr>
          <w:ilvl w:val="0"/>
          <w:numId w:val="222"/>
        </w:numPr>
        <w:spacing w:before="0" w:after="0" w:line="240"/>
        <w:ind w:right="0" w:left="574" w:hanging="432"/>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pPr>
        <w:tabs>
          <w:tab w:val="left" w:pos="426" w:leader="none"/>
        </w:tabs>
        <w:spacing w:before="0" w:after="0" w:line="240"/>
        <w:ind w:right="0" w:left="574" w:firstLine="0"/>
        <w:jc w:val="both"/>
        <w:rPr>
          <w:rFonts w:ascii="Century Gothic" w:hAnsi="Century Gothic" w:cs="Century Gothic" w:eastAsia="Century Gothic"/>
          <w:color w:val="auto"/>
          <w:spacing w:val="0"/>
          <w:position w:val="0"/>
          <w:sz w:val="24"/>
          <w:shd w:fill="auto" w:val="clear"/>
        </w:rPr>
      </w:pPr>
    </w:p>
    <w:p>
      <w:pPr>
        <w:numPr>
          <w:ilvl w:val="0"/>
          <w:numId w:val="224"/>
        </w:numPr>
        <w:tabs>
          <w:tab w:val="left" w:pos="426" w:leader="none"/>
        </w:tabs>
        <w:spacing w:before="0" w:after="0" w:line="240"/>
        <w:ind w:right="0" w:left="574" w:hanging="432"/>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pPr>
        <w:tabs>
          <w:tab w:val="left" w:pos="426" w:leader="none"/>
          <w:tab w:val="left" w:pos="993" w:leader="none"/>
        </w:tabs>
        <w:spacing w:before="0" w:after="0" w:line="240"/>
        <w:ind w:right="0" w:left="426" w:firstLine="0"/>
        <w:jc w:val="both"/>
        <w:rPr>
          <w:rFonts w:ascii="Century Gothic" w:hAnsi="Century Gothic" w:cs="Century Gothic" w:eastAsia="Century Gothic"/>
          <w:b/>
          <w:color w:val="7030A0"/>
          <w:spacing w:val="0"/>
          <w:position w:val="0"/>
          <w:sz w:val="24"/>
          <w:shd w:fill="auto" w:val="clear"/>
        </w:rPr>
      </w:pPr>
    </w:p>
    <w:p>
      <w:pPr>
        <w:numPr>
          <w:ilvl w:val="0"/>
          <w:numId w:val="226"/>
        </w:numPr>
        <w:tabs>
          <w:tab w:val="left" w:pos="426" w:leader="none"/>
        </w:tabs>
        <w:spacing w:before="0" w:after="0" w:line="240"/>
        <w:ind w:right="-1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Qualquer interessado poderá requerer que se realizem diligências para aferir a exequibilidade e a legalidade das propostas, devendo apresentar as provas ou os indícios que fundamentam a suspeita;</w:t>
      </w:r>
    </w:p>
    <w:p>
      <w:pPr>
        <w:tabs>
          <w:tab w:val="left" w:pos="426" w:leader="none"/>
        </w:tabs>
        <w:spacing w:before="0" w:after="0" w:line="240"/>
        <w:ind w:right="-15" w:left="0" w:firstLine="0"/>
        <w:jc w:val="both"/>
        <w:rPr>
          <w:rFonts w:ascii="Century Gothic" w:hAnsi="Century Gothic" w:cs="Century Gothic" w:eastAsia="Century Gothic"/>
          <w:color w:val="000000"/>
          <w:spacing w:val="0"/>
          <w:position w:val="0"/>
          <w:sz w:val="24"/>
          <w:shd w:fill="auto" w:val="clear"/>
        </w:rPr>
      </w:pPr>
    </w:p>
    <w:p>
      <w:pPr>
        <w:numPr>
          <w:ilvl w:val="0"/>
          <w:numId w:val="228"/>
        </w:numPr>
        <w:tabs>
          <w:tab w:val="left" w:pos="426" w:leader="none"/>
        </w:tabs>
        <w:spacing w:before="0" w:after="0" w:line="240"/>
        <w:ind w:right="-1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Se houver indícios de inexequibilidade da proposta de preço, ou em caso da necessidade de esclarecimentos complementares, poderão ser efetuadas diligências para que a licitante comprove a exequibilidade da proposta.</w:t>
      </w:r>
    </w:p>
    <w:p>
      <w:pPr>
        <w:tabs>
          <w:tab w:val="left" w:pos="426" w:leader="none"/>
        </w:tabs>
        <w:spacing w:before="0" w:after="0" w:line="240"/>
        <w:ind w:right="-15" w:left="0" w:firstLine="0"/>
        <w:jc w:val="both"/>
        <w:rPr>
          <w:rFonts w:ascii="Century Gothic" w:hAnsi="Century Gothic" w:cs="Century Gothic" w:eastAsia="Century Gothic"/>
          <w:color w:val="auto"/>
          <w:spacing w:val="0"/>
          <w:position w:val="0"/>
          <w:sz w:val="24"/>
          <w:shd w:fill="auto" w:val="clear"/>
        </w:rPr>
      </w:pPr>
    </w:p>
    <w:p>
      <w:pPr>
        <w:numPr>
          <w:ilvl w:val="0"/>
          <w:numId w:val="230"/>
        </w:numPr>
        <w:tabs>
          <w:tab w:val="left" w:pos="426" w:leader="none"/>
        </w:tabs>
        <w:spacing w:before="0" w:after="0" w:line="240"/>
        <w:ind w:right="-1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Na hipótese de necessidade de suspensão da sessão pública para a realização de diligências, com vistas ao saneamento das propostas, a sessão pública somente poderá ser reiniciada mediante aviso prévio no sistema com, no mínimo, </w:t>
      </w:r>
      <w:r>
        <w:rPr>
          <w:rFonts w:ascii="Century Gothic" w:hAnsi="Century Gothic" w:cs="Century Gothic" w:eastAsia="Century Gothic"/>
          <w:b/>
          <w:color w:val="000000"/>
          <w:spacing w:val="0"/>
          <w:position w:val="0"/>
          <w:sz w:val="24"/>
          <w:shd w:fill="auto" w:val="clear"/>
        </w:rPr>
        <w:t xml:space="preserve">vinte e quatro horas de antecedência</w:t>
      </w:r>
      <w:r>
        <w:rPr>
          <w:rFonts w:ascii="Century Gothic" w:hAnsi="Century Gothic" w:cs="Century Gothic" w:eastAsia="Century Gothic"/>
          <w:color w:val="000000"/>
          <w:spacing w:val="0"/>
          <w:position w:val="0"/>
          <w:sz w:val="24"/>
          <w:shd w:fill="auto" w:val="clear"/>
        </w:rPr>
        <w:t xml:space="preserve">, e a ocorrência será registrada em ata;</w:t>
      </w:r>
    </w:p>
    <w:p>
      <w:pPr>
        <w:tabs>
          <w:tab w:val="left" w:pos="426" w:leader="none"/>
        </w:tabs>
        <w:spacing w:before="0" w:after="0" w:line="240"/>
        <w:ind w:right="-15" w:left="0" w:firstLine="0"/>
        <w:jc w:val="both"/>
        <w:rPr>
          <w:rFonts w:ascii="Century Gothic" w:hAnsi="Century Gothic" w:cs="Century Gothic" w:eastAsia="Century Gothic"/>
          <w:color w:val="000000"/>
          <w:spacing w:val="0"/>
          <w:position w:val="0"/>
          <w:sz w:val="24"/>
          <w:shd w:fill="auto" w:val="clear"/>
        </w:rPr>
      </w:pPr>
    </w:p>
    <w:p>
      <w:pPr>
        <w:numPr>
          <w:ilvl w:val="0"/>
          <w:numId w:val="232"/>
        </w:numPr>
        <w:tabs>
          <w:tab w:val="left" w:pos="426" w:leader="none"/>
        </w:tabs>
        <w:spacing w:before="0" w:after="0" w:line="240"/>
        <w:ind w:right="-1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poderá convocar o licitante para enviar documento digital complementar, por meio de funcionalidade disponível no sistema, no prazo de </w:t>
      </w:r>
      <w:r>
        <w:rPr>
          <w:rFonts w:ascii="Century Gothic" w:hAnsi="Century Gothic" w:cs="Century Gothic" w:eastAsia="Century Gothic"/>
          <w:b/>
          <w:color w:val="000000"/>
          <w:spacing w:val="0"/>
          <w:position w:val="0"/>
          <w:sz w:val="24"/>
          <w:shd w:fill="auto" w:val="clear"/>
        </w:rPr>
        <w:t xml:space="preserve">02 </w:t>
      </w:r>
      <w:r>
        <w:rPr>
          <w:rFonts w:ascii="Century Gothic" w:hAnsi="Century Gothic" w:cs="Century Gothic" w:eastAsia="Century Gothic"/>
          <w:b/>
          <w:color w:val="000000"/>
          <w:spacing w:val="0"/>
          <w:position w:val="0"/>
          <w:sz w:val="24"/>
          <w:shd w:fill="auto" w:val="clear"/>
        </w:rPr>
        <w:t xml:space="preserve">(duas) horas, </w:t>
      </w:r>
      <w:r>
        <w:rPr>
          <w:rFonts w:ascii="Century Gothic" w:hAnsi="Century Gothic" w:cs="Century Gothic" w:eastAsia="Century Gothic"/>
          <w:color w:val="000000"/>
          <w:spacing w:val="0"/>
          <w:position w:val="0"/>
          <w:sz w:val="24"/>
          <w:shd w:fill="auto" w:val="clear"/>
        </w:rPr>
        <w:t xml:space="preserve">sob pena de não aceitação da proposta.</w:t>
      </w:r>
    </w:p>
    <w:p>
      <w:pPr>
        <w:tabs>
          <w:tab w:val="left" w:pos="426" w:leader="none"/>
        </w:tabs>
        <w:spacing w:before="0" w:after="0" w:line="240"/>
        <w:ind w:right="-15" w:left="0" w:firstLine="0"/>
        <w:jc w:val="both"/>
        <w:rPr>
          <w:rFonts w:ascii="Century Gothic" w:hAnsi="Century Gothic" w:cs="Century Gothic" w:eastAsia="Century Gothic"/>
          <w:color w:val="000000"/>
          <w:spacing w:val="0"/>
          <w:position w:val="0"/>
          <w:sz w:val="24"/>
          <w:shd w:fill="auto" w:val="clear"/>
        </w:rPr>
      </w:pPr>
    </w:p>
    <w:p>
      <w:pPr>
        <w:numPr>
          <w:ilvl w:val="0"/>
          <w:numId w:val="234"/>
        </w:numPr>
        <w:tabs>
          <w:tab w:val="left" w:pos="851" w:leader="none"/>
          <w:tab w:val="left" w:pos="993" w:leader="none"/>
        </w:tabs>
        <w:spacing w:before="0" w:after="0" w:line="240"/>
        <w:ind w:right="-15"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 O prazo estabelecido poderá ser prorrogado pelo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por solicitação escrita e justificada do licitante, formulada antes de findo o prazo, e formalmente aceita pelo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w:t>
      </w:r>
    </w:p>
    <w:p>
      <w:pPr>
        <w:tabs>
          <w:tab w:val="left" w:pos="851" w:leader="none"/>
          <w:tab w:val="left" w:pos="993" w:leader="none"/>
        </w:tabs>
        <w:spacing w:before="0" w:after="0" w:line="240"/>
        <w:ind w:right="-15" w:left="284" w:firstLine="0"/>
        <w:jc w:val="both"/>
        <w:rPr>
          <w:rFonts w:ascii="Century Gothic" w:hAnsi="Century Gothic" w:cs="Century Gothic" w:eastAsia="Century Gothic"/>
          <w:color w:val="000000"/>
          <w:spacing w:val="0"/>
          <w:position w:val="0"/>
          <w:sz w:val="24"/>
          <w:shd w:fill="auto" w:val="clear"/>
        </w:rPr>
      </w:pPr>
    </w:p>
    <w:p>
      <w:pPr>
        <w:numPr>
          <w:ilvl w:val="0"/>
          <w:numId w:val="236"/>
        </w:numPr>
        <w:tabs>
          <w:tab w:val="left" w:pos="851"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 Dentre os documentos passíveis de solicitação pelo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sem prejuízo do seu ulterior envio pelo sistema eletrônico, sob pena de não aceitação da proposta</w:t>
      </w:r>
      <w:r>
        <w:rPr>
          <w:rFonts w:ascii="Century Gothic" w:hAnsi="Century Gothic" w:cs="Century Gothic" w:eastAsia="Century Gothic"/>
          <w:strike w:val="true"/>
          <w:color w:val="000000"/>
          <w:spacing w:val="0"/>
          <w:position w:val="0"/>
          <w:sz w:val="24"/>
          <w:shd w:fill="auto" w:val="clear"/>
        </w:rPr>
        <w:t xml:space="preserve">.</w:t>
      </w:r>
    </w:p>
    <w:p>
      <w:pPr>
        <w:tabs>
          <w:tab w:val="left" w:pos="851" w:leader="none"/>
          <w:tab w:val="left" w:pos="993" w:leader="none"/>
        </w:tabs>
        <w:spacing w:before="0" w:after="0" w:line="240"/>
        <w:ind w:right="0" w:left="284" w:firstLine="0"/>
        <w:jc w:val="left"/>
        <w:rPr>
          <w:rFonts w:ascii="Century Gothic" w:hAnsi="Century Gothic" w:cs="Century Gothic" w:eastAsia="Century Gothic"/>
          <w:strike w:val="true"/>
          <w:color w:val="000000"/>
          <w:spacing w:val="0"/>
          <w:position w:val="0"/>
          <w:sz w:val="24"/>
          <w:shd w:fill="auto" w:val="clear"/>
        </w:rPr>
      </w:pPr>
    </w:p>
    <w:p>
      <w:pPr>
        <w:numPr>
          <w:ilvl w:val="0"/>
          <w:numId w:val="238"/>
        </w:numPr>
        <w:tabs>
          <w:tab w:val="left" w:pos="851" w:leader="none"/>
          <w:tab w:val="left" w:pos="993" w:leader="none"/>
          <w:tab w:val="left" w:pos="1276"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Caso a compatibilidade com as especificações demandadas, sobretudo quanto a padrões de qualidade e desempenho, não possa ser aferida pelos meios previstos nos subitens acima, o Pregoeiro</w:t>
      </w:r>
      <w:r>
        <w:rPr>
          <w:rFonts w:ascii="Century Gothic" w:hAnsi="Century Gothic" w:cs="Century Gothic" w:eastAsia="Century Gothic"/>
          <w:color w:val="auto"/>
          <w:spacing w:val="0"/>
          <w:position w:val="0"/>
          <w:sz w:val="24"/>
          <w:shd w:fill="FFFFFF" w:val="clear"/>
        </w:rPr>
        <w:t xml:space="preserve"> </w:t>
      </w:r>
      <w:r>
        <w:rPr>
          <w:rFonts w:ascii="Century Gothic" w:hAnsi="Century Gothic" w:cs="Century Gothic" w:eastAsia="Century Gothic"/>
          <w:color w:val="000000"/>
          <w:spacing w:val="0"/>
          <w:position w:val="0"/>
          <w:sz w:val="24"/>
          <w:shd w:fill="FFFFFF" w:val="clear"/>
        </w:rPr>
        <w:t xml:space="preserve">exigirá que o licitante classificado em primeiro lugar apresente amostra, sob pena de não aceitação da proposta, no local a ser indicado e dentro de </w:t>
      </w:r>
      <w:r>
        <w:rPr>
          <w:rFonts w:ascii="Century Gothic" w:hAnsi="Century Gothic" w:cs="Century Gothic" w:eastAsia="Century Gothic"/>
          <w:b/>
          <w:color w:val="000000"/>
          <w:spacing w:val="0"/>
          <w:position w:val="0"/>
          <w:sz w:val="24"/>
          <w:shd w:fill="FFFFFF" w:val="clear"/>
        </w:rPr>
        <w:t xml:space="preserve">02 </w:t>
      </w:r>
      <w:r>
        <w:rPr>
          <w:rFonts w:ascii="Century Gothic" w:hAnsi="Century Gothic" w:cs="Century Gothic" w:eastAsia="Century Gothic"/>
          <w:b/>
          <w:color w:val="000000"/>
          <w:spacing w:val="0"/>
          <w:position w:val="0"/>
          <w:sz w:val="24"/>
          <w:shd w:fill="FFFFFF" w:val="clear"/>
        </w:rPr>
        <w:t xml:space="preserve">(dois) dias</w:t>
      </w:r>
      <w:r>
        <w:rPr>
          <w:rFonts w:ascii="Century Gothic" w:hAnsi="Century Gothic" w:cs="Century Gothic" w:eastAsia="Century Gothic"/>
          <w:color w:val="000000"/>
          <w:spacing w:val="0"/>
          <w:position w:val="0"/>
          <w:sz w:val="24"/>
          <w:shd w:fill="FFFFFF" w:val="clear"/>
        </w:rPr>
        <w:t xml:space="preserve"> úteis contados da solicitação</w:t>
      </w:r>
      <w:r>
        <w:rPr>
          <w:rFonts w:ascii="Century Gothic" w:hAnsi="Century Gothic" w:cs="Century Gothic" w:eastAsia="Century Gothic"/>
          <w:color w:val="FF0000"/>
          <w:spacing w:val="0"/>
          <w:position w:val="0"/>
          <w:sz w:val="24"/>
          <w:shd w:fill="FFFFFF" w:val="clear"/>
        </w:rPr>
        <w:t xml:space="preserve">.</w:t>
      </w:r>
    </w:p>
    <w:p>
      <w:pPr>
        <w:spacing w:before="0" w:after="0" w:line="240"/>
        <w:ind w:right="0" w:left="720" w:firstLine="0"/>
        <w:jc w:val="left"/>
        <w:rPr>
          <w:rFonts w:ascii="Century Gothic" w:hAnsi="Century Gothic" w:cs="Century Gothic" w:eastAsia="Century Gothic"/>
          <w:color w:val="FF0000"/>
          <w:spacing w:val="0"/>
          <w:position w:val="0"/>
          <w:sz w:val="24"/>
          <w:shd w:fill="auto" w:val="clear"/>
        </w:rPr>
      </w:pPr>
    </w:p>
    <w:p>
      <w:pPr>
        <w:numPr>
          <w:ilvl w:val="0"/>
          <w:numId w:val="240"/>
        </w:numPr>
        <w:tabs>
          <w:tab w:val="left" w:pos="1344" w:leader="none"/>
          <w:tab w:val="left" w:pos="1985" w:leader="none"/>
        </w:tabs>
        <w:spacing w:before="0" w:after="0" w:line="240"/>
        <w:ind w:right="0" w:left="567"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Por meio de mensagem no sistema, será divulgado o local e horário de realização do procedimento para a avaliação das amostras, cuja presença será facultada a todos os interessados, incluindo os demais licitantes.</w:t>
      </w:r>
    </w:p>
    <w:p>
      <w:pPr>
        <w:tabs>
          <w:tab w:val="left" w:pos="1344" w:leader="none"/>
          <w:tab w:val="left" w:pos="1985" w:leader="none"/>
        </w:tabs>
        <w:spacing w:before="0" w:after="0" w:line="240"/>
        <w:ind w:right="0" w:left="567" w:firstLine="0"/>
        <w:jc w:val="both"/>
        <w:rPr>
          <w:rFonts w:ascii="Century Gothic" w:hAnsi="Century Gothic" w:cs="Century Gothic" w:eastAsia="Century Gothic"/>
          <w:color w:val="auto"/>
          <w:spacing w:val="0"/>
          <w:position w:val="0"/>
          <w:sz w:val="24"/>
          <w:shd w:fill="FFFFFF" w:val="clear"/>
        </w:rPr>
      </w:pPr>
    </w:p>
    <w:p>
      <w:pPr>
        <w:numPr>
          <w:ilvl w:val="0"/>
          <w:numId w:val="242"/>
        </w:numPr>
        <w:tabs>
          <w:tab w:val="left" w:pos="1344" w:leader="none"/>
          <w:tab w:val="left" w:pos="1985" w:leader="none"/>
        </w:tabs>
        <w:spacing w:before="0" w:after="0" w:line="240"/>
        <w:ind w:right="0" w:left="567"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Os resultados das avaliações serão divulgados por meio de mensagem no sistema.</w:t>
      </w:r>
    </w:p>
    <w:p>
      <w:pPr>
        <w:tabs>
          <w:tab w:val="left" w:pos="1344" w:leader="none"/>
          <w:tab w:val="left" w:pos="1985" w:leader="none"/>
        </w:tabs>
        <w:spacing w:before="0" w:after="0" w:line="240"/>
        <w:ind w:right="0" w:left="567" w:firstLine="0"/>
        <w:jc w:val="both"/>
        <w:rPr>
          <w:rFonts w:ascii="Century Gothic" w:hAnsi="Century Gothic" w:cs="Century Gothic" w:eastAsia="Century Gothic"/>
          <w:color w:val="auto"/>
          <w:spacing w:val="0"/>
          <w:position w:val="0"/>
          <w:sz w:val="24"/>
          <w:shd w:fill="FFFFFF" w:val="clear"/>
        </w:rPr>
      </w:pPr>
    </w:p>
    <w:p>
      <w:pPr>
        <w:numPr>
          <w:ilvl w:val="0"/>
          <w:numId w:val="244"/>
        </w:numPr>
        <w:tabs>
          <w:tab w:val="left" w:pos="1344" w:leader="none"/>
          <w:tab w:val="left" w:pos="1985" w:leader="none"/>
          <w:tab w:val="left" w:pos="2694" w:leader="none"/>
        </w:tabs>
        <w:spacing w:before="0" w:after="0" w:line="240"/>
        <w:ind w:right="0" w:left="567" w:firstLine="0"/>
        <w:jc w:val="both"/>
        <w:rPr>
          <w:rFonts w:ascii="Century Gothic" w:hAnsi="Century Gothic" w:cs="Century Gothic" w:eastAsia="Century Gothic"/>
          <w:color w:val="000000"/>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No caso de não haver entrega da amostra ou ocorrer atraso na entrega, sem justificativa aceita pelo </w:t>
      </w:r>
      <w:r>
        <w:rPr>
          <w:rFonts w:ascii="Century Gothic" w:hAnsi="Century Gothic" w:cs="Century Gothic" w:eastAsia="Century Gothic"/>
          <w:color w:val="auto"/>
          <w:spacing w:val="0"/>
          <w:position w:val="0"/>
          <w:sz w:val="24"/>
          <w:shd w:fill="FFFFFF" w:val="clear"/>
        </w:rPr>
        <w:t xml:space="preserve">Pregoeiro</w:t>
      </w:r>
      <w:r>
        <w:rPr>
          <w:rFonts w:ascii="Century Gothic" w:hAnsi="Century Gothic" w:cs="Century Gothic" w:eastAsia="Century Gothic"/>
          <w:color w:val="000000"/>
          <w:spacing w:val="0"/>
          <w:position w:val="0"/>
          <w:sz w:val="24"/>
          <w:shd w:fill="FFFFFF" w:val="clear"/>
        </w:rPr>
        <w:t xml:space="preserve">, ou havendo entrega de amostra fora das especificações previstas neste Edital e no Termo de Referência, a proposta do licitante será recusada.</w:t>
      </w:r>
    </w:p>
    <w:p>
      <w:pPr>
        <w:tabs>
          <w:tab w:val="left" w:pos="1344" w:leader="none"/>
          <w:tab w:val="left" w:pos="1985" w:leader="none"/>
          <w:tab w:val="left" w:pos="2694" w:leader="none"/>
        </w:tabs>
        <w:spacing w:before="0" w:after="0" w:line="240"/>
        <w:ind w:right="0" w:left="567" w:firstLine="0"/>
        <w:jc w:val="both"/>
        <w:rPr>
          <w:rFonts w:ascii="Century Gothic" w:hAnsi="Century Gothic" w:cs="Century Gothic" w:eastAsia="Century Gothic"/>
          <w:color w:val="000000"/>
          <w:spacing w:val="0"/>
          <w:position w:val="0"/>
          <w:sz w:val="24"/>
          <w:shd w:fill="FFFFFF" w:val="clear"/>
        </w:rPr>
      </w:pPr>
    </w:p>
    <w:p>
      <w:pPr>
        <w:numPr>
          <w:ilvl w:val="0"/>
          <w:numId w:val="246"/>
        </w:numPr>
        <w:tabs>
          <w:tab w:val="left" w:pos="1134" w:leader="none"/>
          <w:tab w:val="left" w:pos="1344" w:leader="none"/>
          <w:tab w:val="left" w:pos="1985" w:leader="none"/>
        </w:tabs>
        <w:spacing w:before="0" w:after="0" w:line="240"/>
        <w:ind w:right="0" w:left="567" w:firstLine="0"/>
        <w:jc w:val="both"/>
        <w:rPr>
          <w:rFonts w:ascii="Century Gothic" w:hAnsi="Century Gothic" w:cs="Century Gothic" w:eastAsia="Century Gothic"/>
          <w:color w:val="000000"/>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Se a(s) amostra(s) apresentada(s) pelo(s) primeiro classificado não for(em) aceita(s), o </w:t>
      </w:r>
      <w:r>
        <w:rPr>
          <w:rFonts w:ascii="Century Gothic" w:hAnsi="Century Gothic" w:cs="Century Gothic" w:eastAsia="Century Gothic"/>
          <w:color w:val="auto"/>
          <w:spacing w:val="0"/>
          <w:position w:val="0"/>
          <w:sz w:val="24"/>
          <w:shd w:fill="FFFFFF" w:val="clear"/>
        </w:rPr>
        <w:t xml:space="preserve">Pregoeiro</w:t>
      </w:r>
      <w:r>
        <w:rPr>
          <w:rFonts w:ascii="Century Gothic" w:hAnsi="Century Gothic" w:cs="Century Gothic" w:eastAsia="Century Gothic"/>
          <w:color w:val="000000"/>
          <w:spacing w:val="0"/>
          <w:position w:val="0"/>
          <w:sz w:val="24"/>
          <w:shd w:fill="FFFFFF" w:val="clear"/>
        </w:rPr>
        <w:t xml:space="preserve"> analisará a aceitabilidade da proposta ou lance ofertado pelo segundo classificado. Seguir-se-á com a verificação da(s) amostra(s) e, assim, sucessivamente, até a verificação de uma que atenda às especificações constantes no Termo de Referência. </w:t>
      </w:r>
    </w:p>
    <w:p>
      <w:pPr>
        <w:spacing w:before="0" w:after="0" w:line="240"/>
        <w:ind w:right="0" w:left="720" w:firstLine="0"/>
        <w:jc w:val="left"/>
        <w:rPr>
          <w:rFonts w:ascii="Century Gothic" w:hAnsi="Century Gothic" w:cs="Century Gothic" w:eastAsia="Century Gothic"/>
          <w:color w:val="000000"/>
          <w:spacing w:val="0"/>
          <w:position w:val="0"/>
          <w:sz w:val="24"/>
          <w:shd w:fill="FFFFFF" w:val="clear"/>
        </w:rPr>
      </w:pPr>
    </w:p>
    <w:p>
      <w:pPr>
        <w:numPr>
          <w:ilvl w:val="0"/>
          <w:numId w:val="248"/>
        </w:numPr>
        <w:tabs>
          <w:tab w:val="left" w:pos="1134" w:leader="none"/>
          <w:tab w:val="left" w:pos="1344" w:leader="none"/>
          <w:tab w:val="left" w:pos="1985" w:leader="none"/>
        </w:tabs>
        <w:spacing w:before="0" w:after="0" w:line="240"/>
        <w:ind w:right="0" w:left="567"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Os exemplares colocados à disposição da Administração serão tratados como protótipos, podendo ser manuseados e desmontados pela equipe técnica responsável pela análise, não gerando direito a ressarcimento.</w:t>
      </w:r>
    </w:p>
    <w:p>
      <w:pPr>
        <w:tabs>
          <w:tab w:val="left" w:pos="1134" w:leader="none"/>
          <w:tab w:val="left" w:pos="1344" w:leader="none"/>
          <w:tab w:val="left" w:pos="1985" w:leader="none"/>
        </w:tabs>
        <w:spacing w:before="0" w:after="0" w:line="240"/>
        <w:ind w:right="0" w:left="567" w:firstLine="0"/>
        <w:jc w:val="both"/>
        <w:rPr>
          <w:rFonts w:ascii="Century Gothic" w:hAnsi="Century Gothic" w:cs="Century Gothic" w:eastAsia="Century Gothic"/>
          <w:color w:val="auto"/>
          <w:spacing w:val="0"/>
          <w:position w:val="0"/>
          <w:sz w:val="24"/>
          <w:shd w:fill="FFFFFF" w:val="clear"/>
        </w:rPr>
      </w:pPr>
    </w:p>
    <w:p>
      <w:pPr>
        <w:numPr>
          <w:ilvl w:val="0"/>
          <w:numId w:val="250"/>
        </w:numPr>
        <w:tabs>
          <w:tab w:val="left" w:pos="1134" w:leader="none"/>
          <w:tab w:val="left" w:pos="1344" w:leader="none"/>
          <w:tab w:val="left" w:pos="1985" w:leader="none"/>
        </w:tabs>
        <w:spacing w:before="0" w:after="0" w:line="240"/>
        <w:ind w:right="0" w:left="567"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Após a divulgação do resultado final da licitação, as amostras entregues deverão ser recolhidas pelos licitantes no prazo de </w:t>
      </w:r>
      <w:r>
        <w:rPr>
          <w:rFonts w:ascii="Century Gothic" w:hAnsi="Century Gothic" w:cs="Century Gothic" w:eastAsia="Century Gothic"/>
          <w:color w:val="auto"/>
          <w:spacing w:val="0"/>
          <w:position w:val="0"/>
          <w:sz w:val="24"/>
          <w:shd w:fill="FFFFFF" w:val="clear"/>
        </w:rPr>
        <w:t xml:space="preserve">30 </w:t>
      </w:r>
      <w:r>
        <w:rPr>
          <w:rFonts w:ascii="Century Gothic" w:hAnsi="Century Gothic" w:cs="Century Gothic" w:eastAsia="Century Gothic"/>
          <w:color w:val="auto"/>
          <w:spacing w:val="0"/>
          <w:position w:val="0"/>
          <w:sz w:val="24"/>
          <w:shd w:fill="FFFFFF" w:val="clear"/>
        </w:rPr>
        <w:t xml:space="preserve">dias, após o qual poderão ser descartadas pela Administração, sem direito a ressarcimento.</w:t>
      </w:r>
    </w:p>
    <w:p>
      <w:pPr>
        <w:spacing w:before="0" w:after="0" w:line="240"/>
        <w:ind w:right="0" w:left="720" w:firstLine="0"/>
        <w:jc w:val="left"/>
        <w:rPr>
          <w:rFonts w:ascii="Century Gothic" w:hAnsi="Century Gothic" w:cs="Century Gothic" w:eastAsia="Century Gothic"/>
          <w:color w:val="000000"/>
          <w:spacing w:val="0"/>
          <w:position w:val="0"/>
          <w:sz w:val="24"/>
          <w:shd w:fill="FFFFFF" w:val="clear"/>
        </w:rPr>
      </w:pPr>
    </w:p>
    <w:p>
      <w:pPr>
        <w:numPr>
          <w:ilvl w:val="0"/>
          <w:numId w:val="252"/>
        </w:numPr>
        <w:tabs>
          <w:tab w:val="left" w:pos="1134" w:leader="none"/>
          <w:tab w:val="left" w:pos="1344" w:leader="none"/>
          <w:tab w:val="left" w:pos="1985" w:leader="none"/>
        </w:tabs>
        <w:spacing w:before="0" w:after="0" w:line="240"/>
        <w:ind w:right="0" w:left="567"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pPr>
        <w:spacing w:before="0" w:after="0" w:line="240"/>
        <w:ind w:right="0" w:left="720" w:firstLine="0"/>
        <w:jc w:val="left"/>
        <w:rPr>
          <w:rFonts w:ascii="Century Gothic" w:hAnsi="Century Gothic" w:cs="Century Gothic" w:eastAsia="Century Gothic"/>
          <w:color w:val="000000"/>
          <w:spacing w:val="0"/>
          <w:position w:val="0"/>
          <w:sz w:val="24"/>
          <w:shd w:fill="FFFFFF" w:val="clear"/>
        </w:rPr>
      </w:pPr>
    </w:p>
    <w:p>
      <w:pPr>
        <w:numPr>
          <w:ilvl w:val="0"/>
          <w:numId w:val="254"/>
        </w:numPr>
        <w:tabs>
          <w:tab w:val="left" w:pos="0" w:leader="none"/>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A Administração poderá solicitar carta de solidariedade emitida pelo fabricante, que assegure a execução do contrato, no caso de licitante revendedor ou distribuidor. </w:t>
      </w:r>
    </w:p>
    <w:p>
      <w:pPr>
        <w:tabs>
          <w:tab w:val="left" w:pos="0"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FFFFFF" w:val="clear"/>
        </w:rPr>
      </w:pPr>
    </w:p>
    <w:p>
      <w:pPr>
        <w:numPr>
          <w:ilvl w:val="0"/>
          <w:numId w:val="256"/>
        </w:numPr>
        <w:tabs>
          <w:tab w:val="left" w:pos="0" w:leader="none"/>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Se a proposta ou lance vencedor for desclassificado, o </w:t>
      </w:r>
      <w:r>
        <w:rPr>
          <w:rFonts w:ascii="Century Gothic" w:hAnsi="Century Gothic" w:cs="Century Gothic" w:eastAsia="Century Gothic"/>
          <w:color w:val="auto"/>
          <w:spacing w:val="0"/>
          <w:position w:val="0"/>
          <w:sz w:val="24"/>
          <w:shd w:fill="FFFFFF" w:val="clear"/>
        </w:rPr>
        <w:t xml:space="preserve">Pregoeiro</w:t>
      </w:r>
      <w:r>
        <w:rPr>
          <w:rFonts w:ascii="Century Gothic" w:hAnsi="Century Gothic" w:cs="Century Gothic" w:eastAsia="Century Gothic"/>
          <w:color w:val="000000"/>
          <w:spacing w:val="0"/>
          <w:position w:val="0"/>
          <w:sz w:val="24"/>
          <w:shd w:fill="FFFFFF" w:val="clear"/>
        </w:rPr>
        <w:t xml:space="preserve"> examinará a proposta ou lance subsequente, e, assim sucessivamente, na ordem de classificação.</w:t>
      </w:r>
    </w:p>
    <w:p>
      <w:pPr>
        <w:tabs>
          <w:tab w:val="left" w:pos="0"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FFFFFF" w:val="clear"/>
        </w:rPr>
      </w:pPr>
    </w:p>
    <w:p>
      <w:pPr>
        <w:numPr>
          <w:ilvl w:val="0"/>
          <w:numId w:val="258"/>
        </w:numPr>
        <w:tabs>
          <w:tab w:val="left" w:pos="0" w:leader="none"/>
          <w:tab w:val="left" w:pos="426" w:leader="none"/>
          <w:tab w:val="left" w:pos="993"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Havendo necessidade, o </w:t>
      </w:r>
      <w:r>
        <w:rPr>
          <w:rFonts w:ascii="Century Gothic" w:hAnsi="Century Gothic" w:cs="Century Gothic" w:eastAsia="Century Gothic"/>
          <w:color w:val="auto"/>
          <w:spacing w:val="0"/>
          <w:position w:val="0"/>
          <w:sz w:val="24"/>
          <w:shd w:fill="FFFFFF" w:val="clear"/>
        </w:rPr>
        <w:t xml:space="preserve">Pregoeiro</w:t>
      </w:r>
      <w:r>
        <w:rPr>
          <w:rFonts w:ascii="Century Gothic" w:hAnsi="Century Gothic" w:cs="Century Gothic" w:eastAsia="Century Gothic"/>
          <w:color w:val="000000"/>
          <w:spacing w:val="0"/>
          <w:position w:val="0"/>
          <w:sz w:val="24"/>
          <w:shd w:fill="FFFFFF" w:val="clear"/>
        </w:rPr>
        <w:t xml:space="preserve"> suspenderá a sessão, informando no “chat” a nova data e horário para a sua continuidade.</w:t>
      </w:r>
    </w:p>
    <w:p>
      <w:pPr>
        <w:tabs>
          <w:tab w:val="left" w:pos="0" w:leader="none"/>
          <w:tab w:val="left" w:pos="426" w:leader="none"/>
          <w:tab w:val="left" w:pos="993" w:leader="none"/>
        </w:tabs>
        <w:spacing w:before="0" w:after="0" w:line="240"/>
        <w:ind w:right="0" w:left="0" w:firstLine="0"/>
        <w:jc w:val="both"/>
        <w:rPr>
          <w:rFonts w:ascii="Century Gothic" w:hAnsi="Century Gothic" w:cs="Century Gothic" w:eastAsia="Century Gothic"/>
          <w:color w:val="000000"/>
          <w:spacing w:val="0"/>
          <w:position w:val="0"/>
          <w:sz w:val="24"/>
          <w:shd w:fill="FFFFFF" w:val="clear"/>
        </w:rPr>
      </w:pPr>
    </w:p>
    <w:p>
      <w:pPr>
        <w:numPr>
          <w:ilvl w:val="0"/>
          <w:numId w:val="260"/>
        </w:numPr>
        <w:tabs>
          <w:tab w:val="left" w:pos="0" w:leader="none"/>
          <w:tab w:val="left" w:pos="426" w:leader="none"/>
          <w:tab w:val="left" w:pos="993"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poderá encaminhar, por meio do sistema eletrônico, contraproposta ao licitante que apresentou o lance mais vantajoso, com o fim de negociar a obtenção de melhor preço, vedada a negociação em condições diversas das previstas neste Edital.</w:t>
      </w:r>
    </w:p>
    <w:p>
      <w:pPr>
        <w:tabs>
          <w:tab w:val="left" w:pos="0" w:leader="none"/>
          <w:tab w:val="left" w:pos="426" w:leader="none"/>
          <w:tab w:val="left" w:pos="993"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62"/>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Também nas hipóteses em que o Pregoeiro não aceitar a proposta e passar à subsequente, poderá negociar com o licitante para que seja obtido preço melhor.</w:t>
      </w:r>
    </w:p>
    <w:p>
      <w:p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264"/>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negociação será realizada por meio do sistema, podendo ser acompanhada pelos demais licitantes.</w:t>
      </w:r>
    </w:p>
    <w:p>
      <w:pPr>
        <w:tabs>
          <w:tab w:val="left" w:pos="426"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66"/>
        </w:numPr>
        <w:tabs>
          <w:tab w:val="left" w:pos="0" w:leader="none"/>
          <w:tab w:val="left" w:pos="426"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Nos itens não exclusivos para a participação de microempresas e empresas de pequeno porte, sempre que a proposta não for aceita, e antes de 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passar à subsequente, haverá nova verificação, pelo sistema, da eventual ocorrência do empate ficto, previsto nos artigos </w:t>
      </w:r>
      <w:r>
        <w:rPr>
          <w:rFonts w:ascii="Century Gothic" w:hAnsi="Century Gothic" w:cs="Century Gothic" w:eastAsia="Century Gothic"/>
          <w:color w:val="000000"/>
          <w:spacing w:val="0"/>
          <w:position w:val="0"/>
          <w:sz w:val="24"/>
          <w:shd w:fill="auto" w:val="clear"/>
        </w:rPr>
        <w:t xml:space="preserve">44 </w:t>
      </w:r>
      <w:r>
        <w:rPr>
          <w:rFonts w:ascii="Century Gothic" w:hAnsi="Century Gothic" w:cs="Century Gothic" w:eastAsia="Century Gothic"/>
          <w:color w:val="000000"/>
          <w:spacing w:val="0"/>
          <w:position w:val="0"/>
          <w:sz w:val="24"/>
          <w:shd w:fill="auto" w:val="clear"/>
        </w:rPr>
        <w:t xml:space="preserve">e </w:t>
      </w:r>
      <w:r>
        <w:rPr>
          <w:rFonts w:ascii="Century Gothic" w:hAnsi="Century Gothic" w:cs="Century Gothic" w:eastAsia="Century Gothic"/>
          <w:color w:val="000000"/>
          <w:spacing w:val="0"/>
          <w:position w:val="0"/>
          <w:sz w:val="24"/>
          <w:shd w:fill="auto" w:val="clear"/>
        </w:rPr>
        <w:t xml:space="preserve">45 </w:t>
      </w:r>
      <w:r>
        <w:rPr>
          <w:rFonts w:ascii="Century Gothic" w:hAnsi="Century Gothic" w:cs="Century Gothic" w:eastAsia="Century Gothic"/>
          <w:color w:val="000000"/>
          <w:spacing w:val="0"/>
          <w:position w:val="0"/>
          <w:sz w:val="24"/>
          <w:shd w:fill="auto" w:val="clear"/>
        </w:rPr>
        <w:t xml:space="preserve">da LC nº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2006</w:t>
      </w:r>
      <w:r>
        <w:rPr>
          <w:rFonts w:ascii="Century Gothic" w:hAnsi="Century Gothic" w:cs="Century Gothic" w:eastAsia="Century Gothic"/>
          <w:color w:val="000000"/>
          <w:spacing w:val="0"/>
          <w:position w:val="0"/>
          <w:sz w:val="24"/>
          <w:shd w:fill="auto" w:val="clear"/>
        </w:rPr>
        <w:t xml:space="preserve">, seguindo-se a disciplina antes estabelecida, se for o caso.</w:t>
      </w:r>
    </w:p>
    <w:p>
      <w:pPr>
        <w:tabs>
          <w:tab w:val="left" w:pos="0" w:leader="none"/>
          <w:tab w:val="left" w:pos="426"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68"/>
        </w:numPr>
        <w:tabs>
          <w:tab w:val="left" w:pos="567" w:leader="none"/>
          <w:tab w:val="left" w:pos="851" w:leader="none"/>
        </w:tabs>
        <w:spacing w:before="0" w:after="0" w:line="240"/>
        <w:ind w:right="-1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Encerrada a análise quanto à aceitação da proposta, o</w:t>
      </w:r>
      <w:r>
        <w:rPr>
          <w:rFonts w:ascii="Century Gothic" w:hAnsi="Century Gothic" w:cs="Century Gothic" w:eastAsia="Century Gothic"/>
          <w:color w:val="auto"/>
          <w:spacing w:val="0"/>
          <w:position w:val="0"/>
          <w:sz w:val="24"/>
          <w:shd w:fill="auto" w:val="clear"/>
        </w:rPr>
        <w:t xml:space="preserve"> Pregoeiro</w:t>
      </w:r>
      <w:r>
        <w:rPr>
          <w:rFonts w:ascii="Century Gothic" w:hAnsi="Century Gothic" w:cs="Century Gothic" w:eastAsia="Century Gothic"/>
          <w:color w:val="000000"/>
          <w:spacing w:val="0"/>
          <w:position w:val="0"/>
          <w:sz w:val="24"/>
          <w:shd w:fill="auto" w:val="clear"/>
        </w:rPr>
        <w:t xml:space="preserve"> verificará a habilitação do licitante, observado o disposto neste Edital.</w:t>
      </w:r>
    </w:p>
    <w:p>
      <w:pPr>
        <w:tabs>
          <w:tab w:val="left" w:pos="567" w:leader="none"/>
          <w:tab w:val="left" w:pos="1134" w:leader="none"/>
        </w:tabs>
        <w:spacing w:before="0" w:after="0" w:line="240"/>
        <w:ind w:right="-15" w:left="0"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270"/>
        </w:numPr>
        <w:tabs>
          <w:tab w:val="left" w:pos="567" w:leader="none"/>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HABILITAÇÃO.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27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COMO CONDIÇÃO PRÉVIA AO EXAME DA DOCUMENTAÇÃO DE HABILITAÇÃO DO LICITANTE DETENTOR DA PROPOSTA CLASSIFICADA EM PRIMEIRO LUGAR, 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VERIFICARÁ O EVENTUAL DESCUMPRIMENTO DAS CONDIÇÕES DE PARTICIPAÇÃO, ESPECIALMENTE QUANTO À EXISTÊNCIA DE SANÇÃO QUE IMPEÇA A PARTICIPAÇÃO NO CERTAME OU A FUTURA CONTRATAÇÃO, MEDIANTE A CONSULTA AOS DOCUMENTOS INSERIDOS NO PORTAL DE COMPRAS PÚBLICAS, E AINDA NOS SEGUINTES CADASTROS:</w:t>
      </w:r>
    </w:p>
    <w:p>
      <w:pPr>
        <w:tabs>
          <w:tab w:val="left" w:pos="85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274"/>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Cadastro Nacional de Empresas Inidôneas e Suspensas – CEIS e o e o Cadastro Nacional de Empresas Punidas – CNEP (</w:t>
      </w:r>
      <w:hyperlink xmlns:r="http://schemas.openxmlformats.org/officeDocument/2006/relationships" r:id="docRId5">
        <w:r>
          <w:rPr>
            <w:rFonts w:ascii="Century Gothic" w:hAnsi="Century Gothic" w:cs="Century Gothic" w:eastAsia="Century Gothic"/>
            <w:color w:val="0070C0"/>
            <w:spacing w:val="0"/>
            <w:position w:val="0"/>
            <w:sz w:val="24"/>
            <w:u w:val="single"/>
            <w:shd w:fill="auto" w:val="clear"/>
          </w:rPr>
          <w:t xml:space="preserve">www.portaldatransparencia.gov.br/</w:t>
        </w:r>
      </w:hyperlink>
      <w:r>
        <w:rPr>
          <w:rFonts w:ascii="Century Gothic" w:hAnsi="Century Gothic" w:cs="Century Gothic" w:eastAsia="Century Gothic"/>
          <w:color w:val="auto"/>
          <w:spacing w:val="0"/>
          <w:position w:val="0"/>
          <w:sz w:val="24"/>
          <w:shd w:fill="auto" w:val="clear"/>
        </w:rPr>
        <w:t xml:space="preserve"> );</w:t>
      </w:r>
    </w:p>
    <w:p>
      <w:pPr>
        <w:tabs>
          <w:tab w:val="left" w:pos="851"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76"/>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Cadastro Nacional de Condenações Cíveis por Atos de Improbidade Administrativa, mantido pelo Conselho Nacional de Justiça </w:t>
      </w:r>
      <w:r>
        <w:rPr>
          <w:rFonts w:ascii="Century Gothic" w:hAnsi="Century Gothic" w:cs="Century Gothic" w:eastAsia="Century Gothic"/>
          <w:color w:val="0066FF"/>
          <w:spacing w:val="0"/>
          <w:position w:val="0"/>
          <w:sz w:val="24"/>
          <w:shd w:fill="auto" w:val="clear"/>
        </w:rPr>
        <w:t xml:space="preserve">(</w:t>
      </w:r>
      <w:hyperlink xmlns:r="http://schemas.openxmlformats.org/officeDocument/2006/relationships" r:id="docRId6">
        <w:r>
          <w:rPr>
            <w:rFonts w:ascii="Century Gothic" w:hAnsi="Century Gothic" w:cs="Century Gothic" w:eastAsia="Century Gothic"/>
            <w:color w:val="0070C0"/>
            <w:spacing w:val="0"/>
            <w:position w:val="0"/>
            <w:sz w:val="24"/>
            <w:u w:val="single"/>
            <w:shd w:fill="auto" w:val="clear"/>
          </w:rPr>
          <w:t xml:space="preserve">www.cnj.jus.br/improbidade_adm/consultar_requerido.php</w:t>
        </w:r>
      </w:hyperlink>
      <w:r>
        <w:rPr>
          <w:rFonts w:ascii="Century Gothic" w:hAnsi="Century Gothic" w:cs="Century Gothic" w:eastAsia="Century Gothic"/>
          <w:color w:val="0070C0"/>
          <w:spacing w:val="0"/>
          <w:position w:val="0"/>
          <w:sz w:val="24"/>
          <w:shd w:fill="auto" w:val="clear"/>
        </w:rPr>
        <w:t xml:space="preserve"> </w:t>
      </w:r>
      <w:r>
        <w:rPr>
          <w:rFonts w:ascii="Century Gothic" w:hAnsi="Century Gothic" w:cs="Century Gothic" w:eastAsia="Century Gothic"/>
          <w:color w:val="0066FF"/>
          <w:spacing w:val="0"/>
          <w:position w:val="0"/>
          <w:sz w:val="24"/>
          <w:shd w:fill="auto" w:val="clear"/>
        </w:rPr>
        <w:t xml:space="preserve">).</w:t>
      </w:r>
    </w:p>
    <w:p>
      <w:pPr>
        <w:tabs>
          <w:tab w:val="left" w:pos="851"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78"/>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Lista de Inidôneos, mantida pelo Tribunal de Contas da União – TCU </w:t>
      </w:r>
      <w:hyperlink xmlns:r="http://schemas.openxmlformats.org/officeDocument/2006/relationships" r:id="docRId7">
        <w:r>
          <w:rPr>
            <w:rFonts w:ascii="Century Gothic" w:hAnsi="Century Gothic" w:cs="Century Gothic" w:eastAsia="Century Gothic"/>
            <w:color w:val="0000FF"/>
            <w:spacing w:val="0"/>
            <w:position w:val="0"/>
            <w:sz w:val="24"/>
            <w:u w:val="single"/>
            <w:shd w:fill="auto" w:val="clear"/>
          </w:rPr>
          <w:t xml:space="preserve">https://contas.tcu.gov.br/ords/f?p=</w:t>
        </w:r>
        <w:r>
          <w:rPr>
            <w:rFonts w:ascii="Century Gothic" w:hAnsi="Century Gothic" w:cs="Century Gothic" w:eastAsia="Century Gothic"/>
            <w:color w:val="0000FF"/>
            <w:spacing w:val="0"/>
            <w:position w:val="0"/>
            <w:sz w:val="24"/>
            <w:u w:val="single"/>
            <w:shd w:fill="auto" w:val="clear"/>
          </w:rPr>
          <w:t xml:space="preserve">1660</w:t>
        </w:r>
        <w:r>
          <w:rPr>
            <w:rFonts w:ascii="Century Gothic" w:hAnsi="Century Gothic" w:cs="Century Gothic" w:eastAsia="Century Gothic"/>
            <w:color w:val="0000FF"/>
            <w:spacing w:val="0"/>
            <w:position w:val="0"/>
            <w:sz w:val="24"/>
            <w:u w:val="single"/>
            <w:shd w:fill="auto" w:val="clear"/>
          </w:rPr>
          <w:t xml:space="preserve">:</w:t>
        </w:r>
        <w:r>
          <w:rPr>
            <w:rFonts w:ascii="Century Gothic" w:hAnsi="Century Gothic" w:cs="Century Gothic" w:eastAsia="Century Gothic"/>
            <w:color w:val="0000FF"/>
            <w:spacing w:val="0"/>
            <w:position w:val="0"/>
            <w:sz w:val="24"/>
            <w:u w:val="single"/>
            <w:shd w:fill="auto" w:val="clear"/>
          </w:rPr>
          <w:t xml:space="preserve">3</w:t>
        </w:r>
        <w:r>
          <w:rPr>
            <w:rFonts w:ascii="Century Gothic" w:hAnsi="Century Gothic" w:cs="Century Gothic" w:eastAsia="Century Gothic"/>
            <w:color w:val="0000FF"/>
            <w:spacing w:val="0"/>
            <w:position w:val="0"/>
            <w:sz w:val="24"/>
            <w:u w:val="single"/>
            <w:shd w:fill="auto" w:val="clear"/>
          </w:rPr>
          <w:t xml:space="preserve">:</w:t>
        </w:r>
        <w:r>
          <w:rPr>
            <w:rFonts w:ascii="Century Gothic" w:hAnsi="Century Gothic" w:cs="Century Gothic" w:eastAsia="Century Gothic"/>
            <w:color w:val="0000FF"/>
            <w:spacing w:val="0"/>
            <w:position w:val="0"/>
            <w:sz w:val="24"/>
            <w:u w:val="single"/>
            <w:shd w:fill="auto" w:val="clear"/>
          </w:rPr>
          <w:t xml:space="preserve">0</w:t>
        </w:r>
      </w:hyperlink>
    </w:p>
    <w:p>
      <w:p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280"/>
        </w:numPr>
        <w:tabs>
          <w:tab w:val="left" w:pos="882" w:leader="none"/>
          <w:tab w:val="left" w:pos="1276"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consulta aos cadastros será realizada em nome da empresa licitante e também de seu sócio majoritário, por força do artigo </w:t>
      </w:r>
      <w:r>
        <w:rPr>
          <w:rFonts w:ascii="Century Gothic" w:hAnsi="Century Gothic" w:cs="Century Gothic" w:eastAsia="Century Gothic"/>
          <w:color w:val="000000"/>
          <w:spacing w:val="0"/>
          <w:position w:val="0"/>
          <w:sz w:val="24"/>
          <w:shd w:fill="auto" w:val="clear"/>
        </w:rPr>
        <w:t xml:space="preserve">12 </w:t>
      </w:r>
      <w:r>
        <w:rPr>
          <w:rFonts w:ascii="Century Gothic" w:hAnsi="Century Gothic" w:cs="Century Gothic" w:eastAsia="Century Gothic"/>
          <w:color w:val="000000"/>
          <w:spacing w:val="0"/>
          <w:position w:val="0"/>
          <w:sz w:val="24"/>
          <w:shd w:fill="auto" w:val="clear"/>
        </w:rPr>
        <w:t xml:space="preserve">da Lei n° </w:t>
      </w:r>
      <w:r>
        <w:rPr>
          <w:rFonts w:ascii="Century Gothic" w:hAnsi="Century Gothic" w:cs="Century Gothic" w:eastAsia="Century Gothic"/>
          <w:color w:val="000000"/>
          <w:spacing w:val="0"/>
          <w:position w:val="0"/>
          <w:sz w:val="24"/>
          <w:shd w:fill="auto" w:val="clear"/>
        </w:rPr>
        <w:t xml:space="preserve">8</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429</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1992</w:t>
      </w:r>
      <w:r>
        <w:rPr>
          <w:rFonts w:ascii="Century Gothic" w:hAnsi="Century Gothic" w:cs="Century Gothic" w:eastAsia="Century Gothic"/>
          <w:color w:val="000000"/>
          <w:spacing w:val="0"/>
          <w:position w:val="0"/>
          <w:sz w:val="24"/>
          <w:shd w:fill="auto" w:val="clear"/>
        </w:rPr>
        <w:t xml:space="preserve">, que prevê, dentre as sanções impostas ao responsável pela prática de ato de improbidade administrativa, a proibição de contratar com o Poder Público, inclusive por intermédio de pessoa jurídica da qual seja sócio majoritário.</w:t>
      </w:r>
    </w:p>
    <w:p>
      <w:pPr>
        <w:tabs>
          <w:tab w:val="left" w:pos="882" w:leader="none"/>
          <w:tab w:val="left" w:pos="127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82"/>
        </w:numPr>
        <w:tabs>
          <w:tab w:val="left" w:pos="709" w:leader="none"/>
          <w:tab w:val="left" w:pos="1276" w:leader="none"/>
          <w:tab w:val="left" w:pos="1560"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Caso conste na Consulta de Situação do Fornecedor a existência de Ocorrências Impeditivas Indiretas, o gestor </w:t>
      </w:r>
      <w:r>
        <w:rPr>
          <w:rFonts w:ascii="Century Gothic" w:hAnsi="Century Gothic" w:cs="Century Gothic" w:eastAsia="Century Gothic"/>
          <w:color w:val="auto"/>
          <w:spacing w:val="0"/>
          <w:position w:val="0"/>
          <w:sz w:val="24"/>
          <w:shd w:fill="auto" w:val="clear"/>
        </w:rPr>
        <w:t xml:space="preserve">diligencia</w:t>
      </w:r>
      <w:r>
        <w:rPr>
          <w:rFonts w:ascii="Century Gothic" w:hAnsi="Century Gothic" w:cs="Century Gothic" w:eastAsia="Century Gothic"/>
          <w:color w:val="000000"/>
          <w:spacing w:val="0"/>
          <w:position w:val="0"/>
          <w:sz w:val="24"/>
          <w:shd w:fill="auto" w:val="clear"/>
        </w:rPr>
        <w:t xml:space="preserve"> para verificar se houve fraude por parte das empresas apontadas no Relatório de Ocorrências Impeditivas Indiretas.</w:t>
      </w:r>
    </w:p>
    <w:p>
      <w:pPr>
        <w:tabs>
          <w:tab w:val="left" w:pos="709" w:leader="none"/>
          <w:tab w:val="left" w:pos="1276" w:leader="none"/>
          <w:tab w:val="left" w:pos="1560"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284"/>
        </w:numPr>
        <w:tabs>
          <w:tab w:val="left" w:pos="709" w:leader="none"/>
          <w:tab w:val="left" w:pos="1276" w:leader="none"/>
          <w:tab w:val="left" w:pos="1560"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tentativa de burla será verificada por meio dos vínculos societários, linhas de fornecimento similares, dentre outros.</w:t>
      </w:r>
    </w:p>
    <w:p>
      <w:pPr>
        <w:tabs>
          <w:tab w:val="left" w:pos="709" w:leader="none"/>
          <w:tab w:val="left" w:pos="1276" w:leader="none"/>
          <w:tab w:val="left" w:pos="1560"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286"/>
        </w:numPr>
        <w:tabs>
          <w:tab w:val="left" w:pos="709" w:leader="none"/>
          <w:tab w:val="left" w:pos="1276" w:leader="none"/>
          <w:tab w:val="left" w:pos="1560"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licitante será convocado para manifestação previamente à sua desclassificação.</w:t>
      </w:r>
    </w:p>
    <w:p>
      <w:pPr>
        <w:tabs>
          <w:tab w:val="left" w:pos="567" w:leader="none"/>
          <w:tab w:val="left" w:pos="1276" w:leader="none"/>
          <w:tab w:val="left" w:pos="1560"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88"/>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Constatada a existência de sanção, o</w:t>
      </w:r>
      <w:r>
        <w:rPr>
          <w:rFonts w:ascii="Century Gothic" w:hAnsi="Century Gothic" w:cs="Century Gothic" w:eastAsia="Century Gothic"/>
          <w:color w:val="auto"/>
          <w:spacing w:val="0"/>
          <w:position w:val="0"/>
          <w:sz w:val="24"/>
          <w:shd w:fill="auto" w:val="clear"/>
        </w:rPr>
        <w:t xml:space="preserve"> Pregoeiro</w:t>
      </w:r>
      <w:r>
        <w:rPr>
          <w:rFonts w:ascii="Century Gothic" w:hAnsi="Century Gothic" w:cs="Century Gothic" w:eastAsia="Century Gothic"/>
          <w:color w:val="000000"/>
          <w:spacing w:val="0"/>
          <w:position w:val="0"/>
          <w:sz w:val="24"/>
          <w:shd w:fill="auto" w:val="clear"/>
        </w:rPr>
        <w:t xml:space="preserve"> reputará o licitante inabilitado, por falta de condição de participação.</w:t>
      </w:r>
    </w:p>
    <w:p>
      <w:pPr>
        <w:tabs>
          <w:tab w:val="left" w:pos="85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290"/>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inabilitação, haverá nova verificação, pelo sistema, da eventual ocorrência do empate ficto, previsto nos arts. </w:t>
      </w:r>
      <w:r>
        <w:rPr>
          <w:rFonts w:ascii="Century Gothic" w:hAnsi="Century Gothic" w:cs="Century Gothic" w:eastAsia="Century Gothic"/>
          <w:color w:val="000000"/>
          <w:spacing w:val="0"/>
          <w:position w:val="0"/>
          <w:sz w:val="24"/>
          <w:shd w:fill="auto" w:val="clear"/>
        </w:rPr>
        <w:t xml:space="preserve">44 </w:t>
      </w:r>
      <w:r>
        <w:rPr>
          <w:rFonts w:ascii="Century Gothic" w:hAnsi="Century Gothic" w:cs="Century Gothic" w:eastAsia="Century Gothic"/>
          <w:color w:val="000000"/>
          <w:spacing w:val="0"/>
          <w:position w:val="0"/>
          <w:sz w:val="24"/>
          <w:shd w:fill="auto" w:val="clear"/>
        </w:rPr>
        <w:t xml:space="preserve">e </w:t>
      </w:r>
      <w:r>
        <w:rPr>
          <w:rFonts w:ascii="Century Gothic" w:hAnsi="Century Gothic" w:cs="Century Gothic" w:eastAsia="Century Gothic"/>
          <w:color w:val="000000"/>
          <w:spacing w:val="0"/>
          <w:position w:val="0"/>
          <w:sz w:val="24"/>
          <w:shd w:fill="auto" w:val="clear"/>
        </w:rPr>
        <w:t xml:space="preserve">45 </w:t>
      </w:r>
      <w:r>
        <w:rPr>
          <w:rFonts w:ascii="Century Gothic" w:hAnsi="Century Gothic" w:cs="Century Gothic" w:eastAsia="Century Gothic"/>
          <w:color w:val="000000"/>
          <w:spacing w:val="0"/>
          <w:position w:val="0"/>
          <w:sz w:val="24"/>
          <w:shd w:fill="auto" w:val="clear"/>
        </w:rPr>
        <w:t xml:space="preserve">da Lei Complementar nº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2006</w:t>
      </w:r>
      <w:r>
        <w:rPr>
          <w:rFonts w:ascii="Century Gothic" w:hAnsi="Century Gothic" w:cs="Century Gothic" w:eastAsia="Century Gothic"/>
          <w:color w:val="000000"/>
          <w:spacing w:val="0"/>
          <w:position w:val="0"/>
          <w:sz w:val="24"/>
          <w:shd w:fill="auto" w:val="clear"/>
        </w:rPr>
        <w:t xml:space="preserve">, seguindo-se a disciplina antes estabelecida para aceitação da proposta subsequente.</w:t>
      </w:r>
    </w:p>
    <w:p>
      <w:pPr>
        <w:tabs>
          <w:tab w:val="left" w:pos="993"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9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 Caso atendidas as condições de participação, a habilitação dos licitantes será verificada por meio do </w:t>
      </w:r>
      <w:r>
        <w:rPr>
          <w:rFonts w:ascii="Century Gothic" w:hAnsi="Century Gothic" w:cs="Century Gothic" w:eastAsia="Century Gothic"/>
          <w:b/>
          <w:color w:val="000000"/>
          <w:spacing w:val="0"/>
          <w:position w:val="0"/>
          <w:sz w:val="24"/>
          <w:shd w:fill="auto" w:val="clear"/>
        </w:rPr>
        <w:t xml:space="preserve">PORTAL DE COMPRAS </w:t>
      </w:r>
      <w:r>
        <w:rPr>
          <w:rFonts w:ascii="Century Gothic" w:hAnsi="Century Gothic" w:cs="Century Gothic" w:eastAsia="Century Gothic"/>
          <w:b/>
          <w:color w:val="auto"/>
          <w:spacing w:val="0"/>
          <w:position w:val="0"/>
          <w:sz w:val="24"/>
          <w:shd w:fill="auto" w:val="clear"/>
        </w:rPr>
        <w:t xml:space="preserve">PÚBLICAS,</w:t>
      </w:r>
      <w:r>
        <w:rPr>
          <w:rFonts w:ascii="Century Gothic" w:hAnsi="Century Gothic" w:cs="Century Gothic" w:eastAsia="Century Gothic"/>
          <w:color w:val="000000"/>
          <w:spacing w:val="0"/>
          <w:position w:val="0"/>
          <w:sz w:val="24"/>
          <w:shd w:fill="auto" w:val="clear"/>
        </w:rPr>
        <w:t xml:space="preserve"> em relação à habilitação jurídica, à regularidade fiscal e trabalhista, à qualificação econômica financeira </w:t>
      </w:r>
      <w:r>
        <w:rPr>
          <w:rFonts w:ascii="Century Gothic" w:hAnsi="Century Gothic" w:cs="Century Gothic" w:eastAsia="Century Gothic"/>
          <w:color w:val="auto"/>
          <w:spacing w:val="0"/>
          <w:position w:val="0"/>
          <w:sz w:val="24"/>
          <w:shd w:fill="auto" w:val="clear"/>
        </w:rPr>
        <w:t xml:space="preserve">e à habilitação</w:t>
      </w:r>
      <w:r>
        <w:rPr>
          <w:rFonts w:ascii="Century Gothic" w:hAnsi="Century Gothic" w:cs="Century Gothic" w:eastAsia="Century Gothic"/>
          <w:color w:val="000000"/>
          <w:spacing w:val="0"/>
          <w:position w:val="0"/>
          <w:sz w:val="24"/>
          <w:shd w:fill="auto" w:val="clear"/>
        </w:rPr>
        <w:t xml:space="preserve"> técnica.</w:t>
      </w:r>
    </w:p>
    <w:p>
      <w:pPr>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294"/>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É dever do licitante atualizar previamente as comprovações constantes do </w:t>
      </w:r>
      <w:r>
        <w:rPr>
          <w:rFonts w:ascii="Century Gothic" w:hAnsi="Century Gothic" w:cs="Century Gothic" w:eastAsia="Century Gothic"/>
          <w:b/>
          <w:color w:val="000000"/>
          <w:spacing w:val="0"/>
          <w:position w:val="0"/>
          <w:sz w:val="24"/>
          <w:shd w:fill="auto" w:val="clear"/>
        </w:rPr>
        <w:t xml:space="preserve">PORTAL DE COMPRAS </w:t>
      </w:r>
      <w:r>
        <w:rPr>
          <w:rFonts w:ascii="Century Gothic" w:hAnsi="Century Gothic" w:cs="Century Gothic" w:eastAsia="Century Gothic"/>
          <w:b/>
          <w:color w:val="auto"/>
          <w:spacing w:val="0"/>
          <w:position w:val="0"/>
          <w:sz w:val="24"/>
          <w:shd w:fill="auto" w:val="clear"/>
        </w:rPr>
        <w:t xml:space="preserve">PÚBLICAS,</w:t>
      </w:r>
      <w:r>
        <w:rPr>
          <w:rFonts w:ascii="Century Gothic" w:hAnsi="Century Gothic" w:cs="Century Gothic" w:eastAsia="Century Gothic"/>
          <w:b/>
          <w:color w:val="000000"/>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para que estejam vigentes na data da abertura da sessão pública, ou encaminhar, em conjunto com a apresentação da proposta, a respectiva documentação atualizada.</w:t>
      </w:r>
    </w:p>
    <w:p>
      <w:pPr>
        <w:tabs>
          <w:tab w:val="left" w:pos="99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296"/>
        </w:numPr>
        <w:tabs>
          <w:tab w:val="left" w:pos="993" w:leader="none"/>
        </w:tabs>
        <w:spacing w:before="0" w:after="0" w:line="240"/>
        <w:ind w:right="0" w:left="284" w:firstLine="62"/>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descumprimento do subitem acima implicará a inabilitação do licitante, exceto se a consulta aos sítios eletrônicos oficiais emissores de certidões feita pelo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lograr êxito em encontrar a(s) certidão(ões) válida(s).</w:t>
      </w:r>
    </w:p>
    <w:p>
      <w:pPr>
        <w:tabs>
          <w:tab w:val="left" w:pos="1843" w:leader="none"/>
        </w:tabs>
        <w:spacing w:before="0" w:after="0" w:line="240"/>
        <w:ind w:right="0" w:left="1134" w:firstLine="0"/>
        <w:jc w:val="both"/>
        <w:rPr>
          <w:rFonts w:ascii="Century Gothic" w:hAnsi="Century Gothic" w:cs="Century Gothic" w:eastAsia="Century Gothic"/>
          <w:color w:val="000000"/>
          <w:spacing w:val="0"/>
          <w:position w:val="0"/>
          <w:sz w:val="24"/>
          <w:shd w:fill="auto" w:val="clear"/>
        </w:rPr>
      </w:pPr>
    </w:p>
    <w:p>
      <w:pPr>
        <w:numPr>
          <w:ilvl w:val="0"/>
          <w:numId w:val="298"/>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Em caso de participação de empresas em consórcio, será exigido o acréscimo de </w:t>
      </w:r>
      <w:r>
        <w:rPr>
          <w:rFonts w:ascii="Century Gothic" w:hAnsi="Century Gothic" w:cs="Century Gothic" w:eastAsia="Century Gothic"/>
          <w:color w:val="000000"/>
          <w:spacing w:val="0"/>
          <w:position w:val="0"/>
          <w:sz w:val="24"/>
          <w:shd w:fill="FFFFFF" w:val="clear"/>
        </w:rPr>
        <w:t xml:space="preserve">10</w:t>
      </w:r>
      <w:r>
        <w:rPr>
          <w:rFonts w:ascii="Century Gothic" w:hAnsi="Century Gothic" w:cs="Century Gothic" w:eastAsia="Century Gothic"/>
          <w:color w:val="000000"/>
          <w:spacing w:val="0"/>
          <w:position w:val="0"/>
          <w:sz w:val="24"/>
          <w:shd w:fill="FFFFFF" w:val="clear"/>
        </w:rPr>
        <w:t xml:space="preserve">% (dez por cento) a </w:t>
      </w:r>
      <w:r>
        <w:rPr>
          <w:rFonts w:ascii="Century Gothic" w:hAnsi="Century Gothic" w:cs="Century Gothic" w:eastAsia="Century Gothic"/>
          <w:color w:val="000000"/>
          <w:spacing w:val="0"/>
          <w:position w:val="0"/>
          <w:sz w:val="24"/>
          <w:shd w:fill="FFFFFF" w:val="clear"/>
        </w:rPr>
        <w:t xml:space="preserve">30</w:t>
      </w:r>
      <w:r>
        <w:rPr>
          <w:rFonts w:ascii="Century Gothic" w:hAnsi="Century Gothic" w:cs="Century Gothic" w:eastAsia="Century Gothic"/>
          <w:color w:val="000000"/>
          <w:spacing w:val="0"/>
          <w:position w:val="0"/>
          <w:sz w:val="24"/>
          <w:shd w:fill="FFFFFF" w:val="clear"/>
        </w:rPr>
        <w:t xml:space="preserve">% (trinta por cento) sobre o valor exigido de licitante individual para a habilitação econômico-financeira, salvo justificação no processo licitatório. Essa regra não se aplica aos consórcios formados, em sua totalidade, por microempresas e pequenas empresas, assim definidas em lei.</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FFFFFF" w:val="clear"/>
        </w:rPr>
      </w:pPr>
    </w:p>
    <w:p>
      <w:pPr>
        <w:numPr>
          <w:ilvl w:val="0"/>
          <w:numId w:val="300"/>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Century Gothic" w:hAnsi="Century Gothic" w:cs="Century Gothic" w:eastAsia="Century Gothic"/>
          <w:b/>
          <w:color w:val="000000"/>
          <w:spacing w:val="0"/>
          <w:position w:val="0"/>
          <w:sz w:val="24"/>
          <w:shd w:fill="FFFFFF" w:val="clear"/>
        </w:rPr>
        <w:t xml:space="preserve">02 </w:t>
      </w:r>
      <w:r>
        <w:rPr>
          <w:rFonts w:ascii="Century Gothic" w:hAnsi="Century Gothic" w:cs="Century Gothic" w:eastAsia="Century Gothic"/>
          <w:b/>
          <w:color w:val="000000"/>
          <w:spacing w:val="0"/>
          <w:position w:val="0"/>
          <w:sz w:val="24"/>
          <w:shd w:fill="FFFFFF" w:val="clear"/>
        </w:rPr>
        <w:t xml:space="preserve">(duas)</w:t>
      </w:r>
      <w:r>
        <w:rPr>
          <w:rFonts w:ascii="Century Gothic" w:hAnsi="Century Gothic" w:cs="Century Gothic" w:eastAsia="Century Gothic"/>
          <w:color w:val="000000"/>
          <w:spacing w:val="0"/>
          <w:position w:val="0"/>
          <w:sz w:val="24"/>
          <w:shd w:fill="FFFFFF" w:val="clear"/>
        </w:rPr>
        <w:t xml:space="preserve"> horas sob pena de inabilitação.</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FFFFFF" w:val="clear"/>
        </w:rPr>
      </w:pPr>
    </w:p>
    <w:p>
      <w:pPr>
        <w:numPr>
          <w:ilvl w:val="0"/>
          <w:numId w:val="302"/>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Somente haverá a necessidade de comprovação do preenchimento de requisitos mediante apresentação dos documentos originais não-digitais quando houver dúvida em relação à integridade do documento digital.</w:t>
      </w:r>
    </w:p>
    <w:p>
      <w:p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304"/>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Não serão aceitos documentos de habilitação com indicação de CNPJ/CPF diferentes, salvo aqueles legalmente permitidos.</w:t>
      </w:r>
    </w:p>
    <w:p>
      <w:pPr>
        <w:numPr>
          <w:ilvl w:val="0"/>
          <w:numId w:val="304"/>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306"/>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tabs>
          <w:tab w:val="left" w:pos="99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08"/>
        </w:numPr>
        <w:tabs>
          <w:tab w:val="left" w:pos="426"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licitantes classificados nas propostas deverão encaminhar, nos termos deste Edital, a documentação relacionada nos itens a seguir, para fins de habilitação:</w:t>
      </w:r>
    </w:p>
    <w:p>
      <w:pPr>
        <w:spacing w:before="0" w:after="0" w:line="240"/>
        <w:ind w:right="0" w:left="858" w:firstLine="0"/>
        <w:jc w:val="both"/>
        <w:rPr>
          <w:rFonts w:ascii="Century Gothic" w:hAnsi="Century Gothic" w:cs="Century Gothic" w:eastAsia="Century Gothic"/>
          <w:color w:val="000000"/>
          <w:spacing w:val="0"/>
          <w:position w:val="0"/>
          <w:sz w:val="24"/>
          <w:shd w:fill="FFFF00" w:val="clear"/>
        </w:rPr>
      </w:pPr>
    </w:p>
    <w:p>
      <w:pPr>
        <w:numPr>
          <w:ilvl w:val="0"/>
          <w:numId w:val="310"/>
        </w:numPr>
        <w:tabs>
          <w:tab w:val="left" w:pos="426" w:leader="none"/>
          <w:tab w:val="left" w:pos="1134" w:leader="none"/>
        </w:tabs>
        <w:spacing w:before="0" w:after="0" w:line="240"/>
        <w:ind w:right="0" w:left="0" w:hanging="7"/>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HABILITAÇÃO JURÍDICA: </w:t>
      </w:r>
    </w:p>
    <w:p>
      <w:pPr>
        <w:tabs>
          <w:tab w:val="left" w:pos="426" w:leader="none"/>
          <w:tab w:val="left" w:pos="1134" w:leader="none"/>
        </w:tabs>
        <w:spacing w:before="0" w:after="0" w:line="240"/>
        <w:ind w:right="0" w:left="0" w:firstLine="0"/>
        <w:jc w:val="both"/>
        <w:rPr>
          <w:rFonts w:ascii="Century Gothic" w:hAnsi="Century Gothic" w:cs="Century Gothic" w:eastAsia="Century Gothic"/>
          <w:b/>
          <w:color w:val="000000"/>
          <w:spacing w:val="0"/>
          <w:position w:val="0"/>
          <w:sz w:val="24"/>
          <w:shd w:fill="auto" w:val="clear"/>
        </w:rPr>
      </w:pPr>
    </w:p>
    <w:p>
      <w:pPr>
        <w:numPr>
          <w:ilvl w:val="0"/>
          <w:numId w:val="312"/>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empresário individual: inscrição no Registro Público de Empresas Mercantis, a cargo da Junta Comercial da respectiva sede;</w:t>
      </w:r>
    </w:p>
    <w:p>
      <w:p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14"/>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Em se tratando de microempreendedor individual – MEI: Certificado da Condição de Microempreendedor Individual - CCMEI, cuja aceitação ficará condicionada à verificação da autenticidade no sítio </w:t>
      </w:r>
      <w:hyperlink xmlns:r="http://schemas.openxmlformats.org/officeDocument/2006/relationships" r:id="docRId8">
        <w:r>
          <w:rPr>
            <w:rFonts w:ascii="Century Gothic" w:hAnsi="Century Gothic" w:cs="Century Gothic" w:eastAsia="Century Gothic"/>
            <w:color w:val="0066FF"/>
            <w:spacing w:val="0"/>
            <w:position w:val="0"/>
            <w:sz w:val="24"/>
            <w:u w:val="single"/>
            <w:shd w:fill="auto" w:val="clear"/>
          </w:rPr>
          <w:t xml:space="preserve">www.portaldoempreendedor.gov.br</w:t>
        </w:r>
      </w:hyperlink>
      <w:r>
        <w:rPr>
          <w:rFonts w:ascii="Century Gothic" w:hAnsi="Century Gothic" w:cs="Century Gothic" w:eastAsia="Century Gothic"/>
          <w:color w:val="0066FF"/>
          <w:spacing w:val="0"/>
          <w:position w:val="0"/>
          <w:sz w:val="24"/>
          <w:shd w:fill="auto" w:val="clear"/>
        </w:rPr>
        <w:t xml:space="preserve">;</w:t>
      </w:r>
    </w:p>
    <w:p>
      <w:p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16"/>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18"/>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Inscrição no Registro Público de Empresas Mercantis onde opera, com averbação no Registro onde tem sede a matriz, no caso de ser o participante sucursal, filial ou agência;</w:t>
      </w:r>
    </w:p>
    <w:p>
      <w:p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20"/>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sociedade simples: inscrição do ato constitutivo no Registro Civil das Pessoas Jurídicas do local de sua sede, acompanhada de prova da indicação dos seus administradores;</w:t>
      </w:r>
    </w:p>
    <w:p>
      <w:p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22"/>
        </w:num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cooperativa: ata de fundação e estatuto social em vigor, com a ata da assembleia que o aprovou, devidamente arquivado na Junta Comercial ou inscrito no Registro Civil das Pessoas Jurídicas da respectiva sede, bem como o registro de que trata o art. </w:t>
      </w:r>
      <w:r>
        <w:rPr>
          <w:rFonts w:ascii="Century Gothic" w:hAnsi="Century Gothic" w:cs="Century Gothic" w:eastAsia="Century Gothic"/>
          <w:color w:val="000000"/>
          <w:spacing w:val="0"/>
          <w:position w:val="0"/>
          <w:sz w:val="24"/>
          <w:shd w:fill="auto" w:val="clear"/>
        </w:rPr>
        <w:t xml:space="preserve">107 </w:t>
      </w:r>
      <w:r>
        <w:rPr>
          <w:rFonts w:ascii="Century Gothic" w:hAnsi="Century Gothic" w:cs="Century Gothic" w:eastAsia="Century Gothic"/>
          <w:color w:val="000000"/>
          <w:spacing w:val="0"/>
          <w:position w:val="0"/>
          <w:sz w:val="24"/>
          <w:shd w:fill="auto" w:val="clear"/>
        </w:rPr>
        <w:t xml:space="preserve">da Lei nº </w:t>
      </w:r>
      <w:r>
        <w:rPr>
          <w:rFonts w:ascii="Century Gothic" w:hAnsi="Century Gothic" w:cs="Century Gothic" w:eastAsia="Century Gothic"/>
          <w:color w:val="000000"/>
          <w:spacing w:val="0"/>
          <w:position w:val="0"/>
          <w:sz w:val="24"/>
          <w:shd w:fill="auto" w:val="clear"/>
        </w:rPr>
        <w:t xml:space="preserve">5</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764</w:t>
      </w:r>
      <w:r>
        <w:rPr>
          <w:rFonts w:ascii="Century Gothic" w:hAnsi="Century Gothic" w:cs="Century Gothic" w:eastAsia="Century Gothic"/>
          <w:color w:val="000000"/>
          <w:spacing w:val="0"/>
          <w:position w:val="0"/>
          <w:sz w:val="24"/>
          <w:shd w:fill="auto" w:val="clear"/>
        </w:rPr>
        <w:t xml:space="preserve">, de </w:t>
      </w:r>
      <w:r>
        <w:rPr>
          <w:rFonts w:ascii="Century Gothic" w:hAnsi="Century Gothic" w:cs="Century Gothic" w:eastAsia="Century Gothic"/>
          <w:color w:val="000000"/>
          <w:spacing w:val="0"/>
          <w:position w:val="0"/>
          <w:sz w:val="24"/>
          <w:shd w:fill="auto" w:val="clear"/>
        </w:rPr>
        <w:t xml:space="preserve">1971</w:t>
      </w:r>
      <w:r>
        <w:rPr>
          <w:rFonts w:ascii="Century Gothic" w:hAnsi="Century Gothic" w:cs="Century Gothic" w:eastAsia="Century Gothic"/>
          <w:color w:val="000000"/>
          <w:spacing w:val="0"/>
          <w:position w:val="0"/>
          <w:sz w:val="24"/>
          <w:shd w:fill="auto" w:val="clear"/>
        </w:rPr>
        <w:t xml:space="preserve">;</w:t>
      </w:r>
    </w:p>
    <w:p>
      <w:pPr>
        <w:tabs>
          <w:tab w:val="left" w:pos="851" w:leader="none"/>
          <w:tab w:val="left" w:pos="1134" w:leader="none"/>
          <w:tab w:val="left" w:pos="1701"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24"/>
        </w:numPr>
        <w:tabs>
          <w:tab w:val="left" w:pos="567" w:leader="none"/>
          <w:tab w:val="left" w:pos="851" w:leader="none"/>
          <w:tab w:val="left" w:pos="1134"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empresa ou sociedade estrangeira em funcionamento no País: decreto de autorização;</w:t>
      </w:r>
    </w:p>
    <w:p>
      <w:pPr>
        <w:tabs>
          <w:tab w:val="left" w:pos="567" w:leader="none"/>
          <w:tab w:val="left" w:pos="851" w:leader="none"/>
          <w:tab w:val="left" w:pos="1134"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26"/>
        </w:numPr>
        <w:tabs>
          <w:tab w:val="left" w:pos="851"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documentos acima deverão estar acompanhados de todas as alterações ou da consolidação respectiva;</w:t>
      </w:r>
    </w:p>
    <w:p>
      <w:pPr>
        <w:tabs>
          <w:tab w:val="left" w:pos="1843"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328"/>
        </w:numPr>
        <w:tabs>
          <w:tab w:val="left" w:pos="426" w:leader="none"/>
          <w:tab w:val="left" w:pos="993"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HABILITAÇÃO FISCAL, SOCIAL E TRABALHISTA</w:t>
      </w:r>
      <w:r>
        <w:rPr>
          <w:rFonts w:ascii="Century Gothic" w:hAnsi="Century Gothic" w:cs="Century Gothic" w:eastAsia="Century Gothic"/>
          <w:b/>
          <w:color w:val="0000FF"/>
          <w:spacing w:val="0"/>
          <w:position w:val="0"/>
          <w:sz w:val="24"/>
          <w:shd w:fill="auto" w:val="clear"/>
        </w:rPr>
        <w:t xml:space="preserve">:</w:t>
      </w:r>
    </w:p>
    <w:p>
      <w:pPr>
        <w:tabs>
          <w:tab w:val="left" w:pos="426" w:leader="none"/>
          <w:tab w:val="left" w:pos="993" w:leader="none"/>
        </w:tabs>
        <w:spacing w:before="0" w:after="0" w:line="240"/>
        <w:ind w:right="0" w:left="0" w:firstLine="0"/>
        <w:jc w:val="both"/>
        <w:rPr>
          <w:rFonts w:ascii="Century Gothic" w:hAnsi="Century Gothic" w:cs="Century Gothic" w:eastAsia="Century Gothic"/>
          <w:b/>
          <w:color w:val="000000"/>
          <w:spacing w:val="0"/>
          <w:position w:val="0"/>
          <w:sz w:val="24"/>
          <w:shd w:fill="auto" w:val="clear"/>
        </w:rPr>
      </w:pPr>
    </w:p>
    <w:p>
      <w:pPr>
        <w:numPr>
          <w:ilvl w:val="0"/>
          <w:numId w:val="330"/>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Prova de inscrição no Cadastro Nacional de Pessoas Jurídicas (CNPJ) ou no Cadastro de Pessoas Físicas (CPF), conforme o caso;</w:t>
      </w:r>
    </w:p>
    <w:p>
      <w:p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332"/>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Prova de inscrição no cadastro de contribuintes estadual e/ou municipal, se houver relativo ao domicílio ou sede do licitante, pertinente ao seu ramo de atividade e compatível com o objeto contratual;</w:t>
      </w:r>
    </w:p>
    <w:p>
      <w:p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334"/>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751</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02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2014</w:t>
      </w:r>
      <w:r>
        <w:rPr>
          <w:rFonts w:ascii="Century Gothic" w:hAnsi="Century Gothic" w:cs="Century Gothic" w:eastAsia="Century Gothic"/>
          <w:color w:val="auto"/>
          <w:spacing w:val="0"/>
          <w:position w:val="0"/>
          <w:sz w:val="24"/>
          <w:shd w:fill="auto" w:val="clear"/>
        </w:rPr>
        <w:t xml:space="preserve">, do Secretário da Receita Federal do Brasil e da Procuradora-Geral da Fazenda Nacional.</w:t>
      </w:r>
    </w:p>
    <w:p>
      <w:p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336"/>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Prova de regularidade com o Fundo de Garantia do Tempo de Serviço (FGTS);</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338"/>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452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1943</w:t>
      </w:r>
      <w:r>
        <w:rPr>
          <w:rFonts w:ascii="Century Gothic" w:hAnsi="Century Gothic" w:cs="Century Gothic" w:eastAsia="Century Gothic"/>
          <w:color w:val="auto"/>
          <w:spacing w:val="0"/>
          <w:position w:val="0"/>
          <w:sz w:val="24"/>
          <w:shd w:fill="auto" w:val="clear"/>
        </w:rPr>
        <w:t xml:space="preserve">;</w:t>
      </w:r>
    </w:p>
    <w:p>
      <w:p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340"/>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Prova de regularidade junto à Fazenda Estadual, através da Certidão Negativa conjunta junto aos Tributos Estaduais, emitida pela Secretaria da Fazenda Estadual onde a empresa for sediada;</w:t>
      </w:r>
    </w:p>
    <w:p>
      <w:p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342"/>
        </w:numPr>
        <w:tabs>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Prova de regularidade junto à Fazenda Municipal, através da Certidão Negativa junto aos Tributos Municipais, emitida pela Secretaria da Fazenda Municipal onde a empresa for sediada;</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numPr>
          <w:ilvl w:val="0"/>
          <w:numId w:val="344"/>
        </w:numPr>
        <w:tabs>
          <w:tab w:val="left" w:pos="709" w:leader="none"/>
          <w:tab w:val="left" w:pos="851" w:leader="none"/>
          <w:tab w:val="left" w:pos="1440" w:leader="none"/>
          <w:tab w:val="left" w:pos="1701" w:leader="none"/>
        </w:tabs>
        <w:spacing w:before="0" w:after="0" w:line="240"/>
        <w:ind w:right="0" w:left="284" w:firstLine="0"/>
        <w:jc w:val="both"/>
        <w:rPr>
          <w:rFonts w:ascii="Century Gothic" w:hAnsi="Century Gothic" w:cs="Century Gothic" w:eastAsia="Century Gothic"/>
          <w:color w:val="auto"/>
          <w:spacing w:val="0"/>
          <w:position w:val="0"/>
          <w:sz w:val="24"/>
          <w:u w:val="single"/>
          <w:shd w:fill="auto" w:val="clear"/>
        </w:rPr>
      </w:pPr>
      <w:r>
        <w:rPr>
          <w:rFonts w:ascii="Century Gothic" w:hAnsi="Century Gothic" w:cs="Century Gothic" w:eastAsia="Century Gothic"/>
          <w:color w:val="000000"/>
          <w:spacing w:val="0"/>
          <w:position w:val="0"/>
          <w:sz w:val="24"/>
          <w:shd w:fill="auto" w:val="clear"/>
        </w:rPr>
        <w:t xml:space="preserve"> 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tabs>
          <w:tab w:val="left" w:pos="709" w:leader="none"/>
          <w:tab w:val="left" w:pos="1440" w:leader="none"/>
          <w:tab w:val="left" w:pos="1701" w:leader="none"/>
        </w:tabs>
        <w:spacing w:before="0" w:after="0" w:line="240"/>
        <w:ind w:right="0" w:left="0" w:firstLine="0"/>
        <w:jc w:val="both"/>
        <w:rPr>
          <w:rFonts w:ascii="Century Gothic" w:hAnsi="Century Gothic" w:cs="Century Gothic" w:eastAsia="Century Gothic"/>
          <w:b/>
          <w:color w:val="7030A0"/>
          <w:spacing w:val="0"/>
          <w:position w:val="0"/>
          <w:sz w:val="24"/>
          <w:u w:val="single"/>
          <w:shd w:fill="auto" w:val="clear"/>
        </w:rPr>
      </w:pPr>
    </w:p>
    <w:p>
      <w:pPr>
        <w:numPr>
          <w:ilvl w:val="0"/>
          <w:numId w:val="346"/>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HABILITAÇÃO ECONÔMICO-FINANCEIRA</w:t>
      </w:r>
      <w:r>
        <w:rPr>
          <w:rFonts w:ascii="Century Gothic" w:hAnsi="Century Gothic" w:cs="Century Gothic" w:eastAsia="Century Gothic"/>
          <w:color w:val="000000"/>
          <w:spacing w:val="0"/>
          <w:position w:val="0"/>
          <w:sz w:val="24"/>
          <w:shd w:fill="auto" w:val="clear"/>
        </w:rPr>
        <w:t xml:space="preserve">.</w:t>
      </w:r>
    </w:p>
    <w:p>
      <w:pPr>
        <w:tabs>
          <w:tab w:val="left" w:pos="567" w:leader="none"/>
        </w:tabs>
        <w:spacing w:before="0" w:after="0" w:line="240"/>
        <w:ind w:right="0" w:left="0" w:firstLine="0"/>
        <w:jc w:val="both"/>
        <w:rPr>
          <w:rFonts w:ascii="Century Gothic" w:hAnsi="Century Gothic" w:cs="Century Gothic" w:eastAsia="Century Gothic"/>
          <w:b/>
          <w:color w:val="000000"/>
          <w:spacing w:val="0"/>
          <w:position w:val="0"/>
          <w:sz w:val="24"/>
          <w:shd w:fill="auto" w:val="clear"/>
        </w:rPr>
      </w:pPr>
    </w:p>
    <w:p>
      <w:pPr>
        <w:numPr>
          <w:ilvl w:val="0"/>
          <w:numId w:val="348"/>
        </w:numPr>
        <w:tabs>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Certidão Negativa de falência, de concordata, de recuperação judicial ou extrajudicial (Lei nº </w:t>
      </w: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101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2005</w:t>
      </w:r>
      <w:r>
        <w:rPr>
          <w:rFonts w:ascii="Century Gothic" w:hAnsi="Century Gothic" w:cs="Century Gothic" w:eastAsia="Century Gothic"/>
          <w:color w:val="auto"/>
          <w:spacing w:val="0"/>
          <w:position w:val="0"/>
          <w:sz w:val="24"/>
          <w:shd w:fill="auto" w:val="clear"/>
        </w:rPr>
        <w:t xml:space="preserve">), expedida pelo distribuidor da sede da empresa, datado dos últimos </w:t>
      </w:r>
      <w:r>
        <w:rPr>
          <w:rFonts w:ascii="Century Gothic" w:hAnsi="Century Gothic" w:cs="Century Gothic" w:eastAsia="Century Gothic"/>
          <w:color w:val="auto"/>
          <w:spacing w:val="0"/>
          <w:position w:val="0"/>
          <w:sz w:val="24"/>
          <w:shd w:fill="auto" w:val="clear"/>
        </w:rPr>
        <w:t xml:space="preserve">30 </w:t>
      </w:r>
      <w:r>
        <w:rPr>
          <w:rFonts w:ascii="Century Gothic" w:hAnsi="Century Gothic" w:cs="Century Gothic" w:eastAsia="Century Gothic"/>
          <w:color w:val="auto"/>
          <w:spacing w:val="0"/>
          <w:position w:val="0"/>
          <w:sz w:val="24"/>
          <w:shd w:fill="auto" w:val="clear"/>
        </w:rPr>
        <w:t xml:space="preserve">(trinta) dias, ou que esteja dentro do prazo de validade expresso na própria Certidão</w:t>
      </w:r>
      <w:r>
        <w:rPr>
          <w:rFonts w:ascii="Century Gothic" w:hAnsi="Century Gothic" w:cs="Century Gothic" w:eastAsia="Century Gothic"/>
          <w:color w:val="000000"/>
          <w:spacing w:val="0"/>
          <w:position w:val="0"/>
          <w:sz w:val="24"/>
          <w:shd w:fill="auto" w:val="clear"/>
        </w:rPr>
        <w:t xml:space="preserve">;</w:t>
      </w:r>
    </w:p>
    <w:p>
      <w:pPr>
        <w:tabs>
          <w:tab w:val="left" w:pos="993" w:leader="none"/>
          <w:tab w:val="left" w:pos="184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50"/>
        </w:numPr>
        <w:tabs>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certidão positiva de recuperação judicial ou extrajudicial, o licitante deverá apresentar a comprovação de que o respectivo plano de recuperação foi acolhido judicialmente, na forma do art. </w:t>
      </w:r>
      <w:r>
        <w:rPr>
          <w:rFonts w:ascii="Century Gothic" w:hAnsi="Century Gothic" w:cs="Century Gothic" w:eastAsia="Century Gothic"/>
          <w:color w:val="000000"/>
          <w:spacing w:val="0"/>
          <w:position w:val="0"/>
          <w:sz w:val="24"/>
          <w:shd w:fill="auto" w:val="clear"/>
        </w:rPr>
        <w:t xml:space="preserve">58</w:t>
      </w:r>
      <w:r>
        <w:rPr>
          <w:rFonts w:ascii="Century Gothic" w:hAnsi="Century Gothic" w:cs="Century Gothic" w:eastAsia="Century Gothic"/>
          <w:color w:val="000000"/>
          <w:spacing w:val="0"/>
          <w:position w:val="0"/>
          <w:sz w:val="24"/>
          <w:shd w:fill="auto" w:val="clear"/>
        </w:rPr>
        <w:t xml:space="preserve">, da Lei n.º </w:t>
      </w:r>
      <w:r>
        <w:rPr>
          <w:rFonts w:ascii="Century Gothic" w:hAnsi="Century Gothic" w:cs="Century Gothic" w:eastAsia="Century Gothic"/>
          <w:color w:val="000000"/>
          <w:spacing w:val="0"/>
          <w:position w:val="0"/>
          <w:sz w:val="24"/>
          <w:shd w:fill="auto" w:val="clear"/>
        </w:rPr>
        <w:t xml:space="preserve">11</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101</w:t>
      </w:r>
      <w:r>
        <w:rPr>
          <w:rFonts w:ascii="Century Gothic" w:hAnsi="Century Gothic" w:cs="Century Gothic" w:eastAsia="Century Gothic"/>
          <w:color w:val="000000"/>
          <w:spacing w:val="0"/>
          <w:position w:val="0"/>
          <w:sz w:val="24"/>
          <w:shd w:fill="auto" w:val="clear"/>
        </w:rPr>
        <w:t xml:space="preserve">, de </w:t>
      </w:r>
      <w:r>
        <w:rPr>
          <w:rFonts w:ascii="Century Gothic" w:hAnsi="Century Gothic" w:cs="Century Gothic" w:eastAsia="Century Gothic"/>
          <w:color w:val="000000"/>
          <w:spacing w:val="0"/>
          <w:position w:val="0"/>
          <w:sz w:val="24"/>
          <w:shd w:fill="auto" w:val="clear"/>
        </w:rPr>
        <w:t xml:space="preserve">09 </w:t>
      </w:r>
      <w:r>
        <w:rPr>
          <w:rFonts w:ascii="Century Gothic" w:hAnsi="Century Gothic" w:cs="Century Gothic" w:eastAsia="Century Gothic"/>
          <w:color w:val="000000"/>
          <w:spacing w:val="0"/>
          <w:position w:val="0"/>
          <w:sz w:val="24"/>
          <w:shd w:fill="auto" w:val="clear"/>
        </w:rPr>
        <w:t xml:space="preserve">de fevereiro de </w:t>
      </w:r>
      <w:r>
        <w:rPr>
          <w:rFonts w:ascii="Century Gothic" w:hAnsi="Century Gothic" w:cs="Century Gothic" w:eastAsia="Century Gothic"/>
          <w:color w:val="000000"/>
          <w:spacing w:val="0"/>
          <w:position w:val="0"/>
          <w:sz w:val="24"/>
          <w:shd w:fill="auto" w:val="clear"/>
        </w:rPr>
        <w:t xml:space="preserve">2005</w:t>
      </w:r>
      <w:r>
        <w:rPr>
          <w:rFonts w:ascii="Century Gothic" w:hAnsi="Century Gothic" w:cs="Century Gothic" w:eastAsia="Century Gothic"/>
          <w:color w:val="000000"/>
          <w:spacing w:val="0"/>
          <w:position w:val="0"/>
          <w:sz w:val="24"/>
          <w:shd w:fill="auto" w:val="clear"/>
        </w:rPr>
        <w:t xml:space="preserve">, sob pena de inabilitação, devendo, ainda, comprovar todos os demais requisitos de habilitação.</w:t>
      </w:r>
    </w:p>
    <w:p>
      <w:pPr>
        <w:tabs>
          <w:tab w:val="left" w:pos="993" w:leader="none"/>
          <w:tab w:val="left" w:pos="184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52"/>
        </w:numPr>
        <w:tabs>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Balanço patrimonial e demonstrações contábeis dos </w:t>
      </w:r>
      <w:r>
        <w:rPr>
          <w:rFonts w:ascii="Century Gothic" w:hAnsi="Century Gothic" w:cs="Century Gothic" w:eastAsia="Century Gothic"/>
          <w:color w:val="000000"/>
          <w:spacing w:val="0"/>
          <w:position w:val="0"/>
          <w:sz w:val="24"/>
          <w:shd w:fill="auto" w:val="clear"/>
        </w:rPr>
        <w:t xml:space="preserve">02 </w:t>
      </w:r>
      <w:r>
        <w:rPr>
          <w:rFonts w:ascii="Century Gothic" w:hAnsi="Century Gothic" w:cs="Century Gothic" w:eastAsia="Century Gothic"/>
          <w:color w:val="000000"/>
          <w:spacing w:val="0"/>
          <w:position w:val="0"/>
          <w:sz w:val="24"/>
          <w:shd w:fill="auto" w:val="clear"/>
        </w:rPr>
        <w:t xml:space="preserve">(dois) últimos exercícios sociais, já exigíveis e apresentados na forma da lei, que comprovem a boa situação financeira da empresa, vedada a sua substituição por balancetes ou balanços provisórios, podendo ser atualizados por índices oficiais quando encerrado há mais de </w:t>
      </w:r>
      <w:r>
        <w:rPr>
          <w:rFonts w:ascii="Century Gothic" w:hAnsi="Century Gothic" w:cs="Century Gothic" w:eastAsia="Century Gothic"/>
          <w:color w:val="000000"/>
          <w:spacing w:val="0"/>
          <w:position w:val="0"/>
          <w:sz w:val="24"/>
          <w:shd w:fill="auto" w:val="clear"/>
        </w:rPr>
        <w:t xml:space="preserve">3 </w:t>
      </w:r>
      <w:r>
        <w:rPr>
          <w:rFonts w:ascii="Century Gothic" w:hAnsi="Century Gothic" w:cs="Century Gothic" w:eastAsia="Century Gothic"/>
          <w:color w:val="000000"/>
          <w:spacing w:val="0"/>
          <w:position w:val="0"/>
          <w:sz w:val="24"/>
          <w:shd w:fill="auto" w:val="clear"/>
        </w:rPr>
        <w:t xml:space="preserve">(três) meses da data de apresentação da proposta;</w:t>
      </w:r>
    </w:p>
    <w:p>
      <w:pPr>
        <w:tabs>
          <w:tab w:val="left" w:pos="993" w:leader="none"/>
          <w:tab w:val="left" w:pos="1843" w:leader="none"/>
        </w:tabs>
        <w:spacing w:before="0" w:after="0" w:line="240"/>
        <w:ind w:right="0" w:left="284" w:firstLine="0"/>
        <w:jc w:val="both"/>
        <w:rPr>
          <w:rFonts w:ascii="Century Gothic" w:hAnsi="Century Gothic" w:cs="Century Gothic" w:eastAsia="Century Gothic"/>
          <w:color w:val="000000"/>
          <w:spacing w:val="0"/>
          <w:position w:val="0"/>
          <w:sz w:val="24"/>
          <w:shd w:fill="auto" w:val="clear"/>
        </w:rPr>
      </w:pPr>
    </w:p>
    <w:p>
      <w:pPr>
        <w:numPr>
          <w:ilvl w:val="0"/>
          <w:numId w:val="354"/>
        </w:numPr>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fornecimento de bens para pronta entrega, não será exigido da licitante qualificada como microempresa ou empresa de pequeno porte, a apresentação de balanço patrimonial do último exercício financeiro. (Art. </w:t>
      </w:r>
      <w:r>
        <w:rPr>
          <w:rFonts w:ascii="Century Gothic" w:hAnsi="Century Gothic" w:cs="Century Gothic" w:eastAsia="Century Gothic"/>
          <w:color w:val="000000"/>
          <w:spacing w:val="0"/>
          <w:position w:val="0"/>
          <w:sz w:val="24"/>
          <w:shd w:fill="auto" w:val="clear"/>
        </w:rPr>
        <w:t xml:space="preserve">3</w:t>
      </w:r>
      <w:r>
        <w:rPr>
          <w:rFonts w:ascii="Century Gothic" w:hAnsi="Century Gothic" w:cs="Century Gothic" w:eastAsia="Century Gothic"/>
          <w:color w:val="000000"/>
          <w:spacing w:val="0"/>
          <w:position w:val="0"/>
          <w:sz w:val="24"/>
          <w:shd w:fill="auto" w:val="clear"/>
        </w:rPr>
        <w:t xml:space="preserve">º do Decreto nº </w:t>
      </w:r>
      <w:r>
        <w:rPr>
          <w:rFonts w:ascii="Century Gothic" w:hAnsi="Century Gothic" w:cs="Century Gothic" w:eastAsia="Century Gothic"/>
          <w:color w:val="000000"/>
          <w:spacing w:val="0"/>
          <w:position w:val="0"/>
          <w:sz w:val="24"/>
          <w:shd w:fill="auto" w:val="clear"/>
        </w:rPr>
        <w:t xml:space="preserve">8</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538</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2015</w:t>
      </w:r>
      <w:r>
        <w:rPr>
          <w:rFonts w:ascii="Century Gothic" w:hAnsi="Century Gothic" w:cs="Century Gothic" w:eastAsia="Century Gothic"/>
          <w:color w:val="000000"/>
          <w:spacing w:val="0"/>
          <w:position w:val="0"/>
          <w:sz w:val="24"/>
          <w:shd w:fill="auto" w:val="clear"/>
        </w:rPr>
        <w:t xml:space="preserve">);</w:t>
      </w:r>
    </w:p>
    <w:p>
      <w:pPr>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356"/>
        </w:numPr>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caso de empresa constituída no exercício social vigente, admite-se a apresentação de balanço patrimonial e demonstrações contábeis referentes ao período de existência da sociedade;</w:t>
      </w:r>
    </w:p>
    <w:p>
      <w:pPr>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358"/>
        </w:numPr>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É admissível o balanço intermediário, se decorrer de lei ou contrato social/estatuto social.</w:t>
      </w:r>
    </w:p>
    <w:p>
      <w:pPr>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360"/>
        </w:numPr>
        <w:spacing w:before="0" w:after="0" w:line="240"/>
        <w:ind w:right="0" w:left="567"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Caso o licitante seja cooperativa, tais documentos deverão ser acompanhados da última auditoria contábil-financeira, conforme dispõe o artigo </w:t>
      </w:r>
      <w:r>
        <w:rPr>
          <w:rFonts w:ascii="Century Gothic" w:hAnsi="Century Gothic" w:cs="Century Gothic" w:eastAsia="Century Gothic"/>
          <w:color w:val="000000"/>
          <w:spacing w:val="0"/>
          <w:position w:val="0"/>
          <w:sz w:val="24"/>
          <w:shd w:fill="auto" w:val="clear"/>
        </w:rPr>
        <w:t xml:space="preserve">112 </w:t>
      </w:r>
      <w:r>
        <w:rPr>
          <w:rFonts w:ascii="Century Gothic" w:hAnsi="Century Gothic" w:cs="Century Gothic" w:eastAsia="Century Gothic"/>
          <w:color w:val="000000"/>
          <w:spacing w:val="0"/>
          <w:position w:val="0"/>
          <w:sz w:val="24"/>
          <w:shd w:fill="auto" w:val="clear"/>
        </w:rPr>
        <w:t xml:space="preserve">da Lei nº </w:t>
      </w:r>
      <w:r>
        <w:rPr>
          <w:rFonts w:ascii="Century Gothic" w:hAnsi="Century Gothic" w:cs="Century Gothic" w:eastAsia="Century Gothic"/>
          <w:color w:val="000000"/>
          <w:spacing w:val="0"/>
          <w:position w:val="0"/>
          <w:sz w:val="24"/>
          <w:shd w:fill="auto" w:val="clear"/>
        </w:rPr>
        <w:t xml:space="preserve">5</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764</w:t>
      </w:r>
      <w:r>
        <w:rPr>
          <w:rFonts w:ascii="Century Gothic" w:hAnsi="Century Gothic" w:cs="Century Gothic" w:eastAsia="Century Gothic"/>
          <w:color w:val="000000"/>
          <w:spacing w:val="0"/>
          <w:position w:val="0"/>
          <w:sz w:val="24"/>
          <w:shd w:fill="auto" w:val="clear"/>
        </w:rPr>
        <w:t xml:space="preserve">, de </w:t>
      </w:r>
      <w:r>
        <w:rPr>
          <w:rFonts w:ascii="Century Gothic" w:hAnsi="Century Gothic" w:cs="Century Gothic" w:eastAsia="Century Gothic"/>
          <w:color w:val="000000"/>
          <w:spacing w:val="0"/>
          <w:position w:val="0"/>
          <w:sz w:val="24"/>
          <w:shd w:fill="auto" w:val="clear"/>
        </w:rPr>
        <w:t xml:space="preserve">1971</w:t>
      </w:r>
      <w:r>
        <w:rPr>
          <w:rFonts w:ascii="Century Gothic" w:hAnsi="Century Gothic" w:cs="Century Gothic" w:eastAsia="Century Gothic"/>
          <w:color w:val="000000"/>
          <w:spacing w:val="0"/>
          <w:position w:val="0"/>
          <w:sz w:val="24"/>
          <w:shd w:fill="auto" w:val="clear"/>
        </w:rPr>
        <w:t xml:space="preserve">, ou de uma declaração, sob as penas da lei, de que tal auditoria não foi exigida pelo órgão fiscalizador;</w:t>
      </w:r>
    </w:p>
    <w:p>
      <w:pPr>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362"/>
        </w:numPr>
        <w:tabs>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comprovação da situação financeira da empresa será constatada mediante obtenção de índices de Liquidez Geral (LG), Solvência Geral (SG) e Liquidez Corrente (LC), superiores a </w:t>
      </w:r>
      <w:r>
        <w:rPr>
          <w:rFonts w:ascii="Century Gothic" w:hAnsi="Century Gothic" w:cs="Century Gothic" w:eastAsia="Century Gothic"/>
          <w:color w:val="000000"/>
          <w:spacing w:val="0"/>
          <w:position w:val="0"/>
          <w:sz w:val="24"/>
          <w:shd w:fill="auto" w:val="clear"/>
        </w:rPr>
        <w:t xml:space="preserve">1 </w:t>
      </w:r>
      <w:r>
        <w:rPr>
          <w:rFonts w:ascii="Century Gothic" w:hAnsi="Century Gothic" w:cs="Century Gothic" w:eastAsia="Century Gothic"/>
          <w:color w:val="000000"/>
          <w:spacing w:val="0"/>
          <w:position w:val="0"/>
          <w:sz w:val="24"/>
          <w:shd w:fill="auto" w:val="clear"/>
        </w:rPr>
        <w:t xml:space="preserve">(hum) resultantes da aplicação das fórmulas:</w:t>
      </w:r>
    </w:p>
    <w:p>
      <w:pPr>
        <w:tabs>
          <w:tab w:val="left" w:pos="1440" w:leader="none"/>
          <w:tab w:val="left" w:pos="1843"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p>
    <w:tbl>
      <w:tblPr>
        <w:tblInd w:w="1134" w:type="dxa"/>
      </w:tblPr>
      <w:tblGrid>
        <w:gridCol w:w="2235"/>
        <w:gridCol w:w="5103"/>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0" w:left="0" w:firstLine="0"/>
              <w:jc w:val="right"/>
              <w:rPr>
                <w:spacing w:val="0"/>
                <w:position w:val="0"/>
                <w:shd w:fill="auto" w:val="clear"/>
              </w:rPr>
            </w:pPr>
            <w:r>
              <w:rPr>
                <w:rFonts w:ascii="Century Gothic" w:hAnsi="Century Gothic" w:cs="Century Gothic" w:eastAsia="Century Gothic"/>
                <w:color w:val="000000"/>
                <w:spacing w:val="0"/>
                <w:position w:val="0"/>
                <w:sz w:val="24"/>
                <w:shd w:fill="auto" w:val="clear"/>
              </w:rPr>
              <w:t xml:space="preserve">LG =</w:t>
            </w:r>
          </w:p>
        </w:tc>
        <w:tc>
          <w:tcPr>
            <w:tcW w:w="5103"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0" w:left="0" w:firstLine="0"/>
              <w:jc w:val="left"/>
              <w:rPr>
                <w:spacing w:val="0"/>
                <w:position w:val="0"/>
                <w:shd w:fill="auto" w:val="clear"/>
              </w:rPr>
            </w:pPr>
            <w:r>
              <w:rPr>
                <w:rFonts w:ascii="Century Gothic" w:hAnsi="Century Gothic" w:cs="Century Gothic" w:eastAsia="Century Gothic"/>
                <w:color w:val="000000"/>
                <w:spacing w:val="0"/>
                <w:position w:val="0"/>
                <w:sz w:val="24"/>
                <w:shd w:fill="auto" w:val="clear"/>
              </w:rPr>
              <w:t xml:space="preserve">Ativo Circulante + Realizável a Longo Prazo</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03"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0" w:left="0" w:firstLine="0"/>
              <w:jc w:val="left"/>
              <w:rPr>
                <w:spacing w:val="0"/>
                <w:position w:val="0"/>
                <w:shd w:fill="auto" w:val="clear"/>
              </w:rPr>
            </w:pPr>
            <w:r>
              <w:rPr>
                <w:rFonts w:ascii="Century Gothic" w:hAnsi="Century Gothic" w:cs="Century Gothic" w:eastAsia="Century Gothic"/>
                <w:color w:val="000000"/>
                <w:spacing w:val="0"/>
                <w:position w:val="0"/>
                <w:sz w:val="24"/>
                <w:shd w:fill="auto" w:val="clear"/>
              </w:rPr>
              <w:t xml:space="preserve">Passivo Circulante + Passivo Não Circulante</w:t>
            </w:r>
          </w:p>
        </w:tc>
      </w:tr>
    </w:tbl>
    <w:p>
      <w:pPr>
        <w:tabs>
          <w:tab w:val="left" w:pos="1440" w:leader="none"/>
        </w:tabs>
        <w:spacing w:before="0" w:after="0" w:line="240"/>
        <w:ind w:right="0" w:left="1134" w:firstLine="0"/>
        <w:jc w:val="both"/>
        <w:rPr>
          <w:rFonts w:ascii="Century Gothic" w:hAnsi="Century Gothic" w:cs="Century Gothic" w:eastAsia="Century Gothic"/>
          <w:color w:val="000000"/>
          <w:spacing w:val="0"/>
          <w:position w:val="0"/>
          <w:sz w:val="24"/>
          <w:shd w:fill="auto" w:val="clear"/>
        </w:rPr>
      </w:pPr>
    </w:p>
    <w:tbl>
      <w:tblPr>
        <w:tblInd w:w="1134" w:type="dxa"/>
      </w:tblPr>
      <w:tblGrid>
        <w:gridCol w:w="2235"/>
        <w:gridCol w:w="5103"/>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0" w:left="0" w:firstLine="0"/>
              <w:jc w:val="right"/>
              <w:rPr>
                <w:spacing w:val="0"/>
                <w:position w:val="0"/>
                <w:shd w:fill="auto" w:val="clear"/>
              </w:rPr>
            </w:pPr>
            <w:r>
              <w:rPr>
                <w:rFonts w:ascii="Century Gothic" w:hAnsi="Century Gothic" w:cs="Century Gothic" w:eastAsia="Century Gothic"/>
                <w:color w:val="000000"/>
                <w:spacing w:val="0"/>
                <w:position w:val="0"/>
                <w:sz w:val="24"/>
                <w:shd w:fill="auto" w:val="clear"/>
              </w:rPr>
              <w:t xml:space="preserve">SG =</w:t>
            </w:r>
          </w:p>
        </w:tc>
        <w:tc>
          <w:tcPr>
            <w:tcW w:w="5103"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0" w:left="0" w:firstLine="0"/>
              <w:jc w:val="left"/>
              <w:rPr>
                <w:spacing w:val="0"/>
                <w:position w:val="0"/>
                <w:shd w:fill="auto" w:val="clear"/>
              </w:rPr>
            </w:pPr>
            <w:r>
              <w:rPr>
                <w:rFonts w:ascii="Century Gothic" w:hAnsi="Century Gothic" w:cs="Century Gothic" w:eastAsia="Century Gothic"/>
                <w:color w:val="000000"/>
                <w:spacing w:val="0"/>
                <w:position w:val="0"/>
                <w:sz w:val="24"/>
                <w:shd w:fill="auto" w:val="clear"/>
              </w:rPr>
              <w:t xml:space="preserve">Ativo Total</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103"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0" w:left="0" w:firstLine="0"/>
              <w:jc w:val="left"/>
              <w:rPr>
                <w:spacing w:val="0"/>
                <w:position w:val="0"/>
                <w:shd w:fill="auto" w:val="clear"/>
              </w:rPr>
            </w:pPr>
            <w:r>
              <w:rPr>
                <w:rFonts w:ascii="Century Gothic" w:hAnsi="Century Gothic" w:cs="Century Gothic" w:eastAsia="Century Gothic"/>
                <w:color w:val="000000"/>
                <w:spacing w:val="0"/>
                <w:position w:val="0"/>
                <w:sz w:val="24"/>
                <w:shd w:fill="auto" w:val="clear"/>
              </w:rPr>
              <w:t xml:space="preserve">Passivo Circulante + Passivo Não Circulante</w:t>
            </w:r>
          </w:p>
        </w:tc>
      </w:tr>
    </w:tbl>
    <w:p>
      <w:pPr>
        <w:tabs>
          <w:tab w:val="left" w:pos="1440" w:leader="none"/>
        </w:tabs>
        <w:spacing w:before="0" w:after="0" w:line="240"/>
        <w:ind w:right="0" w:left="1134" w:firstLine="0"/>
        <w:jc w:val="both"/>
        <w:rPr>
          <w:rFonts w:ascii="Century Gothic" w:hAnsi="Century Gothic" w:cs="Century Gothic" w:eastAsia="Century Gothic"/>
          <w:color w:val="000000"/>
          <w:spacing w:val="0"/>
          <w:position w:val="0"/>
          <w:sz w:val="24"/>
          <w:shd w:fill="auto" w:val="clear"/>
        </w:rPr>
      </w:pPr>
    </w:p>
    <w:tbl>
      <w:tblPr>
        <w:tblInd w:w="1134" w:type="dxa"/>
      </w:tblPr>
      <w:tblGrid>
        <w:gridCol w:w="2235"/>
        <w:gridCol w:w="2551"/>
      </w:tblGrid>
      <w:tr>
        <w:trPr>
          <w:trHeight w:val="1" w:hRule="atLeast"/>
          <w:jc w:val="left"/>
        </w:trPr>
        <w:tc>
          <w:tcPr>
            <w:tcW w:w="2235" w:type="dxa"/>
            <w:vMerge w:val="restart"/>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tabs>
                <w:tab w:val="left" w:pos="1440" w:leader="none"/>
              </w:tabs>
              <w:spacing w:before="0" w:after="0" w:line="240"/>
              <w:ind w:right="0" w:left="0" w:firstLine="0"/>
              <w:jc w:val="right"/>
              <w:rPr>
                <w:spacing w:val="0"/>
                <w:position w:val="0"/>
                <w:shd w:fill="auto" w:val="clear"/>
              </w:rPr>
            </w:pPr>
            <w:r>
              <w:rPr>
                <w:rFonts w:ascii="Century Gothic" w:hAnsi="Century Gothic" w:cs="Century Gothic" w:eastAsia="Century Gothic"/>
                <w:color w:val="000000"/>
                <w:spacing w:val="0"/>
                <w:position w:val="0"/>
                <w:sz w:val="24"/>
                <w:shd w:fill="auto" w:val="clear"/>
              </w:rPr>
              <w:t xml:space="preserve">LC =</w:t>
            </w:r>
          </w:p>
        </w:tc>
        <w:tc>
          <w:tcPr>
            <w:tcW w:w="2551"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bottom"/>
          </w:tcPr>
          <w:p>
            <w:pPr>
              <w:tabs>
                <w:tab w:val="left" w:pos="1440" w:leader="none"/>
              </w:tabs>
              <w:spacing w:before="0" w:after="0" w:line="240"/>
              <w:ind w:right="0" w:left="0" w:firstLine="0"/>
              <w:jc w:val="left"/>
              <w:rPr>
                <w:spacing w:val="0"/>
                <w:position w:val="0"/>
                <w:shd w:fill="auto" w:val="clear"/>
              </w:rPr>
            </w:pPr>
            <w:r>
              <w:rPr>
                <w:rFonts w:ascii="Century Gothic" w:hAnsi="Century Gothic" w:cs="Century Gothic" w:eastAsia="Century Gothic"/>
                <w:color w:val="000000"/>
                <w:spacing w:val="0"/>
                <w:position w:val="0"/>
                <w:sz w:val="24"/>
                <w:shd w:fill="auto" w:val="clear"/>
              </w:rPr>
              <w:t xml:space="preserve">Ativo Circulante</w:t>
            </w:r>
          </w:p>
        </w:tc>
      </w:tr>
      <w:tr>
        <w:trPr>
          <w:trHeight w:val="1" w:hRule="atLeast"/>
          <w:jc w:val="left"/>
        </w:trPr>
        <w:tc>
          <w:tcPr>
            <w:tcW w:w="2235" w:type="dxa"/>
            <w:vMerge/>
            <w:tcBorders>
              <w:top w:val="single" w:color="000000" w:sz="0"/>
              <w:left w:val="single" w:color="000000" w:sz="0"/>
              <w:bottom w:val="single" w:color="000000" w:sz="0"/>
              <w:right w:val="single" w:color="000000" w:sz="0"/>
            </w:tcBorders>
            <w:shd w:color="000000" w:fill="ffffff" w:val="clear"/>
            <w:tcMar>
              <w:left w:w="108" w:type="dxa"/>
              <w:right w:w="108"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551"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tabs>
                <w:tab w:val="left" w:pos="1440" w:leader="none"/>
              </w:tabs>
              <w:spacing w:before="0" w:after="0" w:line="240"/>
              <w:ind w:right="0" w:left="0" w:firstLine="0"/>
              <w:jc w:val="left"/>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Passivo Circulante</w:t>
            </w:r>
          </w:p>
          <w:p>
            <w:pPr>
              <w:tabs>
                <w:tab w:val="left" w:pos="1440" w:leader="none"/>
              </w:tabs>
              <w:spacing w:before="0" w:after="0" w:line="240"/>
              <w:ind w:right="0" w:left="0" w:firstLine="0"/>
              <w:jc w:val="left"/>
              <w:rPr>
                <w:spacing w:val="0"/>
                <w:position w:val="0"/>
                <w:shd w:fill="auto" w:val="clear"/>
              </w:rPr>
            </w:pPr>
          </w:p>
        </w:tc>
      </w:tr>
    </w:tbl>
    <w:p>
      <w:pPr>
        <w:numPr>
          <w:ilvl w:val="0"/>
          <w:numId w:val="390"/>
        </w:numPr>
        <w:tabs>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empresas que apresentarem </w:t>
      </w:r>
      <w:r>
        <w:rPr>
          <w:rFonts w:ascii="Century Gothic" w:hAnsi="Century Gothic" w:cs="Century Gothic" w:eastAsia="Century Gothic"/>
          <w:color w:val="000000"/>
          <w:spacing w:val="0"/>
          <w:position w:val="0"/>
          <w:sz w:val="24"/>
          <w:shd w:fill="auto" w:val="clear"/>
        </w:rPr>
        <w:t xml:space="preserve">resultado inferior ou igual a </w:t>
      </w:r>
      <w:r>
        <w:rPr>
          <w:rFonts w:ascii="Century Gothic" w:hAnsi="Century Gothic" w:cs="Century Gothic" w:eastAsia="Century Gothic"/>
          <w:color w:val="000000"/>
          <w:spacing w:val="0"/>
          <w:position w:val="0"/>
          <w:sz w:val="24"/>
          <w:shd w:fill="auto" w:val="clear"/>
        </w:rPr>
        <w:t xml:space="preserve">1 </w:t>
      </w:r>
      <w:r>
        <w:rPr>
          <w:rFonts w:ascii="Century Gothic" w:hAnsi="Century Gothic" w:cs="Century Gothic" w:eastAsia="Century Gothic"/>
          <w:color w:val="000000"/>
          <w:spacing w:val="0"/>
          <w:position w:val="0"/>
          <w:sz w:val="24"/>
          <w:shd w:fill="auto" w:val="clear"/>
        </w:rPr>
        <w:t xml:space="preserve">(um) em qualquer dos índices de</w:t>
      </w:r>
      <w:r>
        <w:rPr>
          <w:rFonts w:ascii="Century Gothic" w:hAnsi="Century Gothic" w:cs="Century Gothic" w:eastAsia="Century Gothic"/>
          <w:color w:val="auto"/>
          <w:spacing w:val="0"/>
          <w:position w:val="0"/>
          <w:sz w:val="24"/>
          <w:shd w:fill="auto" w:val="clear"/>
        </w:rPr>
        <w:t xml:space="preserve"> Liquidez Geral (LG), Solvência Geral (SG) e Liquidez Corrente (LC), deverão comprovar, considerados os riscos para a Administração, e, a critério da autoridade competente, o capital mínimo ou o patrimônio líquido mínimo de </w:t>
      </w: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 xml:space="preserve">% (dez por cento)</w:t>
      </w:r>
      <w:r>
        <w:rPr>
          <w:rFonts w:ascii="Century Gothic" w:hAnsi="Century Gothic" w:cs="Century Gothic" w:eastAsia="Century Gothic"/>
          <w:b/>
          <w:color w:val="auto"/>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do valor estimado da contratação ou do item pertinente. </w:t>
      </w:r>
    </w:p>
    <w:p>
      <w:pPr>
        <w:tabs>
          <w:tab w:val="left" w:pos="993" w:leader="none"/>
          <w:tab w:val="left" w:pos="1843" w:leader="none"/>
        </w:tabs>
        <w:spacing w:before="0" w:after="0" w:line="240"/>
        <w:ind w:right="0" w:left="284" w:firstLine="0"/>
        <w:jc w:val="both"/>
        <w:rPr>
          <w:rFonts w:ascii="Century Gothic" w:hAnsi="Century Gothic" w:cs="Century Gothic" w:eastAsia="Century Gothic"/>
          <w:color w:val="FF0000"/>
          <w:spacing w:val="0"/>
          <w:position w:val="0"/>
          <w:sz w:val="24"/>
          <w:shd w:fill="auto" w:val="clear"/>
        </w:rPr>
      </w:pPr>
    </w:p>
    <w:p>
      <w:pPr>
        <w:numPr>
          <w:ilvl w:val="0"/>
          <w:numId w:val="392"/>
        </w:numPr>
        <w:tabs>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licitantes deverão ainda complementar a comprovação da qualificação econômico-financeira por meio de comprovação de patrimônio líquido de </w:t>
      </w: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 xml:space="preserve">% (dez por cento) do valor estimado da contratação, por meio da apresentação do balanço patrimonial e demonstrações contáveis dos </w:t>
      </w:r>
      <w:r>
        <w:rPr>
          <w:rFonts w:ascii="Century Gothic" w:hAnsi="Century Gothic" w:cs="Century Gothic" w:eastAsia="Century Gothic"/>
          <w:color w:val="auto"/>
          <w:spacing w:val="0"/>
          <w:position w:val="0"/>
          <w:sz w:val="24"/>
          <w:shd w:fill="auto" w:val="clear"/>
        </w:rPr>
        <w:t xml:space="preserve">2 </w:t>
      </w:r>
      <w:r>
        <w:rPr>
          <w:rFonts w:ascii="Century Gothic" w:hAnsi="Century Gothic" w:cs="Century Gothic" w:eastAsia="Century Gothic"/>
          <w:color w:val="auto"/>
          <w:spacing w:val="0"/>
          <w:position w:val="0"/>
          <w:sz w:val="24"/>
          <w:shd w:fill="auto" w:val="clear"/>
        </w:rPr>
        <w:t xml:space="preserve">(dois) últimos exercícios sociais, apresentados na forma da lei, vedada a substituição por balancetes ou balanços provisórios, podendo ser atualizados por índices oficiais quando encerrados há mais de </w:t>
      </w:r>
      <w:r>
        <w:rPr>
          <w:rFonts w:ascii="Century Gothic" w:hAnsi="Century Gothic" w:cs="Century Gothic" w:eastAsia="Century Gothic"/>
          <w:color w:val="auto"/>
          <w:spacing w:val="0"/>
          <w:position w:val="0"/>
          <w:sz w:val="24"/>
          <w:shd w:fill="auto" w:val="clear"/>
        </w:rPr>
        <w:t xml:space="preserve">3 </w:t>
      </w:r>
      <w:r>
        <w:rPr>
          <w:rFonts w:ascii="Century Gothic" w:hAnsi="Century Gothic" w:cs="Century Gothic" w:eastAsia="Century Gothic"/>
          <w:color w:val="auto"/>
          <w:spacing w:val="0"/>
          <w:position w:val="0"/>
          <w:sz w:val="24"/>
          <w:shd w:fill="auto" w:val="clear"/>
        </w:rPr>
        <w:t xml:space="preserve">(três) meses da data da apresentação da proposta.</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Conformidade com a Lei Geral de Proteção de Dados Pessoais (LGPD) e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 </w:t>
      </w:r>
      <w:r>
        <w:rPr>
          <w:rFonts w:ascii="Century Gothic" w:hAnsi="Century Gothic" w:cs="Century Gothic" w:eastAsia="Century Gothic"/>
          <w:color w:val="auto"/>
          <w:spacing w:val="0"/>
          <w:position w:val="0"/>
          <w:sz w:val="24"/>
          <w:shd w:fill="auto" w:val="clear"/>
        </w:rPr>
        <w:t xml:space="preserve">da Adequação à LGPD: A empresa licitante, ao participar do certame e na execução contratual, deverá comprovar a adequação à Lei Geral de Proteção de Dados Pessoais (Lei nº </w:t>
      </w:r>
      <w:r>
        <w:rPr>
          <w:rFonts w:ascii="Century Gothic" w:hAnsi="Century Gothic" w:cs="Century Gothic" w:eastAsia="Century Gothic"/>
          <w:color w:val="auto"/>
          <w:spacing w:val="0"/>
          <w:position w:val="0"/>
          <w:sz w:val="24"/>
          <w:shd w:fill="auto" w:val="clear"/>
        </w:rPr>
        <w:t xml:space="preserve">13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709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2018</w:t>
      </w:r>
      <w:r>
        <w:rPr>
          <w:rFonts w:ascii="Century Gothic" w:hAnsi="Century Gothic" w:cs="Century Gothic" w:eastAsia="Century Gothic"/>
          <w:color w:val="auto"/>
          <w:spacing w:val="0"/>
          <w:position w:val="0"/>
          <w:sz w:val="24"/>
          <w:shd w:fill="auto" w:val="clear"/>
        </w:rPr>
        <w:t xml:space="preserve">), por meio de documentos legais assinado por quem é de competência, demonstrando que adota as medidas técnicas e organizacionais adequadas para proteger os dados pessoais tratados no curso da execução do contrato, em especial os dados coletados, processados ou armazenados pela contratada em nome da Administração Pública.</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Garantir que o tratamento de dados pessoais seja realizado de acordo com os princípios estabelecidos pela LGPD, incluindo a finalidade, adequação, necessidade, livre acesso, qualidade dos dados, transparência, segurança, prevenção, não discriminação e responsabilização e prestação de contas;</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Assegurar a proteção dos dados pessoais sob sua guarda, adotando medidas técnicas, administrativas e organizacionais de segurança, proteção e privacidade de dados, nos termos do Art. </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 xml:space="preserve">º da LGPD;</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Nomear um Encarregado pelo Tratamento de Dados Pessoais (DPO), que será o responsável por comunicar-se com a Administração Pública e os titulares dos dados, bem como monitorar a conformidade com a LGPD;</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Notificar prontamente a Administração Pública em caso de qualquer incidente de segurança que resulte em violação dos dados pessoais, conforme previsto no art. </w:t>
      </w:r>
      <w:r>
        <w:rPr>
          <w:rFonts w:ascii="Century Gothic" w:hAnsi="Century Gothic" w:cs="Century Gothic" w:eastAsia="Century Gothic"/>
          <w:color w:val="auto"/>
          <w:spacing w:val="0"/>
          <w:position w:val="0"/>
          <w:sz w:val="24"/>
          <w:shd w:fill="auto" w:val="clear"/>
        </w:rPr>
        <w:t xml:space="preserve">48 </w:t>
      </w:r>
      <w:r>
        <w:rPr>
          <w:rFonts w:ascii="Century Gothic" w:hAnsi="Century Gothic" w:cs="Century Gothic" w:eastAsia="Century Gothic"/>
          <w:color w:val="auto"/>
          <w:spacing w:val="0"/>
          <w:position w:val="0"/>
          <w:sz w:val="24"/>
          <w:shd w:fill="auto" w:val="clear"/>
        </w:rPr>
        <w:t xml:space="preserve">da LGPD.</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Documentação Comprobatória: No ato de habilitação, a empresa licitante deverá apresentar:</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Declaração formal, assinada pelo representante legal, assegurando a conformidade com as disposições da LGPD e se comprometendo a adotar as medidas adequadas para proteger os dados pessoais tratados no âmbito do contrato;</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Cópia do documento que nomeia o Encarregado pelo Tratamento de Dados Pessoais (DPO), ou, caso a nomeação não seja obrigatória, uma justificativa por escrito com base na Lei.</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Da Fiscalização: O cumprimento das obrigações previstas na LGPD será fiscalizado pela Administração Pública, que poderá solicitar, a qualquer tempo, a comprovação de que as medidas de segurança e privacidade de dados pessoais estão sendo cumpridas pela contratada.</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Sanções: O descumprimento das obrigações relacionadas à proteção de dados pessoais previstas neste contrato poderá resultar na aplicação de penalidades previstas na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sem prejuízo das sanções civis, administrativas e criminais cabíveis.</w:t>
      </w:r>
    </w:p>
    <w:p>
      <w:pPr>
        <w:numPr>
          <w:ilvl w:val="0"/>
          <w:numId w:val="392"/>
        </w:numPr>
        <w:tabs>
          <w:tab w:val="left" w:pos="993" w:leader="none"/>
          <w:tab w:val="left" w:pos="1843" w:leader="none"/>
        </w:tabs>
        <w:spacing w:before="0" w:after="0" w:line="240"/>
        <w:ind w:right="0" w:left="646" w:hanging="504"/>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Relação com 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A presente cláusula é estabelecida em conformidade com 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especialmente em seus artigos que tratam dos princípios de economicidade, eficiência e controle preventivo da legalidade dos atos praticados no processo licitatório.</w:t>
      </w:r>
    </w:p>
    <w:p>
      <w:pPr>
        <w:tabs>
          <w:tab w:val="left" w:pos="993" w:leader="none"/>
          <w:tab w:val="left" w:pos="1843" w:leader="none"/>
        </w:tabs>
        <w:spacing w:before="0" w:after="0" w:line="240"/>
        <w:ind w:right="0" w:left="0" w:firstLine="0"/>
        <w:jc w:val="both"/>
        <w:rPr>
          <w:rFonts w:ascii="Century Gothic" w:hAnsi="Century Gothic" w:cs="Century Gothic" w:eastAsia="Century Gothic"/>
          <w:color w:val="FF0000"/>
          <w:spacing w:val="0"/>
          <w:position w:val="0"/>
          <w:sz w:val="24"/>
          <w:shd w:fill="auto" w:val="clear"/>
        </w:rPr>
      </w:pPr>
    </w:p>
    <w:p>
      <w:pPr>
        <w:numPr>
          <w:ilvl w:val="0"/>
          <w:numId w:val="395"/>
        </w:numPr>
        <w:tabs>
          <w:tab w:val="left" w:pos="567" w:leader="none"/>
          <w:tab w:val="left" w:pos="1134"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QUALIFICAÇÃO TÉCNICA.</w:t>
      </w:r>
    </w:p>
    <w:p>
      <w:pPr>
        <w:spacing w:before="0" w:after="0" w:line="240"/>
        <w:ind w:right="0" w:left="0" w:firstLine="0"/>
        <w:jc w:val="left"/>
        <w:rPr>
          <w:rFonts w:ascii="Century Gothic" w:hAnsi="Century Gothic" w:cs="Century Gothic" w:eastAsia="Century Gothic"/>
          <w:color w:val="000000"/>
          <w:spacing w:val="0"/>
          <w:position w:val="0"/>
          <w:sz w:val="24"/>
          <w:shd w:fill="auto" w:val="clear"/>
        </w:rPr>
      </w:pP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Qualificação técnico operacional - Comprovação de aptidão para desempenho de atividade, por intermédio de Atestado(s) fornecido(s) por pessoas jurídicas de direito público ou privado, emitido(s) em papel timbrado do(s) atestante(s), constando cargo e o nome legível do signatário (COM FIRMA RECONHECIDA EM CARTÓRIO OU MEDIANTE A APRESENTAÇÃO DE DOCUMENTO OFICIAL PARA O RECONHECIMENTO, no caso de essoa jurídica de direito privado), bem como, os respectivos números de telefone(s) de contato, para uma eventual consulta, comprovando que a licitante esteja executando ou já tenha executado, satisfatoriamente, objetos pertinentes e compatíveis com esta licitação, em características, prazos e quantidades licitados.   </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Para fins da comprovação de que trata este subitem, os atestados ou certidões deverão comprovar que a empresa, ou se for o caso, o profissional, executou, satisfatoriamente, objeto compatível com o da presente licitação ou com o item pertinente de seu interesse, contendo informações que permitam estabelecer, por proximidade de características técnicas, comparação entre o objeto licitado e o executado pela licitante.</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Declaração de que o licitante tomou conhecimento de todas as informações e das condições locais para o cumprimento das obrigações objeto da licitação.</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declaração acima poderá ser substituída por declaração formal assinada pelo responsável técnico do licitante acerca do conhecimento pleno das condições peculiares da contratação.</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atestados de capacidade técnica poderão ser apresentados em nome da matriz ou da filial do licitante.</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fornecedor disponibilizará todas as informações necessárias à comprovação da legitimidade dos atestados ou certidões, apresentando, quando solicitado pela Administração, cópia do contrato que deu suporte à contratação, endereço atual da CONTRATANTE e local em que foi executado o objeto contratado, dentre outros documentos.</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Somente poderão ser aceitos atestados de capacidade técnica expedidos após a conclusão do contrato ou se decorrido, no mínimo, um ano do início de sua execução, exceto se houver sido firmado para ser prestado em prazo inferior.</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atestados ou certidões que não possuírem as informações mínimas para a sua análise serão objeto de diligência.</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Além das declarações constantes dos itens específicos acima a licitante deverá apresentar ainda as seguintes declarações, sob pena de inabilitação:</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Declaração de que atende aos requisitos de habilitação, e o declarante responderá pela veracidade das informações prestadas, na forma da lei (art. </w:t>
      </w:r>
      <w:r>
        <w:rPr>
          <w:rFonts w:ascii="Century Gothic" w:hAnsi="Century Gothic" w:cs="Century Gothic" w:eastAsia="Century Gothic"/>
          <w:color w:val="000000"/>
          <w:spacing w:val="0"/>
          <w:position w:val="0"/>
          <w:sz w:val="24"/>
          <w:shd w:fill="auto" w:val="clear"/>
        </w:rPr>
        <w:t xml:space="preserve">63</w:t>
      </w:r>
      <w:r>
        <w:rPr>
          <w:rFonts w:ascii="Century Gothic" w:hAnsi="Century Gothic" w:cs="Century Gothic" w:eastAsia="Century Gothic"/>
          <w:color w:val="000000"/>
          <w:spacing w:val="0"/>
          <w:position w:val="0"/>
          <w:sz w:val="24"/>
          <w:shd w:fill="auto" w:val="clear"/>
        </w:rPr>
        <w:t xml:space="preserve">, I, 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Declaração de que cumpre as exigências de reserva de cargos para pessoa com deficiência e para reabilitado da Previdência Social, previstas em lei e em outras normas específicas, na forma da lei (art. </w:t>
      </w:r>
      <w:r>
        <w:rPr>
          <w:rFonts w:ascii="Century Gothic" w:hAnsi="Century Gothic" w:cs="Century Gothic" w:eastAsia="Century Gothic"/>
          <w:color w:val="000000"/>
          <w:spacing w:val="0"/>
          <w:position w:val="0"/>
          <w:sz w:val="24"/>
          <w:shd w:fill="auto" w:val="clear"/>
        </w:rPr>
        <w:t xml:space="preserve">63</w:t>
      </w:r>
      <w:r>
        <w:rPr>
          <w:rFonts w:ascii="Century Gothic" w:hAnsi="Century Gothic" w:cs="Century Gothic" w:eastAsia="Century Gothic"/>
          <w:color w:val="000000"/>
          <w:spacing w:val="0"/>
          <w:position w:val="0"/>
          <w:sz w:val="24"/>
          <w:shd w:fill="auto" w:val="clear"/>
        </w:rPr>
        <w:t xml:space="preserve">, IV, 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w:t>
      </w:r>
      <w:r>
        <w:rPr>
          <w:rFonts w:ascii="Century Gothic" w:hAnsi="Century Gothic" w:cs="Century Gothic" w:eastAsia="Century Gothic"/>
          <w:color w:val="000000"/>
          <w:spacing w:val="0"/>
          <w:position w:val="0"/>
          <w:sz w:val="24"/>
          <w:shd w:fill="auto" w:val="clear"/>
        </w:rPr>
        <w:t xml:space="preserve">63</w:t>
      </w:r>
      <w:r>
        <w:rPr>
          <w:rFonts w:ascii="Century Gothic" w:hAnsi="Century Gothic" w:cs="Century Gothic" w:eastAsia="Century Gothic"/>
          <w:color w:val="000000"/>
          <w:spacing w:val="0"/>
          <w:position w:val="0"/>
          <w:sz w:val="24"/>
          <w:shd w:fill="auto" w:val="clear"/>
        </w:rPr>
        <w:t xml:space="preserve">, § </w:t>
      </w:r>
      <w:r>
        <w:rPr>
          <w:rFonts w:ascii="Century Gothic" w:hAnsi="Century Gothic" w:cs="Century Gothic" w:eastAsia="Century Gothic"/>
          <w:color w:val="000000"/>
          <w:spacing w:val="0"/>
          <w:position w:val="0"/>
          <w:sz w:val="24"/>
          <w:shd w:fill="auto" w:val="clear"/>
        </w:rPr>
        <w:t xml:space="preserve">1</w:t>
      </w:r>
      <w:r>
        <w:rPr>
          <w:rFonts w:ascii="Century Gothic" w:hAnsi="Century Gothic" w:cs="Century Gothic" w:eastAsia="Century Gothic"/>
          <w:color w:val="000000"/>
          <w:spacing w:val="0"/>
          <w:position w:val="0"/>
          <w:sz w:val="24"/>
          <w:shd w:fill="auto" w:val="clear"/>
        </w:rPr>
        <w:t xml:space="preserve">º, 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w:t>
      </w:r>
    </w:p>
    <w:p>
      <w:pPr>
        <w:numPr>
          <w:ilvl w:val="0"/>
          <w:numId w:val="397"/>
        </w:numPr>
        <w:tabs>
          <w:tab w:val="left" w:pos="993" w:leader="none"/>
          <w:tab w:val="left" w:pos="1843" w:leader="none"/>
        </w:tabs>
        <w:spacing w:before="0" w:after="0" w:line="240"/>
        <w:ind w:right="0" w:left="646" w:hanging="504"/>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registros, declarações de notificação simplificada e certificados de dispensa de registro deverão ser identificados com o número do item a que se referem, em ordem crescente, a fim de facilitar o julgamento.</w:t>
      </w:r>
    </w:p>
    <w:p>
      <w:pPr>
        <w:tabs>
          <w:tab w:val="left" w:pos="993" w:leader="none"/>
        </w:tabs>
        <w:spacing w:before="0" w:after="0" w:line="240"/>
        <w:ind w:right="0" w:left="425"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399"/>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 ENCAMINHAMENTO DA PROPOSTA VENCEDORA.</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01"/>
        </w:numPr>
        <w:tabs>
          <w:tab w:val="left" w:pos="0"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proposta final do licitante declarado vencedor deverá ser encaminhada no </w:t>
      </w:r>
      <w:r>
        <w:rPr>
          <w:rFonts w:ascii="Century Gothic" w:hAnsi="Century Gothic" w:cs="Century Gothic" w:eastAsia="Century Gothic"/>
          <w:color w:val="000000"/>
          <w:spacing w:val="0"/>
          <w:position w:val="0"/>
          <w:sz w:val="24"/>
          <w:shd w:fill="FFFFFF" w:val="clear"/>
        </w:rPr>
        <w:t xml:space="preserve">prazo de</w:t>
      </w:r>
      <w:r>
        <w:rPr>
          <w:rFonts w:ascii="Century Gothic" w:hAnsi="Century Gothic" w:cs="Century Gothic" w:eastAsia="Century Gothic"/>
          <w:b/>
          <w:color w:val="000000"/>
          <w:spacing w:val="0"/>
          <w:position w:val="0"/>
          <w:sz w:val="24"/>
          <w:shd w:fill="FFFFFF" w:val="clear"/>
        </w:rPr>
        <w:t xml:space="preserve"> </w:t>
      </w:r>
      <w:r>
        <w:rPr>
          <w:rFonts w:ascii="Century Gothic" w:hAnsi="Century Gothic" w:cs="Century Gothic" w:eastAsia="Century Gothic"/>
          <w:b/>
          <w:color w:val="000000"/>
          <w:spacing w:val="0"/>
          <w:position w:val="0"/>
          <w:sz w:val="24"/>
          <w:shd w:fill="auto" w:val="clear"/>
        </w:rPr>
        <w:t xml:space="preserve">02 </w:t>
      </w:r>
      <w:r>
        <w:rPr>
          <w:rFonts w:ascii="Century Gothic" w:hAnsi="Century Gothic" w:cs="Century Gothic" w:eastAsia="Century Gothic"/>
          <w:b/>
          <w:color w:val="000000"/>
          <w:spacing w:val="0"/>
          <w:position w:val="0"/>
          <w:sz w:val="24"/>
          <w:shd w:fill="auto" w:val="clear"/>
        </w:rPr>
        <w:t xml:space="preserve">HORAS</w:t>
      </w:r>
      <w:r>
        <w:rPr>
          <w:rFonts w:ascii="Century Gothic" w:hAnsi="Century Gothic" w:cs="Century Gothic" w:eastAsia="Century Gothic"/>
          <w:color w:val="000000"/>
          <w:spacing w:val="0"/>
          <w:position w:val="0"/>
          <w:sz w:val="24"/>
          <w:shd w:fill="auto" w:val="clear"/>
        </w:rPr>
        <w:t xml:space="preserve"> a contar da solicitação do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no sistema eletrônico e deverá:</w:t>
      </w:r>
    </w:p>
    <w:p>
      <w:pPr>
        <w:tabs>
          <w:tab w:val="left" w:pos="0" w:leader="none"/>
          <w:tab w:val="left" w:pos="709"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03"/>
        </w:numPr>
        <w:tabs>
          <w:tab w:val="left" w:pos="284" w:leader="none"/>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Ser redigida em língua portuguesa, digitada, em uma via, sem emendas, rasuras, entrelinhas ou ressalvas, devendo a última folha ser assinada e as demais rubricadas pelo licitante ou seu representante legal.</w:t>
      </w:r>
    </w:p>
    <w:p>
      <w:pPr>
        <w:tabs>
          <w:tab w:val="left" w:pos="284" w:leader="none"/>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405"/>
        </w:numPr>
        <w:tabs>
          <w:tab w:val="left" w:pos="284" w:leader="none"/>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Conter a indicação do banco, número da conta e agência do licitante vencedor, para fins de pagamento.</w:t>
      </w:r>
    </w:p>
    <w:p>
      <w:pPr>
        <w:tabs>
          <w:tab w:val="left" w:pos="0" w:leader="none"/>
          <w:tab w:val="left" w:pos="709" w:leader="none"/>
          <w:tab w:val="left" w:pos="1843"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407"/>
        </w:numPr>
        <w:tabs>
          <w:tab w:val="left" w:pos="0" w:leader="none"/>
          <w:tab w:val="left" w:pos="567" w:leader="none"/>
          <w:tab w:val="left" w:pos="709"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proposta final deverá ser documentada nos autos e será levada em consideração no decorrer da execução do contrato e aplicação de eventual sanção à Contratada, se for o caso.</w:t>
      </w:r>
    </w:p>
    <w:p>
      <w:pPr>
        <w:tabs>
          <w:tab w:val="left" w:pos="0" w:leader="none"/>
          <w:tab w:val="left" w:pos="709" w:leader="none"/>
          <w:tab w:val="left" w:pos="113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09"/>
        </w:numPr>
        <w:tabs>
          <w:tab w:val="left" w:pos="0" w:leader="none"/>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Todas as especificações do objeto contidas na proposta, tais como marca, modelo, tipo, fabricante e procedência, vinculam a Contratada.</w:t>
      </w:r>
    </w:p>
    <w:p>
      <w:pPr>
        <w:tabs>
          <w:tab w:val="left" w:pos="0" w:leader="none"/>
          <w:tab w:val="left" w:pos="709"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411"/>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preços </w:t>
      </w:r>
      <w:r>
        <w:rPr>
          <w:rFonts w:ascii="Century Gothic" w:hAnsi="Century Gothic" w:cs="Century Gothic" w:eastAsia="Century Gothic"/>
          <w:color w:val="auto"/>
          <w:spacing w:val="0"/>
          <w:position w:val="0"/>
          <w:sz w:val="24"/>
          <w:shd w:fill="auto" w:val="clear"/>
        </w:rPr>
        <w:t xml:space="preserve">devem</w:t>
      </w:r>
      <w:r>
        <w:rPr>
          <w:rFonts w:ascii="Century Gothic" w:hAnsi="Century Gothic" w:cs="Century Gothic" w:eastAsia="Century Gothic"/>
          <w:color w:val="000000"/>
          <w:spacing w:val="0"/>
          <w:position w:val="0"/>
          <w:sz w:val="24"/>
          <w:shd w:fill="auto" w:val="clear"/>
        </w:rPr>
        <w:t xml:space="preserve"> ser expressos em moeda corrente nacional, o valor unitário em algarismos e o valor global em algarismos e por extenso.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13"/>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Ocorrendo divergência entre os preços unitários e o preço global, prevalecerão os primeiros; no caso de divergência entre os valores numéricos e os valores expressos por extenso, prevalecerão estes últimos.</w:t>
      </w:r>
    </w:p>
    <w:p>
      <w:pPr>
        <w:tabs>
          <w:tab w:val="left" w:pos="1276" w:leader="none"/>
        </w:tabs>
        <w:spacing w:before="0" w:after="0" w:line="240"/>
        <w:ind w:right="0" w:left="567" w:firstLine="0"/>
        <w:jc w:val="both"/>
        <w:rPr>
          <w:rFonts w:ascii="Century Gothic" w:hAnsi="Century Gothic" w:cs="Century Gothic" w:eastAsia="Century Gothic"/>
          <w:color w:val="auto"/>
          <w:spacing w:val="0"/>
          <w:position w:val="0"/>
          <w:sz w:val="24"/>
          <w:shd w:fill="auto" w:val="clear"/>
        </w:rPr>
      </w:pPr>
    </w:p>
    <w:p>
      <w:pPr>
        <w:numPr>
          <w:ilvl w:val="0"/>
          <w:numId w:val="415"/>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oferta deverá ser firme e precisa, limitada, rigorosamente, ao objeto deste Edital, sem conter alternativas de preço ou de qualquer outra condição que induza o julgamento a mais de um resultado, sob pena de desclassificação.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17"/>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proposta deverá obedecer aos termos deste Edital e seus Anexos, não sendo considerada aquela que não corresponda às especificações ali contidas ou que estabeleça vínculo à proposta de outro licitante.</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19"/>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As propostas que contenham a descrição do objeto, o valor e os documentos complementares estarão disponíveis na internet, após a homologação.</w:t>
      </w:r>
    </w:p>
    <w:p>
      <w:pPr>
        <w:spacing w:before="0" w:after="0" w:line="240"/>
        <w:ind w:right="0" w:left="720" w:firstLine="0"/>
        <w:jc w:val="left"/>
        <w:rPr>
          <w:rFonts w:ascii="Century Gothic" w:hAnsi="Century Gothic" w:cs="Century Gothic" w:eastAsia="Century Gothic"/>
          <w:color w:val="000000"/>
          <w:spacing w:val="0"/>
          <w:position w:val="0"/>
          <w:sz w:val="24"/>
          <w:shd w:fill="auto" w:val="clear"/>
        </w:rPr>
      </w:pPr>
    </w:p>
    <w:p>
      <w:pPr>
        <w:keepNext w:val="true"/>
        <w:keepLines w:val="true"/>
        <w:numPr>
          <w:ilvl w:val="0"/>
          <w:numId w:val="421"/>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DOS RECURSOS.</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23"/>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Declarado o vencedor e decorrida a fase de regularização fiscal e trabalhista da licitante qualificada como microempresa ou empresa de pequeno porte, se for o caso, deverá o licitante interessado manifestar, imediatamente, a sua intenção de recorrer, em campo próprio do sistema. </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25"/>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recorrente terá, a partir de então, o prazo </w:t>
      </w:r>
      <w:r>
        <w:rPr>
          <w:rFonts w:ascii="Century Gothic" w:hAnsi="Century Gothic" w:cs="Century Gothic" w:eastAsia="Century Gothic"/>
          <w:color w:val="000000"/>
          <w:spacing w:val="0"/>
          <w:position w:val="0"/>
          <w:sz w:val="24"/>
          <w:shd w:fill="auto" w:val="clear"/>
        </w:rPr>
        <w:t xml:space="preserve">3 </w:t>
      </w:r>
      <w:r>
        <w:rPr>
          <w:rFonts w:ascii="Century Gothic" w:hAnsi="Century Gothic" w:cs="Century Gothic" w:eastAsia="Century Gothic"/>
          <w:color w:val="000000"/>
          <w:spacing w:val="0"/>
          <w:position w:val="0"/>
          <w:sz w:val="24"/>
          <w:shd w:fill="auto" w:val="clear"/>
        </w:rPr>
        <w:t xml:space="preserve">(três) dias úteis para apresentar as razões, pelo sistema eletrônico, ficando os demais licitantes, desde logo, intimados para, querendo, apresentarem contrarrazões também pelo sistema eletrônico, em outros </w:t>
      </w:r>
      <w:r>
        <w:rPr>
          <w:rFonts w:ascii="Century Gothic" w:hAnsi="Century Gothic" w:cs="Century Gothic" w:eastAsia="Century Gothic"/>
          <w:color w:val="000000"/>
          <w:spacing w:val="0"/>
          <w:position w:val="0"/>
          <w:sz w:val="24"/>
          <w:shd w:fill="auto" w:val="clear"/>
        </w:rPr>
        <w:t xml:space="preserve">3 </w:t>
      </w:r>
      <w:r>
        <w:rPr>
          <w:rFonts w:ascii="Century Gothic" w:hAnsi="Century Gothic" w:cs="Century Gothic" w:eastAsia="Century Gothic"/>
          <w:color w:val="000000"/>
          <w:spacing w:val="0"/>
          <w:position w:val="0"/>
          <w:sz w:val="24"/>
          <w:shd w:fill="auto" w:val="clear"/>
        </w:rPr>
        <w:t xml:space="preserve">(três) dias úteis, que começarão a contar do término do prazo do recorrente, sendo-lhes assegurada vista imediata dos elementos indispensáveis à defesa de seus interesses</w:t>
      </w:r>
    </w:p>
    <w:p>
      <w:pPr>
        <w:tabs>
          <w:tab w:val="left" w:pos="993"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27"/>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acolhimento do recurso invalida tão somente os atos insuscetíveis de aproveitamento. </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29"/>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autos do processo permanecerão com vista franqueada aos interessados, no endereço constante neste Edital.</w:t>
      </w:r>
    </w:p>
    <w:p>
      <w:pPr>
        <w:spacing w:before="0" w:after="0" w:line="240"/>
        <w:ind w:right="0" w:left="708" w:firstLine="0"/>
        <w:jc w:val="left"/>
        <w:rPr>
          <w:rFonts w:ascii="Century Gothic" w:hAnsi="Century Gothic" w:cs="Century Gothic" w:eastAsia="Century Gothic"/>
          <w:color w:val="auto"/>
          <w:spacing w:val="0"/>
          <w:position w:val="0"/>
          <w:sz w:val="24"/>
          <w:shd w:fill="auto" w:val="clear"/>
        </w:rPr>
      </w:pPr>
    </w:p>
    <w:p>
      <w:pPr>
        <w:numPr>
          <w:ilvl w:val="0"/>
          <w:numId w:val="431"/>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Os recursos interpostos fora do prazo não serão conhecidos. </w:t>
      </w:r>
    </w:p>
    <w:p>
      <w:pPr>
        <w:tabs>
          <w:tab w:val="left" w:pos="993" w:leader="none"/>
        </w:tabs>
        <w:spacing w:before="0" w:after="0" w:line="240"/>
        <w:ind w:right="0" w:left="425"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433"/>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REABERTURA DA SESSÃO PÚBLICA.</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35"/>
        </w:numPr>
        <w:tabs>
          <w:tab w:val="left" w:pos="567" w:leader="none"/>
          <w:tab w:val="left" w:pos="993"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sessão pública poderá ser reaberta:</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37"/>
        </w:numPr>
        <w:tabs>
          <w:tab w:val="left" w:pos="567" w:leader="none"/>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Nas hipóteses de provimento de recurso que leve à anulação de atos anteriores à realização da sessão pública precedente ou em que seja anulada a própria sessão pública, situação em que serão repetidos os atos anulados e os que dele dependam.</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39"/>
        </w:numPr>
        <w:tabs>
          <w:tab w:val="left" w:pos="567" w:leader="none"/>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Quando houver erro na aceitação do preço melhor classificado ou quando o licitante declarado vencedor não assinar o contrato, não retirar o instrumento equivalente ou não comprovar a regularização fiscal e trabalhista, nos termos do art. </w:t>
      </w:r>
      <w:r>
        <w:rPr>
          <w:rFonts w:ascii="Century Gothic" w:hAnsi="Century Gothic" w:cs="Century Gothic" w:eastAsia="Century Gothic"/>
          <w:color w:val="000000"/>
          <w:spacing w:val="0"/>
          <w:position w:val="0"/>
          <w:sz w:val="24"/>
          <w:shd w:fill="auto" w:val="clear"/>
        </w:rPr>
        <w:t xml:space="preserve">43</w:t>
      </w:r>
      <w:r>
        <w:rPr>
          <w:rFonts w:ascii="Century Gothic" w:hAnsi="Century Gothic" w:cs="Century Gothic" w:eastAsia="Century Gothic"/>
          <w:color w:val="000000"/>
          <w:spacing w:val="0"/>
          <w:position w:val="0"/>
          <w:sz w:val="24"/>
          <w:shd w:fill="auto" w:val="clear"/>
        </w:rPr>
        <w:t xml:space="preserve">, §</w:t>
      </w:r>
      <w:r>
        <w:rPr>
          <w:rFonts w:ascii="Century Gothic" w:hAnsi="Century Gothic" w:cs="Century Gothic" w:eastAsia="Century Gothic"/>
          <w:color w:val="000000"/>
          <w:spacing w:val="0"/>
          <w:position w:val="0"/>
          <w:sz w:val="24"/>
          <w:shd w:fill="auto" w:val="clear"/>
        </w:rPr>
        <w:t xml:space="preserve">1</w:t>
      </w:r>
      <w:r>
        <w:rPr>
          <w:rFonts w:ascii="Century Gothic" w:hAnsi="Century Gothic" w:cs="Century Gothic" w:eastAsia="Century Gothic"/>
          <w:color w:val="000000"/>
          <w:spacing w:val="0"/>
          <w:position w:val="0"/>
          <w:sz w:val="24"/>
          <w:shd w:fill="auto" w:val="clear"/>
        </w:rPr>
        <w:t xml:space="preserve">º da LC nº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2006</w:t>
      </w:r>
      <w:r>
        <w:rPr>
          <w:rFonts w:ascii="Century Gothic" w:hAnsi="Century Gothic" w:cs="Century Gothic" w:eastAsia="Century Gothic"/>
          <w:color w:val="000000"/>
          <w:spacing w:val="0"/>
          <w:position w:val="0"/>
          <w:sz w:val="24"/>
          <w:shd w:fill="auto" w:val="clear"/>
        </w:rPr>
        <w:t xml:space="preserve">. Nessas hipóteses, serão adotados os procedimentos imediatamente posteriores ao encerramento da etapa de lances. </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41"/>
        </w:numPr>
        <w:tabs>
          <w:tab w:val="left" w:pos="567" w:leader="none"/>
          <w:tab w:val="left" w:pos="709"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Todos os licitantes remanescentes deverão ser convocados para acompanhar a sessão reaberta.</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43"/>
        </w:numPr>
        <w:tabs>
          <w:tab w:val="left" w:pos="567" w:leader="none"/>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convocação se dará por meio do sistema eletrônico (“chat”), ou e-mail, ou de acordo com a fase do procedimento licitatório.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45"/>
        </w:numPr>
        <w:tabs>
          <w:tab w:val="left" w:pos="567" w:leader="none"/>
          <w:tab w:val="left" w:pos="993" w:leader="none"/>
          <w:tab w:val="left" w:pos="184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convocação feita por e-mail dar-se-á de acordo com os dados contidos no </w:t>
      </w:r>
      <w:r>
        <w:rPr>
          <w:rFonts w:ascii="Century Gothic" w:hAnsi="Century Gothic" w:cs="Century Gothic" w:eastAsia="Century Gothic"/>
          <w:b/>
          <w:color w:val="000000"/>
          <w:spacing w:val="0"/>
          <w:position w:val="0"/>
          <w:sz w:val="24"/>
          <w:shd w:fill="auto" w:val="clear"/>
        </w:rPr>
        <w:t xml:space="preserve">CADASTRO DO PORTAL DE COMPRAS </w:t>
      </w:r>
      <w:r>
        <w:rPr>
          <w:rFonts w:ascii="Century Gothic" w:hAnsi="Century Gothic" w:cs="Century Gothic" w:eastAsia="Century Gothic"/>
          <w:b/>
          <w:color w:val="auto"/>
          <w:spacing w:val="0"/>
          <w:position w:val="0"/>
          <w:sz w:val="24"/>
          <w:shd w:fill="auto" w:val="clear"/>
        </w:rPr>
        <w:t xml:space="preserve">PÚBLICAS,</w:t>
      </w:r>
      <w:r>
        <w:rPr>
          <w:rFonts w:ascii="Century Gothic" w:hAnsi="Century Gothic" w:cs="Century Gothic" w:eastAsia="Century Gothic"/>
          <w:color w:val="000000"/>
          <w:spacing w:val="0"/>
          <w:position w:val="0"/>
          <w:sz w:val="24"/>
          <w:shd w:fill="auto" w:val="clear"/>
        </w:rPr>
        <w:t xml:space="preserve"> sendo responsabilidade do licitante manter seus dados cadastrais atualizados.</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keepNext w:val="true"/>
        <w:keepLines w:val="true"/>
        <w:numPr>
          <w:ilvl w:val="0"/>
          <w:numId w:val="447"/>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ADJUDICAÇÃO E HOMOLOGAÇÃO.</w:t>
      </w:r>
    </w:p>
    <w:p>
      <w:pPr>
        <w:tabs>
          <w:tab w:val="left" w:pos="284" w:leader="none"/>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449"/>
        </w:numPr>
        <w:tabs>
          <w:tab w:val="left" w:pos="284"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Julgados os recursos, constatada a regularidade dos atos praticados, a Autoridade </w:t>
      </w:r>
      <w:r>
        <w:rPr>
          <w:rFonts w:ascii="Century Gothic" w:hAnsi="Century Gothic" w:cs="Century Gothic" w:eastAsia="Century Gothic"/>
          <w:color w:val="auto"/>
          <w:spacing w:val="0"/>
          <w:position w:val="0"/>
          <w:sz w:val="24"/>
          <w:shd w:fill="auto" w:val="clear"/>
        </w:rPr>
        <w:t xml:space="preserve">Competente adjudicou</w:t>
      </w:r>
      <w:r>
        <w:rPr>
          <w:rFonts w:ascii="Century Gothic" w:hAnsi="Century Gothic" w:cs="Century Gothic" w:eastAsia="Century Gothic"/>
          <w:color w:val="000000"/>
          <w:spacing w:val="0"/>
          <w:position w:val="0"/>
          <w:sz w:val="24"/>
          <w:shd w:fill="auto" w:val="clear"/>
        </w:rPr>
        <w:t xml:space="preserve"> e </w:t>
      </w:r>
      <w:r>
        <w:rPr>
          <w:rFonts w:ascii="Century Gothic" w:hAnsi="Century Gothic" w:cs="Century Gothic" w:eastAsia="Century Gothic"/>
          <w:color w:val="auto"/>
          <w:spacing w:val="0"/>
          <w:position w:val="0"/>
          <w:sz w:val="24"/>
          <w:shd w:fill="auto" w:val="clear"/>
        </w:rPr>
        <w:t xml:space="preserve">homologou</w:t>
      </w:r>
      <w:r>
        <w:rPr>
          <w:rFonts w:ascii="Century Gothic" w:hAnsi="Century Gothic" w:cs="Century Gothic" w:eastAsia="Century Gothic"/>
          <w:color w:val="000000"/>
          <w:spacing w:val="0"/>
          <w:position w:val="0"/>
          <w:sz w:val="24"/>
          <w:shd w:fill="auto" w:val="clear"/>
        </w:rPr>
        <w:t xml:space="preserve"> a licitação. </w:t>
      </w:r>
    </w:p>
    <w:p>
      <w:pPr>
        <w:tabs>
          <w:tab w:val="left" w:pos="993" w:leader="none"/>
        </w:tabs>
        <w:spacing w:before="0" w:after="0" w:line="240"/>
        <w:ind w:right="0" w:left="425"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451"/>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GARANTIA DE EXECUÇÃO.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53"/>
        </w:numPr>
        <w:tabs>
          <w:tab w:val="left" w:pos="0"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Não haverá exigência de garantia de execução para a presente contratação</w:t>
      </w:r>
      <w:r>
        <w:rPr>
          <w:rFonts w:ascii="Century Gothic" w:hAnsi="Century Gothic" w:cs="Century Gothic" w:eastAsia="Century Gothic"/>
          <w:color w:val="FF0000"/>
          <w:spacing w:val="0"/>
          <w:position w:val="0"/>
          <w:sz w:val="24"/>
          <w:shd w:fill="auto" w:val="clear"/>
        </w:rPr>
        <w:t xml:space="preserve">.</w:t>
      </w:r>
    </w:p>
    <w:p>
      <w:pPr>
        <w:tabs>
          <w:tab w:val="left" w:pos="0" w:leader="none"/>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455"/>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 TERMO DE CONTRATO OU INSTRUMENTO EQUIVALENTE - ARP</w:t>
      </w:r>
    </w:p>
    <w:p>
      <w:pPr>
        <w:spacing w:before="0" w:after="0" w:line="240"/>
        <w:ind w:right="0" w:left="0" w:firstLine="0"/>
        <w:jc w:val="left"/>
        <w:rPr>
          <w:rFonts w:ascii="Century Gothic" w:hAnsi="Century Gothic" w:cs="Century Gothic" w:eastAsia="Century Gothic"/>
          <w:color w:val="auto"/>
          <w:spacing w:val="0"/>
          <w:position w:val="0"/>
          <w:sz w:val="24"/>
          <w:shd w:fill="00FFFF" w:val="clear"/>
        </w:rPr>
      </w:pPr>
    </w:p>
    <w:p>
      <w:pPr>
        <w:numPr>
          <w:ilvl w:val="0"/>
          <w:numId w:val="457"/>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Após a homologação da licitação, em sendo realizada a contratação, será firmado Termo de Contrato ou emitido instrumento equivalente.</w:t>
      </w:r>
    </w:p>
    <w:p>
      <w:pPr>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459"/>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adjudicatário terá o prazo de </w:t>
      </w:r>
      <w:r>
        <w:rPr>
          <w:rFonts w:ascii="Century Gothic" w:hAnsi="Century Gothic" w:cs="Century Gothic" w:eastAsia="Century Gothic"/>
          <w:color w:val="000000"/>
          <w:spacing w:val="0"/>
          <w:position w:val="0"/>
          <w:sz w:val="24"/>
          <w:shd w:fill="auto" w:val="clear"/>
        </w:rPr>
        <w:t xml:space="preserve">5 </w:t>
      </w:r>
      <w:r>
        <w:rPr>
          <w:rFonts w:ascii="Century Gothic" w:hAnsi="Century Gothic" w:cs="Century Gothic" w:eastAsia="Century Gothic"/>
          <w:color w:val="000000"/>
          <w:spacing w:val="0"/>
          <w:position w:val="0"/>
          <w:sz w:val="24"/>
          <w:shd w:fill="auto" w:val="clear"/>
        </w:rPr>
        <w:t xml:space="preserve">dias </w:t>
      </w:r>
      <w:r>
        <w:rPr>
          <w:rFonts w:ascii="Century Gothic" w:hAnsi="Century Gothic" w:cs="Century Gothic" w:eastAsia="Century Gothic"/>
          <w:b/>
          <w:color w:val="000000"/>
          <w:spacing w:val="0"/>
          <w:position w:val="0"/>
          <w:sz w:val="24"/>
          <w:shd w:fill="auto" w:val="clear"/>
        </w:rPr>
        <w:t xml:space="preserve">úteis</w:t>
      </w:r>
      <w:r>
        <w:rPr>
          <w:rFonts w:ascii="Century Gothic" w:hAnsi="Century Gothic" w:cs="Century Gothic" w:eastAsia="Century Gothic"/>
          <w:color w:val="000000"/>
          <w:spacing w:val="0"/>
          <w:position w:val="0"/>
          <w:sz w:val="24"/>
          <w:shd w:fill="auto" w:val="clear"/>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keepNext w:val="true"/>
        <w:keepLines w:val="true"/>
        <w:tabs>
          <w:tab w:val="left" w:pos="567" w:leader="none"/>
        </w:tabs>
        <w:spacing w:before="0" w:after="0" w:line="240"/>
        <w:ind w:right="0" w:left="360" w:hanging="360"/>
        <w:jc w:val="both"/>
        <w:rPr>
          <w:rFonts w:ascii="Century Gothic" w:hAnsi="Century Gothic" w:cs="Century Gothic" w:eastAsia="Century Gothic"/>
          <w:color w:val="000000"/>
          <w:spacing w:val="0"/>
          <w:position w:val="0"/>
          <w:sz w:val="24"/>
          <w:shd w:fill="auto" w:val="clear"/>
        </w:rPr>
      </w:pPr>
    </w:p>
    <w:p>
      <w:pPr>
        <w:spacing w:before="0" w:after="0" w:line="240"/>
        <w:ind w:right="0" w:left="567"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2</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entury Gothic" w:hAnsi="Century Gothic" w:cs="Century Gothic" w:eastAsia="Century Gothic"/>
          <w:color w:val="auto"/>
          <w:spacing w:val="0"/>
          <w:position w:val="0"/>
          <w:sz w:val="24"/>
          <w:shd w:fill="auto" w:val="clear"/>
        </w:rPr>
        <w:t xml:space="preserve">5 </w:t>
      </w:r>
      <w:r>
        <w:rPr>
          <w:rFonts w:ascii="Century Gothic" w:hAnsi="Century Gothic" w:cs="Century Gothic" w:eastAsia="Century Gothic"/>
          <w:color w:val="auto"/>
          <w:spacing w:val="0"/>
          <w:position w:val="0"/>
          <w:sz w:val="24"/>
          <w:shd w:fill="auto" w:val="clear"/>
        </w:rPr>
        <w:t xml:space="preserve">dias, a contar da data de seu recebimento.</w:t>
      </w:r>
    </w:p>
    <w:p>
      <w:pPr>
        <w:spacing w:before="0" w:after="0" w:line="240"/>
        <w:ind w:right="0" w:left="567"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567"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2</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2</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previsto no subitem anterior poderá ser prorrogado, por igual período, por solicitação justificada do adjudicatário e aceita pela Administração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463"/>
        </w:numPr>
        <w:spacing w:before="0" w:after="0" w:line="240"/>
        <w:ind w:right="0" w:left="574" w:hanging="432"/>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Aceite da Nota de Empenho ou do instrumento equivalente, emitida à empresa adjudicada, implica no reconhecimento de que: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3</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 Referida Nota está substituindo o contrato, aplicando-se à relação de negócios ali estabelecida as disposições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709" w:firstLine="0"/>
        <w:jc w:val="left"/>
        <w:rPr>
          <w:rFonts w:ascii="Century Gothic" w:hAnsi="Century Gothic" w:cs="Century Gothic" w:eastAsia="Century Gothic"/>
          <w:color w:val="auto"/>
          <w:spacing w:val="0"/>
          <w:position w:val="0"/>
          <w:sz w:val="24"/>
          <w:shd w:fill="auto" w:val="clear"/>
        </w:rPr>
      </w:pP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3</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 A contratada se vincula à sua proposta e às previsões contidas no edital e seus anexos;</w:t>
      </w: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3</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3</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 A contratada reconhece que as hipóteses de rescisão são aquelas previstas no artigo </w:t>
      </w:r>
      <w:r>
        <w:rPr>
          <w:rFonts w:ascii="Century Gothic" w:hAnsi="Century Gothic" w:cs="Century Gothic" w:eastAsia="Century Gothic"/>
          <w:color w:val="auto"/>
          <w:spacing w:val="0"/>
          <w:position w:val="0"/>
          <w:sz w:val="24"/>
          <w:shd w:fill="auto" w:val="clear"/>
        </w:rPr>
        <w:t xml:space="preserve">137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 </w:t>
      </w:r>
      <w:r>
        <w:rPr>
          <w:rFonts w:ascii="Century Gothic" w:hAnsi="Century Gothic" w:cs="Century Gothic" w:eastAsia="Century Gothic"/>
          <w:color w:val="auto"/>
          <w:spacing w:val="0"/>
          <w:position w:val="0"/>
          <w:sz w:val="24"/>
          <w:shd w:fill="auto" w:val="clear"/>
        </w:rPr>
        <w:t xml:space="preserve">e reconhece os direitos da Administração previstos nos artigos </w:t>
      </w:r>
      <w:r>
        <w:rPr>
          <w:rFonts w:ascii="Century Gothic" w:hAnsi="Century Gothic" w:cs="Century Gothic" w:eastAsia="Century Gothic"/>
          <w:color w:val="auto"/>
          <w:spacing w:val="0"/>
          <w:position w:val="0"/>
          <w:sz w:val="24"/>
          <w:shd w:fill="auto" w:val="clear"/>
        </w:rPr>
        <w:t xml:space="preserve">138 </w:t>
      </w:r>
      <w:r>
        <w:rPr>
          <w:rFonts w:ascii="Century Gothic" w:hAnsi="Century Gothic" w:cs="Century Gothic" w:eastAsia="Century Gothic"/>
          <w:color w:val="auto"/>
          <w:spacing w:val="0"/>
          <w:position w:val="0"/>
          <w:sz w:val="24"/>
          <w:shd w:fill="auto" w:val="clear"/>
        </w:rPr>
        <w:t xml:space="preserve">e </w:t>
      </w:r>
      <w:r>
        <w:rPr>
          <w:rFonts w:ascii="Century Gothic" w:hAnsi="Century Gothic" w:cs="Century Gothic" w:eastAsia="Century Gothic"/>
          <w:color w:val="auto"/>
          <w:spacing w:val="0"/>
          <w:position w:val="0"/>
          <w:sz w:val="24"/>
          <w:shd w:fill="auto" w:val="clear"/>
        </w:rPr>
        <w:t xml:space="preserve">139 </w:t>
      </w:r>
      <w:r>
        <w:rPr>
          <w:rFonts w:ascii="Century Gothic" w:hAnsi="Century Gothic" w:cs="Century Gothic" w:eastAsia="Century Gothic"/>
          <w:color w:val="auto"/>
          <w:spacing w:val="0"/>
          <w:position w:val="0"/>
          <w:sz w:val="24"/>
          <w:shd w:fill="auto" w:val="clear"/>
        </w:rPr>
        <w:t xml:space="preserve">da mesma Lei.</w:t>
      </w: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de vigência da contratação é o estabelecido no Termo de Referência.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Previamente à contratação a Administração realizará consultas para identificar possível suspensão temporária de participação em licitação, no âmbito do órgão ou entidade, proibição de contratar com o Poder Público, bem como ocorrências impeditivas indiretas, observado o disposto no art. </w:t>
      </w:r>
      <w:r>
        <w:rPr>
          <w:rFonts w:ascii="Century Gothic" w:hAnsi="Century Gothic" w:cs="Century Gothic" w:eastAsia="Century Gothic"/>
          <w:color w:val="auto"/>
          <w:spacing w:val="0"/>
          <w:position w:val="0"/>
          <w:sz w:val="24"/>
          <w:shd w:fill="auto" w:val="clear"/>
        </w:rPr>
        <w:t xml:space="preserve">29</w:t>
      </w:r>
      <w:r>
        <w:rPr>
          <w:rFonts w:ascii="Century Gothic" w:hAnsi="Century Gothic" w:cs="Century Gothic" w:eastAsia="Century Gothic"/>
          <w:color w:val="auto"/>
          <w:spacing w:val="0"/>
          <w:position w:val="0"/>
          <w:sz w:val="24"/>
          <w:shd w:fill="auto" w:val="clear"/>
        </w:rPr>
        <w:t xml:space="preserve">, da Instrução Normativa nº </w:t>
      </w:r>
      <w:r>
        <w:rPr>
          <w:rFonts w:ascii="Century Gothic" w:hAnsi="Century Gothic" w:cs="Century Gothic" w:eastAsia="Century Gothic"/>
          <w:color w:val="auto"/>
          <w:spacing w:val="0"/>
          <w:position w:val="0"/>
          <w:sz w:val="24"/>
          <w:shd w:fill="auto" w:val="clear"/>
        </w:rPr>
        <w:t xml:space="preserve">03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2018</w:t>
      </w:r>
      <w:r>
        <w:rPr>
          <w:rFonts w:ascii="Century Gothic" w:hAnsi="Century Gothic" w:cs="Century Gothic" w:eastAsia="Century Gothic"/>
          <w:color w:val="auto"/>
          <w:spacing w:val="0"/>
          <w:position w:val="0"/>
          <w:sz w:val="24"/>
          <w:shd w:fill="auto" w:val="clear"/>
        </w:rPr>
        <w:t xml:space="preserve">, e nos termos do art. </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 xml:space="preserve">º, III, da Lei nº </w:t>
      </w: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522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2002</w:t>
      </w:r>
      <w:r>
        <w:rPr>
          <w:rFonts w:ascii="Century Gothic" w:hAnsi="Century Gothic" w:cs="Century Gothic" w:eastAsia="Century Gothic"/>
          <w:color w:val="auto"/>
          <w:spacing w:val="0"/>
          <w:position w:val="0"/>
          <w:sz w:val="24"/>
          <w:shd w:fill="auto" w:val="clear"/>
        </w:rPr>
        <w:t xml:space="preserve">, consulta prévia ao CADIN.</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6</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assinatura do contrato, será exigida a comprovação das condições de habilitação consignadas neste Edital, as quais deverão ser mantidas pelo licitante durante a vigência 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567"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6</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irregularidade, o contratado deverá regularizar a sua situação perante o cadastro no prazo de até </w:t>
      </w:r>
      <w:r>
        <w:rPr>
          <w:rFonts w:ascii="Century Gothic" w:hAnsi="Century Gothic" w:cs="Century Gothic" w:eastAsia="Century Gothic"/>
          <w:color w:val="auto"/>
          <w:spacing w:val="0"/>
          <w:position w:val="0"/>
          <w:sz w:val="24"/>
          <w:shd w:fill="auto" w:val="clear"/>
        </w:rPr>
        <w:t xml:space="preserve">05 </w:t>
      </w:r>
      <w:r>
        <w:rPr>
          <w:rFonts w:ascii="Century Gothic" w:hAnsi="Century Gothic" w:cs="Century Gothic" w:eastAsia="Century Gothic"/>
          <w:color w:val="auto"/>
          <w:spacing w:val="0"/>
          <w:position w:val="0"/>
          <w:sz w:val="24"/>
          <w:shd w:fill="auto" w:val="clear"/>
        </w:rPr>
        <w:t xml:space="preserve">(cinco) dias úteis, sob pena de aplicação das penalidades previstas no edital e anexos.</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spacing w:before="0" w:after="0" w:line="240"/>
        <w:ind w:right="0" w:left="709" w:firstLine="0"/>
        <w:jc w:val="left"/>
        <w:rPr>
          <w:rFonts w:ascii="Century Gothic" w:hAnsi="Century Gothic" w:cs="Century Gothic" w:eastAsia="Century Gothic"/>
          <w:color w:val="auto"/>
          <w:spacing w:val="0"/>
          <w:position w:val="0"/>
          <w:sz w:val="24"/>
          <w:shd w:fill="auto" w:val="clear"/>
        </w:rPr>
      </w:pPr>
    </w:p>
    <w:p>
      <w:pPr>
        <w:keepNext w:val="true"/>
        <w:keepLines w:val="true"/>
        <w:numPr>
          <w:ilvl w:val="0"/>
          <w:numId w:val="473"/>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 REAJUSTAMENTO EM SENTIDO GERAL.</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75"/>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As regras acerca do reajustamento em sentido geral do valor contratual são as estabelecidas no Termo de Referência, anexo a este Edital.</w:t>
      </w:r>
    </w:p>
    <w:p>
      <w:pPr>
        <w:spacing w:before="0" w:after="0" w:line="240"/>
        <w:ind w:right="0" w:left="432"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477"/>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 RECEBIMENTO DO OBJETO E DA FISCALIZAÇÃO.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79"/>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critérios de recebimento e aceitação do objeto e de fiscalização estão previstos no Termo de Referência.</w:t>
      </w:r>
    </w:p>
    <w:p>
      <w:pPr>
        <w:spacing w:before="0" w:after="0" w:line="240"/>
        <w:ind w:right="0" w:left="432"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481"/>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DAS OBRIGAÇÕES DA CONTRATANTE E DA CONTRATADA.</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83"/>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As obrigações da Contratante e da Contratada são as estabelecidas no Termo de Referência.</w:t>
      </w:r>
      <w:r>
        <w:rPr>
          <w:rFonts w:ascii="Century Gothic" w:hAnsi="Century Gothic" w:cs="Century Gothic" w:eastAsia="Century Gothic"/>
          <w:b/>
          <w:color w:val="000000"/>
          <w:spacing w:val="0"/>
          <w:position w:val="0"/>
          <w:sz w:val="24"/>
          <w:shd w:fill="auto" w:val="clear"/>
        </w:rPr>
        <w:t xml:space="preserve"> </w:t>
      </w:r>
    </w:p>
    <w:p>
      <w:pPr>
        <w:spacing w:before="0" w:after="0" w:line="240"/>
        <w:ind w:right="0" w:left="0" w:firstLine="0"/>
        <w:jc w:val="both"/>
        <w:rPr>
          <w:rFonts w:ascii="Century Gothic" w:hAnsi="Century Gothic" w:cs="Century Gothic" w:eastAsia="Century Gothic"/>
          <w:b/>
          <w:color w:val="000000"/>
          <w:spacing w:val="0"/>
          <w:position w:val="0"/>
          <w:sz w:val="24"/>
          <w:shd w:fill="auto" w:val="clear"/>
        </w:rPr>
      </w:pPr>
    </w:p>
    <w:p>
      <w:pPr>
        <w:keepNext w:val="true"/>
        <w:keepLines w:val="true"/>
        <w:numPr>
          <w:ilvl w:val="0"/>
          <w:numId w:val="485"/>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DO PAGAMENTO.</w:t>
      </w:r>
    </w:p>
    <w:tbl>
      <w:tblPr>
        <w:tblInd w:w="425" w:type="dxa"/>
      </w:tblPr>
      <w:tblGrid>
        <w:gridCol w:w="2214"/>
        <w:gridCol w:w="588"/>
      </w:tblGrid>
      <w:tr>
        <w:trPr>
          <w:trHeight w:val="1" w:hRule="atLeast"/>
          <w:jc w:val="left"/>
        </w:trPr>
        <w:tc>
          <w:tcPr>
            <w:tcW w:w="2214"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588"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1701" w:leader="none"/>
              </w:tabs>
              <w:spacing w:before="0" w:after="0" w:line="240"/>
              <w:ind w:right="0" w:left="0" w:firstLine="0"/>
              <w:jc w:val="left"/>
              <w:rPr>
                <w:rFonts w:ascii="Calibri" w:hAnsi="Calibri" w:cs="Calibri" w:eastAsia="Calibri"/>
                <w:color w:val="auto"/>
                <w:spacing w:val="0"/>
                <w:position w:val="0"/>
                <w:sz w:val="22"/>
                <w:shd w:fill="auto" w:val="clear"/>
              </w:rPr>
            </w:pPr>
          </w:p>
        </w:tc>
      </w:tr>
    </w:tbl>
    <w:p>
      <w:pPr>
        <w:numPr>
          <w:ilvl w:val="0"/>
          <w:numId w:val="490"/>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As regras acerca do pagamento são as estabelecidas no Termo de Referência, anexo a este Edital.</w:t>
      </w:r>
    </w:p>
    <w:p>
      <w:pPr>
        <w:spacing w:before="0" w:after="0" w:line="240"/>
        <w:ind w:right="0" w:left="432"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492"/>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DAS SANÇÕES ADMINISTRATIVAS.</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494"/>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Comete infração administrativa, nos termos da Lei nº </w:t>
      </w:r>
      <w:r>
        <w:rPr>
          <w:rFonts w:ascii="Century Gothic" w:hAnsi="Century Gothic" w:cs="Century Gothic" w:eastAsia="Century Gothic"/>
          <w:color w:val="000000"/>
          <w:spacing w:val="0"/>
          <w:position w:val="0"/>
          <w:sz w:val="24"/>
          <w:shd w:fill="FFFFFF" w:val="clear"/>
        </w:rPr>
        <w:t xml:space="preserve">14</w:t>
      </w:r>
      <w:r>
        <w:rPr>
          <w:rFonts w:ascii="Century Gothic" w:hAnsi="Century Gothic" w:cs="Century Gothic" w:eastAsia="Century Gothic"/>
          <w:color w:val="000000"/>
          <w:spacing w:val="0"/>
          <w:position w:val="0"/>
          <w:sz w:val="24"/>
          <w:shd w:fill="FFFFFF" w:val="clear"/>
        </w:rPr>
        <w:t xml:space="preserve">.</w:t>
      </w:r>
      <w:r>
        <w:rPr>
          <w:rFonts w:ascii="Century Gothic" w:hAnsi="Century Gothic" w:cs="Century Gothic" w:eastAsia="Century Gothic"/>
          <w:color w:val="000000"/>
          <w:spacing w:val="0"/>
          <w:position w:val="0"/>
          <w:sz w:val="24"/>
          <w:shd w:fill="FFFFFF" w:val="clear"/>
        </w:rPr>
        <w:t xml:space="preserve">133</w:t>
      </w:r>
      <w:r>
        <w:rPr>
          <w:rFonts w:ascii="Century Gothic" w:hAnsi="Century Gothic" w:cs="Century Gothic" w:eastAsia="Century Gothic"/>
          <w:color w:val="000000"/>
          <w:spacing w:val="0"/>
          <w:position w:val="0"/>
          <w:sz w:val="24"/>
          <w:shd w:fill="FFFFFF" w:val="clear"/>
        </w:rPr>
        <w:t xml:space="preserve">/</w:t>
      </w:r>
      <w:r>
        <w:rPr>
          <w:rFonts w:ascii="Century Gothic" w:hAnsi="Century Gothic" w:cs="Century Gothic" w:eastAsia="Century Gothic"/>
          <w:color w:val="000000"/>
          <w:spacing w:val="0"/>
          <w:position w:val="0"/>
          <w:sz w:val="24"/>
          <w:shd w:fill="FFFFFF" w:val="clear"/>
        </w:rPr>
        <w:t xml:space="preserve">2021</w:t>
      </w:r>
      <w:r>
        <w:rPr>
          <w:rFonts w:ascii="Century Gothic" w:hAnsi="Century Gothic" w:cs="Century Gothic" w:eastAsia="Century Gothic"/>
          <w:color w:val="000000"/>
          <w:spacing w:val="0"/>
          <w:position w:val="0"/>
          <w:sz w:val="24"/>
          <w:shd w:fill="FFFFFF" w:val="clear"/>
        </w:rPr>
        <w:t xml:space="preserve">, o licitante/adjudicatário que:</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FFFFFF" w:val="clear"/>
        </w:rPr>
      </w:pPr>
    </w:p>
    <w:p>
      <w:pPr>
        <w:numPr>
          <w:ilvl w:val="0"/>
          <w:numId w:val="496"/>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Der causa à inexecução parcial ou total do contrato;</w:t>
      </w:r>
    </w:p>
    <w:p>
      <w:p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p>
    <w:p>
      <w:pPr>
        <w:numPr>
          <w:ilvl w:val="0"/>
          <w:numId w:val="498"/>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Deixar de entregar os documentos exigidos no certame;</w:t>
      </w:r>
    </w:p>
    <w:p>
      <w:pPr>
        <w:tabs>
          <w:tab w:val="left" w:pos="709" w:leader="none"/>
          <w:tab w:val="left" w:pos="993"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p>
    <w:p>
      <w:pPr>
        <w:numPr>
          <w:ilvl w:val="0"/>
          <w:numId w:val="500"/>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Não mantiver a proposta, salvo em decorrência de fato superveniente devidamente justificado;</w:t>
      </w:r>
    </w:p>
    <w:p>
      <w:pPr>
        <w:tabs>
          <w:tab w:val="left" w:pos="709" w:leader="none"/>
          <w:tab w:val="left" w:pos="993"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p>
    <w:p>
      <w:pPr>
        <w:numPr>
          <w:ilvl w:val="0"/>
          <w:numId w:val="502"/>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Não assinar o termo de contrato ou aceitar/retirar o instrumento equivalente, quando convocado dentro do prazo de validade da proposta;</w:t>
      </w:r>
    </w:p>
    <w:p>
      <w:p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p>
    <w:p>
      <w:pPr>
        <w:numPr>
          <w:ilvl w:val="0"/>
          <w:numId w:val="504"/>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Ensejar o </w:t>
      </w:r>
      <w:r>
        <w:rPr>
          <w:rFonts w:ascii="Century Gothic" w:hAnsi="Century Gothic" w:cs="Century Gothic" w:eastAsia="Century Gothic"/>
          <w:color w:val="auto"/>
          <w:spacing w:val="0"/>
          <w:position w:val="0"/>
          <w:sz w:val="24"/>
          <w:shd w:fill="auto" w:val="clear"/>
        </w:rPr>
        <w:t xml:space="preserve">retardamento da execução ou entrega do objeto da licitação sem motivo justificado;</w:t>
      </w:r>
    </w:p>
    <w:p>
      <w:pPr>
        <w:tabs>
          <w:tab w:val="left" w:pos="709" w:leader="none"/>
          <w:tab w:val="left" w:pos="993" w:leader="none"/>
        </w:tabs>
        <w:spacing w:before="0" w:after="0" w:line="240"/>
        <w:ind w:right="0" w:left="0" w:firstLine="0"/>
        <w:jc w:val="left"/>
        <w:rPr>
          <w:rFonts w:ascii="Century Gothic" w:hAnsi="Century Gothic" w:cs="Century Gothic" w:eastAsia="Century Gothic"/>
          <w:color w:val="auto"/>
          <w:spacing w:val="0"/>
          <w:position w:val="0"/>
          <w:sz w:val="24"/>
          <w:shd w:fill="FFFFFF" w:val="clear"/>
        </w:rPr>
      </w:pPr>
    </w:p>
    <w:p>
      <w:pPr>
        <w:numPr>
          <w:ilvl w:val="0"/>
          <w:numId w:val="506"/>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Apresentar declaração ou documentação falsa;</w:t>
      </w:r>
    </w:p>
    <w:p>
      <w:p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p>
    <w:p>
      <w:pPr>
        <w:numPr>
          <w:ilvl w:val="0"/>
          <w:numId w:val="508"/>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Fraudar a licitação ou praticar ato fraudulento na execução do contrato;</w:t>
      </w:r>
    </w:p>
    <w:p>
      <w:p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p>
    <w:p>
      <w:pPr>
        <w:numPr>
          <w:ilvl w:val="0"/>
          <w:numId w:val="510"/>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auto" w:val="clear"/>
        </w:rPr>
        <w:t xml:space="preserve">Comportar-se de modo inidôneo ou cometer fraude de qualquer natureza;</w:t>
      </w:r>
    </w:p>
    <w:p>
      <w:p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p>
    <w:p>
      <w:pPr>
        <w:numPr>
          <w:ilvl w:val="0"/>
          <w:numId w:val="512"/>
        </w:numPr>
        <w:tabs>
          <w:tab w:val="left" w:pos="709" w:leader="none"/>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Praticar atos ilícitos com vistas a frustrar os objetivos da licitação;</w:t>
      </w:r>
    </w:p>
    <w:p>
      <w:pPr>
        <w:tabs>
          <w:tab w:val="left" w:pos="709" w:leader="none"/>
          <w:tab w:val="left" w:pos="993"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p>
    <w:p>
      <w:pPr>
        <w:numPr>
          <w:ilvl w:val="0"/>
          <w:numId w:val="514"/>
        </w:numPr>
        <w:tabs>
          <w:tab w:val="left" w:pos="709" w:leader="none"/>
          <w:tab w:val="left" w:pos="1134" w:leader="none"/>
        </w:tabs>
        <w:spacing w:before="0" w:after="0" w:line="240"/>
        <w:ind w:right="0" w:left="284"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Praticar ato lesivo previsto no art. </w:t>
      </w:r>
      <w:r>
        <w:rPr>
          <w:rFonts w:ascii="Century Gothic" w:hAnsi="Century Gothic" w:cs="Century Gothic" w:eastAsia="Century Gothic"/>
          <w:color w:val="auto"/>
          <w:spacing w:val="0"/>
          <w:position w:val="0"/>
          <w:sz w:val="24"/>
          <w:shd w:fill="FFFFFF" w:val="clear"/>
        </w:rPr>
        <w:t xml:space="preserve">5</w:t>
      </w:r>
      <w:r>
        <w:rPr>
          <w:rFonts w:ascii="Century Gothic" w:hAnsi="Century Gothic" w:cs="Century Gothic" w:eastAsia="Century Gothic"/>
          <w:color w:val="auto"/>
          <w:spacing w:val="0"/>
          <w:position w:val="0"/>
          <w:sz w:val="24"/>
          <w:shd w:fill="FFFFFF" w:val="clear"/>
        </w:rPr>
        <w:t xml:space="preserve">º da Lei nº </w:t>
      </w:r>
      <w:r>
        <w:rPr>
          <w:rFonts w:ascii="Century Gothic" w:hAnsi="Century Gothic" w:cs="Century Gothic" w:eastAsia="Century Gothic"/>
          <w:color w:val="auto"/>
          <w:spacing w:val="0"/>
          <w:position w:val="0"/>
          <w:sz w:val="24"/>
          <w:shd w:fill="FFFFFF" w:val="clear"/>
        </w:rPr>
        <w:t xml:space="preserve">12</w:t>
      </w:r>
      <w:r>
        <w:rPr>
          <w:rFonts w:ascii="Century Gothic" w:hAnsi="Century Gothic" w:cs="Century Gothic" w:eastAsia="Century Gothic"/>
          <w:color w:val="auto"/>
          <w:spacing w:val="0"/>
          <w:position w:val="0"/>
          <w:sz w:val="24"/>
          <w:shd w:fill="FFFFFF" w:val="clear"/>
        </w:rPr>
        <w:t xml:space="preserve">.</w:t>
      </w:r>
      <w:r>
        <w:rPr>
          <w:rFonts w:ascii="Century Gothic" w:hAnsi="Century Gothic" w:cs="Century Gothic" w:eastAsia="Century Gothic"/>
          <w:color w:val="auto"/>
          <w:spacing w:val="0"/>
          <w:position w:val="0"/>
          <w:sz w:val="24"/>
          <w:shd w:fill="FFFFFF" w:val="clear"/>
        </w:rPr>
        <w:t xml:space="preserve">846</w:t>
      </w:r>
      <w:r>
        <w:rPr>
          <w:rFonts w:ascii="Century Gothic" w:hAnsi="Century Gothic" w:cs="Century Gothic" w:eastAsia="Century Gothic"/>
          <w:color w:val="auto"/>
          <w:spacing w:val="0"/>
          <w:position w:val="0"/>
          <w:sz w:val="24"/>
          <w:shd w:fill="FFFFFF" w:val="clear"/>
        </w:rPr>
        <w:t xml:space="preserve">/</w:t>
      </w:r>
      <w:r>
        <w:rPr>
          <w:rFonts w:ascii="Century Gothic" w:hAnsi="Century Gothic" w:cs="Century Gothic" w:eastAsia="Century Gothic"/>
          <w:color w:val="auto"/>
          <w:spacing w:val="0"/>
          <w:position w:val="0"/>
          <w:sz w:val="24"/>
          <w:shd w:fill="FFFFFF" w:val="clear"/>
        </w:rPr>
        <w:t xml:space="preserve">2013</w:t>
      </w:r>
      <w:r>
        <w:rPr>
          <w:rFonts w:ascii="Century Gothic" w:hAnsi="Century Gothic" w:cs="Century Gothic" w:eastAsia="Century Gothic"/>
          <w:color w:val="auto"/>
          <w:spacing w:val="0"/>
          <w:position w:val="0"/>
          <w:sz w:val="24"/>
          <w:shd w:fill="FFFFFF" w:val="clear"/>
        </w:rPr>
        <w:t xml:space="preserve">.</w:t>
      </w:r>
    </w:p>
    <w:p>
      <w:pPr>
        <w:tabs>
          <w:tab w:val="left" w:pos="1440"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FFFFFF" w:val="clear"/>
        </w:rPr>
        <w:t xml:space="preserve">21</w:t>
      </w:r>
      <w:r>
        <w:rPr>
          <w:rFonts w:ascii="Century Gothic" w:hAnsi="Century Gothic" w:cs="Century Gothic" w:eastAsia="Century Gothic"/>
          <w:b/>
          <w:color w:val="auto"/>
          <w:spacing w:val="0"/>
          <w:position w:val="0"/>
          <w:sz w:val="24"/>
          <w:shd w:fill="FFFFFF" w:val="clear"/>
        </w:rPr>
        <w:t xml:space="preserve">.</w:t>
      </w:r>
      <w:r>
        <w:rPr>
          <w:rFonts w:ascii="Century Gothic" w:hAnsi="Century Gothic" w:cs="Century Gothic" w:eastAsia="Century Gothic"/>
          <w:b/>
          <w:color w:val="auto"/>
          <w:spacing w:val="0"/>
          <w:position w:val="0"/>
          <w:sz w:val="24"/>
          <w:shd w:fill="FFFFFF" w:val="clear"/>
        </w:rPr>
        <w:t xml:space="preserve">2</w:t>
      </w:r>
      <w:r>
        <w:rPr>
          <w:rFonts w:ascii="Century Gothic" w:hAnsi="Century Gothic" w:cs="Century Gothic" w:eastAsia="Century Gothic"/>
          <w:b/>
          <w:color w:val="auto"/>
          <w:spacing w:val="0"/>
          <w:position w:val="0"/>
          <w:sz w:val="24"/>
          <w:shd w:fill="FFFFFF" w:val="clear"/>
        </w:rPr>
        <w:t xml:space="preserve">.</w:t>
      </w:r>
      <w:r>
        <w:rPr>
          <w:rFonts w:ascii="Century Gothic" w:hAnsi="Century Gothic" w:cs="Century Gothic" w:eastAsia="Century Gothic"/>
          <w:color w:val="auto"/>
          <w:spacing w:val="0"/>
          <w:position w:val="0"/>
          <w:sz w:val="24"/>
          <w:shd w:fill="auto" w:val="clear"/>
        </w:rPr>
        <w:t xml:space="preserve"> O licitante/adjudicatário que cometer qualquer das infrações discriminadas nos subitens anteriores ficará sujeito, sem prejuízo da responsabilidade civil e criminal, às seguintes sanções: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517"/>
        </w:numPr>
        <w:tabs>
          <w:tab w:val="left" w:pos="16777074" w:leader="none"/>
          <w:tab w:val="left" w:pos="284" w:leader="none"/>
          <w:tab w:val="left" w:pos="426" w:leader="none"/>
          <w:tab w:val="left" w:pos="709"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Advertência por escrito;</w:t>
      </w:r>
    </w:p>
    <w:p>
      <w:pPr>
        <w:tabs>
          <w:tab w:val="left" w:pos="16777074" w:leader="none"/>
          <w:tab w:val="left" w:pos="284" w:leader="none"/>
          <w:tab w:val="left" w:pos="426" w:leader="none"/>
          <w:tab w:val="left" w:pos="709"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519"/>
        </w:numPr>
        <w:tabs>
          <w:tab w:val="left" w:pos="16777074" w:leader="none"/>
          <w:tab w:val="left" w:pos="284" w:leader="none"/>
          <w:tab w:val="left" w:pos="426" w:leader="none"/>
          <w:tab w:val="left" w:pos="709"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Multa;</w:t>
      </w:r>
    </w:p>
    <w:p>
      <w:pPr>
        <w:tabs>
          <w:tab w:val="left" w:pos="16777074" w:leader="none"/>
          <w:tab w:val="left" w:pos="284" w:leader="none"/>
          <w:tab w:val="left" w:pos="426" w:leader="none"/>
          <w:tab w:val="left" w:pos="709"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521"/>
        </w:numPr>
        <w:tabs>
          <w:tab w:val="left" w:pos="16777074" w:leader="none"/>
          <w:tab w:val="left" w:pos="284" w:leader="none"/>
          <w:tab w:val="left" w:pos="426" w:leader="none"/>
          <w:tab w:val="left" w:pos="709"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Impedimento de licitar e contratar;</w:t>
      </w:r>
    </w:p>
    <w:p>
      <w:pPr>
        <w:tabs>
          <w:tab w:val="left" w:pos="16777074" w:leader="none"/>
          <w:tab w:val="left" w:pos="284" w:leader="none"/>
          <w:tab w:val="left" w:pos="709" w:leader="none"/>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523"/>
        </w:numPr>
        <w:tabs>
          <w:tab w:val="left" w:pos="16777074" w:leader="none"/>
          <w:tab w:val="left" w:pos="284" w:leader="none"/>
          <w:tab w:val="left" w:pos="567" w:leader="none"/>
          <w:tab w:val="left" w:pos="709" w:leader="none"/>
          <w:tab w:val="left" w:pos="851"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Declaração de inidoneidade para licitar ou contratar.</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3</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 A penalidade de multa pode ser aplicada cumulativamente com as demais sanções.</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4</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 Do ato que aplicar a penalidade caberá recurso, no prazo de </w:t>
      </w:r>
      <w:r>
        <w:rPr>
          <w:rFonts w:ascii="Century Gothic" w:hAnsi="Century Gothic" w:cs="Century Gothic" w:eastAsia="Century Gothic"/>
          <w:color w:val="auto"/>
          <w:spacing w:val="0"/>
          <w:position w:val="0"/>
          <w:sz w:val="24"/>
          <w:shd w:fill="auto" w:val="clear"/>
        </w:rPr>
        <w:t xml:space="preserve">15 </w:t>
      </w:r>
      <w:r>
        <w:rPr>
          <w:rFonts w:ascii="Century Gothic" w:hAnsi="Century Gothic" w:cs="Century Gothic" w:eastAsia="Century Gothic"/>
          <w:color w:val="auto"/>
          <w:spacing w:val="0"/>
          <w:position w:val="0"/>
          <w:sz w:val="24"/>
          <w:shd w:fill="auto" w:val="clear"/>
        </w:rPr>
        <w:t xml:space="preserve">(quinze) dias úteis, a contar da ciência da intimação, podendo a autoridade que tiver proferido o ato reconsiderar sua decisão ou, no prazo de </w:t>
      </w:r>
      <w:r>
        <w:rPr>
          <w:rFonts w:ascii="Century Gothic" w:hAnsi="Century Gothic" w:cs="Century Gothic" w:eastAsia="Century Gothic"/>
          <w:color w:val="auto"/>
          <w:spacing w:val="0"/>
          <w:position w:val="0"/>
          <w:sz w:val="24"/>
          <w:shd w:fill="auto" w:val="clear"/>
        </w:rPr>
        <w:t xml:space="preserve">05 </w:t>
      </w:r>
      <w:r>
        <w:rPr>
          <w:rFonts w:ascii="Century Gothic" w:hAnsi="Century Gothic" w:cs="Century Gothic" w:eastAsia="Century Gothic"/>
          <w:color w:val="auto"/>
          <w:spacing w:val="0"/>
          <w:position w:val="0"/>
          <w:sz w:val="24"/>
          <w:shd w:fill="auto" w:val="clear"/>
        </w:rPr>
        <w:t xml:space="preserve">(cinco) dias encaminhá-lo devidamente informado para a apreciação e decisão superior, no prazo de </w:t>
      </w:r>
      <w:r>
        <w:rPr>
          <w:rFonts w:ascii="Century Gothic" w:hAnsi="Century Gothic" w:cs="Century Gothic" w:eastAsia="Century Gothic"/>
          <w:color w:val="auto"/>
          <w:spacing w:val="0"/>
          <w:position w:val="0"/>
          <w:sz w:val="24"/>
          <w:shd w:fill="auto" w:val="clear"/>
        </w:rPr>
        <w:t xml:space="preserve">20 </w:t>
      </w:r>
      <w:r>
        <w:rPr>
          <w:rFonts w:ascii="Century Gothic" w:hAnsi="Century Gothic" w:cs="Century Gothic" w:eastAsia="Century Gothic"/>
          <w:color w:val="auto"/>
          <w:spacing w:val="0"/>
          <w:position w:val="0"/>
          <w:sz w:val="24"/>
          <w:shd w:fill="auto" w:val="clear"/>
        </w:rPr>
        <w:t xml:space="preserve">(vinte) dias úteis.</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5</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 Serão publicadas na Imprensa Oficial da Prefeitura Municipal de PRESIDENTE JUSCELINO/ma, as sanções administrativas previstas no ITEM </w:t>
      </w:r>
      <w:r>
        <w:rPr>
          <w:rFonts w:ascii="Century Gothic" w:hAnsi="Century Gothic" w:cs="Century Gothic" w:eastAsia="Century Gothic"/>
          <w:color w:val="auto"/>
          <w:spacing w:val="0"/>
          <w:position w:val="0"/>
          <w:sz w:val="24"/>
          <w:shd w:fill="auto" w:val="clear"/>
        </w:rPr>
        <w:t xml:space="preserve">17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 c, d, deste edital, inclusive a reabilitação perante a Administração Pública.</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6</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DA FRAUDE E DA CORRUPÇÃO -</w:t>
      </w:r>
      <w:r>
        <w:rPr>
          <w:rFonts w:ascii="Century Gothic" w:hAnsi="Century Gothic" w:cs="Century Gothic" w:eastAsia="Century Gothic"/>
          <w:color w:val="auto"/>
          <w:spacing w:val="0"/>
          <w:position w:val="0"/>
          <w:sz w:val="24"/>
          <w:shd w:fill="auto" w:val="clear"/>
        </w:rPr>
        <w:t xml:space="preserve"> Os licitantes e o contratado devem observar e fazer observar, por seus fornecedores e subcontratados, se admitida à subcontratação, o mais alto padrão de ética durante todo o processo de licitação, de contratação e de execução do objeto contratual.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284"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6</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1</w:t>
      </w:r>
      <w:r>
        <w:rPr>
          <w:rFonts w:ascii="Century Gothic" w:hAnsi="Century Gothic" w:cs="Century Gothic" w:eastAsia="Century Gothic"/>
          <w:b/>
          <w:color w:val="auto"/>
          <w:spacing w:val="0"/>
          <w:position w:val="0"/>
          <w:sz w:val="24"/>
          <w:shd w:fill="auto" w:val="clear"/>
        </w:rPr>
        <w:t xml:space="preserve">. PARA OS PROPÓSITOS DESTA CLÁUSULA, DEFINEM-SE AS SEGUINTES PRÁTICAS:</w:t>
      </w:r>
    </w:p>
    <w:p>
      <w:pPr>
        <w:spacing w:before="0" w:after="0" w:line="240"/>
        <w:ind w:right="0" w:left="284"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PRÁTICA CORRUPTA:</w:t>
      </w:r>
      <w:r>
        <w:rPr>
          <w:rFonts w:ascii="Century Gothic" w:hAnsi="Century Gothic" w:cs="Century Gothic" w:eastAsia="Century Gothic"/>
          <w:color w:val="auto"/>
          <w:spacing w:val="0"/>
          <w:position w:val="0"/>
          <w:sz w:val="24"/>
          <w:shd w:fill="auto" w:val="clear"/>
        </w:rPr>
        <w:t xml:space="preserve"> Oferecer, dar, receber ou solicitar, direta ou indiretamente, qualquer vantagem com o objetivo de influenciar a ação de servidor público no processo de licitação ou na execução do contrato;</w:t>
      </w: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b)</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PRÁTICA FRAUDULENTA:</w:t>
      </w:r>
      <w:r>
        <w:rPr>
          <w:rFonts w:ascii="Century Gothic" w:hAnsi="Century Gothic" w:cs="Century Gothic" w:eastAsia="Century Gothic"/>
          <w:color w:val="auto"/>
          <w:spacing w:val="0"/>
          <w:position w:val="0"/>
          <w:sz w:val="24"/>
          <w:shd w:fill="auto" w:val="clear"/>
        </w:rPr>
        <w:t xml:space="preserve"> A falsificação ou omissão dos fatos, com o objetivo de influenciar o processo de licitação ou de execução do contrato;</w:t>
      </w: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c)</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PRÁTICA CONCERTADA:</w:t>
      </w:r>
      <w:r>
        <w:rPr>
          <w:rFonts w:ascii="Century Gothic" w:hAnsi="Century Gothic" w:cs="Century Gothic" w:eastAsia="Century Gothic"/>
          <w:color w:val="auto"/>
          <w:spacing w:val="0"/>
          <w:position w:val="0"/>
          <w:sz w:val="24"/>
          <w:shd w:fill="auto" w:val="clear"/>
        </w:rPr>
        <w:t xml:space="preserve"> Esquematizar ou estabelecer um acordo entre dois ou mais licitantes, com ou sem o conhecimento de representantes ou prepostos do órgão licitador, visando estabelecer preços em níveis artificiais e não-competitivos; </w:t>
      </w: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d)</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PRÁTICA COERCITIVA:</w:t>
      </w:r>
      <w:r>
        <w:rPr>
          <w:rFonts w:ascii="Century Gothic" w:hAnsi="Century Gothic" w:cs="Century Gothic" w:eastAsia="Century Gothic"/>
          <w:color w:val="auto"/>
          <w:spacing w:val="0"/>
          <w:position w:val="0"/>
          <w:sz w:val="24"/>
          <w:shd w:fill="auto" w:val="clear"/>
        </w:rPr>
        <w:t xml:space="preserve"> Causar danos ou ameaçar causar dano, direta ou indiretamente, às pessoas ou sua propriedade, visando influenciar sua participação em um processo licitatório ou afetar a execução do contrato. </w:t>
      </w: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e)</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PRÁTICA OBSTRUTIVA:</w:t>
      </w:r>
      <w:r>
        <w:rPr>
          <w:rFonts w:ascii="Century Gothic" w:hAnsi="Century Gothic" w:cs="Century Gothic" w:eastAsia="Century Gothic"/>
          <w:color w:val="auto"/>
          <w:spacing w:val="0"/>
          <w:position w:val="0"/>
          <w:sz w:val="24"/>
          <w:shd w:fill="auto" w:val="clear"/>
        </w:rPr>
        <w:t xml:space="preserve"> Destruir, falsificar, alterar ou ocultar provas em inspeções ou fazer declarações falsas aos representantes do organismo financeiro multilateral, com o objetivo de impedir materialmente a apuração de alegações de prática prevista acima; atos cuja intenção seja impedir materialmente o exercício do direito de o organismo financeiro multilateral promover inspeção.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529"/>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 IMPUGNAÇÃO AO EDITAL E DO PEDIDO DE ESCLARECIMENTO.</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531"/>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Até </w:t>
      </w:r>
      <w:r>
        <w:rPr>
          <w:rFonts w:ascii="Century Gothic" w:hAnsi="Century Gothic" w:cs="Century Gothic" w:eastAsia="Century Gothic"/>
          <w:color w:val="000000"/>
          <w:spacing w:val="0"/>
          <w:position w:val="0"/>
          <w:sz w:val="24"/>
          <w:shd w:fill="auto" w:val="clear"/>
        </w:rPr>
        <w:t xml:space="preserve">03 </w:t>
      </w:r>
      <w:r>
        <w:rPr>
          <w:rFonts w:ascii="Century Gothic" w:hAnsi="Century Gothic" w:cs="Century Gothic" w:eastAsia="Century Gothic"/>
          <w:color w:val="000000"/>
          <w:spacing w:val="0"/>
          <w:position w:val="0"/>
          <w:sz w:val="24"/>
          <w:shd w:fill="auto" w:val="clear"/>
        </w:rPr>
        <w:t xml:space="preserve">(três) dias úteis antes da data designada para a abertura da sessão pública, qualquer pessoa poderá impugnar este Edital e/ou apresentar pedido de esclarecimento.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33"/>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w:t>
      </w:r>
      <w:r>
        <w:rPr>
          <w:rFonts w:ascii="Century Gothic" w:hAnsi="Century Gothic" w:cs="Century Gothic" w:eastAsia="Century Gothic"/>
          <w:b/>
          <w:color w:val="000000"/>
          <w:spacing w:val="0"/>
          <w:position w:val="0"/>
          <w:sz w:val="24"/>
          <w:shd w:fill="auto" w:val="clear"/>
        </w:rPr>
        <w:t xml:space="preserve">IMPUGNAÇÃO e/ou PEDIDO DE ESCLARECIMENTO DEVERÃO ser feitos EXCLUSIVAMENTE por FORMA ELETRÔNICA no sistema </w:t>
      </w:r>
      <w:hyperlink xmlns:r="http://schemas.openxmlformats.org/officeDocument/2006/relationships" r:id="docRId9">
        <w:r>
          <w:rPr>
            <w:rFonts w:ascii="Century Gothic" w:hAnsi="Century Gothic" w:cs="Century Gothic" w:eastAsia="Century Gothic"/>
            <w:b/>
            <w:color w:val="0066FF"/>
            <w:spacing w:val="0"/>
            <w:position w:val="0"/>
            <w:sz w:val="24"/>
            <w:u w:val="single"/>
            <w:shd w:fill="auto" w:val="clear"/>
          </w:rPr>
          <w:t xml:space="preserve">www.portaldecompraspublicas.com.br</w:t>
        </w:r>
      </w:hyperlink>
      <w:r>
        <w:rPr>
          <w:rFonts w:ascii="Century Gothic" w:hAnsi="Century Gothic" w:cs="Century Gothic" w:eastAsia="Century Gothic"/>
          <w:b/>
          <w:color w:val="0066FF"/>
          <w:spacing w:val="0"/>
          <w:position w:val="0"/>
          <w:sz w:val="24"/>
          <w:shd w:fill="auto" w:val="clear"/>
        </w:rPr>
        <w:t xml:space="preserve">.</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35"/>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resposta à impugnação ou ao pedido de esclarecimento será divulgada no Portal de Compras Públicas no prazo de até </w:t>
      </w:r>
      <w:r>
        <w:rPr>
          <w:rFonts w:ascii="Century Gothic" w:hAnsi="Century Gothic" w:cs="Century Gothic" w:eastAsia="Century Gothic"/>
          <w:color w:val="000000"/>
          <w:spacing w:val="0"/>
          <w:position w:val="0"/>
          <w:sz w:val="24"/>
          <w:shd w:fill="auto" w:val="clear"/>
        </w:rPr>
        <w:t xml:space="preserve">3 </w:t>
      </w:r>
      <w:r>
        <w:rPr>
          <w:rFonts w:ascii="Century Gothic" w:hAnsi="Century Gothic" w:cs="Century Gothic" w:eastAsia="Century Gothic"/>
          <w:color w:val="000000"/>
          <w:spacing w:val="0"/>
          <w:position w:val="0"/>
          <w:sz w:val="24"/>
          <w:shd w:fill="auto" w:val="clear"/>
        </w:rPr>
        <w:t xml:space="preserve">(três) dias úteis, limitado ao último dia útil anterior à data da abertura do certame.</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37"/>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Acolhida a impugnação, será definida e publicada nova data para a realização do certame.</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39"/>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As impugnações e pedidos de esclarecimentos não suspendem os prazos previstos no certame, salvo quando se </w:t>
      </w:r>
      <w:r>
        <w:rPr>
          <w:rFonts w:ascii="Century Gothic" w:hAnsi="Century Gothic" w:cs="Century Gothic" w:eastAsia="Century Gothic"/>
          <w:color w:val="auto"/>
          <w:spacing w:val="0"/>
          <w:position w:val="0"/>
          <w:sz w:val="24"/>
          <w:shd w:fill="auto" w:val="clear"/>
        </w:rPr>
        <w:t xml:space="preserve">amolda</w:t>
      </w:r>
      <w:r>
        <w:rPr>
          <w:rFonts w:ascii="Century Gothic" w:hAnsi="Century Gothic" w:cs="Century Gothic" w:eastAsia="Century Gothic"/>
          <w:color w:val="000000"/>
          <w:spacing w:val="0"/>
          <w:position w:val="0"/>
          <w:sz w:val="24"/>
          <w:shd w:fill="auto" w:val="clear"/>
        </w:rPr>
        <w:t xml:space="preserve"> ao art. </w:t>
      </w:r>
      <w:r>
        <w:rPr>
          <w:rFonts w:ascii="Century Gothic" w:hAnsi="Century Gothic" w:cs="Century Gothic" w:eastAsia="Century Gothic"/>
          <w:color w:val="000000"/>
          <w:spacing w:val="0"/>
          <w:position w:val="0"/>
          <w:sz w:val="24"/>
          <w:shd w:fill="auto" w:val="clear"/>
        </w:rPr>
        <w:t xml:space="preserve">55 </w:t>
      </w:r>
      <w:r>
        <w:rPr>
          <w:rFonts w:ascii="Century Gothic" w:hAnsi="Century Gothic" w:cs="Century Gothic" w:eastAsia="Century Gothic"/>
          <w:color w:val="000000"/>
          <w:spacing w:val="0"/>
          <w:position w:val="0"/>
          <w:sz w:val="24"/>
          <w:shd w:fill="auto" w:val="clear"/>
        </w:rPr>
        <w:t xml:space="preserve">parágrafo </w:t>
      </w:r>
      <w:r>
        <w:rPr>
          <w:rFonts w:ascii="Century Gothic" w:hAnsi="Century Gothic" w:cs="Century Gothic" w:eastAsia="Century Gothic"/>
          <w:color w:val="000000"/>
          <w:spacing w:val="0"/>
          <w:position w:val="0"/>
          <w:sz w:val="24"/>
          <w:shd w:fill="auto" w:val="clear"/>
        </w:rPr>
        <w:t xml:space="preserve">1</w:t>
      </w:r>
      <w:r>
        <w:rPr>
          <w:rFonts w:ascii="Century Gothic" w:hAnsi="Century Gothic" w:cs="Century Gothic" w:eastAsia="Century Gothic"/>
          <w:color w:val="000000"/>
          <w:spacing w:val="0"/>
          <w:position w:val="0"/>
          <w:sz w:val="24"/>
          <w:shd w:fill="auto" w:val="clear"/>
        </w:rPr>
        <w:t xml:space="preserve">º, da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w:t>
      </w:r>
    </w:p>
    <w:p>
      <w:pPr>
        <w:tabs>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41"/>
        </w:numPr>
        <w:tabs>
          <w:tab w:val="left" w:pos="993" w:leader="none"/>
        </w:tabs>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concessão de efeito suspensivo à impugnação é medida excepcional e deverá ser motivada pelo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 nos autos do processo de licitação.</w:t>
      </w:r>
    </w:p>
    <w:p>
      <w:pPr>
        <w:tabs>
          <w:tab w:val="left" w:pos="426" w:leader="none"/>
        </w:tabs>
        <w:spacing w:before="0" w:after="0" w:line="240"/>
        <w:ind w:right="0" w:left="567" w:firstLine="0"/>
        <w:jc w:val="both"/>
        <w:rPr>
          <w:rFonts w:ascii="Century Gothic" w:hAnsi="Century Gothic" w:cs="Century Gothic" w:eastAsia="Century Gothic"/>
          <w:color w:val="000000"/>
          <w:spacing w:val="0"/>
          <w:position w:val="0"/>
          <w:sz w:val="24"/>
          <w:shd w:fill="auto" w:val="clear"/>
        </w:rPr>
      </w:pPr>
    </w:p>
    <w:p>
      <w:pPr>
        <w:numPr>
          <w:ilvl w:val="0"/>
          <w:numId w:val="543"/>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As respostas aos pedidos de esclarecimentos serão divulgadas pelo sistema e vincularão os participantes e a administração.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45"/>
        </w:numPr>
        <w:spacing w:before="0" w:after="0" w:line="240"/>
        <w:ind w:right="-2"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As respostas às impugnações e aos esclarecimentos solicitados, bem como outros avisos de ordem geral, serão cadastradas no sítio </w:t>
      </w:r>
      <w:hyperlink xmlns:r="http://schemas.openxmlformats.org/officeDocument/2006/relationships" r:id="docRId10">
        <w:r>
          <w:rPr>
            <w:rFonts w:ascii="Century Gothic" w:hAnsi="Century Gothic" w:cs="Century Gothic" w:eastAsia="Century Gothic"/>
            <w:b/>
            <w:color w:val="0000FF"/>
            <w:spacing w:val="0"/>
            <w:position w:val="0"/>
            <w:sz w:val="24"/>
            <w:u w:val="single"/>
            <w:shd w:fill="auto" w:val="clear"/>
          </w:rPr>
          <w:t xml:space="preserve">www.portaldecompraspublicas.com.br</w:t>
        </w:r>
      </w:hyperlink>
      <w:r>
        <w:rPr>
          <w:rFonts w:ascii="Century Gothic" w:hAnsi="Century Gothic" w:cs="Century Gothic" w:eastAsia="Century Gothic"/>
          <w:color w:val="000000"/>
          <w:spacing w:val="0"/>
          <w:position w:val="0"/>
          <w:sz w:val="24"/>
          <w:shd w:fill="auto" w:val="clear"/>
        </w:rPr>
        <w:t xml:space="preserve">, sendo de responsabilidade dos licitantes, seu acompanhamento.</w:t>
      </w:r>
    </w:p>
    <w:p>
      <w:pPr>
        <w:spacing w:before="0" w:after="0" w:line="240"/>
        <w:ind w:right="-2" w:left="0" w:firstLine="0"/>
        <w:jc w:val="both"/>
        <w:rPr>
          <w:rFonts w:ascii="Century Gothic" w:hAnsi="Century Gothic" w:cs="Century Gothic" w:eastAsia="Century Gothic"/>
          <w:color w:val="000000"/>
          <w:spacing w:val="0"/>
          <w:position w:val="0"/>
          <w:sz w:val="24"/>
          <w:shd w:fill="auto" w:val="clear"/>
        </w:rPr>
      </w:pPr>
    </w:p>
    <w:p>
      <w:pPr>
        <w:numPr>
          <w:ilvl w:val="0"/>
          <w:numId w:val="547"/>
        </w:numPr>
        <w:spacing w:before="0" w:after="0" w:line="240"/>
        <w:ind w:right="-2"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pPr>
        <w:spacing w:before="0" w:after="0" w:line="240"/>
        <w:ind w:right="-2" w:left="0" w:firstLine="0"/>
        <w:jc w:val="both"/>
        <w:rPr>
          <w:rFonts w:ascii="Century Gothic" w:hAnsi="Century Gothic" w:cs="Century Gothic" w:eastAsia="Century Gothic"/>
          <w:color w:val="000000"/>
          <w:spacing w:val="0"/>
          <w:position w:val="0"/>
          <w:sz w:val="24"/>
          <w:shd w:fill="auto" w:val="clear"/>
        </w:rPr>
      </w:pPr>
    </w:p>
    <w:p>
      <w:pPr>
        <w:keepNext w:val="true"/>
        <w:keepLines w:val="true"/>
        <w:numPr>
          <w:ilvl w:val="0"/>
          <w:numId w:val="549"/>
        </w:numPr>
        <w:tabs>
          <w:tab w:val="left" w:pos="567" w:leader="none"/>
          <w:tab w:val="left" w:pos="426" w:leader="none"/>
        </w:tabs>
        <w:spacing w:before="0" w:after="0" w:line="240"/>
        <w:ind w:right="0" w:left="0" w:firstLine="0"/>
        <w:jc w:val="both"/>
        <w:rPr>
          <w:rFonts w:ascii="Century Gothic" w:hAnsi="Century Gothic" w:cs="Century Gothic" w:eastAsia="Century Gothic"/>
          <w:color w:val="000000"/>
          <w:spacing w:val="0"/>
          <w:position w:val="0"/>
          <w:sz w:val="24"/>
          <w:shd w:fill="D7E3BC" w:val="clear"/>
        </w:rPr>
      </w:pPr>
      <w:r>
        <w:rPr>
          <w:rFonts w:ascii="Century Gothic" w:hAnsi="Century Gothic" w:cs="Century Gothic" w:eastAsia="Century Gothic"/>
          <w:b/>
          <w:color w:val="000000"/>
          <w:spacing w:val="0"/>
          <w:position w:val="0"/>
          <w:sz w:val="24"/>
          <w:shd w:fill="D7E3BC" w:val="clear"/>
        </w:rPr>
        <w:t xml:space="preserve">DAS DISPOSIÇÕES GERAIS.</w:t>
      </w:r>
    </w:p>
    <w:p>
      <w:pPr>
        <w:spacing w:before="0" w:after="0" w:line="240"/>
        <w:ind w:right="0" w:left="0" w:firstLine="0"/>
        <w:jc w:val="left"/>
        <w:rPr>
          <w:rFonts w:ascii="Century Gothic" w:hAnsi="Century Gothic" w:cs="Century Gothic" w:eastAsia="Century Gothic"/>
          <w:color w:val="auto"/>
          <w:spacing w:val="0"/>
          <w:position w:val="0"/>
          <w:sz w:val="24"/>
          <w:shd w:fill="auto" w:val="clear"/>
        </w:rPr>
      </w:pPr>
    </w:p>
    <w:p>
      <w:pPr>
        <w:numPr>
          <w:ilvl w:val="0"/>
          <w:numId w:val="551"/>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Da sessão pública d</w:t>
      </w:r>
      <w:r>
        <w:rPr>
          <w:rFonts w:ascii="Century Gothic" w:hAnsi="Century Gothic" w:cs="Century Gothic" w:eastAsia="Century Gothic"/>
          <w:color w:val="auto"/>
          <w:spacing w:val="0"/>
          <w:position w:val="0"/>
          <w:sz w:val="24"/>
          <w:shd w:fill="auto" w:val="clear"/>
        </w:rPr>
        <w:t xml:space="preserve">o Pregão</w:t>
      </w:r>
      <w:r>
        <w:rPr>
          <w:rFonts w:ascii="Century Gothic" w:hAnsi="Century Gothic" w:cs="Century Gothic" w:eastAsia="Century Gothic"/>
          <w:color w:val="000000"/>
          <w:spacing w:val="0"/>
          <w:position w:val="0"/>
          <w:sz w:val="24"/>
          <w:shd w:fill="auto" w:val="clear"/>
        </w:rPr>
        <w:t xml:space="preserve"> divulgar-se-á Ata no sistema eletrônico.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53"/>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rPr>
          <w:rFonts w:ascii="Century Gothic" w:hAnsi="Century Gothic" w:cs="Century Gothic" w:eastAsia="Century Gothic"/>
          <w:color w:val="auto"/>
          <w:spacing w:val="0"/>
          <w:position w:val="0"/>
          <w:sz w:val="24"/>
          <w:shd w:fill="auto" w:val="clear"/>
        </w:rPr>
        <w:t xml:space="preserve">Pregoeiro</w:t>
      </w:r>
      <w:r>
        <w:rPr>
          <w:rFonts w:ascii="Century Gothic" w:hAnsi="Century Gothic" w:cs="Century Gothic" w:eastAsia="Century Gothic"/>
          <w:color w:val="000000"/>
          <w:spacing w:val="0"/>
          <w:position w:val="0"/>
          <w:sz w:val="24"/>
          <w:shd w:fill="auto" w:val="clear"/>
        </w:rPr>
        <w:t xml:space="preserve">.</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55"/>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Todas as referências de tempo no Edital, no aviso e durante a sessão pública observarão o horário de Brasília – DF.</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57"/>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No julgamento das propostas e da habilitação, o</w:t>
      </w:r>
      <w:r>
        <w:rPr>
          <w:rFonts w:ascii="Century Gothic" w:hAnsi="Century Gothic" w:cs="Century Gothic" w:eastAsia="Century Gothic"/>
          <w:color w:val="auto"/>
          <w:spacing w:val="0"/>
          <w:position w:val="0"/>
          <w:sz w:val="24"/>
          <w:shd w:fill="auto" w:val="clear"/>
        </w:rPr>
        <w:t xml:space="preserve"> Pregoeiro</w:t>
      </w:r>
      <w:r>
        <w:rPr>
          <w:rFonts w:ascii="Century Gothic" w:hAnsi="Century Gothic" w:cs="Century Gothic" w:eastAsia="Century Gothic"/>
          <w:color w:val="000000"/>
          <w:spacing w:val="0"/>
          <w:position w:val="0"/>
          <w:sz w:val="24"/>
          <w:shd w:fill="auto" w:val="clear"/>
        </w:rPr>
        <w:t xml:space="preserve">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59"/>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homologação do resultado desta licitação não implicará direito à contratação.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61"/>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63"/>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Os licitantes assumem todos os custos de preparação e apresentação de suas propostas e a Administração não será, em nenhum caso, responsável por esses custos, independentemente da condução ou do resultado do processo licitatório.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65"/>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Na contagem dos prazos estabelecidos neste Edital e seus Anexos, excluir-se-á o dia do início e incluir-se-á o do vencimento. Só se iniciam e vencem os prazos em dias de expediente na Administração.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67"/>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O desatendimento de exigências formais não essenciais não importará o afastamento do licitante, desde que seja possível o aproveitamento do ato, observados os princípios da isonomia e do interesse público.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69"/>
        </w:numPr>
        <w:spacing w:before="0" w:after="0" w:line="240"/>
        <w:ind w:right="-2"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licitante é o responsável pela fidelidade e legitimidade das informações prestadas e dos documentos apresentados em qualquer fase da licitação.</w:t>
      </w:r>
    </w:p>
    <w:p>
      <w:pPr>
        <w:numPr>
          <w:ilvl w:val="0"/>
          <w:numId w:val="569"/>
        </w:numPr>
        <w:spacing w:before="0" w:after="0" w:line="240"/>
        <w:ind w:right="-2" w:left="567"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pPr>
        <w:spacing w:before="0" w:after="0" w:line="240"/>
        <w:ind w:right="-2" w:left="567" w:firstLine="0"/>
        <w:jc w:val="both"/>
        <w:rPr>
          <w:rFonts w:ascii="Century Gothic" w:hAnsi="Century Gothic" w:cs="Century Gothic" w:eastAsia="Century Gothic"/>
          <w:color w:val="auto"/>
          <w:spacing w:val="0"/>
          <w:position w:val="0"/>
          <w:sz w:val="24"/>
          <w:shd w:fill="auto" w:val="clear"/>
        </w:rPr>
      </w:pPr>
    </w:p>
    <w:p>
      <w:pPr>
        <w:numPr>
          <w:ilvl w:val="0"/>
          <w:numId w:val="572"/>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 Em caso de divergência entre disposições deste Edital e de seus anexos ou demais peças que compõem o processo, prevalecerá as deste Edital.</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74"/>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A Prefeitura Municipal de PRESIDENTE JUSCELINO/MA,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p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576"/>
        </w:numPr>
        <w:spacing w:before="0" w:after="0" w:line="240"/>
        <w:ind w:right="-2" w:left="567"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anulação d</w:t>
      </w:r>
      <w:r>
        <w:rPr>
          <w:rFonts w:ascii="Century Gothic" w:hAnsi="Century Gothic" w:cs="Century Gothic" w:eastAsia="Century Gothic"/>
          <w:color w:val="auto"/>
          <w:spacing w:val="0"/>
          <w:position w:val="0"/>
          <w:sz w:val="24"/>
          <w:shd w:fill="auto" w:val="clear"/>
        </w:rPr>
        <w:t xml:space="preserve">o Pregão</w:t>
      </w:r>
      <w:r>
        <w:rPr>
          <w:rFonts w:ascii="Century Gothic" w:hAnsi="Century Gothic" w:cs="Century Gothic" w:eastAsia="Century Gothic"/>
          <w:color w:val="000000"/>
          <w:spacing w:val="0"/>
          <w:position w:val="0"/>
          <w:sz w:val="24"/>
          <w:shd w:fill="auto" w:val="clear"/>
        </w:rPr>
        <w:t xml:space="preserve"> induz </w:t>
      </w:r>
      <w:r>
        <w:rPr>
          <w:rFonts w:ascii="Century Gothic" w:hAnsi="Century Gothic" w:cs="Century Gothic" w:eastAsia="Century Gothic"/>
          <w:color w:val="auto"/>
          <w:spacing w:val="0"/>
          <w:position w:val="0"/>
          <w:sz w:val="24"/>
          <w:shd w:fill="auto" w:val="clear"/>
        </w:rPr>
        <w:t xml:space="preserve">à extinção do contrato.</w:t>
      </w:r>
    </w:p>
    <w:p>
      <w:pPr>
        <w:spacing w:before="0" w:after="0" w:line="240"/>
        <w:ind w:right="-2" w:left="142" w:firstLine="0"/>
        <w:jc w:val="both"/>
        <w:rPr>
          <w:rFonts w:ascii="Century Gothic" w:hAnsi="Century Gothic" w:cs="Century Gothic" w:eastAsia="Century Gothic"/>
          <w:color w:val="auto"/>
          <w:spacing w:val="0"/>
          <w:position w:val="0"/>
          <w:sz w:val="24"/>
          <w:shd w:fill="auto" w:val="clear"/>
        </w:rPr>
      </w:pPr>
    </w:p>
    <w:p>
      <w:pPr>
        <w:spacing w:before="0" w:after="0" w:line="240"/>
        <w:ind w:right="-2" w:left="567"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24</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12</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 A anulação da licitação por motivo de ilegalidade não gera obrigação de indenizar.</w:t>
      </w:r>
    </w:p>
    <w:p>
      <w:pPr>
        <w:spacing w:before="0" w:after="0" w:line="240"/>
        <w:ind w:right="-2" w:left="567" w:firstLine="0"/>
        <w:jc w:val="both"/>
        <w:rPr>
          <w:rFonts w:ascii="Century Gothic" w:hAnsi="Century Gothic" w:cs="Century Gothic" w:eastAsia="Century Gothic"/>
          <w:color w:val="auto"/>
          <w:spacing w:val="0"/>
          <w:position w:val="0"/>
          <w:sz w:val="24"/>
          <w:shd w:fill="auto" w:val="clear"/>
        </w:rPr>
      </w:pPr>
    </w:p>
    <w:p>
      <w:pPr>
        <w:numPr>
          <w:ilvl w:val="0"/>
          <w:numId w:val="579"/>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81"/>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 O Edital está disponibilizado, na íntegra, nos endereços eletrônicos: </w:t>
      </w:r>
      <w:hyperlink xmlns:r="http://schemas.openxmlformats.org/officeDocument/2006/relationships" r:id="docRId11">
        <w:r>
          <w:rPr>
            <w:rFonts w:ascii="Century Gothic" w:hAnsi="Century Gothic" w:cs="Century Gothic" w:eastAsia="Century Gothic"/>
            <w:b/>
            <w:color w:val="000080"/>
            <w:spacing w:val="0"/>
            <w:position w:val="0"/>
            <w:sz w:val="24"/>
            <w:u w:val="single"/>
            <w:shd w:fill="auto" w:val="clear"/>
          </w:rPr>
          <w:t xml:space="preserve">www.portaldecompraspublicas.com.br</w:t>
        </w:r>
      </w:hyperlink>
      <w:r>
        <w:rPr>
          <w:rFonts w:ascii="Century Gothic" w:hAnsi="Century Gothic" w:cs="Century Gothic" w:eastAsia="Century Gothic"/>
          <w:b/>
          <w:color w:val="000080"/>
          <w:spacing w:val="0"/>
          <w:position w:val="0"/>
          <w:sz w:val="24"/>
          <w:u w:val="single"/>
          <w:shd w:fill="auto" w:val="clear"/>
        </w:rPr>
        <w:t xml:space="preserve"> </w:t>
      </w:r>
      <w:r>
        <w:rPr>
          <w:rFonts w:ascii="Century Gothic" w:hAnsi="Century Gothic" w:cs="Century Gothic" w:eastAsia="Century Gothic"/>
          <w:color w:val="000000"/>
          <w:spacing w:val="0"/>
          <w:position w:val="0"/>
          <w:sz w:val="24"/>
          <w:shd w:fill="auto" w:val="clear"/>
        </w:rPr>
        <w:t xml:space="preserve">, e também poderão ser lidos e/ou obtidos na sede da Prefeitura Municipal de PRESIDENTE JUSCELINO/MA, localizada na AV. CONSTANTINO GEORGIANO RABELO, SN, CENTRO, PRESIDENTE JUSCELINO/MA, nos dias úteis, no horário das </w:t>
      </w:r>
      <w:r>
        <w:rPr>
          <w:rFonts w:ascii="Century Gothic" w:hAnsi="Century Gothic" w:cs="Century Gothic" w:eastAsia="Century Gothic"/>
          <w:color w:val="000000"/>
          <w:spacing w:val="0"/>
          <w:position w:val="0"/>
          <w:sz w:val="24"/>
          <w:shd w:fill="auto" w:val="clear"/>
        </w:rPr>
        <w:t xml:space="preserve">08 </w:t>
      </w:r>
      <w:r>
        <w:rPr>
          <w:rFonts w:ascii="Century Gothic" w:hAnsi="Century Gothic" w:cs="Century Gothic" w:eastAsia="Century Gothic"/>
          <w:color w:val="000000"/>
          <w:spacing w:val="0"/>
          <w:position w:val="0"/>
          <w:sz w:val="24"/>
          <w:shd w:fill="auto" w:val="clear"/>
        </w:rPr>
        <w:t xml:space="preserve">horas às </w:t>
      </w:r>
      <w:r>
        <w:rPr>
          <w:rFonts w:ascii="Century Gothic" w:hAnsi="Century Gothic" w:cs="Century Gothic" w:eastAsia="Century Gothic"/>
          <w:color w:val="000000"/>
          <w:spacing w:val="0"/>
          <w:position w:val="0"/>
          <w:sz w:val="24"/>
          <w:shd w:fill="auto" w:val="clear"/>
        </w:rPr>
        <w:t xml:space="preserve">12 </w:t>
      </w:r>
      <w:r>
        <w:rPr>
          <w:rFonts w:ascii="Century Gothic" w:hAnsi="Century Gothic" w:cs="Century Gothic" w:eastAsia="Century Gothic"/>
          <w:color w:val="000000"/>
          <w:spacing w:val="0"/>
          <w:position w:val="0"/>
          <w:sz w:val="24"/>
          <w:shd w:fill="auto" w:val="clear"/>
        </w:rPr>
        <w:t xml:space="preserve">horas, no mesmo endereço e período em que os autos do processo administrativo permanecerão com acesso e vista franqueada aos interessados.</w:t>
      </w:r>
    </w:p>
    <w:p>
      <w:pPr>
        <w:tabs>
          <w:tab w:val="left" w:pos="567"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numPr>
          <w:ilvl w:val="0"/>
          <w:numId w:val="583"/>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000000"/>
          <w:spacing w:val="0"/>
          <w:position w:val="0"/>
          <w:sz w:val="24"/>
          <w:shd w:fill="FFFFFF" w:val="clear"/>
        </w:rPr>
        <w:t xml:space="preserve">Integram este Edital, para todos os fins e efeitos, os seguintes anexos: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120" w:after="12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I – </w:t>
      </w:r>
      <w:r>
        <w:rPr>
          <w:rFonts w:ascii="Century Gothic" w:hAnsi="Century Gothic" w:cs="Century Gothic" w:eastAsia="Century Gothic"/>
          <w:color w:val="auto"/>
          <w:spacing w:val="0"/>
          <w:position w:val="0"/>
          <w:sz w:val="24"/>
          <w:shd w:fill="auto" w:val="clear"/>
        </w:rPr>
        <w:t xml:space="preserve">TERMO DE REFERÊNCIA</w:t>
      </w:r>
    </w:p>
    <w:p>
      <w:pPr>
        <w:spacing w:before="120" w:after="12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II - </w:t>
      </w:r>
      <w:r>
        <w:rPr>
          <w:rFonts w:ascii="Century Gothic" w:hAnsi="Century Gothic" w:cs="Century Gothic" w:eastAsia="Century Gothic"/>
          <w:color w:val="auto"/>
          <w:spacing w:val="0"/>
          <w:position w:val="0"/>
          <w:sz w:val="24"/>
          <w:shd w:fill="auto" w:val="clear"/>
        </w:rPr>
        <w:t xml:space="preserve">MODELO DE PROPOSTA DE PREÇOS;</w:t>
      </w:r>
    </w:p>
    <w:p>
      <w:pPr>
        <w:spacing w:before="120" w:after="12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III – </w:t>
      </w:r>
      <w:r>
        <w:rPr>
          <w:rFonts w:ascii="Century Gothic" w:hAnsi="Century Gothic" w:cs="Century Gothic" w:eastAsia="Century Gothic"/>
          <w:color w:val="auto"/>
          <w:spacing w:val="0"/>
          <w:position w:val="0"/>
          <w:sz w:val="24"/>
          <w:shd w:fill="auto" w:val="clear"/>
        </w:rPr>
        <w:t xml:space="preserve">MODELO DE DECLARAÇÃO DE SUJEIÇÃO ÀS CONDIÇÕES ESTABELECIDAS NO EDITAL E DE INEXISTÊNCIA DE FATOS SUPERVENIENTES IMPEDITIVOS DA HABILITAÇÃO;</w:t>
      </w:r>
    </w:p>
    <w:p>
      <w:pPr>
        <w:spacing w:before="120" w:after="12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IV – </w:t>
      </w:r>
      <w:r>
        <w:rPr>
          <w:rFonts w:ascii="Century Gothic" w:hAnsi="Century Gothic" w:cs="Century Gothic" w:eastAsia="Century Gothic"/>
          <w:color w:val="auto"/>
          <w:spacing w:val="0"/>
          <w:position w:val="0"/>
          <w:sz w:val="24"/>
          <w:shd w:fill="auto" w:val="clear"/>
        </w:rPr>
        <w:t xml:space="preserve">MODELO DE DECLARAÇÃO NOS TERMOS DO INCISO XXXIII, ART. </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º DA CONSTITUIÇÃO FEDERAL;</w:t>
      </w:r>
    </w:p>
    <w:p>
      <w:pPr>
        <w:spacing w:before="120" w:after="12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V – </w:t>
      </w:r>
      <w:r>
        <w:rPr>
          <w:rFonts w:ascii="Century Gothic" w:hAnsi="Century Gothic" w:cs="Century Gothic" w:eastAsia="Century Gothic"/>
          <w:color w:val="auto"/>
          <w:spacing w:val="0"/>
          <w:position w:val="0"/>
          <w:sz w:val="24"/>
          <w:shd w:fill="auto" w:val="clear"/>
        </w:rPr>
        <w:t xml:space="preserve">MODELO DE DECLARAÇÃO DE ELABORAÇÃO INDEPENDENTE DE PROPOSTA;</w:t>
      </w:r>
    </w:p>
    <w:p>
      <w:pPr>
        <w:spacing w:before="120" w:after="12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VI – </w:t>
      </w:r>
      <w:r>
        <w:rPr>
          <w:rFonts w:ascii="Century Gothic" w:hAnsi="Century Gothic" w:cs="Century Gothic" w:eastAsia="Century Gothic"/>
          <w:color w:val="auto"/>
          <w:spacing w:val="0"/>
          <w:position w:val="0"/>
          <w:sz w:val="24"/>
          <w:shd w:fill="auto" w:val="clear"/>
        </w:rPr>
        <w:t xml:space="preserve">MODELO DE DECLARAÇÃO DO PORTE DA EMPRESA;</w:t>
      </w:r>
    </w:p>
    <w:p>
      <w:pPr>
        <w:spacing w:before="120" w:after="12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VII – </w:t>
      </w:r>
      <w:r>
        <w:rPr>
          <w:rFonts w:ascii="Century Gothic" w:hAnsi="Century Gothic" w:cs="Century Gothic" w:eastAsia="Century Gothic"/>
          <w:color w:val="auto"/>
          <w:spacing w:val="0"/>
          <w:position w:val="0"/>
          <w:sz w:val="24"/>
          <w:shd w:fill="auto" w:val="clear"/>
        </w:rPr>
        <w:t xml:space="preserve">MODELO DE DECLARAÇÃO DE IDONEIDADE;</w:t>
      </w:r>
    </w:p>
    <w:p>
      <w:pPr>
        <w:spacing w:before="120" w:after="12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VIII – </w:t>
      </w:r>
      <w:r>
        <w:rPr>
          <w:rFonts w:ascii="Century Gothic" w:hAnsi="Century Gothic" w:cs="Century Gothic" w:eastAsia="Century Gothic"/>
          <w:color w:val="auto"/>
          <w:spacing w:val="0"/>
          <w:position w:val="0"/>
          <w:sz w:val="24"/>
          <w:shd w:fill="auto" w:val="clear"/>
        </w:rPr>
        <w:t xml:space="preserve">DECLARAÇÃO DE CUMPRIMENTO DOS REQUISITOS DE HABILITAÇÃO</w:t>
      </w:r>
      <w:r>
        <w:rPr>
          <w:rFonts w:ascii="Century Gothic" w:hAnsi="Century Gothic" w:cs="Century Gothic" w:eastAsia="Century Gothic"/>
          <w:b/>
          <w:color w:val="auto"/>
          <w:spacing w:val="0"/>
          <w:position w:val="0"/>
          <w:sz w:val="24"/>
          <w:shd w:fill="auto" w:val="clear"/>
        </w:rPr>
        <w:t xml:space="preserve">;</w:t>
      </w:r>
    </w:p>
    <w:p>
      <w:pPr>
        <w:spacing w:before="120" w:after="12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ANEXO IX – </w:t>
      </w:r>
      <w:r>
        <w:rPr>
          <w:rFonts w:ascii="Century Gothic" w:hAnsi="Century Gothic" w:cs="Century Gothic" w:eastAsia="Century Gothic"/>
          <w:color w:val="auto"/>
          <w:spacing w:val="0"/>
          <w:position w:val="0"/>
          <w:sz w:val="24"/>
          <w:shd w:fill="auto" w:val="clear"/>
        </w:rPr>
        <w:t xml:space="preserve">MINUTA DO CONTRATO;</w:t>
      </w:r>
    </w:p>
    <w:p>
      <w:pPr>
        <w:spacing w:before="120" w:after="12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PRESIDENTE JUSCELINO/MA, </w:t>
      </w:r>
      <w:r>
        <w:rPr>
          <w:rFonts w:ascii="Century Gothic" w:hAnsi="Century Gothic" w:cs="Century Gothic" w:eastAsia="Century Gothic"/>
          <w:color w:val="auto"/>
          <w:spacing w:val="0"/>
          <w:position w:val="0"/>
          <w:sz w:val="22"/>
          <w:shd w:fill="auto" w:val="clear"/>
        </w:rPr>
        <w:t xml:space="preserve">08 </w:t>
      </w:r>
      <w:r>
        <w:rPr>
          <w:rFonts w:ascii="Century Gothic" w:hAnsi="Century Gothic" w:cs="Century Gothic" w:eastAsia="Century Gothic"/>
          <w:color w:val="auto"/>
          <w:spacing w:val="0"/>
          <w:position w:val="0"/>
          <w:sz w:val="22"/>
          <w:shd w:fill="auto" w:val="clear"/>
        </w:rPr>
        <w:t xml:space="preserve">de janeiro de </w:t>
      </w:r>
      <w:r>
        <w:rPr>
          <w:rFonts w:ascii="Century Gothic" w:hAnsi="Century Gothic" w:cs="Century Gothic" w:eastAsia="Century Gothic"/>
          <w:color w:val="auto"/>
          <w:spacing w:val="0"/>
          <w:position w:val="0"/>
          <w:sz w:val="22"/>
          <w:shd w:fill="auto" w:val="clear"/>
        </w:rPr>
        <w:t xml:space="preserve">2025</w:t>
      </w:r>
      <w:r>
        <w:rPr>
          <w:rFonts w:ascii="Century Gothic" w:hAnsi="Century Gothic" w:cs="Century Gothic" w:eastAsia="Century Gothic"/>
          <w:color w:val="auto"/>
          <w:spacing w:val="0"/>
          <w:position w:val="0"/>
          <w:sz w:val="22"/>
          <w:shd w:fill="auto" w:val="clear"/>
        </w:rPr>
        <w:t xml:space="preserve">.</w:t>
      </w: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____________________________________________________</w:t>
      </w: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VIVIANE ARRUDA PEREIRA BRITO</w:t>
      </w: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SECRETÁRIO MUNICIPAL DE SAÚDE</w:t>
      </w:r>
    </w:p>
    <w:p>
      <w:pPr>
        <w:spacing w:before="0" w:after="0" w:line="240"/>
        <w:ind w:right="0" w:left="0" w:firstLine="0"/>
        <w:jc w:val="center"/>
        <w:rPr>
          <w:rFonts w:ascii="Century Gothic" w:hAnsi="Century Gothic" w:cs="Century Gothic" w:eastAsia="Century Gothic"/>
          <w:b/>
          <w:color w:val="FF0000"/>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FF0000"/>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FF0000"/>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FF0000"/>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FF0000"/>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FF0000"/>
          <w:spacing w:val="0"/>
          <w:position w:val="0"/>
          <w:sz w:val="24"/>
          <w:shd w:fill="auto" w:val="clear"/>
        </w:rPr>
      </w:pPr>
      <w:r>
        <w:rPr>
          <w:rFonts w:ascii="Century Gothic" w:hAnsi="Century Gothic" w:cs="Century Gothic" w:eastAsia="Century Gothic"/>
          <w:b/>
          <w:color w:val="FF0000"/>
          <w:spacing w:val="0"/>
          <w:position w:val="0"/>
          <w:sz w:val="24"/>
          <w:shd w:fill="auto" w:val="clear"/>
        </w:rPr>
        <w:t xml:space="preserve"> </w:t>
      </w:r>
    </w:p>
    <w:p>
      <w:pPr>
        <w:spacing w:before="0" w:after="200" w:line="240"/>
        <w:ind w:right="0" w:left="0" w:firstLine="0"/>
        <w:jc w:val="both"/>
        <w:rPr>
          <w:rFonts w:ascii="Century Gothic" w:hAnsi="Century Gothic" w:cs="Century Gothic" w:eastAsia="Century Gothic"/>
          <w:b/>
          <w:color w:val="FF0000"/>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ANEXO I – TERMO DE REFERÊNCIA</w:t>
      </w: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p>
    <w:p>
      <w:pPr>
        <w:keepNext w:val="true"/>
        <w:keepLines w:val="true"/>
        <w:numPr>
          <w:ilvl w:val="0"/>
          <w:numId w:val="592"/>
        </w:numPr>
        <w:tabs>
          <w:tab w:val="left" w:pos="972" w:leader="none"/>
          <w:tab w:val="left" w:pos="10344" w:leader="none"/>
        </w:tabs>
        <w:spacing w:before="0" w:after="60" w:line="240"/>
        <w:ind w:right="-15" w:left="0" w:firstLine="0"/>
        <w:jc w:val="left"/>
        <w:rPr>
          <w:rFonts w:ascii="Century Gothic" w:hAnsi="Century Gothic" w:cs="Century Gothic" w:eastAsia="Century Gothic"/>
          <w:b/>
          <w:color w:val="000000"/>
          <w:spacing w:val="0"/>
          <w:position w:val="0"/>
          <w:sz w:val="24"/>
          <w:shd w:fill="DBE5F1" w:val="clear"/>
        </w:rPr>
      </w:pPr>
      <w:r>
        <w:rPr>
          <w:rFonts w:ascii="Century Gothic" w:hAnsi="Century Gothic" w:cs="Century Gothic" w:eastAsia="Century Gothic"/>
          <w:b/>
          <w:color w:val="000000"/>
          <w:spacing w:val="0"/>
          <w:position w:val="0"/>
          <w:sz w:val="24"/>
          <w:shd w:fill="C6D8F0" w:val="clear"/>
        </w:rPr>
        <w:t xml:space="preserve">OBJETO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presente Termo de Referência visa REGISTRO DE PREÇOS PARA FUTURA E EVENTUAL CONTRATAÇÃO DE EMPRESA ESPECIALIZADA EM FORNECIMENTO DE MEDICAMENTOS INJETÁVEIS, FARMÁCIA BÁSICA E MATERIAL DE USO HOSPITALAR PARA ATENDER A SECRETARIA DE SAÚDE DO MUNICÍPIO DE PRESIDENTE JUSCELINO/MA, conforme tabela, condições e exigências estabelecidas neste instrumento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Os fornecimentos objeto desta contratação são caracterizados como comuns.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objeto desta contratação é de qualidade comum, não superior à cumprir as finalidades às quais se destinam, não se enquadrando como sendo de fornecimentos especiais, nos termos do artigo </w:t>
      </w:r>
      <w:r>
        <w:rPr>
          <w:rFonts w:ascii="Century Gothic" w:hAnsi="Century Gothic" w:cs="Century Gothic" w:eastAsia="Century Gothic"/>
          <w:color w:val="auto"/>
          <w:spacing w:val="0"/>
          <w:position w:val="0"/>
          <w:sz w:val="24"/>
          <w:shd w:fill="auto" w:val="clear"/>
        </w:rPr>
        <w:t xml:space="preserve">6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left"/>
        <w:rPr>
          <w:rFonts w:ascii="Century Gothic" w:hAnsi="Century Gothic" w:cs="Century Gothic" w:eastAsia="Century Gothic"/>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2</w:t>
      </w:r>
      <w:r>
        <w:rPr>
          <w:rFonts w:ascii="Century Gothic" w:hAnsi="Century Gothic" w:cs="Century Gothic" w:eastAsia="Century Gothic"/>
          <w:b/>
          <w:color w:val="auto"/>
          <w:spacing w:val="0"/>
          <w:position w:val="0"/>
          <w:sz w:val="24"/>
          <w:shd w:fill="DBE5F1" w:val="clear"/>
        </w:rPr>
        <w:t xml:space="preserve">.</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ESPECIFICAÇÕES E ESTIMATIVA DE CONSUMO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custo estimado total da contratação será SIGILOSO, sendo divulgado o detalhamento dos quantitativos e das demais informações necessárias para a elaboração das propostas conforme descritos na tabela abaixo.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tbl>
      <w:tblPr/>
      <w:tblGrid>
        <w:gridCol w:w="850"/>
        <w:gridCol w:w="5387"/>
        <w:gridCol w:w="846"/>
        <w:gridCol w:w="992"/>
        <w:gridCol w:w="1134"/>
        <w:gridCol w:w="1226"/>
      </w:tblGrid>
      <w:tr>
        <w:trPr>
          <w:trHeight w:val="20" w:hRule="auto"/>
          <w:jc w:val="center"/>
        </w:trPr>
        <w:tc>
          <w:tcPr>
            <w:tcW w:w="10435" w:type="dxa"/>
            <w:gridSpan w:val="6"/>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LOTE I - MEDICAMENTOS INJETAVEIS</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ITEM</w:t>
            </w:r>
          </w:p>
        </w:tc>
        <w:tc>
          <w:tcPr>
            <w:tcW w:w="5387"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DESCRIÇÃO DO PRODUTO</w:t>
            </w:r>
          </w:p>
        </w:tc>
        <w:tc>
          <w:tcPr>
            <w:tcW w:w="846"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UNID</w:t>
            </w:r>
          </w:p>
        </w:tc>
        <w:tc>
          <w:tcPr>
            <w:tcW w:w="992"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QUANT</w:t>
            </w:r>
          </w:p>
        </w:tc>
        <w:tc>
          <w:tcPr>
            <w:tcW w:w="1134"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 UNIT.</w:t>
            </w:r>
          </w:p>
        </w:tc>
        <w:tc>
          <w:tcPr>
            <w:tcW w:w="1226"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 TOTAL</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ACIDO TRANEXAMICO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ADENOSINA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MG/ML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ADRENALINA EPINEFRINA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MG/ML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2160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AGUA P/INJECAO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AGUA PARA INJECAO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21600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AGUA PARA INJECAO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8400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AGUA P/INJECAO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ML S/F</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2023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AMICACINA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AMIODARONA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AMINOFILINA </w:t>
            </w:r>
            <w:r>
              <w:rPr>
                <w:rFonts w:ascii="Century Gothic" w:hAnsi="Century Gothic" w:cs="Century Gothic" w:eastAsia="Century Gothic"/>
                <w:color w:val="auto"/>
                <w:spacing w:val="0"/>
                <w:position w:val="0"/>
                <w:sz w:val="20"/>
                <w:shd w:fill="auto" w:val="clear"/>
              </w:rPr>
              <w:t xml:space="preserve">24 </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AMPICILINA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AMPICILINA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ATROPINA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BENZ.PENICILINA </w:t>
            </w:r>
            <w:r>
              <w:rPr>
                <w:rFonts w:ascii="Century Gothic" w:hAnsi="Century Gothic" w:cs="Century Gothic" w:eastAsia="Century Gothic"/>
                <w:color w:val="auto"/>
                <w:spacing w:val="0"/>
                <w:position w:val="0"/>
                <w:sz w:val="20"/>
                <w:shd w:fill="auto" w:val="clear"/>
              </w:rPr>
              <w:t xml:space="preserve">1200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000</w:t>
            </w:r>
            <w:r>
              <w:rPr>
                <w:rFonts w:ascii="Century Gothic" w:hAnsi="Century Gothic" w:cs="Century Gothic" w:eastAsia="Century Gothic"/>
                <w:color w:val="auto"/>
                <w:spacing w:val="0"/>
                <w:position w:val="0"/>
                <w:sz w:val="20"/>
                <w:shd w:fill="auto" w:val="clear"/>
              </w:rPr>
              <w:t xml:space="preserve">UI INJ.</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BENZ. PENICILINA </w:t>
            </w:r>
            <w:r>
              <w:rPr>
                <w:rFonts w:ascii="Century Gothic" w:hAnsi="Century Gothic" w:cs="Century Gothic" w:eastAsia="Century Gothic"/>
                <w:color w:val="auto"/>
                <w:spacing w:val="0"/>
                <w:position w:val="0"/>
                <w:sz w:val="20"/>
                <w:shd w:fill="auto" w:val="clear"/>
              </w:rPr>
              <w:t xml:space="preserve">600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000</w:t>
            </w:r>
            <w:r>
              <w:rPr>
                <w:rFonts w:ascii="Century Gothic" w:hAnsi="Century Gothic" w:cs="Century Gothic" w:eastAsia="Century Gothic"/>
                <w:color w:val="auto"/>
                <w:spacing w:val="0"/>
                <w:position w:val="0"/>
                <w:sz w:val="20"/>
                <w:shd w:fill="auto" w:val="clear"/>
              </w:rPr>
              <w:t xml:space="preserve">U.I</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BICARBONATO DE SÓDIO </w:t>
            </w:r>
            <w:r>
              <w:rPr>
                <w:rFonts w:ascii="Century Gothic" w:hAnsi="Century Gothic" w:cs="Century Gothic" w:eastAsia="Century Gothic"/>
                <w:color w:val="auto"/>
                <w:spacing w:val="0"/>
                <w:position w:val="0"/>
                <w:sz w:val="20"/>
                <w:shd w:fill="auto" w:val="clear"/>
              </w:rPr>
              <w:t xml:space="preserve">8</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BROMETO DE IPRATROPIO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25 </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241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BROMIDRATO DE FENOTEROL GOTAS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241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BROMOPRIDA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BROMOPRIDA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10800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BUTILBROMETO DE ESCOPOLAMINA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10800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BUTILBROMETO DE ESCOPOLAMINA + DIPIRONA SÓDICA </w:t>
            </w:r>
            <w:r>
              <w:rPr>
                <w:rFonts w:ascii="Century Gothic" w:hAnsi="Century Gothic" w:cs="Century Gothic" w:eastAsia="Century Gothic"/>
                <w:color w:val="auto"/>
                <w:spacing w:val="0"/>
                <w:position w:val="0"/>
                <w:sz w:val="20"/>
                <w:shd w:fill="auto" w:val="clear"/>
              </w:rPr>
              <w:t xml:space="preserve">4 </w:t>
            </w:r>
            <w:r>
              <w:rPr>
                <w:rFonts w:ascii="Century Gothic" w:hAnsi="Century Gothic" w:cs="Century Gothic" w:eastAsia="Century Gothic"/>
                <w:color w:val="auto"/>
                <w:spacing w:val="0"/>
                <w:position w:val="0"/>
                <w:sz w:val="20"/>
                <w:shd w:fill="auto" w:val="clear"/>
              </w:rPr>
              <w:t xml:space="preserve">MG + </w:t>
            </w:r>
            <w:r>
              <w:rPr>
                <w:rFonts w:ascii="Century Gothic" w:hAnsi="Century Gothic" w:cs="Century Gothic" w:eastAsia="Century Gothic"/>
                <w:color w:val="auto"/>
                <w:spacing w:val="0"/>
                <w:position w:val="0"/>
                <w:sz w:val="20"/>
                <w:shd w:fill="auto" w:val="clear"/>
              </w:rPr>
              <w:t xml:space="preserve">500 </w:t>
            </w:r>
            <w:r>
              <w:rPr>
                <w:rFonts w:ascii="Century Gothic" w:hAnsi="Century Gothic" w:cs="Century Gothic" w:eastAsia="Century Gothic"/>
                <w:color w:val="auto"/>
                <w:spacing w:val="0"/>
                <w:position w:val="0"/>
                <w:sz w:val="20"/>
                <w:shd w:fill="auto" w:val="clear"/>
              </w:rPr>
              <w:t xml:space="preserve">MG/ML INJETÁVEL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CETOPROFENO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MG IM INJ.</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4860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CETOPROFENO </w:t>
            </w:r>
            <w:r>
              <w:rPr>
                <w:rFonts w:ascii="Century Gothic" w:hAnsi="Century Gothic" w:cs="Century Gothic" w:eastAsia="Century Gothic"/>
                <w:color w:val="auto"/>
                <w:spacing w:val="0"/>
                <w:position w:val="0"/>
                <w:sz w:val="20"/>
                <w:shd w:fill="auto" w:val="clear"/>
              </w:rPr>
              <w:t xml:space="preserve">50 </w:t>
            </w:r>
            <w:r>
              <w:rPr>
                <w:rFonts w:ascii="Century Gothic" w:hAnsi="Century Gothic" w:cs="Century Gothic" w:eastAsia="Century Gothic"/>
                <w:color w:val="auto"/>
                <w:spacing w:val="0"/>
                <w:position w:val="0"/>
                <w:sz w:val="20"/>
                <w:shd w:fill="auto" w:val="clear"/>
              </w:rPr>
              <w:t xml:space="preserve">MG IM INJ.</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CEFALOTINA SODICA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CEFTRIAXONA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21600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CIMETIDINA </w:t>
            </w:r>
            <w:r>
              <w:rPr>
                <w:rFonts w:ascii="Century Gothic" w:hAnsi="Century Gothic" w:cs="Century Gothic" w:eastAsia="Century Gothic"/>
                <w:color w:val="auto"/>
                <w:spacing w:val="0"/>
                <w:position w:val="0"/>
                <w:sz w:val="20"/>
                <w:shd w:fill="auto" w:val="clear"/>
              </w:rPr>
              <w:t xml:space="preserve">150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16200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CIPROFLOXACINO </w:t>
            </w:r>
            <w:r>
              <w:rPr>
                <w:rFonts w:ascii="Century Gothic" w:hAnsi="Century Gothic" w:cs="Century Gothic" w:eastAsia="Century Gothic"/>
                <w:color w:val="auto"/>
                <w:spacing w:val="0"/>
                <w:position w:val="0"/>
                <w:sz w:val="20"/>
                <w:shd w:fill="auto" w:val="clear"/>
              </w:rPr>
              <w:t xml:space="preserve">200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CLINDAMICINA </w:t>
            </w:r>
            <w:r>
              <w:rPr>
                <w:rFonts w:ascii="Century Gothic" w:hAnsi="Century Gothic" w:cs="Century Gothic" w:eastAsia="Century Gothic"/>
                <w:color w:val="auto"/>
                <w:spacing w:val="0"/>
                <w:position w:val="0"/>
                <w:sz w:val="20"/>
                <w:shd w:fill="auto" w:val="clear"/>
              </w:rPr>
              <w:t xml:space="preserve">600 </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CLORETO DE POTÁSSIO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CLORIDRATO DE DOBUTAMINA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MG /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CLORIDRATO DE DOPAMINA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ML/ML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CLORIDRATO DE LIDOCAINA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 SEM VASO DILATADOR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CLORIDRATO DE PROMETAZINA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CLORIRATO DE BUPIVACAÍNA + EPINEFRINA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CLORIDRATO ONDANSETRONA DI-HIDRATADO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4860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COMPLEXO B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21600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DEXAMETASONA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DEXAMETASONA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24300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DICLOFENACO DE SODIO </w:t>
            </w:r>
            <w:r>
              <w:rPr>
                <w:rFonts w:ascii="Century Gothic" w:hAnsi="Century Gothic" w:cs="Century Gothic" w:eastAsia="Century Gothic"/>
                <w:color w:val="auto"/>
                <w:spacing w:val="0"/>
                <w:position w:val="0"/>
                <w:sz w:val="20"/>
                <w:shd w:fill="auto" w:val="clear"/>
              </w:rPr>
              <w:t xml:space="preserve">75</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DIPIRONA GOTAS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DIPIRONA GOTAS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DIPIRONA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DIPIRONA SÓDICA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G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ENTERAL FRESUBIN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HP FIBRE </w:t>
            </w:r>
            <w:r>
              <w:rPr>
                <w:rFonts w:ascii="Century Gothic" w:hAnsi="Century Gothic" w:cs="Century Gothic" w:eastAsia="Century Gothic"/>
                <w:color w:val="auto"/>
                <w:spacing w:val="0"/>
                <w:position w:val="0"/>
                <w:sz w:val="20"/>
                <w:shd w:fill="auto" w:val="clear"/>
              </w:rPr>
              <w:t xml:space="preserve">1000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ETILEFRINA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MG/ML AMP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ENOXOPARINA SODICA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4 </w:t>
            </w:r>
            <w:r>
              <w:rPr>
                <w:rFonts w:ascii="Century Gothic" w:hAnsi="Century Gothic" w:cs="Century Gothic" w:eastAsia="Century Gothic"/>
                <w:color w:val="auto"/>
                <w:spacing w:val="0"/>
                <w:position w:val="0"/>
                <w:sz w:val="20"/>
                <w:shd w:fill="auto" w:val="clear"/>
              </w:rPr>
              <w:t xml:space="preserve">MG SERINGA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FOSFATO DE CLINDAMICINA </w:t>
            </w:r>
            <w:r>
              <w:rPr>
                <w:rFonts w:ascii="Century Gothic" w:hAnsi="Century Gothic" w:cs="Century Gothic" w:eastAsia="Century Gothic"/>
                <w:color w:val="auto"/>
                <w:spacing w:val="0"/>
                <w:position w:val="0"/>
                <w:sz w:val="20"/>
                <w:shd w:fill="auto" w:val="clear"/>
              </w:rPr>
              <w:t xml:space="preserve">150</w:t>
            </w:r>
            <w:r>
              <w:rPr>
                <w:rFonts w:ascii="Century Gothic" w:hAnsi="Century Gothic" w:cs="Century Gothic" w:eastAsia="Century Gothic"/>
                <w:color w:val="auto"/>
                <w:spacing w:val="0"/>
                <w:position w:val="0"/>
                <w:sz w:val="20"/>
                <w:shd w:fill="auto" w:val="clear"/>
              </w:rPr>
              <w:t xml:space="preserve">MG /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FLORAX ADULTO CX C/ </w:t>
            </w:r>
            <w:r>
              <w:rPr>
                <w:rFonts w:ascii="Century Gothic" w:hAnsi="Century Gothic" w:cs="Century Gothic" w:eastAsia="Century Gothic"/>
                <w:color w:val="auto"/>
                <w:spacing w:val="0"/>
                <w:position w:val="0"/>
                <w:sz w:val="20"/>
                <w:shd w:fill="auto" w:val="clear"/>
              </w:rPr>
              <w:t xml:space="preserve">05 </w:t>
            </w:r>
            <w:r>
              <w:rPr>
                <w:rFonts w:ascii="Century Gothic" w:hAnsi="Century Gothic" w:cs="Century Gothic" w:eastAsia="Century Gothic"/>
                <w:color w:val="auto"/>
                <w:spacing w:val="0"/>
                <w:position w:val="0"/>
                <w:sz w:val="20"/>
                <w:shd w:fill="auto" w:val="clear"/>
              </w:rPr>
              <w:t xml:space="preserve">FLACONETE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CX</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486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FLORAX INFANTIL CX C/ </w:t>
            </w:r>
            <w:r>
              <w:rPr>
                <w:rFonts w:ascii="Century Gothic" w:hAnsi="Century Gothic" w:cs="Century Gothic" w:eastAsia="Century Gothic"/>
                <w:color w:val="auto"/>
                <w:spacing w:val="0"/>
                <w:position w:val="0"/>
                <w:sz w:val="20"/>
                <w:shd w:fill="auto" w:val="clear"/>
              </w:rPr>
              <w:t xml:space="preserve">05 </w:t>
            </w:r>
            <w:r>
              <w:rPr>
                <w:rFonts w:ascii="Century Gothic" w:hAnsi="Century Gothic" w:cs="Century Gothic" w:eastAsia="Century Gothic"/>
                <w:color w:val="auto"/>
                <w:spacing w:val="0"/>
                <w:position w:val="0"/>
                <w:sz w:val="20"/>
                <w:shd w:fill="auto" w:val="clear"/>
              </w:rPr>
              <w:t xml:space="preserve">FLACONETE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CX</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486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FUROSEMIDA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GENTAMICINA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1890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GENTAMICINA </w:t>
            </w:r>
            <w:r>
              <w:rPr>
                <w:rFonts w:ascii="Century Gothic" w:hAnsi="Century Gothic" w:cs="Century Gothic" w:eastAsia="Century Gothic"/>
                <w:color w:val="auto"/>
                <w:spacing w:val="0"/>
                <w:position w:val="0"/>
                <w:sz w:val="20"/>
                <w:shd w:fill="auto" w:val="clear"/>
              </w:rPr>
              <w:t xml:space="preserve">40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GENTAMICINA </w:t>
            </w:r>
            <w:r>
              <w:rPr>
                <w:rFonts w:ascii="Century Gothic" w:hAnsi="Century Gothic" w:cs="Century Gothic" w:eastAsia="Century Gothic"/>
                <w:color w:val="auto"/>
                <w:spacing w:val="0"/>
                <w:position w:val="0"/>
                <w:sz w:val="20"/>
                <w:shd w:fill="auto" w:val="clear"/>
              </w:rPr>
              <w:t xml:space="preserve">80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GLICOSE HIPERTONICA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GLICOSE HIPERTONICA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GLICONATO DE CÁLCIO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HEPARINA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000 </w:t>
            </w:r>
            <w:r>
              <w:rPr>
                <w:rFonts w:ascii="Century Gothic" w:hAnsi="Century Gothic" w:cs="Century Gothic" w:eastAsia="Century Gothic"/>
                <w:color w:val="auto"/>
                <w:spacing w:val="0"/>
                <w:position w:val="0"/>
                <w:sz w:val="20"/>
                <w:shd w:fill="auto" w:val="clear"/>
              </w:rPr>
              <w:t xml:space="preserve">UI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1620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HIDRALAZINA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HIDROCORTIZONA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HIDROCORTIZONA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ISOSOURCE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 </w:t>
            </w:r>
            <w:r>
              <w:rPr>
                <w:rFonts w:ascii="Century Gothic" w:hAnsi="Century Gothic" w:cs="Century Gothic" w:eastAsia="Century Gothic"/>
                <w:color w:val="auto"/>
                <w:spacing w:val="0"/>
                <w:position w:val="0"/>
                <w:sz w:val="20"/>
                <w:shd w:fill="auto" w:val="clear"/>
              </w:rPr>
              <w:t xml:space="preserve">S/SACAROSE BAUNILHA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LT</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IMUNOGLOBOLINA ANTI-RH</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LIDOCAINA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 SV</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9180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LIDOCAINA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 GELEIA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GR</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BISN</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MANITOL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756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METILERGOMETRINA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METOCLOPRAMIDA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METOCLOPRAMIDA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METRONIDAZOL </w:t>
            </w:r>
            <w:r>
              <w:rPr>
                <w:rFonts w:ascii="Century Gothic" w:hAnsi="Century Gothic" w:cs="Century Gothic" w:eastAsia="Century Gothic"/>
                <w:color w:val="auto"/>
                <w:spacing w:val="0"/>
                <w:position w:val="0"/>
                <w:sz w:val="20"/>
                <w:shd w:fill="auto" w:val="clear"/>
              </w:rPr>
              <w:t xml:space="preserve">5 </w:t>
            </w:r>
            <w:r>
              <w:rPr>
                <w:rFonts w:ascii="Century Gothic" w:hAnsi="Century Gothic" w:cs="Century Gothic" w:eastAsia="Century Gothic"/>
                <w:color w:val="auto"/>
                <w:spacing w:val="0"/>
                <w:position w:val="0"/>
                <w:sz w:val="20"/>
                <w:shd w:fill="auto" w:val="clear"/>
              </w:rPr>
              <w:t xml:space="preserve">MG/ML</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NEOCAINA PESADA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ML(BUPIVACAINA+GLICOSE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1620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NOREPINEFRINA </w:t>
            </w:r>
            <w:r>
              <w:rPr>
                <w:rFonts w:ascii="Century Gothic" w:hAnsi="Century Gothic" w:cs="Century Gothic" w:eastAsia="Century Gothic"/>
                <w:color w:val="auto"/>
                <w:spacing w:val="0"/>
                <w:position w:val="0"/>
                <w:sz w:val="20"/>
                <w:shd w:fill="auto" w:val="clear"/>
              </w:rPr>
              <w:t xml:space="preserve">8</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1080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NORIPURUM INJETAVEL EV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ML C/</w:t>
            </w:r>
            <w:r>
              <w:rPr>
                <w:rFonts w:ascii="Century Gothic" w:hAnsi="Century Gothic" w:cs="Century Gothic" w:eastAsia="Century Gothic"/>
                <w:color w:val="auto"/>
                <w:spacing w:val="0"/>
                <w:position w:val="0"/>
                <w:sz w:val="20"/>
                <w:shd w:fill="auto" w:val="clear"/>
              </w:rPr>
              <w:t xml:space="preserve">05 </w:t>
            </w:r>
            <w:r>
              <w:rPr>
                <w:rFonts w:ascii="Century Gothic" w:hAnsi="Century Gothic" w:cs="Century Gothic" w:eastAsia="Century Gothic"/>
                <w:color w:val="auto"/>
                <w:spacing w:val="0"/>
                <w:position w:val="0"/>
                <w:sz w:val="20"/>
                <w:shd w:fill="auto" w:val="clear"/>
              </w:rPr>
              <w:t xml:space="preserve">AMPS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OMEPRAZOL </w:t>
            </w:r>
            <w:r>
              <w:rPr>
                <w:rFonts w:ascii="Century Gothic" w:hAnsi="Century Gothic" w:cs="Century Gothic" w:eastAsia="Century Gothic"/>
                <w:color w:val="auto"/>
                <w:spacing w:val="0"/>
                <w:position w:val="0"/>
                <w:sz w:val="20"/>
                <w:shd w:fill="auto" w:val="clear"/>
              </w:rPr>
              <w:t xml:space="preserve">40</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 DILUENTE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OXACILINA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 PO INJ</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3240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OXITOCINA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UI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2023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PARACETAMOL GOTAS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1620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PENICILINA CRISTALINA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000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001</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PROMETAZINA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PHOSFOENEMA </w:t>
            </w:r>
            <w:r>
              <w:rPr>
                <w:rFonts w:ascii="Century Gothic" w:hAnsi="Century Gothic" w:cs="Century Gothic" w:eastAsia="Century Gothic"/>
                <w:color w:val="auto"/>
                <w:spacing w:val="0"/>
                <w:position w:val="0"/>
                <w:sz w:val="20"/>
                <w:shd w:fill="auto" w:val="clear"/>
              </w:rPr>
              <w:t xml:space="preserve">130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SIMETICONA - DIMETICONA GOTAS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SIMETICONA - DIMETICONA GOTAS </w:t>
            </w:r>
            <w:r>
              <w:rPr>
                <w:rFonts w:ascii="Century Gothic" w:hAnsi="Century Gothic" w:cs="Century Gothic" w:eastAsia="Century Gothic"/>
                <w:color w:val="auto"/>
                <w:spacing w:val="0"/>
                <w:position w:val="0"/>
                <w:sz w:val="20"/>
                <w:shd w:fill="auto" w:val="clear"/>
              </w:rPr>
              <w:t xml:space="preserve">15</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SOLUÇÃO DE RINGER C/ LACTATO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SOLUÇÃO DE RINGER C/ LACTATO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SOLUÇÃO RINGER SIMPLES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SOLUÇÃO GLICERINADA </w:t>
            </w:r>
            <w:r>
              <w:rPr>
                <w:rFonts w:ascii="Century Gothic" w:hAnsi="Century Gothic" w:cs="Century Gothic" w:eastAsia="Century Gothic"/>
                <w:color w:val="auto"/>
                <w:spacing w:val="0"/>
                <w:position w:val="0"/>
                <w:sz w:val="20"/>
                <w:shd w:fill="auto" w:val="clear"/>
              </w:rPr>
              <w:t xml:space="preserve">12</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500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FISIOLOGICO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9</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FISIOLOGICO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9</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FISIÓLOGICO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9</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GLICOFISIOLOGICO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GLICOFISIOLOGICO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GLICOSE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1620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GLICOSE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1620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GLICOSE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 S/F</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GLICOSE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SORO GLICOSE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SULBACTAM SODICA +AMPICILANA SODICA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SULFADIAZINA DE PRATA </w:t>
            </w:r>
            <w:r>
              <w:rPr>
                <w:rFonts w:ascii="Century Gothic" w:hAnsi="Century Gothic" w:cs="Century Gothic" w:eastAsia="Century Gothic"/>
                <w:color w:val="auto"/>
                <w:spacing w:val="0"/>
                <w:position w:val="0"/>
                <w:sz w:val="20"/>
                <w:shd w:fill="auto" w:val="clear"/>
              </w:rPr>
              <w:t xml:space="preserve">400</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SULFATO DE MAGNÉSIO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SULFATO DE MAGNÉSIO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SULFATO DE TERBUTALINA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TENOXICAM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TRADINOL (CLORIDRATO BUPIVACANA MONOIDRATADO)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VANCOMICINA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VITAMINA C(ACIDO ASCORBICO)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VITAMINA K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1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075" w:type="dxa"/>
            <w:gridSpan w:val="4"/>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VALOR TOTAL LOTE I</w:t>
            </w:r>
          </w:p>
        </w:tc>
        <w:tc>
          <w:tcPr>
            <w:tcW w:w="2360" w:type="dxa"/>
            <w:gridSpan w:val="2"/>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SIGILOSO</w:t>
            </w:r>
          </w:p>
        </w:tc>
      </w:tr>
      <w:tr>
        <w:trPr>
          <w:trHeight w:val="20" w:hRule="auto"/>
          <w:jc w:val="center"/>
        </w:trPr>
        <w:tc>
          <w:tcPr>
            <w:tcW w:w="10435" w:type="dxa"/>
            <w:gridSpan w:val="6"/>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LOTE II  FARMÁCIA BÁSICA</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ITEM</w:t>
            </w:r>
          </w:p>
        </w:tc>
        <w:tc>
          <w:tcPr>
            <w:tcW w:w="5387"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DESCRIÇÃO DO PRODUTO</w:t>
            </w:r>
          </w:p>
        </w:tc>
        <w:tc>
          <w:tcPr>
            <w:tcW w:w="846"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UNID</w:t>
            </w:r>
          </w:p>
        </w:tc>
        <w:tc>
          <w:tcPr>
            <w:tcW w:w="992"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QUANT</w:t>
            </w:r>
          </w:p>
        </w:tc>
        <w:tc>
          <w:tcPr>
            <w:tcW w:w="1134"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 UNIT.</w:t>
            </w:r>
          </w:p>
        </w:tc>
        <w:tc>
          <w:tcPr>
            <w:tcW w:w="1226"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 TOTAL</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ACIDO ACETIL SALICILICO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ACIDO ACETIL SALICILICO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18000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ACIDO ASCORBICO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ACIDO FOLICO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78750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ALBENDAZOL </w:t>
            </w:r>
            <w:r>
              <w:rPr>
                <w:rFonts w:ascii="Century Gothic" w:hAnsi="Century Gothic" w:cs="Century Gothic" w:eastAsia="Century Gothic"/>
                <w:color w:val="auto"/>
                <w:spacing w:val="0"/>
                <w:position w:val="0"/>
                <w:sz w:val="20"/>
                <w:shd w:fill="auto" w:val="clear"/>
              </w:rPr>
              <w:t xml:space="preserve">400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UNID.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ALBENDAZOL </w:t>
            </w:r>
            <w:r>
              <w:rPr>
                <w:rFonts w:ascii="Century Gothic" w:hAnsi="Century Gothic" w:cs="Century Gothic" w:eastAsia="Century Gothic"/>
                <w:color w:val="auto"/>
                <w:spacing w:val="0"/>
                <w:position w:val="0"/>
                <w:sz w:val="20"/>
                <w:shd w:fill="auto" w:val="clear"/>
              </w:rPr>
              <w:t xml:space="preserve">40</w:t>
            </w:r>
            <w:r>
              <w:rPr>
                <w:rFonts w:ascii="Century Gothic" w:hAnsi="Century Gothic" w:cs="Century Gothic" w:eastAsia="Century Gothic"/>
                <w:color w:val="auto"/>
                <w:spacing w:val="0"/>
                <w:position w:val="0"/>
                <w:sz w:val="20"/>
                <w:shd w:fill="auto" w:val="clear"/>
              </w:rPr>
              <w:t xml:space="preserve">MG SUSP ORAL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ANLODIPINO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ANLODIPINO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ALENDRONATO DE SODIO </w:t>
            </w:r>
            <w:r>
              <w:rPr>
                <w:rFonts w:ascii="Century Gothic" w:hAnsi="Century Gothic" w:cs="Century Gothic" w:eastAsia="Century Gothic"/>
                <w:color w:val="auto"/>
                <w:spacing w:val="0"/>
                <w:position w:val="0"/>
                <w:sz w:val="20"/>
                <w:shd w:fill="auto" w:val="clear"/>
              </w:rPr>
              <w:t xml:space="preserve">75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AMBROXOL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MG/ML PEDIATRICO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AMBROXOL </w:t>
            </w:r>
            <w:r>
              <w:rPr>
                <w:rFonts w:ascii="Century Gothic" w:hAnsi="Century Gothic" w:cs="Century Gothic" w:eastAsia="Century Gothic"/>
                <w:color w:val="auto"/>
                <w:spacing w:val="0"/>
                <w:position w:val="0"/>
                <w:sz w:val="20"/>
                <w:shd w:fill="auto" w:val="clear"/>
              </w:rPr>
              <w:t xml:space="preserve">6</w:t>
            </w:r>
            <w:r>
              <w:rPr>
                <w:rFonts w:ascii="Century Gothic" w:hAnsi="Century Gothic" w:cs="Century Gothic" w:eastAsia="Century Gothic"/>
                <w:color w:val="auto"/>
                <w:spacing w:val="0"/>
                <w:position w:val="0"/>
                <w:sz w:val="20"/>
                <w:shd w:fill="auto" w:val="clear"/>
              </w:rPr>
              <w:t xml:space="preserve">MG/ML ADULTO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AMOXICILINA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 CAPSULA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AMOXICILINA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ML SUSPENSÃO ORAL </w:t>
            </w:r>
            <w:r>
              <w:rPr>
                <w:rFonts w:ascii="Century Gothic" w:hAnsi="Century Gothic" w:cs="Century Gothic" w:eastAsia="Century Gothic"/>
                <w:color w:val="auto"/>
                <w:spacing w:val="0"/>
                <w:position w:val="0"/>
                <w:sz w:val="20"/>
                <w:shd w:fill="auto" w:val="clear"/>
              </w:rPr>
              <w:t xml:space="preserve">60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AMPICILINA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 CAPSULA MARCA: PRATI</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AMPICILINA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MG/ML SUS PL OPC </w:t>
            </w:r>
            <w:r>
              <w:rPr>
                <w:rFonts w:ascii="Century Gothic" w:hAnsi="Century Gothic" w:cs="Century Gothic" w:eastAsia="Century Gothic"/>
                <w:color w:val="auto"/>
                <w:spacing w:val="0"/>
                <w:position w:val="0"/>
                <w:sz w:val="20"/>
                <w:shd w:fill="auto" w:val="clear"/>
              </w:rPr>
              <w:t xml:space="preserve">60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ATENOLOL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MG COMPRIMIDO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ATENOLOL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ATENOLOL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AZITROPHAR </w:t>
            </w:r>
            <w:r>
              <w:rPr>
                <w:rFonts w:ascii="Century Gothic" w:hAnsi="Century Gothic" w:cs="Century Gothic" w:eastAsia="Century Gothic"/>
                <w:color w:val="auto"/>
                <w:spacing w:val="0"/>
                <w:position w:val="0"/>
                <w:sz w:val="20"/>
                <w:shd w:fill="auto" w:val="clear"/>
              </w:rPr>
              <w:t xml:space="preserve">600</w:t>
            </w:r>
            <w:r>
              <w:rPr>
                <w:rFonts w:ascii="Century Gothic" w:hAnsi="Century Gothic" w:cs="Century Gothic" w:eastAsia="Century Gothic"/>
                <w:color w:val="auto"/>
                <w:spacing w:val="0"/>
                <w:position w:val="0"/>
                <w:sz w:val="20"/>
                <w:shd w:fill="auto" w:val="clear"/>
              </w:rPr>
              <w:t xml:space="preserve">MG FR PO/SUSP</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AZITROMICINA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CAPTOPRIL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CAPTOPRIL </w:t>
            </w:r>
            <w:r>
              <w:rPr>
                <w:rFonts w:ascii="Century Gothic" w:hAnsi="Century Gothic" w:cs="Century Gothic" w:eastAsia="Century Gothic"/>
                <w:color w:val="auto"/>
                <w:spacing w:val="0"/>
                <w:position w:val="0"/>
                <w:sz w:val="20"/>
                <w:shd w:fill="auto" w:val="clear"/>
              </w:rPr>
              <w:t xml:space="preserve">50 </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CEFALEXINA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 COMPRIMIDO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CEFALEXINA SUSP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ML PÓ P\SUSP. ORAL FR </w:t>
            </w:r>
            <w:r>
              <w:rPr>
                <w:rFonts w:ascii="Century Gothic" w:hAnsi="Century Gothic" w:cs="Century Gothic" w:eastAsia="Century Gothic"/>
                <w:color w:val="auto"/>
                <w:spacing w:val="0"/>
                <w:position w:val="0"/>
                <w:sz w:val="20"/>
                <w:shd w:fill="auto" w:val="clear"/>
              </w:rPr>
              <w:t xml:space="preserve">60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CETOCONAZOL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MG CREME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CETOCONAZOL </w:t>
            </w:r>
            <w:r>
              <w:rPr>
                <w:rFonts w:ascii="Century Gothic" w:hAnsi="Century Gothic" w:cs="Century Gothic" w:eastAsia="Century Gothic"/>
                <w:color w:val="auto"/>
                <w:spacing w:val="0"/>
                <w:position w:val="0"/>
                <w:sz w:val="20"/>
                <w:shd w:fill="auto" w:val="clear"/>
              </w:rPr>
              <w:t xml:space="preserve">200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CIMETIDINA </w:t>
            </w:r>
            <w:r>
              <w:rPr>
                <w:rFonts w:ascii="Century Gothic" w:hAnsi="Century Gothic" w:cs="Century Gothic" w:eastAsia="Century Gothic"/>
                <w:color w:val="auto"/>
                <w:spacing w:val="0"/>
                <w:position w:val="0"/>
                <w:sz w:val="20"/>
                <w:shd w:fill="auto" w:val="clear"/>
              </w:rPr>
              <w:t xml:space="preserve">200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CINARIZINA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CINARIZINA </w:t>
            </w:r>
            <w:r>
              <w:rPr>
                <w:rFonts w:ascii="Century Gothic" w:hAnsi="Century Gothic" w:cs="Century Gothic" w:eastAsia="Century Gothic"/>
                <w:color w:val="auto"/>
                <w:spacing w:val="0"/>
                <w:position w:val="0"/>
                <w:sz w:val="20"/>
                <w:shd w:fill="auto" w:val="clear"/>
              </w:rPr>
              <w:t xml:space="preserve">75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CLORIDRATO DE CIPROFLOXACINO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COMPLEXO B COMPRIMIDO (B</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 B</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 B</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 B</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 B</w:t>
            </w:r>
            <w:r>
              <w:rPr>
                <w:rFonts w:ascii="Century Gothic" w:hAnsi="Century Gothic" w:cs="Century Gothic" w:eastAsia="Century Gothic"/>
                <w:color w:val="auto"/>
                <w:spacing w:val="0"/>
                <w:position w:val="0"/>
                <w:sz w:val="20"/>
                <w:shd w:fill="auto" w:val="clear"/>
              </w:rPr>
              <w:t xml:space="preserve">6</w:t>
            </w:r>
            <w:r>
              <w:rPr>
                <w:rFonts w:ascii="Century Gothic" w:hAnsi="Century Gothic" w:cs="Century Gothic" w:eastAsia="Century Gothic"/>
                <w:color w:val="auto"/>
                <w:spacing w:val="0"/>
                <w:position w:val="0"/>
                <w:sz w:val="20"/>
                <w:shd w:fill="auto" w:val="clear"/>
              </w:rPr>
              <w:t xml:space="preserv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COMPLEXO B POLIVITAMINAS (B</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 B</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 B</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 B</w:t>
            </w:r>
            <w:r>
              <w:rPr>
                <w:rFonts w:ascii="Century Gothic" w:hAnsi="Century Gothic" w:cs="Century Gothic" w:eastAsia="Century Gothic"/>
                <w:color w:val="auto"/>
                <w:spacing w:val="0"/>
                <w:position w:val="0"/>
                <w:sz w:val="20"/>
                <w:shd w:fill="auto" w:val="clear"/>
              </w:rPr>
              <w:t xml:space="preserve">6</w:t>
            </w:r>
            <w:r>
              <w:rPr>
                <w:rFonts w:ascii="Century Gothic" w:hAnsi="Century Gothic" w:cs="Century Gothic" w:eastAsia="Century Gothic"/>
                <w:color w:val="auto"/>
                <w:spacing w:val="0"/>
                <w:position w:val="0"/>
                <w:sz w:val="20"/>
                <w:shd w:fill="auto" w:val="clear"/>
              </w:rPr>
              <w:t xml:space="preserve">, B</w:t>
            </w:r>
            <w:r>
              <w:rPr>
                <w:rFonts w:ascii="Century Gothic" w:hAnsi="Century Gothic" w:cs="Century Gothic" w:eastAsia="Century Gothic"/>
                <w:color w:val="auto"/>
                <w:spacing w:val="0"/>
                <w:position w:val="0"/>
                <w:sz w:val="20"/>
                <w:shd w:fill="auto" w:val="clear"/>
              </w:rPr>
              <w:t xml:space="preserve">12</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DEXCLORFENIRAMINA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DEXCLORFENIRAMINA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ML SOLUCAO ORAL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DEXAMETASONA ELIXIR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120 </w:t>
            </w:r>
            <w:r>
              <w:rPr>
                <w:rFonts w:ascii="Century Gothic" w:hAnsi="Century Gothic" w:cs="Century Gothic" w:eastAsia="Century Gothic"/>
                <w:color w:val="auto"/>
                <w:spacing w:val="0"/>
                <w:position w:val="0"/>
                <w:sz w:val="20"/>
                <w:shd w:fill="auto" w:val="clear"/>
              </w:rPr>
              <w:t xml:space="preserve">ML SOLUÇÃO ORAL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3936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DEXAMETASONA ELIXIR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DEXAMETASONA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 CREME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DIMETICONA GOTAS FR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DINITRATO DE ISOSSORBIDA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 COMPRIMIDO SUBLIGUINAL C</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DIPIRONA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DIPIRONA GOTAS FR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ML/</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DIGOXINA </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MG COMPRIMIDO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ENALAPRIL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MG COMPRIMIDO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ENALAPRIL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 COMPRIMIDO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ERITROMICINA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 /ML SUSP</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FLORAX FLACONETES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FLUCONAZOL </w:t>
            </w:r>
            <w:r>
              <w:rPr>
                <w:rFonts w:ascii="Century Gothic" w:hAnsi="Century Gothic" w:cs="Century Gothic" w:eastAsia="Century Gothic"/>
                <w:color w:val="auto"/>
                <w:spacing w:val="0"/>
                <w:position w:val="0"/>
                <w:sz w:val="20"/>
                <w:shd w:fill="auto" w:val="clear"/>
              </w:rPr>
              <w:t xml:space="preserve">150</w:t>
            </w:r>
            <w:r>
              <w:rPr>
                <w:rFonts w:ascii="Century Gothic" w:hAnsi="Century Gothic" w:cs="Century Gothic" w:eastAsia="Century Gothic"/>
                <w:color w:val="auto"/>
                <w:spacing w:val="0"/>
                <w:position w:val="0"/>
                <w:sz w:val="20"/>
                <w:shd w:fill="auto" w:val="clear"/>
              </w:rPr>
              <w:t xml:space="preserve">MG CAPSULA MARCA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FUROSEMIDA </w:t>
            </w:r>
            <w:r>
              <w:rPr>
                <w:rFonts w:ascii="Century Gothic" w:hAnsi="Century Gothic" w:cs="Century Gothic" w:eastAsia="Century Gothic"/>
                <w:color w:val="auto"/>
                <w:spacing w:val="0"/>
                <w:position w:val="0"/>
                <w:sz w:val="20"/>
                <w:shd w:fill="auto" w:val="clear"/>
              </w:rPr>
              <w:t xml:space="preserve">40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GLIBENCLAMIDA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HIDROCLOROTIAZIDA </w:t>
            </w:r>
            <w:r>
              <w:rPr>
                <w:rFonts w:ascii="Century Gothic" w:hAnsi="Century Gothic" w:cs="Century Gothic" w:eastAsia="Century Gothic"/>
                <w:color w:val="auto"/>
                <w:spacing w:val="0"/>
                <w:position w:val="0"/>
                <w:sz w:val="20"/>
                <w:shd w:fill="auto" w:val="clear"/>
              </w:rPr>
              <w:t xml:space="preserve">25 </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HIDROCLOROTIAZIDA </w:t>
            </w:r>
            <w:r>
              <w:rPr>
                <w:rFonts w:ascii="Century Gothic" w:hAnsi="Century Gothic" w:cs="Century Gothic" w:eastAsia="Century Gothic"/>
                <w:color w:val="auto"/>
                <w:spacing w:val="0"/>
                <w:position w:val="0"/>
                <w:sz w:val="20"/>
                <w:shd w:fill="auto" w:val="clear"/>
              </w:rPr>
              <w:t xml:space="preserve">50 </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208125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HIDRÓXIDO DE ALUMINIO FR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IBUPROFENO </w:t>
            </w:r>
            <w:r>
              <w:rPr>
                <w:rFonts w:ascii="Century Gothic" w:hAnsi="Century Gothic" w:cs="Century Gothic" w:eastAsia="Century Gothic"/>
                <w:color w:val="auto"/>
                <w:spacing w:val="0"/>
                <w:position w:val="0"/>
                <w:sz w:val="20"/>
                <w:shd w:fill="auto" w:val="clear"/>
              </w:rPr>
              <w:t xml:space="preserve">300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IBUPROFENO </w:t>
            </w:r>
            <w:r>
              <w:rPr>
                <w:rFonts w:ascii="Century Gothic" w:hAnsi="Century Gothic" w:cs="Century Gothic" w:eastAsia="Century Gothic"/>
                <w:color w:val="auto"/>
                <w:spacing w:val="0"/>
                <w:position w:val="0"/>
                <w:sz w:val="20"/>
                <w:shd w:fill="auto" w:val="clear"/>
              </w:rPr>
              <w:t xml:space="preserve">600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IBUPROFENO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MMG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IBUPROFENO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MG/ML GTS FR</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IODETO DE POTÁSSIO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 XAROPE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IVERMECTINA </w:t>
            </w:r>
            <w:r>
              <w:rPr>
                <w:rFonts w:ascii="Century Gothic" w:hAnsi="Century Gothic" w:cs="Century Gothic" w:eastAsia="Century Gothic"/>
                <w:color w:val="auto"/>
                <w:spacing w:val="0"/>
                <w:position w:val="0"/>
                <w:sz w:val="20"/>
                <w:shd w:fill="auto" w:val="clear"/>
              </w:rPr>
              <w:t xml:space="preserve">6</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LABCAINA GELEIA (LIDOCAINA)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MG/G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LOSARTANA POTASSICA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750000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LOSARTANA POTASSICA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LORATADINA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MG/ML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METRONIDAZOL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METRONIDAZOL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MG CREME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METRONIDAZOL SUPENSÃO </w:t>
            </w:r>
            <w:r>
              <w:rPr>
                <w:rFonts w:ascii="Century Gothic" w:hAnsi="Century Gothic" w:cs="Century Gothic" w:eastAsia="Century Gothic"/>
                <w:color w:val="auto"/>
                <w:spacing w:val="0"/>
                <w:position w:val="0"/>
                <w:sz w:val="20"/>
                <w:shd w:fill="auto" w:val="clear"/>
              </w:rPr>
              <w:t xml:space="preserve">120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METILDOPA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METILDOPA </w:t>
            </w:r>
            <w:r>
              <w:rPr>
                <w:rFonts w:ascii="Century Gothic" w:hAnsi="Century Gothic" w:cs="Century Gothic" w:eastAsia="Century Gothic"/>
                <w:color w:val="auto"/>
                <w:spacing w:val="0"/>
                <w:position w:val="0"/>
                <w:sz w:val="20"/>
                <w:shd w:fill="auto" w:val="clear"/>
              </w:rPr>
              <w:t xml:space="preserve">250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METFORMINA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METFORMINA </w:t>
            </w:r>
            <w:r>
              <w:rPr>
                <w:rFonts w:ascii="Century Gothic" w:hAnsi="Century Gothic" w:cs="Century Gothic" w:eastAsia="Century Gothic"/>
                <w:color w:val="auto"/>
                <w:spacing w:val="0"/>
                <w:position w:val="0"/>
                <w:sz w:val="20"/>
                <w:shd w:fill="auto" w:val="clear"/>
              </w:rPr>
              <w:t xml:space="preserve">850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550000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METOCLOPRAMIDA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MICONAZOL, NITRATO CREME DERMATOLOGICO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MICONAZOL, NITRATO CREME VAGINAL C/ APLI</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NISTATINA </w:t>
            </w:r>
            <w:r>
              <w:rPr>
                <w:rFonts w:ascii="Century Gothic" w:hAnsi="Century Gothic" w:cs="Century Gothic" w:eastAsia="Century Gothic"/>
                <w:color w:val="auto"/>
                <w:spacing w:val="0"/>
                <w:position w:val="0"/>
                <w:sz w:val="20"/>
                <w:shd w:fill="auto" w:val="clear"/>
              </w:rPr>
              <w:t xml:space="preserve">1000</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000 </w:t>
            </w:r>
            <w:r>
              <w:rPr>
                <w:rFonts w:ascii="Century Gothic" w:hAnsi="Century Gothic" w:cs="Century Gothic" w:eastAsia="Century Gothic"/>
                <w:color w:val="auto"/>
                <w:spacing w:val="0"/>
                <w:position w:val="0"/>
                <w:sz w:val="20"/>
                <w:shd w:fill="auto" w:val="clear"/>
              </w:rPr>
              <w:t xml:space="preserve">UI/ML FR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NISTATINA </w:t>
            </w:r>
            <w:r>
              <w:rPr>
                <w:rFonts w:ascii="Century Gothic" w:hAnsi="Century Gothic" w:cs="Century Gothic" w:eastAsia="Century Gothic"/>
                <w:color w:val="auto"/>
                <w:spacing w:val="0"/>
                <w:position w:val="0"/>
                <w:sz w:val="20"/>
                <w:shd w:fill="auto" w:val="clear"/>
              </w:rPr>
              <w:t xml:space="preserve">60</w:t>
            </w:r>
            <w:r>
              <w:rPr>
                <w:rFonts w:ascii="Century Gothic" w:hAnsi="Century Gothic" w:cs="Century Gothic" w:eastAsia="Century Gothic"/>
                <w:color w:val="auto"/>
                <w:spacing w:val="0"/>
                <w:position w:val="0"/>
                <w:sz w:val="20"/>
                <w:shd w:fill="auto" w:val="clear"/>
              </w:rPr>
              <w:t xml:space="preserve">G CREME VAGINAL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NIFEDIPINO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NIFEDIPINO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NEOMICINA+BACITRACINA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NEOMICINA+BACITRACINA </w:t>
            </w:r>
            <w:r>
              <w:rPr>
                <w:rFonts w:ascii="Century Gothic" w:hAnsi="Century Gothic" w:cs="Century Gothic" w:eastAsia="Century Gothic"/>
                <w:color w:val="auto"/>
                <w:spacing w:val="0"/>
                <w:position w:val="0"/>
                <w:sz w:val="20"/>
                <w:shd w:fill="auto" w:val="clear"/>
              </w:rPr>
              <w:t xml:space="preserve">15</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BIS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NIMESULIDA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NIMESULIDA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15</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OMEPRAZOL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PARACETAMOL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PARACETAMOL </w:t>
            </w:r>
            <w:r>
              <w:rPr>
                <w:rFonts w:ascii="Century Gothic" w:hAnsi="Century Gothic" w:cs="Century Gothic" w:eastAsia="Century Gothic"/>
                <w:color w:val="auto"/>
                <w:spacing w:val="0"/>
                <w:position w:val="0"/>
                <w:sz w:val="20"/>
                <w:shd w:fill="auto" w:val="clear"/>
              </w:rPr>
              <w:t xml:space="preserve">7500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PARACETAMOL </w:t>
            </w:r>
            <w:r>
              <w:rPr>
                <w:rFonts w:ascii="Century Gothic" w:hAnsi="Century Gothic" w:cs="Century Gothic" w:eastAsia="Century Gothic"/>
                <w:color w:val="auto"/>
                <w:spacing w:val="0"/>
                <w:position w:val="0"/>
                <w:sz w:val="20"/>
                <w:shd w:fill="auto" w:val="clear"/>
              </w:rPr>
              <w:t xml:space="preserve">200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PERMETRINA LOÇÃO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60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PREDNISONA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PREDNISONA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PROMETAZINA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PROPANOLOL CLORIDRATO </w:t>
            </w:r>
            <w:r>
              <w:rPr>
                <w:rFonts w:ascii="Century Gothic" w:hAnsi="Century Gothic" w:cs="Century Gothic" w:eastAsia="Century Gothic"/>
                <w:color w:val="auto"/>
                <w:spacing w:val="0"/>
                <w:position w:val="0"/>
                <w:sz w:val="20"/>
                <w:shd w:fill="auto" w:val="clear"/>
              </w:rPr>
              <w:t xml:space="preserve">40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47250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SALBUTAMOL, SULFATO XAROPE FR </w:t>
            </w:r>
            <w:r>
              <w:rPr>
                <w:rFonts w:ascii="Century Gothic" w:hAnsi="Century Gothic" w:cs="Century Gothic" w:eastAsia="Century Gothic"/>
                <w:color w:val="auto"/>
                <w:spacing w:val="0"/>
                <w:position w:val="0"/>
                <w:sz w:val="20"/>
                <w:shd w:fill="auto" w:val="clear"/>
              </w:rPr>
              <w:t xml:space="preserve">120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SAIS P\ HIDRATAÇÃO PÓ P\ SUL. ORAL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ENV</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SECNIDAZOL </w:t>
            </w:r>
            <w:r>
              <w:rPr>
                <w:rFonts w:ascii="Century Gothic" w:hAnsi="Century Gothic" w:cs="Century Gothic" w:eastAsia="Century Gothic"/>
                <w:color w:val="auto"/>
                <w:spacing w:val="0"/>
                <w:position w:val="0"/>
                <w:sz w:val="20"/>
                <w:shd w:fill="auto" w:val="clear"/>
              </w:rPr>
              <w:t xml:space="preserve">1000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SINVASTATINA </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MG COMPRIMIDO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SINVASTATINA </w:t>
            </w:r>
            <w:r>
              <w:rPr>
                <w:rFonts w:ascii="Century Gothic" w:hAnsi="Century Gothic" w:cs="Century Gothic" w:eastAsia="Century Gothic"/>
                <w:color w:val="auto"/>
                <w:spacing w:val="0"/>
                <w:position w:val="0"/>
                <w:sz w:val="20"/>
                <w:shd w:fill="auto" w:val="clear"/>
              </w:rPr>
              <w:t xml:space="preserve">40</w:t>
            </w:r>
            <w:r>
              <w:rPr>
                <w:rFonts w:ascii="Century Gothic" w:hAnsi="Century Gothic" w:cs="Century Gothic" w:eastAsia="Century Gothic"/>
                <w:color w:val="auto"/>
                <w:spacing w:val="0"/>
                <w:position w:val="0"/>
                <w:sz w:val="20"/>
                <w:shd w:fill="auto" w:val="clear"/>
              </w:rPr>
              <w:t xml:space="preserve">MG COMPRIMIDO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 +TRIMETROPINA </w:t>
            </w:r>
            <w:r>
              <w:rPr>
                <w:rFonts w:ascii="Century Gothic" w:hAnsi="Century Gothic" w:cs="Century Gothic" w:eastAsia="Century Gothic"/>
                <w:color w:val="auto"/>
                <w:spacing w:val="0"/>
                <w:position w:val="0"/>
                <w:sz w:val="20"/>
                <w:shd w:fill="auto" w:val="clear"/>
              </w:rPr>
              <w:t xml:space="preserve">400</w:t>
            </w:r>
            <w:r>
              <w:rPr>
                <w:rFonts w:ascii="Century Gothic" w:hAnsi="Century Gothic" w:cs="Century Gothic" w:eastAsia="Century Gothic"/>
                <w:color w:val="auto"/>
                <w:spacing w:val="0"/>
                <w:position w:val="0"/>
                <w:sz w:val="20"/>
                <w:shd w:fill="auto" w:val="clear"/>
              </w:rPr>
              <w:t xml:space="preserve">MG-</w:t>
            </w:r>
            <w:r>
              <w:rPr>
                <w:rFonts w:ascii="Century Gothic" w:hAnsi="Century Gothic" w:cs="Century Gothic" w:eastAsia="Century Gothic"/>
                <w:color w:val="auto"/>
                <w:spacing w:val="0"/>
                <w:position w:val="0"/>
                <w:sz w:val="20"/>
                <w:shd w:fill="auto" w:val="clear"/>
              </w:rPr>
              <w:t xml:space="preserve">80</w:t>
            </w:r>
            <w:r>
              <w:rPr>
                <w:rFonts w:ascii="Century Gothic" w:hAnsi="Century Gothic" w:cs="Century Gothic" w:eastAsia="Century Gothic"/>
                <w:color w:val="auto"/>
                <w:spacing w:val="0"/>
                <w:position w:val="0"/>
                <w:sz w:val="20"/>
                <w:shd w:fill="auto" w:val="clear"/>
              </w:rPr>
              <w:t xml:space="preserve">MG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SULFADIAZINA DE PRATA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G CREME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SULFATO FERROSO </w:t>
            </w:r>
            <w:r>
              <w:rPr>
                <w:rFonts w:ascii="Century Gothic" w:hAnsi="Century Gothic" w:cs="Century Gothic" w:eastAsia="Century Gothic"/>
                <w:color w:val="auto"/>
                <w:spacing w:val="0"/>
                <w:position w:val="0"/>
                <w:sz w:val="20"/>
                <w:shd w:fill="auto" w:val="clear"/>
              </w:rPr>
              <w:t xml:space="preserve">125</w:t>
            </w:r>
            <w:r>
              <w:rPr>
                <w:rFonts w:ascii="Century Gothic" w:hAnsi="Century Gothic" w:cs="Century Gothic" w:eastAsia="Century Gothic"/>
                <w:color w:val="auto"/>
                <w:spacing w:val="0"/>
                <w:position w:val="0"/>
                <w:sz w:val="20"/>
                <w:shd w:fill="auto" w:val="clear"/>
              </w:rPr>
              <w:t xml:space="preserve">MG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SULFATO FERROSO XAROPE </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SULFATO FERROSO </w:t>
            </w:r>
            <w:r>
              <w:rPr>
                <w:rFonts w:ascii="Century Gothic" w:hAnsi="Century Gothic" w:cs="Century Gothic" w:eastAsia="Century Gothic"/>
                <w:color w:val="auto"/>
                <w:spacing w:val="0"/>
                <w:position w:val="0"/>
                <w:sz w:val="20"/>
                <w:shd w:fill="auto" w:val="clear"/>
              </w:rPr>
              <w:t xml:space="preserve">40</w:t>
            </w:r>
            <w:r>
              <w:rPr>
                <w:rFonts w:ascii="Century Gothic" w:hAnsi="Century Gothic" w:cs="Century Gothic" w:eastAsia="Century Gothic"/>
                <w:color w:val="auto"/>
                <w:spacing w:val="0"/>
                <w:position w:val="0"/>
                <w:sz w:val="20"/>
                <w:shd w:fill="auto" w:val="clear"/>
              </w:rPr>
              <w:t xml:space="preserve">MG COMPRIMIIDO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CP</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140625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075" w:type="dxa"/>
            <w:gridSpan w:val="4"/>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VALOR TOTAL LOTE II</w:t>
            </w:r>
          </w:p>
        </w:tc>
        <w:tc>
          <w:tcPr>
            <w:tcW w:w="2360" w:type="dxa"/>
            <w:gridSpan w:val="2"/>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SIGILOSO</w:t>
            </w:r>
          </w:p>
        </w:tc>
      </w:tr>
      <w:tr>
        <w:trPr>
          <w:trHeight w:val="20" w:hRule="auto"/>
          <w:jc w:val="center"/>
        </w:trPr>
        <w:tc>
          <w:tcPr>
            <w:tcW w:w="10435" w:type="dxa"/>
            <w:gridSpan w:val="6"/>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LOTE III - MATERIAL DE USO HOSPITALAR</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ITEM</w:t>
            </w:r>
          </w:p>
        </w:tc>
        <w:tc>
          <w:tcPr>
            <w:tcW w:w="5387"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DESCRIÇÃO DO PRODUTO</w:t>
            </w:r>
          </w:p>
        </w:tc>
        <w:tc>
          <w:tcPr>
            <w:tcW w:w="846"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UNID</w:t>
            </w:r>
          </w:p>
        </w:tc>
        <w:tc>
          <w:tcPr>
            <w:tcW w:w="992"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QUANT</w:t>
            </w:r>
          </w:p>
        </w:tc>
        <w:tc>
          <w:tcPr>
            <w:tcW w:w="1134"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 UNIT.</w:t>
            </w:r>
          </w:p>
        </w:tc>
        <w:tc>
          <w:tcPr>
            <w:tcW w:w="1226" w:type="dxa"/>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 TOTAL</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ABAIXADOR DE LÍNGUA 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UNIDADES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PACOTE</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ABSORVENTE HOSPITALAR P/INCONTINENCIA PCT C/</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PACOTE</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AGUA DESTILADAP/ AUTOCLAVE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AGULHA DESCARTÁVEL </w:t>
            </w:r>
            <w:r>
              <w:rPr>
                <w:rFonts w:ascii="Century Gothic" w:hAnsi="Century Gothic" w:cs="Century Gothic" w:eastAsia="Century Gothic"/>
                <w:color w:val="auto"/>
                <w:spacing w:val="0"/>
                <w:position w:val="0"/>
                <w:sz w:val="20"/>
                <w:shd w:fill="auto" w:val="clear"/>
              </w:rPr>
              <w:t xml:space="preserve">13</w:t>
            </w:r>
            <w:r>
              <w:rPr>
                <w:rFonts w:ascii="Century Gothic" w:hAnsi="Century Gothic" w:cs="Century Gothic" w:eastAsia="Century Gothic"/>
                <w:color w:val="auto"/>
                <w:spacing w:val="0"/>
                <w:position w:val="0"/>
                <w:sz w:val="20"/>
                <w:shd w:fill="auto" w:val="clear"/>
              </w:rPr>
              <w:t xml:space="preserve">X</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 </w:t>
            </w:r>
            <w:r>
              <w:rPr>
                <w:rFonts w:ascii="Century Gothic" w:hAnsi="Century Gothic" w:cs="Century Gothic" w:eastAsia="Century Gothic"/>
                <w:color w:val="auto"/>
                <w:spacing w:val="0"/>
                <w:position w:val="0"/>
                <w:sz w:val="20"/>
                <w:shd w:fill="auto" w:val="clear"/>
              </w:rPr>
              <w:t xml:space="preserve">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UNIDADES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AGULHA DESCARTÁVEL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X</w:t>
            </w:r>
            <w:r>
              <w:rPr>
                <w:rFonts w:ascii="Century Gothic" w:hAnsi="Century Gothic" w:cs="Century Gothic" w:eastAsia="Century Gothic"/>
                <w:color w:val="auto"/>
                <w:spacing w:val="0"/>
                <w:position w:val="0"/>
                <w:sz w:val="20"/>
                <w:shd w:fill="auto" w:val="clear"/>
              </w:rPr>
              <w:t xml:space="preserve">7 </w:t>
            </w:r>
            <w:r>
              <w:rPr>
                <w:rFonts w:ascii="Century Gothic" w:hAnsi="Century Gothic" w:cs="Century Gothic" w:eastAsia="Century Gothic"/>
                <w:color w:val="auto"/>
                <w:spacing w:val="0"/>
                <w:position w:val="0"/>
                <w:sz w:val="20"/>
                <w:shd w:fill="auto" w:val="clear"/>
              </w:rPr>
              <w:t xml:space="preserve">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UNIDADES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AGULHA DESCARTAVEL </w:t>
            </w:r>
            <w:r>
              <w:rPr>
                <w:rFonts w:ascii="Century Gothic" w:hAnsi="Century Gothic" w:cs="Century Gothic" w:eastAsia="Century Gothic"/>
                <w:color w:val="auto"/>
                <w:spacing w:val="0"/>
                <w:position w:val="0"/>
                <w:sz w:val="20"/>
                <w:shd w:fill="auto" w:val="clear"/>
              </w:rPr>
              <w:t xml:space="preserve">25</w:t>
            </w:r>
            <w:r>
              <w:rPr>
                <w:rFonts w:ascii="Century Gothic" w:hAnsi="Century Gothic" w:cs="Century Gothic" w:eastAsia="Century Gothic"/>
                <w:color w:val="auto"/>
                <w:spacing w:val="0"/>
                <w:position w:val="0"/>
                <w:sz w:val="20"/>
                <w:shd w:fill="auto" w:val="clear"/>
              </w:rPr>
              <w:t xml:space="preserve">X</w:t>
            </w:r>
            <w:r>
              <w:rPr>
                <w:rFonts w:ascii="Century Gothic" w:hAnsi="Century Gothic" w:cs="Century Gothic" w:eastAsia="Century Gothic"/>
                <w:color w:val="auto"/>
                <w:spacing w:val="0"/>
                <w:position w:val="0"/>
                <w:sz w:val="20"/>
                <w:shd w:fill="auto" w:val="clear"/>
              </w:rPr>
              <w:t xml:space="preserve">8</w:t>
            </w:r>
            <w:r>
              <w:rPr>
                <w:rFonts w:ascii="Century Gothic" w:hAnsi="Century Gothic" w:cs="Century Gothic" w:eastAsia="Century Gothic"/>
                <w:color w:val="auto"/>
                <w:spacing w:val="0"/>
                <w:position w:val="0"/>
                <w:sz w:val="20"/>
                <w:shd w:fill="auto" w:val="clear"/>
              </w:rPr>
              <w:t xml:space="preserve">, 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UNIDADES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AGULHA DESCARTAVEL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X</w:t>
            </w:r>
            <w:r>
              <w:rPr>
                <w:rFonts w:ascii="Century Gothic" w:hAnsi="Century Gothic" w:cs="Century Gothic" w:eastAsia="Century Gothic"/>
                <w:color w:val="auto"/>
                <w:spacing w:val="0"/>
                <w:position w:val="0"/>
                <w:sz w:val="20"/>
                <w:shd w:fill="auto" w:val="clear"/>
              </w:rPr>
              <w:t xml:space="preserve">7</w:t>
            </w:r>
            <w:r>
              <w:rPr>
                <w:rFonts w:ascii="Century Gothic" w:hAnsi="Century Gothic" w:cs="Century Gothic" w:eastAsia="Century Gothic"/>
                <w:color w:val="auto"/>
                <w:spacing w:val="0"/>
                <w:position w:val="0"/>
                <w:sz w:val="20"/>
                <w:shd w:fill="auto" w:val="clear"/>
              </w:rPr>
              <w:t xml:space="preserve">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UNIDADES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AGULHA DESCARTAVEL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X</w:t>
            </w:r>
            <w:r>
              <w:rPr>
                <w:rFonts w:ascii="Century Gothic" w:hAnsi="Century Gothic" w:cs="Century Gothic" w:eastAsia="Century Gothic"/>
                <w:color w:val="auto"/>
                <w:spacing w:val="0"/>
                <w:position w:val="0"/>
                <w:sz w:val="20"/>
                <w:shd w:fill="auto" w:val="clear"/>
              </w:rPr>
              <w:t xml:space="preserve">8 </w:t>
            </w:r>
            <w:r>
              <w:rPr>
                <w:rFonts w:ascii="Century Gothic" w:hAnsi="Century Gothic" w:cs="Century Gothic" w:eastAsia="Century Gothic"/>
                <w:color w:val="auto"/>
                <w:spacing w:val="0"/>
                <w:position w:val="0"/>
                <w:sz w:val="20"/>
                <w:shd w:fill="auto" w:val="clear"/>
              </w:rPr>
              <w:t xml:space="preserve">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UNIDADES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AGULHA DESCARTAVEL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X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 </w:t>
            </w:r>
            <w:r>
              <w:rPr>
                <w:rFonts w:ascii="Century Gothic" w:hAnsi="Century Gothic" w:cs="Century Gothic" w:eastAsia="Century Gothic"/>
                <w:color w:val="auto"/>
                <w:spacing w:val="0"/>
                <w:position w:val="0"/>
                <w:sz w:val="20"/>
                <w:shd w:fill="auto" w:val="clear"/>
              </w:rPr>
              <w:t xml:space="preserve">C/</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UNIDADES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AGULHA P/ ANESTESIA (RAQUI) </w:t>
            </w:r>
            <w:r>
              <w:rPr>
                <w:rFonts w:ascii="Century Gothic" w:hAnsi="Century Gothic" w:cs="Century Gothic" w:eastAsia="Century Gothic"/>
                <w:color w:val="auto"/>
                <w:spacing w:val="0"/>
                <w:position w:val="0"/>
                <w:sz w:val="20"/>
                <w:shd w:fill="auto" w:val="clear"/>
              </w:rPr>
              <w:t xml:space="preserve">25 </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ÁLCOOL ETILICO </w:t>
            </w:r>
            <w:r>
              <w:rPr>
                <w:rFonts w:ascii="Century Gothic" w:hAnsi="Century Gothic" w:cs="Century Gothic" w:eastAsia="Century Gothic"/>
                <w:color w:val="auto"/>
                <w:spacing w:val="0"/>
                <w:position w:val="0"/>
                <w:sz w:val="20"/>
                <w:shd w:fill="auto" w:val="clear"/>
              </w:rPr>
              <w:t xml:space="preserve">70</w:t>
            </w:r>
            <w:r>
              <w:rPr>
                <w:rFonts w:ascii="Century Gothic" w:hAnsi="Century Gothic" w:cs="Century Gothic" w:eastAsia="Century Gothic"/>
                <w:color w:val="auto"/>
                <w:spacing w:val="0"/>
                <w:position w:val="0"/>
                <w:sz w:val="20"/>
                <w:shd w:fill="auto" w:val="clear"/>
              </w:rPr>
              <w:t xml:space="preserve">% </w:t>
            </w:r>
            <w:r>
              <w:rPr>
                <w:rFonts w:ascii="Century Gothic" w:hAnsi="Century Gothic" w:cs="Century Gothic" w:eastAsia="Century Gothic"/>
                <w:color w:val="auto"/>
                <w:spacing w:val="0"/>
                <w:position w:val="0"/>
                <w:sz w:val="20"/>
                <w:shd w:fill="auto" w:val="clear"/>
              </w:rPr>
              <w:t xml:space="preserve">1000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LITRO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ÁLCOOL </w:t>
            </w:r>
            <w:r>
              <w:rPr>
                <w:rFonts w:ascii="Century Gothic" w:hAnsi="Century Gothic" w:cs="Century Gothic" w:eastAsia="Century Gothic"/>
                <w:color w:val="auto"/>
                <w:spacing w:val="0"/>
                <w:position w:val="0"/>
                <w:sz w:val="20"/>
                <w:shd w:fill="auto" w:val="clear"/>
              </w:rPr>
              <w:t xml:space="preserve">70</w:t>
            </w:r>
            <w:r>
              <w:rPr>
                <w:rFonts w:ascii="Century Gothic" w:hAnsi="Century Gothic" w:cs="Century Gothic" w:eastAsia="Century Gothic"/>
                <w:color w:val="auto"/>
                <w:spacing w:val="0"/>
                <w:position w:val="0"/>
                <w:sz w:val="20"/>
                <w:shd w:fill="auto" w:val="clear"/>
              </w:rPr>
              <w:t xml:space="preserve">% GEL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FRASCO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ALGODÃO </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 CX/</w:t>
            </w:r>
            <w:r>
              <w:rPr>
                <w:rFonts w:ascii="Century Gothic" w:hAnsi="Century Gothic" w:cs="Century Gothic" w:eastAsia="Century Gothic"/>
                <w:color w:val="auto"/>
                <w:spacing w:val="0"/>
                <w:position w:val="0"/>
                <w:sz w:val="20"/>
                <w:shd w:fill="auto" w:val="clear"/>
              </w:rPr>
              <w:t xml:space="preserve">24</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ALGODÃO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 CX/</w:t>
            </w:r>
            <w:r>
              <w:rPr>
                <w:rFonts w:ascii="Century Gothic" w:hAnsi="Century Gothic" w:cs="Century Gothic" w:eastAsia="Century Gothic"/>
                <w:color w:val="auto"/>
                <w:spacing w:val="0"/>
                <w:position w:val="0"/>
                <w:sz w:val="20"/>
                <w:shd w:fill="auto" w:val="clear"/>
              </w:rPr>
              <w:t xml:space="preserve">24</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ALGODÃO HIDRÓFILO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ROLOS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ALGODÃO ORTOPEDICO N ° </w:t>
            </w:r>
            <w:r>
              <w:rPr>
                <w:rFonts w:ascii="Century Gothic" w:hAnsi="Century Gothic" w:cs="Century Gothic" w:eastAsia="Century Gothic"/>
                <w:color w:val="auto"/>
                <w:spacing w:val="0"/>
                <w:position w:val="0"/>
                <w:sz w:val="20"/>
                <w:shd w:fill="auto" w:val="clear"/>
              </w:rPr>
              <w:t xml:space="preserve">15 </w:t>
            </w:r>
            <w:r>
              <w:rPr>
                <w:rFonts w:ascii="Century Gothic" w:hAnsi="Century Gothic" w:cs="Century Gothic" w:eastAsia="Century Gothic"/>
                <w:color w:val="auto"/>
                <w:spacing w:val="0"/>
                <w:position w:val="0"/>
                <w:sz w:val="20"/>
                <w:shd w:fill="auto" w:val="clear"/>
              </w:rPr>
              <w:t xml:space="preserve">PCT C/</w:t>
            </w:r>
            <w:r>
              <w:rPr>
                <w:rFonts w:ascii="Century Gothic" w:hAnsi="Century Gothic" w:cs="Century Gothic" w:eastAsia="Century Gothic"/>
                <w:color w:val="auto"/>
                <w:spacing w:val="0"/>
                <w:position w:val="0"/>
                <w:sz w:val="20"/>
                <w:shd w:fill="auto" w:val="clear"/>
              </w:rPr>
              <w:t xml:space="preserve">12</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DÚZIA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ALMOTOLIA PLASTICA </w:t>
            </w:r>
            <w:r>
              <w:rPr>
                <w:rFonts w:ascii="Century Gothic" w:hAnsi="Century Gothic" w:cs="Century Gothic" w:eastAsia="Century Gothic"/>
                <w:color w:val="auto"/>
                <w:spacing w:val="0"/>
                <w:position w:val="0"/>
                <w:sz w:val="20"/>
                <w:shd w:fill="auto" w:val="clear"/>
              </w:rPr>
              <w:t xml:space="preserve">250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ALMOTOLIA PLASTICA </w:t>
            </w:r>
            <w:r>
              <w:rPr>
                <w:rFonts w:ascii="Century Gothic" w:hAnsi="Century Gothic" w:cs="Century Gothic" w:eastAsia="Century Gothic"/>
                <w:color w:val="auto"/>
                <w:spacing w:val="0"/>
                <w:position w:val="0"/>
                <w:sz w:val="20"/>
                <w:shd w:fill="auto" w:val="clear"/>
              </w:rPr>
              <w:t xml:space="preserve">500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APARELHO DE PRESSÃO ADULTO C/ ESTETOSCOPIO CNJ ESFIGMOMANOM ESTETOSCOPIO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APARELHO DE PRESSÃO ADULTO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ATADURA DE CREPE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DUZIA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ATADURA DE CREPE </w:t>
            </w:r>
            <w:r>
              <w:rPr>
                <w:rFonts w:ascii="Century Gothic" w:hAnsi="Century Gothic" w:cs="Century Gothic" w:eastAsia="Century Gothic"/>
                <w:color w:val="auto"/>
                <w:spacing w:val="0"/>
                <w:position w:val="0"/>
                <w:sz w:val="20"/>
                <w:shd w:fill="auto" w:val="clear"/>
              </w:rPr>
              <w:t xml:space="preserve">12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DUZIA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ATADURA DE CREPE </w:t>
            </w:r>
            <w:r>
              <w:rPr>
                <w:rFonts w:ascii="Century Gothic" w:hAnsi="Century Gothic" w:cs="Century Gothic" w:eastAsia="Century Gothic"/>
                <w:color w:val="auto"/>
                <w:spacing w:val="0"/>
                <w:position w:val="0"/>
                <w:sz w:val="20"/>
                <w:shd w:fill="auto" w:val="clear"/>
              </w:rPr>
              <w:t xml:space="preserve">15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DÚZIA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ATADURA DE CREPE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DÚZIA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ATADURA GESSADA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M C/</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ATADURA GESSADA </w:t>
            </w:r>
            <w:r>
              <w:rPr>
                <w:rFonts w:ascii="Century Gothic" w:hAnsi="Century Gothic" w:cs="Century Gothic" w:eastAsia="Century Gothic"/>
                <w:color w:val="auto"/>
                <w:spacing w:val="0"/>
                <w:position w:val="0"/>
                <w:sz w:val="20"/>
                <w:shd w:fill="auto" w:val="clear"/>
              </w:rPr>
              <w:t xml:space="preserve">12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M C/</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ATADURA GESSADA </w:t>
            </w:r>
            <w:r>
              <w:rPr>
                <w:rFonts w:ascii="Century Gothic" w:hAnsi="Century Gothic" w:cs="Century Gothic" w:eastAsia="Century Gothic"/>
                <w:color w:val="auto"/>
                <w:spacing w:val="0"/>
                <w:position w:val="0"/>
                <w:sz w:val="20"/>
                <w:shd w:fill="auto" w:val="clear"/>
              </w:rPr>
              <w:t xml:space="preserve">15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M C/</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ATADURA GESSADA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M C/</w:t>
            </w:r>
            <w:r>
              <w:rPr>
                <w:rFonts w:ascii="Century Gothic" w:hAnsi="Century Gothic" w:cs="Century Gothic" w:eastAsia="Century Gothic"/>
                <w:color w:val="auto"/>
                <w:spacing w:val="0"/>
                <w:position w:val="0"/>
                <w:sz w:val="20"/>
                <w:shd w:fill="auto" w:val="clear"/>
              </w:rPr>
              <w:t xml:space="preserve">20</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AVENTAL DESCARTAVEL 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BOLSA COLETORA DE URINA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BOLSA DE COLOSTOMIA PCT C/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PCT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BOREL PORTA LAMINA PLASTICO TIPO FRASCO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CAMPO OPERATÓRIO </w:t>
            </w:r>
            <w:r>
              <w:rPr>
                <w:rFonts w:ascii="Century Gothic" w:hAnsi="Century Gothic" w:cs="Century Gothic" w:eastAsia="Century Gothic"/>
                <w:color w:val="auto"/>
                <w:spacing w:val="0"/>
                <w:position w:val="0"/>
                <w:sz w:val="20"/>
                <w:shd w:fill="auto" w:val="clear"/>
              </w:rPr>
              <w:t xml:space="preserve">45</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CM PCT. C/ </w:t>
            </w:r>
            <w:r>
              <w:rPr>
                <w:rFonts w:ascii="Century Gothic" w:hAnsi="Century Gothic" w:cs="Century Gothic" w:eastAsia="Century Gothic"/>
                <w:color w:val="auto"/>
                <w:spacing w:val="0"/>
                <w:position w:val="0"/>
                <w:sz w:val="20"/>
                <w:shd w:fill="auto" w:val="clear"/>
              </w:rPr>
              <w:t xml:space="preserve">50 </w:t>
            </w:r>
            <w:r>
              <w:rPr>
                <w:rFonts w:ascii="Century Gothic" w:hAnsi="Century Gothic" w:cs="Century Gothic" w:eastAsia="Century Gothic"/>
                <w:color w:val="auto"/>
                <w:spacing w:val="0"/>
                <w:position w:val="0"/>
                <w:sz w:val="20"/>
                <w:shd w:fill="auto" w:val="clear"/>
              </w:rPr>
              <w:t xml:space="preserve">UNID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PACOTE</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CATETER INTRAVENOSO Nº </w:t>
            </w:r>
            <w:r>
              <w:rPr>
                <w:rFonts w:ascii="Century Gothic" w:hAnsi="Century Gothic" w:cs="Century Gothic" w:eastAsia="Century Gothic"/>
                <w:color w:val="auto"/>
                <w:spacing w:val="0"/>
                <w:position w:val="0"/>
                <w:sz w:val="20"/>
                <w:shd w:fill="auto" w:val="clear"/>
              </w:rPr>
              <w:t xml:space="preserve">16</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CATETER INTRAVENOSO Nº </w:t>
            </w:r>
            <w:r>
              <w:rPr>
                <w:rFonts w:ascii="Century Gothic" w:hAnsi="Century Gothic" w:cs="Century Gothic" w:eastAsia="Century Gothic"/>
                <w:color w:val="auto"/>
                <w:spacing w:val="0"/>
                <w:position w:val="0"/>
                <w:sz w:val="20"/>
                <w:shd w:fill="auto" w:val="clear"/>
              </w:rPr>
              <w:t xml:space="preserve">18</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CATETER INTRAVENOSO Nº </w:t>
            </w:r>
            <w:r>
              <w:rPr>
                <w:rFonts w:ascii="Century Gothic" w:hAnsi="Century Gothic" w:cs="Century Gothic" w:eastAsia="Century Gothic"/>
                <w:color w:val="auto"/>
                <w:spacing w:val="0"/>
                <w:position w:val="0"/>
                <w:sz w:val="20"/>
                <w:shd w:fill="auto" w:val="clear"/>
              </w:rPr>
              <w:t xml:space="preserve">20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CATETER INTRAVENOSO Nº </w:t>
            </w:r>
            <w:r>
              <w:rPr>
                <w:rFonts w:ascii="Century Gothic" w:hAnsi="Century Gothic" w:cs="Century Gothic" w:eastAsia="Century Gothic"/>
                <w:color w:val="auto"/>
                <w:spacing w:val="0"/>
                <w:position w:val="0"/>
                <w:sz w:val="20"/>
                <w:shd w:fill="auto" w:val="clear"/>
              </w:rPr>
              <w:t xml:space="preserve">22</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CATETER INTRAVENOSO Nº </w:t>
            </w:r>
            <w:r>
              <w:rPr>
                <w:rFonts w:ascii="Century Gothic" w:hAnsi="Century Gothic" w:cs="Century Gothic" w:eastAsia="Century Gothic"/>
                <w:color w:val="auto"/>
                <w:spacing w:val="0"/>
                <w:position w:val="0"/>
                <w:sz w:val="20"/>
                <w:shd w:fill="auto" w:val="clear"/>
              </w:rPr>
              <w:t xml:space="preserve">24</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CATETER NASAL TIPO ÓCULOS ADULTO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CATETER NASAL TIPO ÓCULOS INFANTIL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CATETER NASAL TIPO ÓCULOS NEONATAL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CLAMP UMBILICAL ESTÉRIL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CLOREXIDINA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 DEGERMANTE </w:t>
            </w:r>
            <w:r>
              <w:rPr>
                <w:rFonts w:ascii="Century Gothic" w:hAnsi="Century Gothic" w:cs="Century Gothic" w:eastAsia="Century Gothic"/>
                <w:color w:val="auto"/>
                <w:spacing w:val="0"/>
                <w:position w:val="0"/>
                <w:sz w:val="20"/>
                <w:shd w:fill="auto" w:val="clear"/>
              </w:rPr>
              <w:t xml:space="preserve">1000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LITRO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COLAR CERVICAL UNIVERSAL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COLETOR COM TAMPA ROSQUIÁVEL TRANSPARENTE PARA FEZES E URINA UNIVERSAL </w:t>
            </w:r>
            <w:r>
              <w:rPr>
                <w:rFonts w:ascii="Century Gothic" w:hAnsi="Century Gothic" w:cs="Century Gothic" w:eastAsia="Century Gothic"/>
                <w:color w:val="auto"/>
                <w:spacing w:val="0"/>
                <w:position w:val="0"/>
                <w:sz w:val="20"/>
                <w:shd w:fill="auto" w:val="clear"/>
              </w:rPr>
              <w:t xml:space="preserve">50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COLETOR DE MATERIAL PERFUROCORTANTE </w:t>
            </w:r>
            <w:r>
              <w:rPr>
                <w:rFonts w:ascii="Century Gothic" w:hAnsi="Century Gothic" w:cs="Century Gothic" w:eastAsia="Century Gothic"/>
                <w:color w:val="auto"/>
                <w:spacing w:val="0"/>
                <w:position w:val="0"/>
                <w:sz w:val="20"/>
                <w:shd w:fill="auto" w:val="clear"/>
              </w:rPr>
              <w:t xml:space="preserve">7 </w:t>
            </w:r>
            <w:r>
              <w:rPr>
                <w:rFonts w:ascii="Century Gothic" w:hAnsi="Century Gothic" w:cs="Century Gothic" w:eastAsia="Century Gothic"/>
                <w:color w:val="auto"/>
                <w:spacing w:val="0"/>
                <w:position w:val="0"/>
                <w:sz w:val="20"/>
                <w:shd w:fill="auto" w:val="clear"/>
              </w:rPr>
              <w:t xml:space="preserve">LITRO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COLETOR DE MATERIAL PERFUROCORTANTE </w:t>
            </w:r>
            <w:r>
              <w:rPr>
                <w:rFonts w:ascii="Century Gothic" w:hAnsi="Century Gothic" w:cs="Century Gothic" w:eastAsia="Century Gothic"/>
                <w:color w:val="auto"/>
                <w:spacing w:val="0"/>
                <w:position w:val="0"/>
                <w:sz w:val="20"/>
                <w:shd w:fill="auto" w:val="clear"/>
              </w:rPr>
              <w:t xml:space="preserve">13 </w:t>
            </w:r>
            <w:r>
              <w:rPr>
                <w:rFonts w:ascii="Century Gothic" w:hAnsi="Century Gothic" w:cs="Century Gothic" w:eastAsia="Century Gothic"/>
                <w:color w:val="auto"/>
                <w:spacing w:val="0"/>
                <w:position w:val="0"/>
                <w:sz w:val="20"/>
                <w:shd w:fill="auto" w:val="clear"/>
              </w:rPr>
              <w:t xml:space="preserve">LITRO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COLETOR DE MATERIAL PERFUROCORTANTE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LITRO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COLETOR DE URINA SISTEMA ABERTO,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200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COLETOR DE URINA SISTEMA FECHADO C/ </w:t>
            </w:r>
            <w:r>
              <w:rPr>
                <w:rFonts w:ascii="Century Gothic" w:hAnsi="Century Gothic" w:cs="Century Gothic" w:eastAsia="Century Gothic"/>
                <w:color w:val="auto"/>
                <w:spacing w:val="0"/>
                <w:position w:val="0"/>
                <w:sz w:val="20"/>
                <w:shd w:fill="auto" w:val="clear"/>
              </w:rPr>
              <w:t xml:space="preserve">2000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COLETOR DE URINA UNIVERSAL </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ML TRANSPARENTE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COMPRESSA DE GASE </w:t>
            </w:r>
            <w:r>
              <w:rPr>
                <w:rFonts w:ascii="Century Gothic" w:hAnsi="Century Gothic" w:cs="Century Gothic" w:eastAsia="Century Gothic"/>
                <w:color w:val="auto"/>
                <w:spacing w:val="0"/>
                <w:position w:val="0"/>
                <w:sz w:val="20"/>
                <w:shd w:fill="auto" w:val="clear"/>
              </w:rPr>
              <w:t xml:space="preserve">7</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 </w:t>
            </w:r>
            <w:r>
              <w:rPr>
                <w:rFonts w:ascii="Century Gothic" w:hAnsi="Century Gothic" w:cs="Century Gothic" w:eastAsia="Century Gothic"/>
                <w:color w:val="auto"/>
                <w:spacing w:val="0"/>
                <w:position w:val="0"/>
                <w:sz w:val="20"/>
                <w:shd w:fill="auto" w:val="clear"/>
              </w:rPr>
              <w:t xml:space="preserve">X </w:t>
            </w:r>
            <w:r>
              <w:rPr>
                <w:rFonts w:ascii="Century Gothic" w:hAnsi="Century Gothic" w:cs="Century Gothic" w:eastAsia="Century Gothic"/>
                <w:color w:val="auto"/>
                <w:spacing w:val="0"/>
                <w:position w:val="0"/>
                <w:sz w:val="20"/>
                <w:shd w:fill="auto" w:val="clear"/>
              </w:rPr>
              <w:t xml:space="preserve">7</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5 09 </w:t>
            </w:r>
            <w:r>
              <w:rPr>
                <w:rFonts w:ascii="Century Gothic" w:hAnsi="Century Gothic" w:cs="Century Gothic" w:eastAsia="Century Gothic"/>
                <w:color w:val="auto"/>
                <w:spacing w:val="0"/>
                <w:position w:val="0"/>
                <w:sz w:val="20"/>
                <w:shd w:fill="auto" w:val="clear"/>
              </w:rPr>
              <w:t xml:space="preserve">FIOS PCT C/</w:t>
            </w:r>
            <w:r>
              <w:rPr>
                <w:rFonts w:ascii="Century Gothic" w:hAnsi="Century Gothic" w:cs="Century Gothic" w:eastAsia="Century Gothic"/>
                <w:color w:val="auto"/>
                <w:spacing w:val="0"/>
                <w:position w:val="0"/>
                <w:sz w:val="20"/>
                <w:shd w:fill="auto" w:val="clear"/>
              </w:rPr>
              <w:t xml:space="preserve">500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PACOTE</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CURATIVO FILME TRANSPARENTE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CMX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ELETRODO DESCARTÁVEL (ECC)</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EQUIPO DE INFUSÃO DE DIETA ENTERAL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EQUIPO DE NUTRIÇÃO ENTERAL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EQUIPO MACROGOTAS P/ SORO C/ INJETOR LATERAL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EQUIPO MACROGOTAS P/ SORO SEM INJETOR</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EQUIPO MICROGOTAS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EQUIPO PARA BOMBA DE INFUSÃO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EQUIPO PARA TRANSFUSÃO SANGUÍNEA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ESCOVA PARA ASSEPSIA C/ PVPI</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ESPARADRAPO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 </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ESPATULA DE AYRES C/</w:t>
            </w:r>
            <w:r>
              <w:rPr>
                <w:rFonts w:ascii="Century Gothic" w:hAnsi="Century Gothic" w:cs="Century Gothic" w:eastAsia="Century Gothic"/>
                <w:color w:val="auto"/>
                <w:spacing w:val="0"/>
                <w:position w:val="0"/>
                <w:sz w:val="20"/>
                <w:shd w:fill="auto" w:val="clear"/>
              </w:rPr>
              <w:t xml:space="preserve">100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PACOTE</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ESPECULO VAGINAL DESC. N ESTERIL TAM P</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ESPECULO VAGINAL DESC. N ESTERIL TAM 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7875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ESPECULO VAGINAL DESC. N ESTERIL TAM G</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CROMADO </w:t>
            </w:r>
            <w:r>
              <w:rPr>
                <w:rFonts w:ascii="Century Gothic" w:hAnsi="Century Gothic" w:cs="Century Gothic" w:eastAsia="Century Gothic"/>
                <w:color w:val="auto"/>
                <w:spacing w:val="0"/>
                <w:position w:val="0"/>
                <w:sz w:val="20"/>
                <w:shd w:fill="auto" w:val="clear"/>
              </w:rPr>
              <w:t xml:space="preserve">1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99</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CROMADO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CROMADO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CROMADO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SIMPLES - </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SIMPLES - </w:t>
            </w:r>
            <w:r>
              <w:rPr>
                <w:rFonts w:ascii="Century Gothic" w:hAnsi="Century Gothic" w:cs="Century Gothic" w:eastAsia="Century Gothic"/>
                <w:color w:val="auto"/>
                <w:spacing w:val="0"/>
                <w:position w:val="0"/>
                <w:sz w:val="20"/>
                <w:shd w:fill="auto" w:val="clear"/>
              </w:rPr>
              <w:t xml:space="preserve">1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99</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SIMPLES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SIMPLES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CATGUT SIMPLES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99</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MONONYLON </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MONONYLON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MONONYLON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MONONYLON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MONONYLON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POLIGLICÓLICO ( PGA VICRIL) Nº </w:t>
            </w:r>
            <w:r>
              <w:rPr>
                <w:rFonts w:ascii="Century Gothic" w:hAnsi="Century Gothic" w:cs="Century Gothic" w:eastAsia="Century Gothic"/>
                <w:color w:val="auto"/>
                <w:spacing w:val="0"/>
                <w:position w:val="0"/>
                <w:sz w:val="20"/>
                <w:shd w:fill="auto" w:val="clear"/>
              </w:rPr>
              <w:t xml:space="preserve">1</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POLIGLICÓLICO ( PGA VICRIL) Nº </w:t>
            </w:r>
            <w:r>
              <w:rPr>
                <w:rFonts w:ascii="Century Gothic" w:hAnsi="Century Gothic" w:cs="Century Gothic" w:eastAsia="Century Gothic"/>
                <w:color w:val="auto"/>
                <w:spacing w:val="0"/>
                <w:position w:val="0"/>
                <w:sz w:val="20"/>
                <w:shd w:fill="auto" w:val="clear"/>
              </w:rPr>
              <w:t xml:space="preserve">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27</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POLIPROPILENO 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SEDA TRANÇADA PRETA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SEDA TRANÇADA PRETA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FIO SEDA PRETA TRANÇADA PARA FECHAMENTO GERAL , GINICOLOGICO E OBSTERICIA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 </w:t>
            </w:r>
            <w:r>
              <w:rPr>
                <w:rFonts w:ascii="Century Gothic" w:hAnsi="Century Gothic" w:cs="Century Gothic" w:eastAsia="Century Gothic"/>
                <w:color w:val="auto"/>
                <w:spacing w:val="0"/>
                <w:position w:val="0"/>
                <w:sz w:val="20"/>
                <w:shd w:fill="auto" w:val="clear"/>
              </w:rPr>
              <w:t xml:space="preserve">1</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7 </w:t>
            </w:r>
            <w:r>
              <w:rPr>
                <w:rFonts w:ascii="Century Gothic" w:hAnsi="Century Gothic" w:cs="Century Gothic" w:eastAsia="Century Gothic"/>
                <w:color w:val="auto"/>
                <w:spacing w:val="0"/>
                <w:position w:val="0"/>
                <w:sz w:val="20"/>
                <w:shd w:fill="auto" w:val="clear"/>
              </w:rPr>
              <w:t xml:space="preserve">CM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FITA P/ AUTOCLAVE </w:t>
            </w:r>
            <w:r>
              <w:rPr>
                <w:rFonts w:ascii="Century Gothic" w:hAnsi="Century Gothic" w:cs="Century Gothic" w:eastAsia="Century Gothic"/>
                <w:color w:val="auto"/>
                <w:spacing w:val="0"/>
                <w:position w:val="0"/>
                <w:sz w:val="20"/>
                <w:shd w:fill="auto" w:val="clear"/>
              </w:rPr>
              <w:t xml:space="preserve">19</w:t>
            </w:r>
            <w:r>
              <w:rPr>
                <w:rFonts w:ascii="Century Gothic" w:hAnsi="Century Gothic" w:cs="Century Gothic" w:eastAsia="Century Gothic"/>
                <w:color w:val="auto"/>
                <w:spacing w:val="0"/>
                <w:position w:val="0"/>
                <w:sz w:val="20"/>
                <w:shd w:fill="auto" w:val="clear"/>
              </w:rPr>
              <w:t xml:space="preserve">MM/</w:t>
            </w:r>
            <w:r>
              <w:rPr>
                <w:rFonts w:ascii="Century Gothic" w:hAnsi="Century Gothic" w:cs="Century Gothic" w:eastAsia="Century Gothic"/>
                <w:color w:val="auto"/>
                <w:spacing w:val="0"/>
                <w:position w:val="0"/>
                <w:sz w:val="20"/>
                <w:shd w:fill="auto" w:val="clear"/>
              </w:rPr>
              <w:t xml:space="preserve">30 </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89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FRALDA ADULTO TAM P C/ </w:t>
            </w:r>
            <w:r>
              <w:rPr>
                <w:rFonts w:ascii="Century Gothic" w:hAnsi="Century Gothic" w:cs="Century Gothic" w:eastAsia="Century Gothic"/>
                <w:color w:val="auto"/>
                <w:spacing w:val="0"/>
                <w:position w:val="0"/>
                <w:sz w:val="20"/>
                <w:shd w:fill="auto" w:val="clear"/>
              </w:rPr>
              <w:t xml:space="preserve">8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PCT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FRALDA ADULTO TAM M C/ </w:t>
            </w:r>
            <w:r>
              <w:rPr>
                <w:rFonts w:ascii="Century Gothic" w:hAnsi="Century Gothic" w:cs="Century Gothic" w:eastAsia="Century Gothic"/>
                <w:color w:val="auto"/>
                <w:spacing w:val="0"/>
                <w:position w:val="0"/>
                <w:sz w:val="20"/>
                <w:shd w:fill="auto" w:val="clear"/>
              </w:rPr>
              <w:t xml:space="preserve">8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PCT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FRALDA ADULTO TAM G C/ </w:t>
            </w:r>
            <w:r>
              <w:rPr>
                <w:rFonts w:ascii="Century Gothic" w:hAnsi="Century Gothic" w:cs="Century Gothic" w:eastAsia="Century Gothic"/>
                <w:color w:val="auto"/>
                <w:spacing w:val="0"/>
                <w:position w:val="0"/>
                <w:sz w:val="20"/>
                <w:shd w:fill="auto" w:val="clear"/>
              </w:rPr>
              <w:t xml:space="preserve">8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PCT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FRALDA INFANTIL TAM P C/ </w:t>
            </w:r>
            <w:r>
              <w:rPr>
                <w:rFonts w:ascii="Century Gothic" w:hAnsi="Century Gothic" w:cs="Century Gothic" w:eastAsia="Century Gothic"/>
                <w:color w:val="auto"/>
                <w:spacing w:val="0"/>
                <w:position w:val="0"/>
                <w:sz w:val="20"/>
                <w:shd w:fill="auto" w:val="clear"/>
              </w:rPr>
              <w:t xml:space="preserve">8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PCT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FRALDA INFANTIL TAM M C/ </w:t>
            </w:r>
            <w:r>
              <w:rPr>
                <w:rFonts w:ascii="Century Gothic" w:hAnsi="Century Gothic" w:cs="Century Gothic" w:eastAsia="Century Gothic"/>
                <w:color w:val="auto"/>
                <w:spacing w:val="0"/>
                <w:position w:val="0"/>
                <w:sz w:val="20"/>
                <w:shd w:fill="auto" w:val="clear"/>
              </w:rPr>
              <w:t xml:space="preserve">8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PCT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FRALDA INFANTIL TAM G C/ </w:t>
            </w:r>
            <w:r>
              <w:rPr>
                <w:rFonts w:ascii="Century Gothic" w:hAnsi="Century Gothic" w:cs="Century Gothic" w:eastAsia="Century Gothic"/>
                <w:color w:val="auto"/>
                <w:spacing w:val="0"/>
                <w:position w:val="0"/>
                <w:sz w:val="20"/>
                <w:shd w:fill="auto" w:val="clear"/>
              </w:rPr>
              <w:t xml:space="preserve">8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PCT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FRASCO NUTRIÇÃO ENTERAL </w:t>
            </w:r>
            <w:r>
              <w:rPr>
                <w:rFonts w:ascii="Century Gothic" w:hAnsi="Century Gothic" w:cs="Century Gothic" w:eastAsia="Century Gothic"/>
                <w:color w:val="auto"/>
                <w:spacing w:val="0"/>
                <w:position w:val="0"/>
                <w:sz w:val="20"/>
                <w:shd w:fill="auto" w:val="clear"/>
              </w:rPr>
              <w:t xml:space="preserve">300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FRASCO NUTRIÇÃO ENTERAL </w:t>
            </w:r>
            <w:r>
              <w:rPr>
                <w:rFonts w:ascii="Century Gothic" w:hAnsi="Century Gothic" w:cs="Century Gothic" w:eastAsia="Century Gothic"/>
                <w:color w:val="auto"/>
                <w:spacing w:val="0"/>
                <w:position w:val="0"/>
                <w:sz w:val="20"/>
                <w:shd w:fill="auto" w:val="clear"/>
              </w:rPr>
              <w:t xml:space="preserve">500 </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FORMOL </w:t>
            </w:r>
            <w:r>
              <w:rPr>
                <w:rFonts w:ascii="Century Gothic" w:hAnsi="Century Gothic" w:cs="Century Gothic" w:eastAsia="Century Gothic"/>
                <w:color w:val="auto"/>
                <w:spacing w:val="0"/>
                <w:position w:val="0"/>
                <w:sz w:val="20"/>
                <w:shd w:fill="auto" w:val="clear"/>
              </w:rPr>
              <w:t xml:space="preserve">10</w:t>
            </w:r>
            <w:r>
              <w:rPr>
                <w:rFonts w:ascii="Century Gothic" w:hAnsi="Century Gothic" w:cs="Century Gothic" w:eastAsia="Century Gothic"/>
                <w:color w:val="auto"/>
                <w:spacing w:val="0"/>
                <w:position w:val="0"/>
                <w:sz w:val="20"/>
                <w:shd w:fill="auto" w:val="clear"/>
              </w:rPr>
              <w:t xml:space="preserv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LTS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GASE HIDRÓFILO </w:t>
            </w:r>
            <w:r>
              <w:rPr>
                <w:rFonts w:ascii="Century Gothic" w:hAnsi="Century Gothic" w:cs="Century Gothic" w:eastAsia="Century Gothic"/>
                <w:color w:val="auto"/>
                <w:spacing w:val="0"/>
                <w:position w:val="0"/>
                <w:sz w:val="20"/>
                <w:shd w:fill="auto" w:val="clear"/>
              </w:rPr>
              <w:t xml:space="preserve">91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91 </w:t>
            </w:r>
            <w:r>
              <w:rPr>
                <w:rFonts w:ascii="Century Gothic" w:hAnsi="Century Gothic" w:cs="Century Gothic" w:eastAsia="Century Gothic"/>
                <w:color w:val="auto"/>
                <w:spacing w:val="0"/>
                <w:position w:val="0"/>
                <w:sz w:val="20"/>
                <w:shd w:fill="auto" w:val="clear"/>
              </w:rPr>
              <w:t xml:space="preserve">CM C/ </w:t>
            </w:r>
            <w:r>
              <w:rPr>
                <w:rFonts w:ascii="Century Gothic" w:hAnsi="Century Gothic" w:cs="Century Gothic" w:eastAsia="Century Gothic"/>
                <w:color w:val="auto"/>
                <w:spacing w:val="0"/>
                <w:position w:val="0"/>
                <w:sz w:val="20"/>
                <w:shd w:fill="auto" w:val="clear"/>
              </w:rPr>
              <w:t xml:space="preserve">09 </w:t>
            </w:r>
            <w:r>
              <w:rPr>
                <w:rFonts w:ascii="Century Gothic" w:hAnsi="Century Gothic" w:cs="Century Gothic" w:eastAsia="Century Gothic"/>
                <w:color w:val="auto"/>
                <w:spacing w:val="0"/>
                <w:position w:val="0"/>
                <w:sz w:val="20"/>
                <w:shd w:fill="auto" w:val="clear"/>
              </w:rPr>
              <w:t xml:space="preserve">FIOS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ROLO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GEL ULTRASSOM GALÃO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GALÂO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 CESAREA CX </w:t>
            </w:r>
            <w:r>
              <w:rPr>
                <w:rFonts w:ascii="Century Gothic" w:hAnsi="Century Gothic" w:cs="Century Gothic" w:eastAsia="Century Gothic"/>
                <w:color w:val="auto"/>
                <w:spacing w:val="0"/>
                <w:position w:val="0"/>
                <w:sz w:val="20"/>
                <w:shd w:fill="auto" w:val="clear"/>
              </w:rPr>
              <w:t xml:space="preserve">12 </w:t>
            </w:r>
            <w:r>
              <w:rPr>
                <w:rFonts w:ascii="Century Gothic" w:hAnsi="Century Gothic" w:cs="Century Gothic" w:eastAsia="Century Gothic"/>
                <w:color w:val="auto"/>
                <w:spacing w:val="0"/>
                <w:position w:val="0"/>
                <w:sz w:val="20"/>
                <w:shd w:fill="auto" w:val="clear"/>
              </w:rPr>
              <w:t xml:space="preserve">ENV.AG.COMPLETO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CX</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 MEDIDOR DE GLICOSE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 OBSTERICO CROMADO </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 OBSTERICO CROMADO </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C/AGULHA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 PAPA NICOLAU GRANDE COMPLETO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 PAPA NICOLAU PEQUENO COMPLETO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KIT PAPANICOLAU MÉDIO COMPLETO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LÂMINAS DE BISTURI Nº </w:t>
            </w:r>
            <w:r>
              <w:rPr>
                <w:rFonts w:ascii="Century Gothic" w:hAnsi="Century Gothic" w:cs="Century Gothic" w:eastAsia="Century Gothic"/>
                <w:color w:val="auto"/>
                <w:spacing w:val="0"/>
                <w:position w:val="0"/>
                <w:sz w:val="20"/>
                <w:shd w:fill="auto" w:val="clear"/>
              </w:rPr>
              <w:t xml:space="preserve">11</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LÂMINAS DE BISTURI Nº </w:t>
            </w:r>
            <w:r>
              <w:rPr>
                <w:rFonts w:ascii="Century Gothic" w:hAnsi="Century Gothic" w:cs="Century Gothic" w:eastAsia="Century Gothic"/>
                <w:color w:val="auto"/>
                <w:spacing w:val="0"/>
                <w:position w:val="0"/>
                <w:sz w:val="20"/>
                <w:shd w:fill="auto" w:val="clear"/>
              </w:rPr>
              <w:t xml:space="preserve">15</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LÂMINAS DE BISTURI Nº </w:t>
            </w:r>
            <w:r>
              <w:rPr>
                <w:rFonts w:ascii="Century Gothic" w:hAnsi="Century Gothic" w:cs="Century Gothic" w:eastAsia="Century Gothic"/>
                <w:color w:val="auto"/>
                <w:spacing w:val="0"/>
                <w:position w:val="0"/>
                <w:sz w:val="20"/>
                <w:shd w:fill="auto" w:val="clear"/>
              </w:rPr>
              <w:t xml:space="preserve">20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LÂMINAS DE BISTURI Nº </w:t>
            </w:r>
            <w:r>
              <w:rPr>
                <w:rFonts w:ascii="Century Gothic" w:hAnsi="Century Gothic" w:cs="Century Gothic" w:eastAsia="Century Gothic"/>
                <w:color w:val="auto"/>
                <w:spacing w:val="0"/>
                <w:position w:val="0"/>
                <w:sz w:val="20"/>
                <w:shd w:fill="auto" w:val="clear"/>
              </w:rPr>
              <w:t xml:space="preserve">21</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LÂMINAS DE BISTURI Nº </w:t>
            </w:r>
            <w:r>
              <w:rPr>
                <w:rFonts w:ascii="Century Gothic" w:hAnsi="Century Gothic" w:cs="Century Gothic" w:eastAsia="Century Gothic"/>
                <w:color w:val="auto"/>
                <w:spacing w:val="0"/>
                <w:position w:val="0"/>
                <w:sz w:val="20"/>
                <w:shd w:fill="auto" w:val="clear"/>
              </w:rPr>
              <w:t xml:space="preserve">23</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LÂMINAS DE BISTURI Nº </w:t>
            </w:r>
            <w:r>
              <w:rPr>
                <w:rFonts w:ascii="Century Gothic" w:hAnsi="Century Gothic" w:cs="Century Gothic" w:eastAsia="Century Gothic"/>
                <w:color w:val="auto"/>
                <w:spacing w:val="0"/>
                <w:position w:val="0"/>
                <w:sz w:val="20"/>
                <w:shd w:fill="auto" w:val="clear"/>
              </w:rPr>
              <w:t xml:space="preserve">24</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LAMINA P/MICROSCOPIO FOSCA C/</w:t>
            </w:r>
            <w:r>
              <w:rPr>
                <w:rFonts w:ascii="Century Gothic" w:hAnsi="Century Gothic" w:cs="Century Gothic" w:eastAsia="Century Gothic"/>
                <w:color w:val="auto"/>
                <w:spacing w:val="0"/>
                <w:position w:val="0"/>
                <w:sz w:val="20"/>
                <w:shd w:fill="auto" w:val="clear"/>
              </w:rPr>
              <w:t xml:space="preserve">50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CX</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LANCETA AUTO RETRÁTIL DESCARTAVEL N </w:t>
            </w:r>
            <w:r>
              <w:rPr>
                <w:rFonts w:ascii="Century Gothic" w:hAnsi="Century Gothic" w:cs="Century Gothic" w:eastAsia="Century Gothic"/>
                <w:color w:val="auto"/>
                <w:spacing w:val="0"/>
                <w:position w:val="0"/>
                <w:sz w:val="20"/>
                <w:shd w:fill="auto" w:val="clear"/>
              </w:rPr>
              <w:t xml:space="preserve">26 </w:t>
            </w:r>
            <w:r>
              <w:rPr>
                <w:rFonts w:ascii="Century Gothic" w:hAnsi="Century Gothic" w:cs="Century Gothic" w:eastAsia="Century Gothic"/>
                <w:color w:val="auto"/>
                <w:spacing w:val="0"/>
                <w:position w:val="0"/>
                <w:sz w:val="20"/>
                <w:shd w:fill="auto" w:val="clear"/>
              </w:rPr>
              <w:t xml:space="preserve">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LANCETA AUTOMATICA N ° </w:t>
            </w:r>
            <w:r>
              <w:rPr>
                <w:rFonts w:ascii="Century Gothic" w:hAnsi="Century Gothic" w:cs="Century Gothic" w:eastAsia="Century Gothic"/>
                <w:color w:val="auto"/>
                <w:spacing w:val="0"/>
                <w:position w:val="0"/>
                <w:sz w:val="20"/>
                <w:shd w:fill="auto" w:val="clear"/>
              </w:rPr>
              <w:t xml:space="preserve">26 </w:t>
            </w:r>
            <w:r>
              <w:rPr>
                <w:rFonts w:ascii="Century Gothic" w:hAnsi="Century Gothic" w:cs="Century Gothic" w:eastAsia="Century Gothic"/>
                <w:color w:val="auto"/>
                <w:spacing w:val="0"/>
                <w:position w:val="0"/>
                <w:sz w:val="20"/>
                <w:shd w:fill="auto" w:val="clear"/>
              </w:rPr>
              <w:t xml:space="preserve">G C/</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UIND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LENÇOL DE PAPEL HOSPITALAR EM ROLO </w:t>
            </w:r>
            <w:r>
              <w:rPr>
                <w:rFonts w:ascii="Century Gothic" w:hAnsi="Century Gothic" w:cs="Century Gothic" w:eastAsia="Century Gothic"/>
                <w:color w:val="auto"/>
                <w:spacing w:val="0"/>
                <w:position w:val="0"/>
                <w:sz w:val="20"/>
                <w:shd w:fill="auto" w:val="clear"/>
              </w:rPr>
              <w:t xml:space="preserve">70</w:t>
            </w:r>
            <w:r>
              <w:rPr>
                <w:rFonts w:ascii="Century Gothic" w:hAnsi="Century Gothic" w:cs="Century Gothic" w:eastAsia="Century Gothic"/>
                <w:color w:val="auto"/>
                <w:spacing w:val="0"/>
                <w:position w:val="0"/>
                <w:sz w:val="20"/>
                <w:shd w:fill="auto" w:val="clear"/>
              </w:rPr>
              <w:t xml:space="preserve">CMX</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CM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RL</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LUVA CIRÚRGICA EST. N° </w:t>
            </w:r>
            <w:r>
              <w:rPr>
                <w:rFonts w:ascii="Century Gothic" w:hAnsi="Century Gothic" w:cs="Century Gothic" w:eastAsia="Century Gothic"/>
                <w:color w:val="auto"/>
                <w:spacing w:val="0"/>
                <w:position w:val="0"/>
                <w:sz w:val="20"/>
                <w:shd w:fill="auto" w:val="clear"/>
              </w:rPr>
              <w:t xml:space="preserve">7</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LUVA CIRÚRGICA EST. Nº </w:t>
            </w:r>
            <w:r>
              <w:rPr>
                <w:rFonts w:ascii="Century Gothic" w:hAnsi="Century Gothic" w:cs="Century Gothic" w:eastAsia="Century Gothic"/>
                <w:color w:val="auto"/>
                <w:spacing w:val="0"/>
                <w:position w:val="0"/>
                <w:sz w:val="20"/>
                <w:shd w:fill="auto" w:val="clear"/>
              </w:rPr>
              <w:t xml:space="preserve">7</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5</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LUVA CIRÚRGICA EST. Nº </w:t>
            </w:r>
            <w:r>
              <w:rPr>
                <w:rFonts w:ascii="Century Gothic" w:hAnsi="Century Gothic" w:cs="Century Gothic" w:eastAsia="Century Gothic"/>
                <w:color w:val="auto"/>
                <w:spacing w:val="0"/>
                <w:position w:val="0"/>
                <w:sz w:val="20"/>
                <w:shd w:fill="auto" w:val="clear"/>
              </w:rPr>
              <w:t xml:space="preserve">8</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w:t>
            </w:r>
            <w:r>
              <w:rPr>
                <w:rFonts w:ascii="Century Gothic" w:hAnsi="Century Gothic" w:cs="Century Gothic" w:eastAsia="Century Gothic"/>
                <w:color w:val="auto"/>
                <w:spacing w:val="0"/>
                <w:position w:val="0"/>
                <w:sz w:val="20"/>
                <w:shd w:fill="auto" w:val="clear"/>
              </w:rPr>
              <w:t xml:space="preserv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PAR</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LUVA DE PROCEDIMENTO TAM. G, 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LUVA DE PROCEDIMENTO TAM. M, 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LUVA DE PROCEDIMENTO TAM. P, C/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UNID.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MASCARA CONCENTRADORA DE OXIGENIO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 ADULTO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MASCARA CONCENTRADORA DE OXIGENIO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 INFANTIL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MÁSCARA DE PROTEÇÃO CONTRA BACILO - N</w:t>
            </w:r>
            <w:r>
              <w:rPr>
                <w:rFonts w:ascii="Century Gothic" w:hAnsi="Century Gothic" w:cs="Century Gothic" w:eastAsia="Century Gothic"/>
                <w:color w:val="auto"/>
                <w:spacing w:val="0"/>
                <w:position w:val="0"/>
                <w:sz w:val="20"/>
                <w:shd w:fill="auto" w:val="clear"/>
              </w:rPr>
              <w:t xml:space="preserve">95</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MÁSCARA TRIPLA DESCARTÁVEL C/</w:t>
            </w:r>
            <w:r>
              <w:rPr>
                <w:rFonts w:ascii="Century Gothic" w:hAnsi="Century Gothic" w:cs="Century Gothic" w:eastAsia="Century Gothic"/>
                <w:color w:val="auto"/>
                <w:spacing w:val="0"/>
                <w:position w:val="0"/>
                <w:sz w:val="20"/>
                <w:shd w:fill="auto" w:val="clear"/>
              </w:rPr>
              <w:t xml:space="preserve">50</w:t>
            </w:r>
            <w:r>
              <w:rPr>
                <w:rFonts w:ascii="Century Gothic" w:hAnsi="Century Gothic" w:cs="Century Gothic" w:eastAsia="Century Gothic"/>
                <w:color w:val="auto"/>
                <w:spacing w:val="0"/>
                <w:position w:val="0"/>
                <w:sz w:val="20"/>
                <w:shd w:fill="auto" w:val="clear"/>
              </w:rPr>
              <w:t xml:space="preserve">,</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6000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MULTIVIAS C/ CLAMP DE </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VIAS</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35000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NYLON </w:t>
            </w:r>
            <w:r>
              <w:rPr>
                <w:rFonts w:ascii="Century Gothic" w:hAnsi="Century Gothic" w:cs="Century Gothic" w:eastAsia="Century Gothic"/>
                <w:color w:val="auto"/>
                <w:spacing w:val="0"/>
                <w:position w:val="0"/>
                <w:sz w:val="20"/>
                <w:shd w:fill="auto" w:val="clear"/>
              </w:rPr>
              <w:t xml:space="preserve">2</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129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NYLON </w:t>
            </w:r>
            <w:r>
              <w:rPr>
                <w:rFonts w:ascii="Century Gothic" w:hAnsi="Century Gothic" w:cs="Century Gothic" w:eastAsia="Century Gothic"/>
                <w:color w:val="auto"/>
                <w:spacing w:val="0"/>
                <w:position w:val="0"/>
                <w:sz w:val="20"/>
                <w:shd w:fill="auto" w:val="clear"/>
              </w:rPr>
              <w:t xml:space="preserve">3</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NYLON </w:t>
            </w:r>
            <w:r>
              <w:rPr>
                <w:rFonts w:ascii="Century Gothic" w:hAnsi="Century Gothic" w:cs="Century Gothic" w:eastAsia="Century Gothic"/>
                <w:color w:val="auto"/>
                <w:spacing w:val="0"/>
                <w:position w:val="0"/>
                <w:sz w:val="20"/>
                <w:shd w:fill="auto" w:val="clear"/>
              </w:rPr>
              <w:t xml:space="preserve">4</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NYLON </w:t>
            </w:r>
            <w:r>
              <w:rPr>
                <w:rFonts w:ascii="Century Gothic" w:hAnsi="Century Gothic" w:cs="Century Gothic" w:eastAsia="Century Gothic"/>
                <w:color w:val="auto"/>
                <w:spacing w:val="0"/>
                <w:position w:val="0"/>
                <w:sz w:val="20"/>
                <w:shd w:fill="auto" w:val="clear"/>
              </w:rPr>
              <w:t xml:space="preserve">5</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NYLON </w:t>
            </w:r>
            <w:r>
              <w:rPr>
                <w:rFonts w:ascii="Century Gothic" w:hAnsi="Century Gothic" w:cs="Century Gothic" w:eastAsia="Century Gothic"/>
                <w:color w:val="auto"/>
                <w:spacing w:val="0"/>
                <w:position w:val="0"/>
                <w:sz w:val="20"/>
                <w:shd w:fill="auto" w:val="clear"/>
              </w:rPr>
              <w:t xml:space="preserve">6</w:t>
            </w:r>
            <w:r>
              <w:rPr>
                <w:rFonts w:ascii="Century Gothic" w:hAnsi="Century Gothic" w:cs="Century Gothic" w:eastAsia="Century Gothic"/>
                <w:color w:val="auto"/>
                <w:spacing w:val="0"/>
                <w:position w:val="0"/>
                <w:sz w:val="20"/>
                <w:shd w:fill="auto" w:val="clear"/>
              </w:rPr>
              <w:t xml:space="preserve">.</w:t>
            </w:r>
            <w:r>
              <w:rPr>
                <w:rFonts w:ascii="Century Gothic" w:hAnsi="Century Gothic" w:cs="Century Gothic" w:eastAsia="Century Gothic"/>
                <w:color w:val="auto"/>
                <w:spacing w:val="0"/>
                <w:position w:val="0"/>
                <w:sz w:val="20"/>
                <w:shd w:fill="auto" w:val="clear"/>
              </w:rPr>
              <w:t xml:space="preserve">0 </w:t>
            </w:r>
            <w:r>
              <w:rPr>
                <w:rFonts w:ascii="Century Gothic" w:hAnsi="Century Gothic" w:cs="Century Gothic" w:eastAsia="Century Gothic"/>
                <w:color w:val="auto"/>
                <w:spacing w:val="0"/>
                <w:position w:val="0"/>
                <w:sz w:val="20"/>
                <w:shd w:fill="auto" w:val="clear"/>
              </w:rPr>
              <w:t xml:space="preserve">C/ AGULHA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54</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PAPEL ELETROCARDIOGRAMA </w:t>
            </w:r>
            <w:r>
              <w:rPr>
                <w:rFonts w:ascii="Century Gothic" w:hAnsi="Century Gothic" w:cs="Century Gothic" w:eastAsia="Century Gothic"/>
                <w:color w:val="auto"/>
                <w:spacing w:val="0"/>
                <w:position w:val="0"/>
                <w:sz w:val="20"/>
                <w:shd w:fill="auto" w:val="clear"/>
              </w:rPr>
              <w:t xml:space="preserve">58</w:t>
            </w:r>
            <w:r>
              <w:rPr>
                <w:rFonts w:ascii="Century Gothic" w:hAnsi="Century Gothic" w:cs="Century Gothic" w:eastAsia="Century Gothic"/>
                <w:color w:val="auto"/>
                <w:spacing w:val="0"/>
                <w:position w:val="0"/>
                <w:sz w:val="20"/>
                <w:shd w:fill="auto" w:val="clear"/>
              </w:rPr>
              <w:t xml:space="preserve">MM X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ROLOS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PAPEL ELETROCARDIOGRAMA </w:t>
            </w:r>
            <w:r>
              <w:rPr>
                <w:rFonts w:ascii="Century Gothic" w:hAnsi="Century Gothic" w:cs="Century Gothic" w:eastAsia="Century Gothic"/>
                <w:color w:val="auto"/>
                <w:spacing w:val="0"/>
                <w:position w:val="0"/>
                <w:sz w:val="20"/>
                <w:shd w:fill="auto" w:val="clear"/>
              </w:rPr>
              <w:t xml:space="preserve">80</w:t>
            </w:r>
            <w:r>
              <w:rPr>
                <w:rFonts w:ascii="Century Gothic" w:hAnsi="Century Gothic" w:cs="Century Gothic" w:eastAsia="Century Gothic"/>
                <w:color w:val="auto"/>
                <w:spacing w:val="0"/>
                <w:position w:val="0"/>
                <w:sz w:val="20"/>
                <w:shd w:fill="auto" w:val="clear"/>
              </w:rPr>
              <w:t xml:space="preserve">MM X </w:t>
            </w:r>
            <w:r>
              <w:rPr>
                <w:rFonts w:ascii="Century Gothic" w:hAnsi="Century Gothic" w:cs="Century Gothic" w:eastAsia="Century Gothic"/>
                <w:color w:val="auto"/>
                <w:spacing w:val="0"/>
                <w:position w:val="0"/>
                <w:sz w:val="20"/>
                <w:shd w:fill="auto" w:val="clear"/>
              </w:rPr>
              <w:t xml:space="preserve">30</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ROLOS</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450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PAPEL GRAU CIRÚRGICO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ROLO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PAPEL GRAU CIRÚRGICO </w:t>
            </w:r>
            <w:r>
              <w:rPr>
                <w:rFonts w:ascii="Century Gothic" w:hAnsi="Century Gothic" w:cs="Century Gothic" w:eastAsia="Century Gothic"/>
                <w:color w:val="auto"/>
                <w:spacing w:val="0"/>
                <w:position w:val="0"/>
                <w:sz w:val="20"/>
                <w:shd w:fill="auto" w:val="clear"/>
              </w:rPr>
              <w:t xml:space="preserve">15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ROLO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PAPEL GRAU CIRÚRGICO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ROLO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PAPEL GRAU CIRÚRGICO </w:t>
            </w:r>
            <w:r>
              <w:rPr>
                <w:rFonts w:ascii="Century Gothic" w:hAnsi="Century Gothic" w:cs="Century Gothic" w:eastAsia="Century Gothic"/>
                <w:color w:val="auto"/>
                <w:spacing w:val="0"/>
                <w:position w:val="0"/>
                <w:sz w:val="20"/>
                <w:shd w:fill="auto" w:val="clear"/>
              </w:rPr>
              <w:t xml:space="preserve">30 </w:t>
            </w:r>
            <w:r>
              <w:rPr>
                <w:rFonts w:ascii="Century Gothic" w:hAnsi="Century Gothic" w:cs="Century Gothic" w:eastAsia="Century Gothic"/>
                <w:color w:val="auto"/>
                <w:spacing w:val="0"/>
                <w:position w:val="0"/>
                <w:sz w:val="20"/>
                <w:shd w:fill="auto" w:val="clear"/>
              </w:rPr>
              <w:t xml:space="preserve">CM X </w:t>
            </w:r>
            <w:r>
              <w:rPr>
                <w:rFonts w:ascii="Century Gothic" w:hAnsi="Century Gothic" w:cs="Century Gothic" w:eastAsia="Century Gothic"/>
                <w:color w:val="auto"/>
                <w:spacing w:val="0"/>
                <w:position w:val="0"/>
                <w:sz w:val="20"/>
                <w:shd w:fill="auto" w:val="clear"/>
              </w:rPr>
              <w:t xml:space="preserve">100 </w:t>
            </w:r>
            <w:r>
              <w:rPr>
                <w:rFonts w:ascii="Century Gothic" w:hAnsi="Century Gothic" w:cs="Century Gothic" w:eastAsia="Century Gothic"/>
                <w:color w:val="auto"/>
                <w:spacing w:val="0"/>
                <w:position w:val="0"/>
                <w:sz w:val="20"/>
                <w:shd w:fill="auto" w:val="clear"/>
              </w:rPr>
              <w:t xml:space="preserve">M</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ROLO</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PROPÉ DESC.C/</w:t>
            </w:r>
            <w:r>
              <w:rPr>
                <w:rFonts w:ascii="Century Gothic" w:hAnsi="Century Gothic" w:cs="Century Gothic" w:eastAsia="Century Gothic"/>
                <w:color w:val="auto"/>
                <w:spacing w:val="0"/>
                <w:position w:val="0"/>
                <w:sz w:val="20"/>
                <w:shd w:fill="auto" w:val="clear"/>
              </w:rPr>
              <w:t xml:space="preserve">100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PACOTE</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POVIDINE DEGERMANTE </w:t>
            </w:r>
            <w:r>
              <w:rPr>
                <w:rFonts w:ascii="Century Gothic" w:hAnsi="Century Gothic" w:cs="Century Gothic" w:eastAsia="Century Gothic"/>
                <w:color w:val="auto"/>
                <w:spacing w:val="0"/>
                <w:position w:val="0"/>
                <w:sz w:val="20"/>
                <w:shd w:fill="auto" w:val="clear"/>
              </w:rPr>
              <w:t xml:space="preserve">1000</w:t>
            </w:r>
            <w:r>
              <w:rPr>
                <w:rFonts w:ascii="Century Gothic" w:hAnsi="Century Gothic" w:cs="Century Gothic" w:eastAsia="Century Gothic"/>
                <w:color w:val="auto"/>
                <w:spacing w:val="0"/>
                <w:position w:val="0"/>
                <w:sz w:val="20"/>
                <w:shd w:fill="auto" w:val="clear"/>
              </w:rPr>
              <w:t xml:space="preserve">ML</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POVIDINE TOPICO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LT</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336</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SACO PARA OBITO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SCALP Nº </w:t>
            </w:r>
            <w:r>
              <w:rPr>
                <w:rFonts w:ascii="Century Gothic" w:hAnsi="Century Gothic" w:cs="Century Gothic" w:eastAsia="Century Gothic"/>
                <w:color w:val="auto"/>
                <w:spacing w:val="0"/>
                <w:position w:val="0"/>
                <w:sz w:val="20"/>
                <w:shd w:fill="auto" w:val="clear"/>
              </w:rPr>
              <w:t xml:space="preserve">19 </w:t>
            </w:r>
            <w:r>
              <w:rPr>
                <w:rFonts w:ascii="Century Gothic" w:hAnsi="Century Gothic" w:cs="Century Gothic" w:eastAsia="Century Gothic"/>
                <w:color w:val="auto"/>
                <w:spacing w:val="0"/>
                <w:position w:val="0"/>
                <w:sz w:val="20"/>
                <w:shd w:fill="auto" w:val="clear"/>
              </w:rPr>
              <w:t xml:space="preserve">DESC.</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SCALP Nº </w:t>
            </w:r>
            <w:r>
              <w:rPr>
                <w:rFonts w:ascii="Century Gothic" w:hAnsi="Century Gothic" w:cs="Century Gothic" w:eastAsia="Century Gothic"/>
                <w:color w:val="auto"/>
                <w:spacing w:val="0"/>
                <w:position w:val="0"/>
                <w:sz w:val="20"/>
                <w:shd w:fill="auto" w:val="clear"/>
              </w:rPr>
              <w:t xml:space="preserve">21 </w:t>
            </w:r>
            <w:r>
              <w:rPr>
                <w:rFonts w:ascii="Century Gothic" w:hAnsi="Century Gothic" w:cs="Century Gothic" w:eastAsia="Century Gothic"/>
                <w:color w:val="auto"/>
                <w:spacing w:val="0"/>
                <w:position w:val="0"/>
                <w:sz w:val="20"/>
                <w:shd w:fill="auto" w:val="clear"/>
              </w:rPr>
              <w:t xml:space="preserve">DESC.</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SCALP Nº </w:t>
            </w:r>
            <w:r>
              <w:rPr>
                <w:rFonts w:ascii="Century Gothic" w:hAnsi="Century Gothic" w:cs="Century Gothic" w:eastAsia="Century Gothic"/>
                <w:color w:val="auto"/>
                <w:spacing w:val="0"/>
                <w:position w:val="0"/>
                <w:sz w:val="20"/>
                <w:shd w:fill="auto" w:val="clear"/>
              </w:rPr>
              <w:t xml:space="preserve">23 </w:t>
            </w:r>
            <w:r>
              <w:rPr>
                <w:rFonts w:ascii="Century Gothic" w:hAnsi="Century Gothic" w:cs="Century Gothic" w:eastAsia="Century Gothic"/>
                <w:color w:val="auto"/>
                <w:spacing w:val="0"/>
                <w:position w:val="0"/>
                <w:sz w:val="20"/>
                <w:shd w:fill="auto" w:val="clear"/>
              </w:rPr>
              <w:t xml:space="preserve">DESC.</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SCALP Nº </w:t>
            </w:r>
            <w:r>
              <w:rPr>
                <w:rFonts w:ascii="Century Gothic" w:hAnsi="Century Gothic" w:cs="Century Gothic" w:eastAsia="Century Gothic"/>
                <w:color w:val="auto"/>
                <w:spacing w:val="0"/>
                <w:position w:val="0"/>
                <w:sz w:val="20"/>
                <w:shd w:fill="auto" w:val="clear"/>
              </w:rPr>
              <w:t xml:space="preserve">25 </w:t>
            </w:r>
            <w:r>
              <w:rPr>
                <w:rFonts w:ascii="Century Gothic" w:hAnsi="Century Gothic" w:cs="Century Gothic" w:eastAsia="Century Gothic"/>
                <w:color w:val="auto"/>
                <w:spacing w:val="0"/>
                <w:position w:val="0"/>
                <w:sz w:val="20"/>
                <w:shd w:fill="auto" w:val="clear"/>
              </w:rPr>
              <w:t xml:space="preserve">DESC.</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SCALP Nº </w:t>
            </w:r>
            <w:r>
              <w:rPr>
                <w:rFonts w:ascii="Century Gothic" w:hAnsi="Century Gothic" w:cs="Century Gothic" w:eastAsia="Century Gothic"/>
                <w:color w:val="auto"/>
                <w:spacing w:val="0"/>
                <w:position w:val="0"/>
                <w:sz w:val="20"/>
                <w:shd w:fill="auto" w:val="clear"/>
              </w:rPr>
              <w:t xml:space="preserve">27 </w:t>
            </w:r>
            <w:r>
              <w:rPr>
                <w:rFonts w:ascii="Century Gothic" w:hAnsi="Century Gothic" w:cs="Century Gothic" w:eastAsia="Century Gothic"/>
                <w:color w:val="auto"/>
                <w:spacing w:val="0"/>
                <w:position w:val="0"/>
                <w:sz w:val="20"/>
                <w:shd w:fill="auto" w:val="clear"/>
              </w:rPr>
              <w:t xml:space="preserve">DESC.</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SERINGA DESCARTÁVEL </w:t>
            </w:r>
            <w:r>
              <w:rPr>
                <w:rFonts w:ascii="Century Gothic" w:hAnsi="Century Gothic" w:cs="Century Gothic" w:eastAsia="Century Gothic"/>
                <w:color w:val="auto"/>
                <w:spacing w:val="0"/>
                <w:position w:val="0"/>
                <w:sz w:val="20"/>
                <w:shd w:fill="auto" w:val="clear"/>
              </w:rPr>
              <w:t xml:space="preserve">01 </w:t>
            </w:r>
            <w:r>
              <w:rPr>
                <w:rFonts w:ascii="Century Gothic" w:hAnsi="Century Gothic" w:cs="Century Gothic" w:eastAsia="Century Gothic"/>
                <w:color w:val="auto"/>
                <w:spacing w:val="0"/>
                <w:position w:val="0"/>
                <w:sz w:val="20"/>
                <w:shd w:fill="auto" w:val="clear"/>
              </w:rPr>
              <w:t xml:space="preserve">ML C/ AGULHA - VENDA PROIBIDA NO COMÉRCIO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149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SERINGA DESCARTÁVEL </w:t>
            </w:r>
            <w:r>
              <w:rPr>
                <w:rFonts w:ascii="Century Gothic" w:hAnsi="Century Gothic" w:cs="Century Gothic" w:eastAsia="Century Gothic"/>
                <w:color w:val="auto"/>
                <w:spacing w:val="0"/>
                <w:position w:val="0"/>
                <w:sz w:val="20"/>
                <w:shd w:fill="auto" w:val="clear"/>
              </w:rPr>
              <w:t xml:space="preserve">01 </w:t>
            </w:r>
            <w:r>
              <w:rPr>
                <w:rFonts w:ascii="Century Gothic" w:hAnsi="Century Gothic" w:cs="Century Gothic" w:eastAsia="Century Gothic"/>
                <w:color w:val="auto"/>
                <w:spacing w:val="0"/>
                <w:position w:val="0"/>
                <w:sz w:val="20"/>
                <w:shd w:fill="auto" w:val="clear"/>
              </w:rPr>
              <w:t xml:space="preserve">ML S/ AGULHA - VENDA PROIBIDA NO COMÉRCIO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70000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SERINGA DESCARTÁVEL </w:t>
            </w:r>
            <w:r>
              <w:rPr>
                <w:rFonts w:ascii="Century Gothic" w:hAnsi="Century Gothic" w:cs="Century Gothic" w:eastAsia="Century Gothic"/>
                <w:color w:val="auto"/>
                <w:spacing w:val="0"/>
                <w:position w:val="0"/>
                <w:sz w:val="20"/>
                <w:shd w:fill="auto" w:val="clear"/>
              </w:rPr>
              <w:t xml:space="preserve">03 </w:t>
            </w:r>
            <w:r>
              <w:rPr>
                <w:rFonts w:ascii="Century Gothic" w:hAnsi="Century Gothic" w:cs="Century Gothic" w:eastAsia="Century Gothic"/>
                <w:color w:val="auto"/>
                <w:spacing w:val="0"/>
                <w:position w:val="0"/>
                <w:sz w:val="20"/>
                <w:shd w:fill="auto" w:val="clear"/>
              </w:rPr>
              <w:t xml:space="preserve">ML S/ AGULHA - VENDA PROIBIDA NO COMÉRCIO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SERINGA DESCARTÁVEL </w:t>
            </w:r>
            <w:r>
              <w:rPr>
                <w:rFonts w:ascii="Century Gothic" w:hAnsi="Century Gothic" w:cs="Century Gothic" w:eastAsia="Century Gothic"/>
                <w:color w:val="auto"/>
                <w:spacing w:val="0"/>
                <w:position w:val="0"/>
                <w:sz w:val="20"/>
                <w:shd w:fill="auto" w:val="clear"/>
              </w:rPr>
              <w:t xml:space="preserve">05 </w:t>
            </w:r>
            <w:r>
              <w:rPr>
                <w:rFonts w:ascii="Century Gothic" w:hAnsi="Century Gothic" w:cs="Century Gothic" w:eastAsia="Century Gothic"/>
                <w:color w:val="auto"/>
                <w:spacing w:val="0"/>
                <w:position w:val="0"/>
                <w:sz w:val="20"/>
                <w:shd w:fill="auto" w:val="clear"/>
              </w:rPr>
              <w:t xml:space="preserve">ML S/ AGULHA - VENDA PROIBIDA NO COMÉRCIO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180000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SERINGA DESCARTÁVEL </w:t>
            </w:r>
            <w:r>
              <w:rPr>
                <w:rFonts w:ascii="Century Gothic" w:hAnsi="Century Gothic" w:cs="Century Gothic" w:eastAsia="Century Gothic"/>
                <w:color w:val="auto"/>
                <w:spacing w:val="0"/>
                <w:position w:val="0"/>
                <w:sz w:val="20"/>
                <w:shd w:fill="auto" w:val="clear"/>
              </w:rPr>
              <w:t xml:space="preserve">10 </w:t>
            </w:r>
            <w:r>
              <w:rPr>
                <w:rFonts w:ascii="Century Gothic" w:hAnsi="Century Gothic" w:cs="Century Gothic" w:eastAsia="Century Gothic"/>
                <w:color w:val="auto"/>
                <w:spacing w:val="0"/>
                <w:position w:val="0"/>
                <w:sz w:val="20"/>
                <w:shd w:fill="auto" w:val="clear"/>
              </w:rPr>
              <w:t xml:space="preserve">ML, S/ AGULHA. - VENDA PROIBIDA NO COMÉRCIO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SERINGA DESCARTÁVEL </w:t>
            </w:r>
            <w:r>
              <w:rPr>
                <w:rFonts w:ascii="Century Gothic" w:hAnsi="Century Gothic" w:cs="Century Gothic" w:eastAsia="Century Gothic"/>
                <w:color w:val="auto"/>
                <w:spacing w:val="0"/>
                <w:position w:val="0"/>
                <w:sz w:val="20"/>
                <w:shd w:fill="auto" w:val="clear"/>
              </w:rPr>
              <w:t xml:space="preserve">20 </w:t>
            </w:r>
            <w:r>
              <w:rPr>
                <w:rFonts w:ascii="Century Gothic" w:hAnsi="Century Gothic" w:cs="Century Gothic" w:eastAsia="Century Gothic"/>
                <w:color w:val="auto"/>
                <w:spacing w:val="0"/>
                <w:position w:val="0"/>
                <w:sz w:val="20"/>
                <w:shd w:fill="auto" w:val="clear"/>
              </w:rPr>
              <w:t xml:space="preserve">ML, S/ AGULHA. - VENDA PROIBIDA NO COMÉRCIO</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100000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ASPIRAÇÃO N </w:t>
            </w:r>
            <w:r>
              <w:rPr>
                <w:rFonts w:ascii="Century Gothic" w:hAnsi="Century Gothic" w:cs="Century Gothic" w:eastAsia="Century Gothic"/>
                <w:color w:val="auto"/>
                <w:spacing w:val="0"/>
                <w:position w:val="0"/>
                <w:sz w:val="20"/>
                <w:shd w:fill="auto" w:val="clear"/>
              </w:rPr>
              <w:t xml:space="preserve">6</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3375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ASPIRAÇÃO N </w:t>
            </w:r>
            <w:r>
              <w:rPr>
                <w:rFonts w:ascii="Century Gothic" w:hAnsi="Century Gothic" w:cs="Century Gothic" w:eastAsia="Century Gothic"/>
                <w:color w:val="auto"/>
                <w:spacing w:val="0"/>
                <w:position w:val="0"/>
                <w:sz w:val="20"/>
                <w:shd w:fill="auto" w:val="clear"/>
              </w:rPr>
              <w:t xml:space="preserve">8</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ASPIRAÇÃO TRAQUEAL Nº </w:t>
            </w:r>
            <w:r>
              <w:rPr>
                <w:rFonts w:ascii="Century Gothic" w:hAnsi="Century Gothic" w:cs="Century Gothic" w:eastAsia="Century Gothic"/>
                <w:color w:val="auto"/>
                <w:spacing w:val="0"/>
                <w:position w:val="0"/>
                <w:sz w:val="20"/>
                <w:shd w:fill="auto" w:val="clear"/>
              </w:rPr>
              <w:t xml:space="preserve">10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FOLEY </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VIAS Nº </w:t>
            </w:r>
            <w:r>
              <w:rPr>
                <w:rFonts w:ascii="Century Gothic" w:hAnsi="Century Gothic" w:cs="Century Gothic" w:eastAsia="Century Gothic"/>
                <w:color w:val="auto"/>
                <w:spacing w:val="0"/>
                <w:position w:val="0"/>
                <w:sz w:val="20"/>
                <w:shd w:fill="auto" w:val="clear"/>
              </w:rPr>
              <w:t xml:space="preserve">10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FOLEY </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VIAS Nº </w:t>
            </w:r>
            <w:r>
              <w:rPr>
                <w:rFonts w:ascii="Century Gothic" w:hAnsi="Century Gothic" w:cs="Century Gothic" w:eastAsia="Century Gothic"/>
                <w:color w:val="auto"/>
                <w:spacing w:val="0"/>
                <w:position w:val="0"/>
                <w:sz w:val="20"/>
                <w:shd w:fill="auto" w:val="clear"/>
              </w:rPr>
              <w:t xml:space="preserve">12</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159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FOLEY </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VIAS Nº </w:t>
            </w:r>
            <w:r>
              <w:rPr>
                <w:rFonts w:ascii="Century Gothic" w:hAnsi="Century Gothic" w:cs="Century Gothic" w:eastAsia="Century Gothic"/>
                <w:color w:val="auto"/>
                <w:spacing w:val="0"/>
                <w:position w:val="0"/>
                <w:sz w:val="20"/>
                <w:shd w:fill="auto" w:val="clear"/>
              </w:rPr>
              <w:t xml:space="preserve">14</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FOLEY </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VIAS Nº </w:t>
            </w:r>
            <w:r>
              <w:rPr>
                <w:rFonts w:ascii="Century Gothic" w:hAnsi="Century Gothic" w:cs="Century Gothic" w:eastAsia="Century Gothic"/>
                <w:color w:val="auto"/>
                <w:spacing w:val="0"/>
                <w:position w:val="0"/>
                <w:sz w:val="20"/>
                <w:shd w:fill="auto" w:val="clear"/>
              </w:rPr>
              <w:t xml:space="preserve">16</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FOLEY </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VIAS Nº </w:t>
            </w:r>
            <w:r>
              <w:rPr>
                <w:rFonts w:ascii="Century Gothic" w:hAnsi="Century Gothic" w:cs="Century Gothic" w:eastAsia="Century Gothic"/>
                <w:color w:val="auto"/>
                <w:spacing w:val="0"/>
                <w:position w:val="0"/>
                <w:sz w:val="20"/>
                <w:shd w:fill="auto" w:val="clear"/>
              </w:rPr>
              <w:t xml:space="preserve">20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162</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DE FOLEY </w:t>
            </w:r>
            <w:r>
              <w:rPr>
                <w:rFonts w:ascii="Century Gothic" w:hAnsi="Century Gothic" w:cs="Century Gothic" w:eastAsia="Century Gothic"/>
                <w:color w:val="auto"/>
                <w:spacing w:val="0"/>
                <w:position w:val="0"/>
                <w:sz w:val="20"/>
                <w:shd w:fill="auto" w:val="clear"/>
              </w:rPr>
              <w:t xml:space="preserve">2 </w:t>
            </w:r>
            <w:r>
              <w:rPr>
                <w:rFonts w:ascii="Century Gothic" w:hAnsi="Century Gothic" w:cs="Century Gothic" w:eastAsia="Century Gothic"/>
                <w:color w:val="auto"/>
                <w:spacing w:val="0"/>
                <w:position w:val="0"/>
                <w:sz w:val="20"/>
                <w:shd w:fill="auto" w:val="clear"/>
              </w:rPr>
              <w:t xml:space="preserve">VIAS Nº</w:t>
            </w:r>
            <w:r>
              <w:rPr>
                <w:rFonts w:ascii="Century Gothic" w:hAnsi="Century Gothic" w:cs="Century Gothic" w:eastAsia="Century Gothic"/>
                <w:color w:val="auto"/>
                <w:spacing w:val="0"/>
                <w:position w:val="0"/>
                <w:sz w:val="20"/>
                <w:shd w:fill="auto" w:val="clear"/>
              </w:rPr>
              <w:t xml:space="preserve">18</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163</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NASOGÁSTRICA LONGA Nº. </w:t>
            </w:r>
            <w:r>
              <w:rPr>
                <w:rFonts w:ascii="Century Gothic" w:hAnsi="Century Gothic" w:cs="Century Gothic" w:eastAsia="Century Gothic"/>
                <w:color w:val="auto"/>
                <w:spacing w:val="0"/>
                <w:position w:val="0"/>
                <w:sz w:val="20"/>
                <w:shd w:fill="auto" w:val="clear"/>
              </w:rPr>
              <w:t xml:space="preserve">10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164</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NASOGASTRICA LONGA Nº</w:t>
            </w:r>
            <w:r>
              <w:rPr>
                <w:rFonts w:ascii="Century Gothic" w:hAnsi="Century Gothic" w:cs="Century Gothic" w:eastAsia="Century Gothic"/>
                <w:color w:val="auto"/>
                <w:spacing w:val="0"/>
                <w:position w:val="0"/>
                <w:sz w:val="20"/>
                <w:shd w:fill="auto" w:val="clear"/>
              </w:rPr>
              <w:t xml:space="preserve">8</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165</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URETRAL N° </w:t>
            </w:r>
            <w:r>
              <w:rPr>
                <w:rFonts w:ascii="Century Gothic" w:hAnsi="Century Gothic" w:cs="Century Gothic" w:eastAsia="Century Gothic"/>
                <w:color w:val="auto"/>
                <w:spacing w:val="0"/>
                <w:position w:val="0"/>
                <w:sz w:val="20"/>
                <w:shd w:fill="auto" w:val="clear"/>
              </w:rPr>
              <w:t xml:space="preserve">12</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166</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URETRAL Nº </w:t>
            </w:r>
            <w:r>
              <w:rPr>
                <w:rFonts w:ascii="Century Gothic" w:hAnsi="Century Gothic" w:cs="Century Gothic" w:eastAsia="Century Gothic"/>
                <w:color w:val="auto"/>
                <w:spacing w:val="0"/>
                <w:position w:val="0"/>
                <w:sz w:val="20"/>
                <w:shd w:fill="auto" w:val="clear"/>
              </w:rPr>
              <w:t xml:space="preserve">06</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167</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URETRAL Nº </w:t>
            </w:r>
            <w:r>
              <w:rPr>
                <w:rFonts w:ascii="Century Gothic" w:hAnsi="Century Gothic" w:cs="Century Gothic" w:eastAsia="Century Gothic"/>
                <w:color w:val="auto"/>
                <w:spacing w:val="0"/>
                <w:position w:val="0"/>
                <w:sz w:val="20"/>
                <w:shd w:fill="auto" w:val="clear"/>
              </w:rPr>
              <w:t xml:space="preserve">08</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168</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SONDA URETRAL Nº </w:t>
            </w:r>
            <w:r>
              <w:rPr>
                <w:rFonts w:ascii="Century Gothic" w:hAnsi="Century Gothic" w:cs="Century Gothic" w:eastAsia="Century Gothic"/>
                <w:color w:val="auto"/>
                <w:spacing w:val="0"/>
                <w:position w:val="0"/>
                <w:sz w:val="20"/>
                <w:shd w:fill="auto" w:val="clear"/>
              </w:rPr>
              <w:t xml:space="preserve">10</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5625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169</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TELA P MARLEX CIRURGIA DE HERNIA</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UND.</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135</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170</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TIRAS P/ TESTE DE GLICOSE CX C/</w:t>
            </w:r>
            <w:r>
              <w:rPr>
                <w:rFonts w:ascii="Century Gothic" w:hAnsi="Century Gothic" w:cs="Century Gothic" w:eastAsia="Century Gothic"/>
                <w:color w:val="auto"/>
                <w:spacing w:val="0"/>
                <w:position w:val="0"/>
                <w:sz w:val="20"/>
                <w:shd w:fill="auto" w:val="clear"/>
              </w:rPr>
              <w:t xml:space="preserve">50 </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CAIXA</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9000</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50"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171</w:t>
            </w:r>
          </w:p>
        </w:tc>
        <w:tc>
          <w:tcPr>
            <w:tcW w:w="5387"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TOUCA SANFONADA C/</w:t>
            </w:r>
            <w:r>
              <w:rPr>
                <w:rFonts w:ascii="Century Gothic" w:hAnsi="Century Gothic" w:cs="Century Gothic" w:eastAsia="Century Gothic"/>
                <w:color w:val="auto"/>
                <w:spacing w:val="0"/>
                <w:position w:val="0"/>
                <w:sz w:val="20"/>
                <w:shd w:fill="auto" w:val="clear"/>
              </w:rPr>
              <w:t xml:space="preserve">100</w:t>
            </w:r>
            <w:r>
              <w:rPr>
                <w:rFonts w:ascii="Century Gothic" w:hAnsi="Century Gothic" w:cs="Century Gothic" w:eastAsia="Century Gothic"/>
                <w:color w:val="auto"/>
                <w:spacing w:val="0"/>
                <w:position w:val="0"/>
                <w:sz w:val="20"/>
                <w:shd w:fill="auto" w:val="clear"/>
              </w:rPr>
              <w:t xml:space="preserve">UND.</w:t>
            </w:r>
          </w:p>
        </w:tc>
        <w:tc>
          <w:tcPr>
            <w:tcW w:w="84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PACOTE</w:t>
            </w:r>
          </w:p>
        </w:tc>
        <w:tc>
          <w:tcPr>
            <w:tcW w:w="992"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2811</w:t>
            </w:r>
          </w:p>
        </w:tc>
        <w:tc>
          <w:tcPr>
            <w:tcW w:w="1134"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c>
          <w:tcPr>
            <w:tcW w:w="1226" w:type="dxa"/>
            <w:tcBorders>
              <w:top w:val="single" w:color="000000" w:sz="4"/>
              <w:left w:val="single" w:color="000000" w:sz="4"/>
              <w:bottom w:val="single" w:color="000000" w:sz="4"/>
              <w:right w:val="single" w:color="000000" w:sz="4"/>
            </w:tcBorders>
            <w:shd w:color="auto" w:fill="auto"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color w:val="auto"/>
                <w:spacing w:val="0"/>
                <w:position w:val="0"/>
                <w:sz w:val="20"/>
                <w:shd w:fill="auto" w:val="clear"/>
              </w:rPr>
              <w:t xml:space="preserve">SIGILOSO</w:t>
            </w:r>
          </w:p>
        </w:tc>
      </w:tr>
      <w:tr>
        <w:trPr>
          <w:trHeight w:val="20" w:hRule="auto"/>
          <w:jc w:val="center"/>
        </w:trPr>
        <w:tc>
          <w:tcPr>
            <w:tcW w:w="8075" w:type="dxa"/>
            <w:gridSpan w:val="4"/>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VALOR TOTAL LOTE III</w:t>
            </w:r>
          </w:p>
        </w:tc>
        <w:tc>
          <w:tcPr>
            <w:tcW w:w="2360" w:type="dxa"/>
            <w:gridSpan w:val="2"/>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SIGILOSO</w:t>
            </w:r>
          </w:p>
        </w:tc>
      </w:tr>
      <w:tr>
        <w:trPr>
          <w:trHeight w:val="20" w:hRule="auto"/>
          <w:jc w:val="center"/>
        </w:trPr>
        <w:tc>
          <w:tcPr>
            <w:tcW w:w="8075" w:type="dxa"/>
            <w:gridSpan w:val="4"/>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VALOR TOTAL GERAL</w:t>
            </w:r>
          </w:p>
        </w:tc>
        <w:tc>
          <w:tcPr>
            <w:tcW w:w="2360" w:type="dxa"/>
            <w:gridSpan w:val="2"/>
            <w:tcBorders>
              <w:top w:val="single" w:color="000000" w:sz="4"/>
              <w:left w:val="single" w:color="000000" w:sz="4"/>
              <w:bottom w:val="single" w:color="000000" w:sz="4"/>
              <w:right w:val="single" w:color="000000" w:sz="4"/>
            </w:tcBorders>
            <w:shd w:color="auto" w:fill="f2f2f2" w:val="clear"/>
            <w:tcMar>
              <w:left w:w="70" w:type="dxa"/>
              <w:right w:w="70"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0"/>
                <w:shd w:fill="auto" w:val="clear"/>
              </w:rPr>
              <w:t xml:space="preserve">SIGILOSO</w:t>
            </w:r>
          </w:p>
        </w:tc>
      </w:tr>
    </w:tbl>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133"/>
        </w:numPr>
        <w:tabs>
          <w:tab w:val="left" w:pos="659" w:leader="none"/>
        </w:tabs>
        <w:spacing w:before="56" w:after="0" w:line="240"/>
        <w:ind w:right="265" w:left="428" w:hanging="428"/>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Os documentos auxiliares e os parâmetros utilizados para a obtenção dos preços de referência, nos termos</w:t>
      </w:r>
      <w:r>
        <w:rPr>
          <w:rFonts w:ascii="Century Gothic" w:hAnsi="Century Gothic" w:cs="Century Gothic" w:eastAsia="Century Gothic"/>
          <w:color w:val="auto"/>
          <w:spacing w:val="-4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do</w:t>
      </w:r>
      <w:r>
        <w:rPr>
          <w:rFonts w:ascii="Century Gothic" w:hAnsi="Century Gothic" w:cs="Century Gothic" w:eastAsia="Century Gothic"/>
          <w:color w:val="auto"/>
          <w:spacing w:val="2"/>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artigo</w:t>
      </w:r>
      <w:r>
        <w:rPr>
          <w:rFonts w:ascii="Century Gothic" w:hAnsi="Century Gothic" w:cs="Century Gothic" w:eastAsia="Century Gothic"/>
          <w:color w:val="auto"/>
          <w:spacing w:val="2"/>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23</w:t>
      </w:r>
      <w:r>
        <w:rPr>
          <w:rFonts w:ascii="Century Gothic" w:hAnsi="Century Gothic" w:cs="Century Gothic" w:eastAsia="Century Gothic"/>
          <w:color w:val="auto"/>
          <w:spacing w:val="-1"/>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da</w:t>
      </w:r>
      <w:r>
        <w:rPr>
          <w:rFonts w:ascii="Century Gothic" w:hAnsi="Century Gothic" w:cs="Century Gothic" w:eastAsia="Century Gothic"/>
          <w:color w:val="auto"/>
          <w:spacing w:val="-2"/>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Lei</w:t>
      </w:r>
      <w:r>
        <w:rPr>
          <w:rFonts w:ascii="Century Gothic" w:hAnsi="Century Gothic" w:cs="Century Gothic" w:eastAsia="Century Gothic"/>
          <w:color w:val="auto"/>
          <w:spacing w:val="-3"/>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1"/>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constam</w:t>
      </w:r>
      <w:r>
        <w:rPr>
          <w:rFonts w:ascii="Century Gothic" w:hAnsi="Century Gothic" w:cs="Century Gothic" w:eastAsia="Century Gothic"/>
          <w:color w:val="auto"/>
          <w:spacing w:val="-3"/>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dos</w:t>
      </w:r>
      <w:r>
        <w:rPr>
          <w:rFonts w:ascii="Century Gothic" w:hAnsi="Century Gothic" w:cs="Century Gothic" w:eastAsia="Century Gothic"/>
          <w:color w:val="auto"/>
          <w:spacing w:val="-4"/>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autos</w:t>
      </w:r>
      <w:r>
        <w:rPr>
          <w:rFonts w:ascii="Century Gothic" w:hAnsi="Century Gothic" w:cs="Century Gothic" w:eastAsia="Century Gothic"/>
          <w:color w:val="auto"/>
          <w:spacing w:val="-1"/>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do</w:t>
      </w:r>
      <w:r>
        <w:rPr>
          <w:rFonts w:ascii="Century Gothic" w:hAnsi="Century Gothic" w:cs="Century Gothic" w:eastAsia="Century Gothic"/>
          <w:color w:val="auto"/>
          <w:spacing w:val="-2"/>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PROCESSO</w:t>
      </w:r>
      <w:r>
        <w:rPr>
          <w:rFonts w:ascii="Century Gothic" w:hAnsi="Century Gothic" w:cs="Century Gothic" w:eastAsia="Century Gothic"/>
          <w:color w:val="auto"/>
          <w:spacing w:val="1"/>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ADMINISTRATIVO Nº</w:t>
      </w:r>
      <w:r>
        <w:rPr>
          <w:rFonts w:ascii="Century Gothic" w:hAnsi="Century Gothic" w:cs="Century Gothic" w:eastAsia="Century Gothic"/>
          <w:color w:val="auto"/>
          <w:spacing w:val="-2"/>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001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2025</w:t>
      </w:r>
      <w:r>
        <w:rPr>
          <w:rFonts w:ascii="Century Gothic" w:hAnsi="Century Gothic" w:cs="Century Gothic" w:eastAsia="Century Gothic"/>
          <w:color w:val="auto"/>
          <w:spacing w:val="0"/>
          <w:position w:val="0"/>
          <w:sz w:val="24"/>
          <w:shd w:fill="auto" w:val="clear"/>
        </w:rPr>
        <w:t xml:space="preserve">.</w:t>
      </w:r>
    </w:p>
    <w:p>
      <w:pPr>
        <w:numPr>
          <w:ilvl w:val="0"/>
          <w:numId w:val="2133"/>
        </w:numPr>
        <w:tabs>
          <w:tab w:val="left" w:pos="659" w:leader="none"/>
        </w:tabs>
        <w:spacing w:before="56" w:after="0" w:line="240"/>
        <w:ind w:right="265"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i/>
          <w:color w:val="auto"/>
          <w:spacing w:val="0"/>
          <w:position w:val="0"/>
          <w:sz w:val="24"/>
          <w:shd w:fill="auto" w:val="clear"/>
        </w:rPr>
        <w:t xml:space="preserve">METODOLOGIA PARA OBTENÇÃO DOS VALORES ESTIMADOS</w:t>
      </w:r>
    </w:p>
    <w:p>
      <w:pPr>
        <w:numPr>
          <w:ilvl w:val="0"/>
          <w:numId w:val="2133"/>
        </w:numPr>
        <w:tabs>
          <w:tab w:val="left" w:pos="659" w:leader="none"/>
        </w:tabs>
        <w:spacing w:before="56" w:after="0" w:line="240"/>
        <w:ind w:right="26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Pesquisa de Preços: </w:t>
      </w:r>
      <w:r>
        <w:rPr>
          <w:rFonts w:ascii="Century Gothic" w:hAnsi="Century Gothic" w:cs="Century Gothic" w:eastAsia="Century Gothic"/>
          <w:color w:val="auto"/>
          <w:spacing w:val="0"/>
          <w:position w:val="0"/>
          <w:sz w:val="24"/>
          <w:shd w:fill="auto" w:val="clear"/>
        </w:rPr>
        <w:t xml:space="preserve">A pesquisa de preços foi realizada a partir de um conjunto de </w:t>
      </w:r>
      <w:r>
        <w:rPr>
          <w:rFonts w:ascii="Century Gothic" w:hAnsi="Century Gothic" w:cs="Century Gothic" w:eastAsia="Century Gothic"/>
          <w:color w:val="auto"/>
          <w:spacing w:val="0"/>
          <w:position w:val="0"/>
          <w:sz w:val="24"/>
          <w:shd w:fill="auto" w:val="clear"/>
        </w:rPr>
        <w:t xml:space="preserve">3 </w:t>
      </w:r>
      <w:r>
        <w:rPr>
          <w:rFonts w:ascii="Century Gothic" w:hAnsi="Century Gothic" w:cs="Century Gothic" w:eastAsia="Century Gothic"/>
          <w:color w:val="auto"/>
          <w:spacing w:val="0"/>
          <w:position w:val="0"/>
          <w:sz w:val="24"/>
          <w:shd w:fill="auto" w:val="clear"/>
        </w:rPr>
        <w:t xml:space="preserve">(três) cotações diretas com fornecedores, além de consultas no Sistema de Banco de Preços/Painel de Preços de diversas plataformas. As cotações com fornecedores foram feitas levando em conta as especificidades dos itens, enquanto a pesquisa no Banco de Preços considerou objetos semelhantes ao do convênio em questão. Essa combinação de fontes permitiu identificar os valores mais representativos para a contratação, uma vez que, em algumas situações, a precificação disponível nos sistemas não refletia adequadamente as condições e a realidade local, especialmente considerando a estrutura dos cursos que envolvem módulos teóricos e práticos com acompanhamento presencial.</w:t>
      </w:r>
    </w:p>
    <w:p>
      <w:pPr>
        <w:numPr>
          <w:ilvl w:val="0"/>
          <w:numId w:val="2133"/>
        </w:numPr>
        <w:spacing w:before="56" w:after="0" w:line="240"/>
        <w:ind w:right="265"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Estimativa de Preço: </w:t>
      </w:r>
      <w:r>
        <w:rPr>
          <w:rFonts w:ascii="Century Gothic" w:hAnsi="Century Gothic" w:cs="Century Gothic" w:eastAsia="Century Gothic"/>
          <w:color w:val="000000"/>
          <w:spacing w:val="0"/>
          <w:position w:val="0"/>
          <w:sz w:val="24"/>
          <w:shd w:fill="auto" w:val="clear"/>
        </w:rPr>
        <w:t xml:space="preserve">O preço estimado foi calculado com base na aplicação dos métodos de média e mediana, considerando os valores obtidos nas cotações realizadas diretamente com os fornecedores e nos registros disponíveis no Sistema de Banco de Preços. O valor mais baixo entre as cotações foi adotado, conforme estipulado no parágrafo </w:t>
      </w:r>
      <w:r>
        <w:rPr>
          <w:rFonts w:ascii="Century Gothic" w:hAnsi="Century Gothic" w:cs="Century Gothic" w:eastAsia="Century Gothic"/>
          <w:color w:val="000000"/>
          <w:spacing w:val="0"/>
          <w:position w:val="0"/>
          <w:sz w:val="24"/>
          <w:shd w:fill="auto" w:val="clear"/>
        </w:rPr>
        <w:t xml:space="preserve">2</w:t>
      </w:r>
      <w:r>
        <w:rPr>
          <w:rFonts w:ascii="Century Gothic" w:hAnsi="Century Gothic" w:cs="Century Gothic" w:eastAsia="Century Gothic"/>
          <w:color w:val="000000"/>
          <w:spacing w:val="0"/>
          <w:position w:val="0"/>
          <w:sz w:val="24"/>
          <w:shd w:fill="auto" w:val="clear"/>
        </w:rPr>
        <w:t xml:space="preserve">º do artigo </w:t>
      </w:r>
      <w:r>
        <w:rPr>
          <w:rFonts w:ascii="Century Gothic" w:hAnsi="Century Gothic" w:cs="Century Gothic" w:eastAsia="Century Gothic"/>
          <w:color w:val="000000"/>
          <w:spacing w:val="0"/>
          <w:position w:val="0"/>
          <w:sz w:val="24"/>
          <w:shd w:fill="auto" w:val="clear"/>
        </w:rPr>
        <w:t xml:space="preserve">2</w:t>
      </w:r>
      <w:r>
        <w:rPr>
          <w:rFonts w:ascii="Century Gothic" w:hAnsi="Century Gothic" w:cs="Century Gothic" w:eastAsia="Century Gothic"/>
          <w:color w:val="000000"/>
          <w:spacing w:val="0"/>
          <w:position w:val="0"/>
          <w:sz w:val="24"/>
          <w:shd w:fill="auto" w:val="clear"/>
        </w:rPr>
        <w:t xml:space="preserve">º da Instrução Normativa nº </w:t>
      </w:r>
      <w:r>
        <w:rPr>
          <w:rFonts w:ascii="Century Gothic" w:hAnsi="Century Gothic" w:cs="Century Gothic" w:eastAsia="Century Gothic"/>
          <w:color w:val="000000"/>
          <w:spacing w:val="0"/>
          <w:position w:val="0"/>
          <w:sz w:val="24"/>
          <w:shd w:fill="auto" w:val="clear"/>
        </w:rPr>
        <w:t xml:space="preserve">5</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2014 </w:t>
      </w:r>
      <w:r>
        <w:rPr>
          <w:rFonts w:ascii="Century Gothic" w:hAnsi="Century Gothic" w:cs="Century Gothic" w:eastAsia="Century Gothic"/>
          <w:color w:val="000000"/>
          <w:spacing w:val="0"/>
          <w:position w:val="0"/>
          <w:sz w:val="24"/>
          <w:shd w:fill="auto" w:val="clear"/>
        </w:rPr>
        <w:t xml:space="preserve">/ MP. Esse cálculo garantiu que a estimativa de preço refletisse a melhor relação custo-benefício, conforme os parâmetros estabelecidos para a pesquisa de preços.</w:t>
      </w:r>
    </w:p>
    <w:p>
      <w:pPr>
        <w:numPr>
          <w:ilvl w:val="0"/>
          <w:numId w:val="2133"/>
        </w:numPr>
        <w:spacing w:before="56" w:after="0" w:line="240"/>
        <w:ind w:right="265"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Desconsideração de Valores Incompatíveis: </w:t>
      </w:r>
      <w:r>
        <w:rPr>
          <w:rFonts w:ascii="Century Gothic" w:hAnsi="Century Gothic" w:cs="Century Gothic" w:eastAsia="Century Gothic"/>
          <w:color w:val="000000"/>
          <w:spacing w:val="0"/>
          <w:position w:val="0"/>
          <w:sz w:val="24"/>
          <w:shd w:fill="auto" w:val="clear"/>
        </w:rPr>
        <w:t xml:space="preserve">De acordo com a Instrução Normativa nº </w:t>
      </w:r>
      <w:r>
        <w:rPr>
          <w:rFonts w:ascii="Century Gothic" w:hAnsi="Century Gothic" w:cs="Century Gothic" w:eastAsia="Century Gothic"/>
          <w:color w:val="000000"/>
          <w:spacing w:val="0"/>
          <w:position w:val="0"/>
          <w:sz w:val="24"/>
          <w:shd w:fill="auto" w:val="clear"/>
        </w:rPr>
        <w:t xml:space="preserve">5</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2014 </w:t>
      </w:r>
      <w:r>
        <w:rPr>
          <w:rFonts w:ascii="Century Gothic" w:hAnsi="Century Gothic" w:cs="Century Gothic" w:eastAsia="Century Gothic"/>
          <w:color w:val="000000"/>
          <w:spacing w:val="0"/>
          <w:position w:val="0"/>
          <w:sz w:val="24"/>
          <w:shd w:fill="auto" w:val="clear"/>
        </w:rPr>
        <w:t xml:space="preserve">/ MP, Art. </w:t>
      </w:r>
      <w:r>
        <w:rPr>
          <w:rFonts w:ascii="Century Gothic" w:hAnsi="Century Gothic" w:cs="Century Gothic" w:eastAsia="Century Gothic"/>
          <w:color w:val="000000"/>
          <w:spacing w:val="0"/>
          <w:position w:val="0"/>
          <w:sz w:val="24"/>
          <w:shd w:fill="auto" w:val="clear"/>
        </w:rPr>
        <w:t xml:space="preserve">2</w:t>
      </w:r>
      <w:r>
        <w:rPr>
          <w:rFonts w:ascii="Century Gothic" w:hAnsi="Century Gothic" w:cs="Century Gothic" w:eastAsia="Century Gothic"/>
          <w:color w:val="000000"/>
          <w:spacing w:val="0"/>
          <w:position w:val="0"/>
          <w:sz w:val="24"/>
          <w:shd w:fill="auto" w:val="clear"/>
        </w:rPr>
        <w:t xml:space="preserve">º, §</w:t>
      </w:r>
      <w:r>
        <w:rPr>
          <w:rFonts w:ascii="Century Gothic" w:hAnsi="Century Gothic" w:cs="Century Gothic" w:eastAsia="Century Gothic"/>
          <w:color w:val="000000"/>
          <w:spacing w:val="0"/>
          <w:position w:val="0"/>
          <w:sz w:val="24"/>
          <w:shd w:fill="auto" w:val="clear"/>
        </w:rPr>
        <w:t xml:space="preserve">1</w:t>
      </w:r>
      <w:r>
        <w:rPr>
          <w:rFonts w:ascii="Century Gothic" w:hAnsi="Century Gothic" w:cs="Century Gothic" w:eastAsia="Century Gothic"/>
          <w:color w:val="000000"/>
          <w:spacing w:val="0"/>
          <w:position w:val="0"/>
          <w:sz w:val="24"/>
          <w:shd w:fill="auto" w:val="clear"/>
        </w:rPr>
        <w:t xml:space="preserve">º, que orienta a priorização dos parâmetros do Painel de Preços e Contratações Similares, foram realizadas as devidas consultas aos registros disponíveis no Sistema de Banco de Preços. Embora os valores apresentados no Painel de Preços tenham sido analisados, constatou-se que muitos desses valores eram inexequíveis e incompatíveis com o objeto da pesquisa. Dessa forma, os preços considerados viáveis foram os obtidos no Banco de Preços, garantindo que os valores adotados na composição final fossem condizentes com a realidade do mercado e as necessidades do objeto em questão.</w:t>
      </w:r>
    </w:p>
    <w:p>
      <w:pPr>
        <w:numPr>
          <w:ilvl w:val="0"/>
          <w:numId w:val="2133"/>
        </w:numPr>
        <w:tabs>
          <w:tab w:val="left" w:pos="659" w:leader="none"/>
        </w:tabs>
        <w:spacing w:before="56" w:after="0" w:line="240"/>
        <w:ind w:right="265" w:left="0" w:firstLine="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JUSTIFICATIVA ORÇAMENTO SIGILOSO</w:t>
      </w:r>
    </w:p>
    <w:p>
      <w:pPr>
        <w:tabs>
          <w:tab w:val="left" w:pos="659" w:leader="none"/>
        </w:tabs>
        <w:spacing w:before="56" w:after="0" w:line="240"/>
        <w:ind w:right="26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Prefeitura Municipal de PRESIDENTE JUSCELINO/MA decidiu pela utilização do orçamento sigiloso nesta contratação com o propósito de fomentar uma concorrência mais equilibrada entre os licitantes e assegurar a obtenção de propostas alinhadas aos valores reais de mercado. Embora o valor estimado não seja divulgado ao público em geral, o edital e seus anexos fornecem informações detalhadas sobre o objeto da licitação, permitindo que os participantes elaborem suas propostas de forma precisa e competitiva.</w:t>
      </w:r>
    </w:p>
    <w:p>
      <w:pPr>
        <w:tabs>
          <w:tab w:val="left" w:pos="659" w:leader="none"/>
        </w:tabs>
        <w:spacing w:before="56" w:after="0" w:line="240"/>
        <w:ind w:right="26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Cabe destacar que o sigilo não é absoluto, estando o orçamento disponível para consulta pelos órgãos de controle interno e externo, conforme determina a legislação vigente. Essa abordagem visa evitar a formação de preços artificiais ou combinações entre os licitantes, promovendo um processo mais competitivo e eficiente.</w:t>
      </w:r>
    </w:p>
    <w:p>
      <w:pPr>
        <w:tabs>
          <w:tab w:val="left" w:pos="659" w:leader="none"/>
        </w:tabs>
        <w:spacing w:before="56" w:after="0" w:line="240"/>
        <w:ind w:right="265"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Adotar o orçamento sigiloso representa uma estratégia para aprimorar a contratação pública, priorizando a isonomia entre os participantes e garantindo que a administração municipal obtenha a melhor relação custo-benefício. Dessa forma, a medida contribui para a transparência e a eficiência no uso dos recursos públicos, ao mesmo tempo em que assegura a igualdade de condições entre os concorrentes.</w:t>
      </w:r>
    </w:p>
    <w:p>
      <w:pPr>
        <w:tabs>
          <w:tab w:val="left" w:pos="659" w:leader="none"/>
        </w:tabs>
        <w:spacing w:before="56" w:after="0" w:line="240"/>
        <w:ind w:right="265" w:left="0" w:firstLine="0"/>
        <w:jc w:val="both"/>
        <w:rPr>
          <w:rFonts w:ascii="Century Gothic" w:hAnsi="Century Gothic" w:cs="Century Gothic" w:eastAsia="Century Gothic"/>
          <w:color w:val="auto"/>
          <w:spacing w:val="0"/>
          <w:position w:val="0"/>
          <w:sz w:val="24"/>
          <w:shd w:fill="auto" w:val="clear"/>
        </w:rPr>
      </w:pPr>
    </w:p>
    <w:p>
      <w:pPr>
        <w:numPr>
          <w:ilvl w:val="0"/>
          <w:numId w:val="2139"/>
        </w:numPr>
        <w:tabs>
          <w:tab w:val="left" w:pos="659" w:leader="none"/>
        </w:tabs>
        <w:spacing w:before="0" w:after="0" w:line="240"/>
        <w:ind w:right="166"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w:t>
      </w:r>
      <w:r>
        <w:rPr>
          <w:rFonts w:ascii="Century Gothic" w:hAnsi="Century Gothic" w:cs="Century Gothic" w:eastAsia="Century Gothic"/>
          <w:color w:val="auto"/>
          <w:spacing w:val="6"/>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prazo</w:t>
      </w:r>
      <w:r>
        <w:rPr>
          <w:rFonts w:ascii="Century Gothic" w:hAnsi="Century Gothic" w:cs="Century Gothic" w:eastAsia="Century Gothic"/>
          <w:color w:val="auto"/>
          <w:spacing w:val="1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de</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vigência</w:t>
      </w:r>
      <w:r>
        <w:rPr>
          <w:rFonts w:ascii="Century Gothic" w:hAnsi="Century Gothic" w:cs="Century Gothic" w:eastAsia="Century Gothic"/>
          <w:color w:val="auto"/>
          <w:spacing w:val="4"/>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da</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ata</w:t>
      </w:r>
      <w:r>
        <w:rPr>
          <w:rFonts w:ascii="Century Gothic" w:hAnsi="Century Gothic" w:cs="Century Gothic" w:eastAsia="Century Gothic"/>
          <w:color w:val="auto"/>
          <w:spacing w:val="5"/>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de</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registro</w:t>
      </w:r>
      <w:r>
        <w:rPr>
          <w:rFonts w:ascii="Century Gothic" w:hAnsi="Century Gothic" w:cs="Century Gothic" w:eastAsia="Century Gothic"/>
          <w:color w:val="auto"/>
          <w:spacing w:val="9"/>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de</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preços</w:t>
      </w:r>
      <w:r>
        <w:rPr>
          <w:rFonts w:ascii="Century Gothic" w:hAnsi="Century Gothic" w:cs="Century Gothic" w:eastAsia="Century Gothic"/>
          <w:color w:val="auto"/>
          <w:spacing w:val="5"/>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é</w:t>
      </w:r>
      <w:r>
        <w:rPr>
          <w:rFonts w:ascii="Century Gothic" w:hAnsi="Century Gothic" w:cs="Century Gothic" w:eastAsia="Century Gothic"/>
          <w:color w:val="auto"/>
          <w:spacing w:val="8"/>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de</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meses,</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prorrogável</w:t>
      </w:r>
      <w:r>
        <w:rPr>
          <w:rFonts w:ascii="Century Gothic" w:hAnsi="Century Gothic" w:cs="Century Gothic" w:eastAsia="Century Gothic"/>
          <w:color w:val="auto"/>
          <w:spacing w:val="6"/>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por</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igual</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período</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na</w:t>
      </w:r>
      <w:r>
        <w:rPr>
          <w:rFonts w:ascii="Century Gothic" w:hAnsi="Century Gothic" w:cs="Century Gothic" w:eastAsia="Century Gothic"/>
          <w:color w:val="auto"/>
          <w:spacing w:val="8"/>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forma</w:t>
      </w:r>
      <w:r>
        <w:rPr>
          <w:rFonts w:ascii="Century Gothic" w:hAnsi="Century Gothic" w:cs="Century Gothic" w:eastAsia="Century Gothic"/>
          <w:color w:val="auto"/>
          <w:spacing w:val="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do</w:t>
      </w:r>
      <w:r>
        <w:rPr>
          <w:rFonts w:ascii="Century Gothic" w:hAnsi="Century Gothic" w:cs="Century Gothic" w:eastAsia="Century Gothic"/>
          <w:color w:val="auto"/>
          <w:spacing w:val="-47"/>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art.</w:t>
      </w:r>
      <w:r>
        <w:rPr>
          <w:rFonts w:ascii="Century Gothic" w:hAnsi="Century Gothic" w:cs="Century Gothic" w:eastAsia="Century Gothic"/>
          <w:color w:val="auto"/>
          <w:spacing w:val="-2"/>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84 </w:t>
      </w:r>
      <w:r>
        <w:rPr>
          <w:rFonts w:ascii="Century Gothic" w:hAnsi="Century Gothic" w:cs="Century Gothic" w:eastAsia="Century Gothic"/>
          <w:color w:val="auto"/>
          <w:spacing w:val="0"/>
          <w:position w:val="0"/>
          <w:sz w:val="24"/>
          <w:shd w:fill="auto" w:val="clear"/>
        </w:rPr>
        <w:t xml:space="preserve">da</w:t>
      </w:r>
      <w:r>
        <w:rPr>
          <w:rFonts w:ascii="Century Gothic" w:hAnsi="Century Gothic" w:cs="Century Gothic" w:eastAsia="Century Gothic"/>
          <w:color w:val="auto"/>
          <w:spacing w:val="-2"/>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Lei nº</w:t>
      </w:r>
      <w:r>
        <w:rPr>
          <w:rFonts w:ascii="Century Gothic" w:hAnsi="Century Gothic" w:cs="Century Gothic" w:eastAsia="Century Gothic"/>
          <w:color w:val="auto"/>
          <w:spacing w:val="-2"/>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3</w:t>
      </w:r>
      <w:r>
        <w:rPr>
          <w:rFonts w:ascii="Century Gothic" w:hAnsi="Century Gothic" w:cs="Century Gothic" w:eastAsia="Century Gothic"/>
          <w:b/>
          <w:color w:val="auto"/>
          <w:spacing w:val="0"/>
          <w:position w:val="0"/>
          <w:sz w:val="24"/>
          <w:shd w:fill="DBE5F1" w:val="clear"/>
        </w:rPr>
        <w:t xml:space="preserve">.</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DA FUNDAMENTAÇÃO E DESCRIÇÃO DA NECESSIDADE DA CONTRATAÇÃO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Prefeitura Municipal de Presidente Juscelino - MA tem o dever de zelar pela saúde de seus cidadãos, incluindo a prestação de assistência farmacêutica aos que dela necessitam. O direito à vida, sendo o mais fundamental dos direitos, exige que a assistência à saúde seja tratada como prioridade. Nesse contexto, torna-se evidente a necessidade urgente da contratação de medicamentos injetáveis, itens de farmácia básica e materiais de uso hospitalar para atender às demandas emergenciais e regulares das unidades de saúde do município. Essa medida é indispensável para garantir a eficácia dos serviços de saúde, a segurança dos pacientes e a qualidade do atendimento prestado pela Secretaria de Saúde. Além disso, o planejamento e a execução adequados dessas aquisições são cruciais para assegurar que as demandas de saúde da população sejam atendidas de forma eficiente e oportuna, promovendo a saúde pública e garantindo a gestão responsável dos recursos públicos.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Diante disso, a Prefeitura Municipal de Presidente Juscelino - MA reconhece a necessidade imediata de realizar a contratação especializada que atenda às demandas apontadas.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Detalhes adicionais sobre a fundamentação dessa contratação encontram-se descritos de forma pormenorizada no tópico específico dos Estudos Técnicos Preliminares.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4</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DO ALINHAMENTO COM O PLANEJAMENTO DA ORGANIZAÇÃO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Prefeitura Municipal de Presidente Juscelino optou pela não elaboração do Plano Anual de Contratações, por essa razão a presente demanda não possui alinhamento com o planejamento da organização.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5</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DESCRIÇÃO DA SOLUÇÃO E ESPECIFICAÇÃO DO FORNECIMENTO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descrição da solução como um todo considerado a especificação do fornecimento encontra- se pormenorizada em tópico específico dos Estudos Técnicos Preliminares, apêndice deste Termo de Referência.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6</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REQUISITOS DA CONTRATAÇÃO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Os requisitos da contratação: É uma necessidade premente para assegurar a continuidade e a qualidade dos serviços prestados pela Secretaria de Saúde. Estes itens são fundamentais para o tratamento eficaz de doenças, a gestão de condições emergenciais e o suporte a procedimentos médicos, encontram-se pormenorizada em tópico específico dos Estudos Técnicos Preliminares, apêndice deste Termo referência.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7</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DAS AMOSTRAS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Administração poderá solicitar amostras.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8</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GARANTIA DA CONTRATAÇÃO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Não haverá exigência da garantia da contratação dos artigos </w:t>
      </w:r>
      <w:r>
        <w:rPr>
          <w:rFonts w:ascii="Century Gothic" w:hAnsi="Century Gothic" w:cs="Century Gothic" w:eastAsia="Century Gothic"/>
          <w:color w:val="auto"/>
          <w:spacing w:val="0"/>
          <w:position w:val="0"/>
          <w:sz w:val="24"/>
          <w:shd w:fill="auto" w:val="clear"/>
        </w:rPr>
        <w:t xml:space="preserve">96 </w:t>
      </w:r>
      <w:r>
        <w:rPr>
          <w:rFonts w:ascii="Century Gothic" w:hAnsi="Century Gothic" w:cs="Century Gothic" w:eastAsia="Century Gothic"/>
          <w:color w:val="auto"/>
          <w:spacing w:val="0"/>
          <w:position w:val="0"/>
          <w:sz w:val="24"/>
          <w:shd w:fill="auto" w:val="clear"/>
        </w:rPr>
        <w:t xml:space="preserve">e seguintes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9</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DA SUBCONTRATAÇÃO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Não é admitida a subcontratação do objeto contratual.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10</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DAS MICRO E PEQUENAS EMPRESAS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Em conformidade com a Lei Complementar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14 </w:t>
      </w:r>
      <w:r>
        <w:rPr>
          <w:rFonts w:ascii="Century Gothic" w:hAnsi="Century Gothic" w:cs="Century Gothic" w:eastAsia="Century Gothic"/>
          <w:color w:val="auto"/>
          <w:spacing w:val="0"/>
          <w:position w:val="0"/>
          <w:sz w:val="24"/>
          <w:shd w:fill="auto" w:val="clear"/>
        </w:rPr>
        <w:t xml:space="preserve">de dezembro de </w:t>
      </w:r>
      <w:r>
        <w:rPr>
          <w:rFonts w:ascii="Century Gothic" w:hAnsi="Century Gothic" w:cs="Century Gothic" w:eastAsia="Century Gothic"/>
          <w:color w:val="auto"/>
          <w:spacing w:val="0"/>
          <w:position w:val="0"/>
          <w:sz w:val="24"/>
          <w:shd w:fill="auto" w:val="clear"/>
        </w:rPr>
        <w:t xml:space="preserve">2006</w:t>
      </w:r>
      <w:r>
        <w:rPr>
          <w:rFonts w:ascii="Century Gothic" w:hAnsi="Century Gothic" w:cs="Century Gothic" w:eastAsia="Century Gothic"/>
          <w:color w:val="auto"/>
          <w:spacing w:val="0"/>
          <w:position w:val="0"/>
          <w:sz w:val="24"/>
          <w:shd w:fill="auto" w:val="clear"/>
        </w:rPr>
        <w:t xml:space="preserve">, em seu artigo </w:t>
      </w:r>
      <w:r>
        <w:rPr>
          <w:rFonts w:ascii="Century Gothic" w:hAnsi="Century Gothic" w:cs="Century Gothic" w:eastAsia="Century Gothic"/>
          <w:color w:val="auto"/>
          <w:spacing w:val="0"/>
          <w:position w:val="0"/>
          <w:sz w:val="24"/>
          <w:shd w:fill="auto" w:val="clear"/>
        </w:rPr>
        <w:t xml:space="preserve">48</w:t>
      </w:r>
      <w:r>
        <w:rPr>
          <w:rFonts w:ascii="Century Gothic" w:hAnsi="Century Gothic" w:cs="Century Gothic" w:eastAsia="Century Gothic"/>
          <w:color w:val="auto"/>
          <w:spacing w:val="0"/>
          <w:position w:val="0"/>
          <w:sz w:val="24"/>
          <w:shd w:fill="auto" w:val="clear"/>
        </w:rPr>
        <w:t xml:space="preserve">, incisos I e III, alterados pela Lei Complementar </w:t>
      </w:r>
      <w:r>
        <w:rPr>
          <w:rFonts w:ascii="Century Gothic" w:hAnsi="Century Gothic" w:cs="Century Gothic" w:eastAsia="Century Gothic"/>
          <w:color w:val="auto"/>
          <w:spacing w:val="0"/>
          <w:position w:val="0"/>
          <w:sz w:val="24"/>
          <w:shd w:fill="auto" w:val="clear"/>
        </w:rPr>
        <w:t xml:space="preserve">147</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07 </w:t>
      </w:r>
      <w:r>
        <w:rPr>
          <w:rFonts w:ascii="Century Gothic" w:hAnsi="Century Gothic" w:cs="Century Gothic" w:eastAsia="Century Gothic"/>
          <w:color w:val="auto"/>
          <w:spacing w:val="0"/>
          <w:position w:val="0"/>
          <w:sz w:val="24"/>
          <w:shd w:fill="auto" w:val="clear"/>
        </w:rPr>
        <w:t xml:space="preserve">de agosto de </w:t>
      </w:r>
      <w:r>
        <w:rPr>
          <w:rFonts w:ascii="Century Gothic" w:hAnsi="Century Gothic" w:cs="Century Gothic" w:eastAsia="Century Gothic"/>
          <w:color w:val="auto"/>
          <w:spacing w:val="0"/>
          <w:position w:val="0"/>
          <w:sz w:val="24"/>
          <w:shd w:fill="auto" w:val="clear"/>
        </w:rPr>
        <w:t xml:space="preserve">2014</w:t>
      </w:r>
      <w:r>
        <w:rPr>
          <w:rFonts w:ascii="Century Gothic" w:hAnsi="Century Gothic" w:cs="Century Gothic" w:eastAsia="Century Gothic"/>
          <w:color w:val="auto"/>
          <w:spacing w:val="0"/>
          <w:position w:val="0"/>
          <w:sz w:val="24"/>
          <w:shd w:fill="auto" w:val="clear"/>
        </w:rPr>
        <w:t xml:space="preserve">, esta licitação terá:</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licitação, deverá ser assegurada, como critério de desempate, preferência de contratação para as microempresas e empresas de pequeno porte, que ofertar lance até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 (cinco por cento) superior ao melhor lance, nos termos do §</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º do art. </w:t>
      </w:r>
      <w:r>
        <w:rPr>
          <w:rFonts w:ascii="Century Gothic" w:hAnsi="Century Gothic" w:cs="Century Gothic" w:eastAsia="Century Gothic"/>
          <w:color w:val="auto"/>
          <w:spacing w:val="0"/>
          <w:position w:val="0"/>
          <w:sz w:val="24"/>
          <w:shd w:fill="auto" w:val="clear"/>
        </w:rPr>
        <w:t xml:space="preserve">44 </w:t>
      </w:r>
      <w:r>
        <w:rPr>
          <w:rFonts w:ascii="Century Gothic" w:hAnsi="Century Gothic" w:cs="Century Gothic" w:eastAsia="Century Gothic"/>
          <w:color w:val="auto"/>
          <w:spacing w:val="0"/>
          <w:position w:val="0"/>
          <w:sz w:val="24"/>
          <w:shd w:fill="auto" w:val="clear"/>
        </w:rPr>
        <w:t xml:space="preserve">da LC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2006</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11</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DA VIGÊNCIA CONTRATUAL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de vigência da contratação é até </w:t>
      </w:r>
      <w:r>
        <w:rPr>
          <w:rFonts w:ascii="Century Gothic" w:hAnsi="Century Gothic" w:cs="Century Gothic" w:eastAsia="Century Gothic"/>
          <w:color w:val="auto"/>
          <w:spacing w:val="0"/>
          <w:position w:val="0"/>
          <w:sz w:val="24"/>
          <w:shd w:fill="auto" w:val="clear"/>
        </w:rPr>
        <w:t xml:space="preserve">31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w:t>
      </w:r>
      <w:r>
        <w:rPr>
          <w:rFonts w:ascii="Century Gothic" w:hAnsi="Century Gothic" w:cs="Century Gothic" w:eastAsia="Century Gothic"/>
          <w:color w:val="auto"/>
          <w:spacing w:val="0"/>
          <w:position w:val="0"/>
          <w:sz w:val="24"/>
          <w:shd w:fill="auto" w:val="clear"/>
        </w:rPr>
        <w:t xml:space="preserve">XX, contados do início da vigência que consta descrita no instrumento contratual, podendo ser prorrogado na forma do artigo </w:t>
      </w:r>
      <w:r>
        <w:rPr>
          <w:rFonts w:ascii="Century Gothic" w:hAnsi="Century Gothic" w:cs="Century Gothic" w:eastAsia="Century Gothic"/>
          <w:color w:val="auto"/>
          <w:spacing w:val="0"/>
          <w:position w:val="0"/>
          <w:sz w:val="24"/>
          <w:shd w:fill="auto" w:val="clear"/>
        </w:rPr>
        <w:t xml:space="preserve">105 </w:t>
      </w:r>
      <w:r>
        <w:rPr>
          <w:rFonts w:ascii="Century Gothic" w:hAnsi="Century Gothic" w:cs="Century Gothic" w:eastAsia="Century Gothic"/>
          <w:color w:val="auto"/>
          <w:spacing w:val="0"/>
          <w:position w:val="0"/>
          <w:sz w:val="24"/>
          <w:shd w:fill="auto" w:val="clear"/>
        </w:rPr>
        <w:t xml:space="preserve">da Lei n°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12</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FORMA E CRITÉRIOS DE SELEÇÃO DO FORNECEDOR E FORMA DE FORNECIMENTO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fornecedor será selecionado por meio da realização de procedimento de LICITAÇÃO, na modalidade PREGÃO ELETRÔNICO, com adoção do critério de julgamento pelo MENOR PREÇO na forma de seleção e critério de julgamento da proposta POR LOTE.</w:t>
      </w:r>
    </w:p>
    <w:p>
      <w:pPr>
        <w:spacing w:before="100" w:after="10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 </w:t>
      </w:r>
      <w:r>
        <w:rPr>
          <w:rFonts w:ascii="Century Gothic" w:hAnsi="Century Gothic" w:cs="Century Gothic" w:eastAsia="Century Gothic"/>
          <w:color w:val="auto"/>
          <w:spacing w:val="0"/>
          <w:position w:val="0"/>
          <w:sz w:val="24"/>
          <w:shd w:fill="auto" w:val="clear"/>
        </w:rPr>
        <w:t xml:space="preserve">Justificativa para Licitação por Lote</w:t>
      </w:r>
    </w:p>
    <w:p>
      <w:pPr>
        <w:spacing w:before="100" w:after="10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escolha pelo modelo de licitação por lote, em vez de por item, baseia-se em critérios de eficiência, economicidade e operacionalidade, visando atender às necessidades do município de forma mais eficaz.</w:t>
      </w:r>
    </w:p>
    <w:p>
      <w:pPr>
        <w:numPr>
          <w:ilvl w:val="0"/>
          <w:numId w:val="2142"/>
        </w:numPr>
        <w:tabs>
          <w:tab w:val="left" w:pos="720" w:leader="none"/>
        </w:tabs>
        <w:spacing w:before="100" w:after="100" w:line="240"/>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Eficiência na Gestão do Contrato:</w:t>
      </w:r>
      <w:r>
        <w:rPr>
          <w:rFonts w:ascii="Century Gothic" w:hAnsi="Century Gothic" w:cs="Century Gothic" w:eastAsia="Century Gothic"/>
          <w:color w:val="auto"/>
          <w:spacing w:val="0"/>
          <w:position w:val="0"/>
          <w:sz w:val="24"/>
          <w:shd w:fill="auto" w:val="clear"/>
        </w:rPr>
        <w:br/>
      </w:r>
      <w:r>
        <w:rPr>
          <w:rFonts w:ascii="Century Gothic" w:hAnsi="Century Gothic" w:cs="Century Gothic" w:eastAsia="Century Gothic"/>
          <w:color w:val="auto"/>
          <w:spacing w:val="0"/>
          <w:position w:val="0"/>
          <w:sz w:val="24"/>
          <w:shd w:fill="auto" w:val="clear"/>
        </w:rPr>
        <w:t xml:space="preserve">A aquisição por lote permite a consolidação de itens semelhantes ou relacionados, facilitando a logística de fornecimento, controle de qualidade e gestão de contratos. Dessa forma, evita-se a fragmentação das aquisições, que poderia gerar maior complexidade administrativa e riscos de atrasos no fornecimento.</w:t>
      </w:r>
    </w:p>
    <w:p>
      <w:pPr>
        <w:numPr>
          <w:ilvl w:val="0"/>
          <w:numId w:val="2142"/>
        </w:numPr>
        <w:tabs>
          <w:tab w:val="left" w:pos="720" w:leader="none"/>
        </w:tabs>
        <w:spacing w:before="100" w:after="100" w:line="240"/>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Redução de Custos Operacionais:</w:t>
      </w:r>
      <w:r>
        <w:rPr>
          <w:rFonts w:ascii="Century Gothic" w:hAnsi="Century Gothic" w:cs="Century Gothic" w:eastAsia="Century Gothic"/>
          <w:color w:val="auto"/>
          <w:spacing w:val="0"/>
          <w:position w:val="0"/>
          <w:sz w:val="24"/>
          <w:shd w:fill="auto" w:val="clear"/>
        </w:rPr>
        <w:br/>
      </w:r>
      <w:r>
        <w:rPr>
          <w:rFonts w:ascii="Century Gothic" w:hAnsi="Century Gothic" w:cs="Century Gothic" w:eastAsia="Century Gothic"/>
          <w:color w:val="auto"/>
          <w:spacing w:val="0"/>
          <w:position w:val="0"/>
          <w:sz w:val="24"/>
          <w:shd w:fill="auto" w:val="clear"/>
        </w:rPr>
        <w:t xml:space="preserve">A contratação de um único fornecedor para um lote completo pode resultar em redução de custos com transporte, armazenamento e distribuição, ao contrário de múltiplos fornecedores para itens separados, o que poderia elevar os custos indiretos do processo.</w:t>
      </w:r>
    </w:p>
    <w:p>
      <w:pPr>
        <w:numPr>
          <w:ilvl w:val="0"/>
          <w:numId w:val="2142"/>
        </w:numPr>
        <w:tabs>
          <w:tab w:val="left" w:pos="720" w:leader="none"/>
        </w:tabs>
        <w:spacing w:before="100" w:after="100" w:line="240"/>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Compatibilidade e Integração de Itens:</w:t>
      </w:r>
      <w:r>
        <w:rPr>
          <w:rFonts w:ascii="Century Gothic" w:hAnsi="Century Gothic" w:cs="Century Gothic" w:eastAsia="Century Gothic"/>
          <w:color w:val="auto"/>
          <w:spacing w:val="0"/>
          <w:position w:val="0"/>
          <w:sz w:val="24"/>
          <w:shd w:fill="auto" w:val="clear"/>
        </w:rPr>
        <w:br/>
      </w:r>
      <w:r>
        <w:rPr>
          <w:rFonts w:ascii="Century Gothic" w:hAnsi="Century Gothic" w:cs="Century Gothic" w:eastAsia="Century Gothic"/>
          <w:color w:val="auto"/>
          <w:spacing w:val="0"/>
          <w:position w:val="0"/>
          <w:sz w:val="24"/>
          <w:shd w:fill="auto" w:val="clear"/>
        </w:rPr>
        <w:t xml:space="preserve">No caso de medicamentos e materiais hospitalares, a aquisição em lote assegura a compatibilidade entre os produtos adquiridos, evitando problemas operacionais que possam surgir com fornecedores distintos fornecendo itens que não se integram de forma eficiente.</w:t>
      </w:r>
    </w:p>
    <w:p>
      <w:pPr>
        <w:numPr>
          <w:ilvl w:val="0"/>
          <w:numId w:val="2142"/>
        </w:numPr>
        <w:tabs>
          <w:tab w:val="left" w:pos="720" w:leader="none"/>
        </w:tabs>
        <w:spacing w:before="100" w:after="100" w:line="240"/>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Atração de Propostas Mais Competitivas:</w:t>
      </w:r>
      <w:r>
        <w:rPr>
          <w:rFonts w:ascii="Century Gothic" w:hAnsi="Century Gothic" w:cs="Century Gothic" w:eastAsia="Century Gothic"/>
          <w:color w:val="auto"/>
          <w:spacing w:val="0"/>
          <w:position w:val="0"/>
          <w:sz w:val="24"/>
          <w:shd w:fill="auto" w:val="clear"/>
        </w:rPr>
        <w:br/>
      </w:r>
      <w:r>
        <w:rPr>
          <w:rFonts w:ascii="Century Gothic" w:hAnsi="Century Gothic" w:cs="Century Gothic" w:eastAsia="Century Gothic"/>
          <w:color w:val="auto"/>
          <w:spacing w:val="0"/>
          <w:position w:val="0"/>
          <w:sz w:val="24"/>
          <w:shd w:fill="auto" w:val="clear"/>
        </w:rPr>
        <w:t xml:space="preserve">Licitar por lote tende a atrair fornecedores mais estruturados, capazes de atender de forma integral às necessidades do município. Isso promove maior competitividade e melhores condições comerciais.</w:t>
      </w:r>
    </w:p>
    <w:p>
      <w:pPr>
        <w:numPr>
          <w:ilvl w:val="0"/>
          <w:numId w:val="2142"/>
        </w:numPr>
        <w:tabs>
          <w:tab w:val="left" w:pos="720" w:leader="none"/>
        </w:tabs>
        <w:spacing w:before="100" w:after="100" w:line="240"/>
        <w:ind w:right="0" w:left="720" w:hanging="36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Celeridade no Atendimento das Demandas:</w:t>
      </w:r>
      <w:r>
        <w:rPr>
          <w:rFonts w:ascii="Century Gothic" w:hAnsi="Century Gothic" w:cs="Century Gothic" w:eastAsia="Century Gothic"/>
          <w:color w:val="auto"/>
          <w:spacing w:val="0"/>
          <w:position w:val="0"/>
          <w:sz w:val="24"/>
          <w:shd w:fill="auto" w:val="clear"/>
        </w:rPr>
        <w:br/>
      </w:r>
      <w:r>
        <w:rPr>
          <w:rFonts w:ascii="Century Gothic" w:hAnsi="Century Gothic" w:cs="Century Gothic" w:eastAsia="Century Gothic"/>
          <w:color w:val="auto"/>
          <w:spacing w:val="0"/>
          <w:position w:val="0"/>
          <w:sz w:val="24"/>
          <w:shd w:fill="auto" w:val="clear"/>
        </w:rPr>
        <w:t xml:space="preserve">A contratação por lote simplifica o processo de aquisição, permitindo que os produtos sejam entregues de maneira mais ágil, essencial para atender às demandas emergenciais e regulares da saúde pública.</w:t>
      </w:r>
    </w:p>
    <w:p>
      <w:pPr>
        <w:spacing w:before="100" w:after="10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Dessa forma, a adoção da licitação por lote é a estratégia mais adequada para garantir a eficiência do processo, a qualidade dos produtos e serviços contratados, e a otimização dos recursos públicos.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fornecimento do objeto será PARCELADO, conforme necessidade e solicitação do requisitante.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13</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PROPOSTA DE PREÇOS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Os preços propostos deverão incluir todos os custos diretos e indiretos, inclusive os resultantes da incidência de quaisquer fretes, impostos, taxas, contribuições ou obrigações trabalhistas, fiscal e previdenciário a que estiver sujeito, e demais custos que incidam, direta ou indiretamente, na execução do objeto a ser contratado;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proposta de preço deverá conter a discriminação detalhada dos fornecimentos ofertados, marca, modelo e fabricante, quando for o caso, quantidade solicitada, o valor unitário (numérico), valor total (numérico e por extenso), prazo de validade da proposta de no mínimo </w:t>
      </w:r>
      <w:r>
        <w:rPr>
          <w:rFonts w:ascii="Century Gothic" w:hAnsi="Century Gothic" w:cs="Century Gothic" w:eastAsia="Century Gothic"/>
          <w:color w:val="auto"/>
          <w:spacing w:val="0"/>
          <w:position w:val="0"/>
          <w:sz w:val="24"/>
          <w:shd w:fill="auto" w:val="clear"/>
        </w:rPr>
        <w:t xml:space="preserve">90 </w:t>
      </w:r>
      <w:r>
        <w:rPr>
          <w:rFonts w:ascii="Century Gothic" w:hAnsi="Century Gothic" w:cs="Century Gothic" w:eastAsia="Century Gothic"/>
          <w:color w:val="auto"/>
          <w:spacing w:val="0"/>
          <w:position w:val="0"/>
          <w:sz w:val="24"/>
          <w:shd w:fill="auto" w:val="clear"/>
        </w:rPr>
        <w:t xml:space="preserve">(noventa) dias e prazo de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entrega dos produtos.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14</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EXIGÊNCIAS DE HABILITAÇÃO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HABILITAÇÃO será comprovada, mediante a apresentação da documentação solicitada no Edital.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15</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MODELO DE EXECUÇÃO DO OBJETO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Condições de Entrega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de entrega do item, será de </w:t>
      </w:r>
      <w:r>
        <w:rPr>
          <w:rFonts w:ascii="Century Gothic" w:hAnsi="Century Gothic" w:cs="Century Gothic" w:eastAsia="Century Gothic"/>
          <w:color w:val="auto"/>
          <w:spacing w:val="0"/>
          <w:position w:val="0"/>
          <w:sz w:val="24"/>
          <w:shd w:fill="auto" w:val="clear"/>
        </w:rPr>
        <w:t xml:space="preserve">05 </w:t>
      </w:r>
      <w:r>
        <w:rPr>
          <w:rFonts w:ascii="Century Gothic" w:hAnsi="Century Gothic" w:cs="Century Gothic" w:eastAsia="Century Gothic"/>
          <w:color w:val="auto"/>
          <w:spacing w:val="0"/>
          <w:position w:val="0"/>
          <w:sz w:val="24"/>
          <w:shd w:fill="auto" w:val="clear"/>
        </w:rPr>
        <w:t xml:space="preserve">(cinco) dias, contados do recebimento da Ordem de Fornecimento.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Caso não seja possível a entrega na data assinalada, a empresa deverá comunicar as razões respectivas com pelo menos </w:t>
      </w:r>
      <w:r>
        <w:rPr>
          <w:rFonts w:ascii="Century Gothic" w:hAnsi="Century Gothic" w:cs="Century Gothic" w:eastAsia="Century Gothic"/>
          <w:color w:val="auto"/>
          <w:spacing w:val="0"/>
          <w:position w:val="0"/>
          <w:sz w:val="24"/>
          <w:shd w:fill="auto" w:val="clear"/>
        </w:rPr>
        <w:t xml:space="preserve">5 </w:t>
      </w:r>
      <w:r>
        <w:rPr>
          <w:rFonts w:ascii="Century Gothic" w:hAnsi="Century Gothic" w:cs="Century Gothic" w:eastAsia="Century Gothic"/>
          <w:color w:val="auto"/>
          <w:spacing w:val="0"/>
          <w:position w:val="0"/>
          <w:sz w:val="24"/>
          <w:shd w:fill="auto" w:val="clear"/>
        </w:rPr>
        <w:t xml:space="preserve">(cinco) dias de antecedência para que qualquer pleito de prorrogação de prazo seja analisado, ressalvadas situações de caso fortuito e força maior.</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Os produtos deverão ser entregues na sede do Município de Presidente Juscelino em endereço indicado na Ordem de Fornecimento.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No caso de produtos perecíveis, o prazo de validade na data da entrega não poderá ser inferior a </w:t>
      </w:r>
      <w:r>
        <w:rPr>
          <w:rFonts w:ascii="Century Gothic" w:hAnsi="Century Gothic" w:cs="Century Gothic" w:eastAsia="Century Gothic"/>
          <w:color w:val="auto"/>
          <w:spacing w:val="0"/>
          <w:position w:val="0"/>
          <w:sz w:val="24"/>
          <w:shd w:fill="auto" w:val="clear"/>
        </w:rPr>
        <w:t xml:space="preserve">90 </w:t>
      </w:r>
      <w:r>
        <w:rPr>
          <w:rFonts w:ascii="Century Gothic" w:hAnsi="Century Gothic" w:cs="Century Gothic" w:eastAsia="Century Gothic"/>
          <w:color w:val="auto"/>
          <w:spacing w:val="0"/>
          <w:position w:val="0"/>
          <w:sz w:val="24"/>
          <w:shd w:fill="auto" w:val="clear"/>
        </w:rPr>
        <w:t xml:space="preserve">(noventa) dias, ou a metade do prazo total recomendado pelo fabricante.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Garantia, manutenção e assistência técnica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de garantia é aquele estabelecido na Lei nº </w:t>
      </w: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078</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11 </w:t>
      </w:r>
      <w:r>
        <w:rPr>
          <w:rFonts w:ascii="Century Gothic" w:hAnsi="Century Gothic" w:cs="Century Gothic" w:eastAsia="Century Gothic"/>
          <w:color w:val="auto"/>
          <w:spacing w:val="0"/>
          <w:position w:val="0"/>
          <w:sz w:val="24"/>
          <w:shd w:fill="auto" w:val="clear"/>
        </w:rPr>
        <w:t xml:space="preserve">de setembro de </w:t>
      </w:r>
      <w:r>
        <w:rPr>
          <w:rFonts w:ascii="Century Gothic" w:hAnsi="Century Gothic" w:cs="Century Gothic" w:eastAsia="Century Gothic"/>
          <w:color w:val="auto"/>
          <w:spacing w:val="0"/>
          <w:position w:val="0"/>
          <w:sz w:val="24"/>
          <w:shd w:fill="auto" w:val="clear"/>
        </w:rPr>
        <w:t xml:space="preserve">1990 </w:t>
      </w:r>
      <w:r>
        <w:rPr>
          <w:rFonts w:ascii="Century Gothic" w:hAnsi="Century Gothic" w:cs="Century Gothic" w:eastAsia="Century Gothic"/>
          <w:color w:val="auto"/>
          <w:spacing w:val="0"/>
          <w:position w:val="0"/>
          <w:sz w:val="24"/>
          <w:shd w:fill="auto" w:val="clear"/>
        </w:rPr>
        <w:t xml:space="preserve">(Código de Defesa do Consumidor).</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16</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MODELO DE GESTÃO 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contrato deverá ser executado fielmente pelas partes, de acordo com as cláusulas avençadas e as normas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e cada parte responderá pelas consequências de sua inexecução total ou parcial.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Em caso de impedimento, ordem de paralisação ou suspensão do contrato, o cronograma de execução será prorrogado automaticamente pelo tempo correspondente, anotadas tais circunstâncias mediante simples apostila.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As comunicações entre o órgão ou entidade e a contratada devem ser realizadas por escrito sempre que o ato exigir tal formalidade, admitindo-se o uso de mensagem eletrônica para esse fim, conforme endereço eletrônico informado pela contratada na sua proposta comercial.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órgão ou entidade poderá convocar representante da empresa para adoção de providências que devam ser cumpridas de imediato.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Fiscalização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execução do contrato deverá ser acompanhada e fiscalizada pelo(s) fiscal(is) do contrato, ou pelos respectivos substitutos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art. </w:t>
      </w:r>
      <w:r>
        <w:rPr>
          <w:rFonts w:ascii="Century Gothic" w:hAnsi="Century Gothic" w:cs="Century Gothic" w:eastAsia="Century Gothic"/>
          <w:color w:val="auto"/>
          <w:spacing w:val="0"/>
          <w:position w:val="0"/>
          <w:sz w:val="24"/>
          <w:shd w:fill="auto" w:val="clear"/>
        </w:rPr>
        <w:t xml:space="preserve">117</w:t>
      </w:r>
      <w:r>
        <w:rPr>
          <w:rFonts w:ascii="Century Gothic" w:hAnsi="Century Gothic" w:cs="Century Gothic" w:eastAsia="Century Gothic"/>
          <w:color w:val="auto"/>
          <w:spacing w:val="0"/>
          <w:position w:val="0"/>
          <w:sz w:val="24"/>
          <w:shd w:fill="auto" w:val="clear"/>
        </w:rPr>
        <w:t xml:space="preserve">, caput).</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Fiscalização Técnica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fiscal técnico do contrato acompanhará a execução do contrato, para que sejam cumpridas todas as condições estabelecidas no contrato, de modo a assegurar os melhores resultados para a Administração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fiscal técnico do contrato anotará no histórico de gerenciamento do contrato todas as ocorrências relacionadas à execução do contrato, com a descrição do que for necessário para a regularização das faltas ou dos defeitos observados. (art. </w:t>
      </w:r>
      <w:r>
        <w:rPr>
          <w:rFonts w:ascii="Century Gothic" w:hAnsi="Century Gothic" w:cs="Century Gothic" w:eastAsia="Century Gothic"/>
          <w:color w:val="auto"/>
          <w:spacing w:val="0"/>
          <w:position w:val="0"/>
          <w:sz w:val="24"/>
          <w:shd w:fill="auto" w:val="clear"/>
        </w:rPr>
        <w:t xml:space="preserve">117</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º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Identificada qualquer inexatidão ou irregularidade, o fiscal técnico do contrato emitirá notificações para a correção da execução do contrato, determinando prazo para a correção.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fiscal técnico do contrato informará ao gestor do contrato, em tempo hábil, a situação que demandar decisão ou adoção de medidas que ultrapassem sua competência, para que adote as medidas necessárias e saneadoras, se for o caso.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No caso de ocorrências que possam inviabilizar a execução do contrato nas datas aprazadas, o fiscal técnico do contrato comunicará o fato imediatamente ao gestor 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fiscal técnico do contrato comunicará ao gestor do contrato, em tempo hábil, o término do contrato sob sua responsabilidade, com vistas à renovação tempestiva ou à prorrogação contratual.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Fiscalização Administrativa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Caso ocorra descumprimento das obrigações contratuais, o fiscal administrativo do contrato atuará tempestivamente na solução do problema, reportando ao gestor do contrato para que tome as providências cabíveis, quando ultrapassar a sua competência;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Gestor 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gestor do contrato coordenará a atualização do processo de acompanhamento e fiscalização do contrato contendo todos os registros formais da execução no histórico de gerenciamento do contrato, a exemplo da ordem de fornecimento, do registro de ocorrências, das alterações e das prorrogações contratuais, elaborando relatório com vistas à verificação da necessidade de adequações do contrato para fins de atendimento da finalidade da administração.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gestor do contrato acompanhará a manutenção das condições de habilitação da contratada, para fins de empenho de despesa e pagamento, e anotará os problemas que obstam o fluxo normal da liquidação e do pagamento da despesa no relatório de riscos eventuais.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gestor do contrato tomará providências para a formalização de processo administrativo de responsabilização para fins de aplicação de sanções, a ser conduzido pela comissão de que trata o art. </w:t>
      </w:r>
      <w:r>
        <w:rPr>
          <w:rFonts w:ascii="Century Gothic" w:hAnsi="Century Gothic" w:cs="Century Gothic" w:eastAsia="Century Gothic"/>
          <w:color w:val="auto"/>
          <w:spacing w:val="0"/>
          <w:position w:val="0"/>
          <w:sz w:val="24"/>
          <w:shd w:fill="auto" w:val="clear"/>
        </w:rPr>
        <w:t xml:space="preserve">158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ou pelo agente ou pelo setor com competência para tal, conforme o caso.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gestor do contrato deverá elaborar relatório final com informações sobre a consecução dos objetivos que tenham justificado a contratação e eventuais condutas a serem adotadas para o aprimoramento das atividades da Administração.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15</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gestor do contrato deverá enviar a documentação pertinente ao setor de contratos para a formalização dos procedimentos de liquidação e pagamento, no valor dimensionado pela fiscalização e gestão nos termos 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17</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DA DOTAÇÃO ORÇAMENTÁRIA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Em conformidade com o disposto na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para a presente licitação, que visa o REGISTRO DE PREÇOS, não será exigida a indicação de dotação orçamentária na proposta apresentada pelos licitantes.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18</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DO RECEBIMENTO DO OBJETO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objeto será recebido provisoriamente, de forma sumária, no ato da entrega ou execução,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objeto poderá ser rejeitado, no todo ou em parte, inclusive antes do recebimento provisório, quando em desacordo com as especificações constantes no Termo de Referência e na proposta, devendo ser substituído no prazo de </w:t>
      </w:r>
      <w:r>
        <w:rPr>
          <w:rFonts w:ascii="Century Gothic" w:hAnsi="Century Gothic" w:cs="Century Gothic" w:eastAsia="Century Gothic"/>
          <w:color w:val="auto"/>
          <w:spacing w:val="0"/>
          <w:position w:val="0"/>
          <w:sz w:val="24"/>
          <w:shd w:fill="auto" w:val="clear"/>
        </w:rPr>
        <w:t xml:space="preserve">5 </w:t>
      </w:r>
      <w:r>
        <w:rPr>
          <w:rFonts w:ascii="Century Gothic" w:hAnsi="Century Gothic" w:cs="Century Gothic" w:eastAsia="Century Gothic"/>
          <w:color w:val="auto"/>
          <w:spacing w:val="0"/>
          <w:position w:val="0"/>
          <w:sz w:val="24"/>
          <w:shd w:fill="auto" w:val="clear"/>
        </w:rPr>
        <w:t xml:space="preserve">(cinco) dias úteis, a contar da notificação da contratada, às suas custas, sem prejuízo da aplicação das penalidades.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recebimento definitivo ocorrerá no prazo de </w:t>
      </w:r>
      <w:r>
        <w:rPr>
          <w:rFonts w:ascii="Century Gothic" w:hAnsi="Century Gothic" w:cs="Century Gothic" w:eastAsia="Century Gothic"/>
          <w:color w:val="auto"/>
          <w:spacing w:val="0"/>
          <w:position w:val="0"/>
          <w:sz w:val="24"/>
          <w:shd w:fill="auto" w:val="clear"/>
        </w:rPr>
        <w:t xml:space="preserve">05 </w:t>
      </w:r>
      <w:r>
        <w:rPr>
          <w:rFonts w:ascii="Century Gothic" w:hAnsi="Century Gothic" w:cs="Century Gothic" w:eastAsia="Century Gothic"/>
          <w:color w:val="auto"/>
          <w:spacing w:val="0"/>
          <w:position w:val="0"/>
          <w:sz w:val="24"/>
          <w:shd w:fill="auto" w:val="clear"/>
        </w:rPr>
        <w:t xml:space="preserve">(cinco) dias úteis, a contar do recebimento da nota fiscal ou instrumento de cobrança equivalente pela Administração, após a verificação da qualidade e quantidade executados e consequente aceitação mediante termo detalhado.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para recebimento definitivo poderá ser excepcionalmente prorrogado, de forma justificada, por igual período, quando houver necessidade de diligências para a aferição do atendimento das exigências contratuais.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No caso de controvérsia sobre a execução do objeto, quanto à dimensão, qualidade e quantidade, deverá ser observado o teor do art. </w:t>
      </w:r>
      <w:r>
        <w:rPr>
          <w:rFonts w:ascii="Century Gothic" w:hAnsi="Century Gothic" w:cs="Century Gothic" w:eastAsia="Century Gothic"/>
          <w:color w:val="auto"/>
          <w:spacing w:val="0"/>
          <w:position w:val="0"/>
          <w:sz w:val="24"/>
          <w:shd w:fill="auto" w:val="clear"/>
        </w:rPr>
        <w:t xml:space="preserve">143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comunicando-se à empresa para emissão de Nota Fiscal no que pertine à parcela incontroversa da execução do objeto, para efeito de liquidação e pagamento.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recebimento provisório ou definitivo não excluirá a responsabilidade civil pela solidez e pela segurança dos bens nem a responsabilidade ético-profissional pela perfeita execução</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DBE5F1" w:val="clear"/>
        </w:rPr>
      </w:pPr>
      <w:r>
        <w:rPr>
          <w:rFonts w:ascii="Century Gothic" w:hAnsi="Century Gothic" w:cs="Century Gothic" w:eastAsia="Century Gothic"/>
          <w:b/>
          <w:color w:val="auto"/>
          <w:spacing w:val="0"/>
          <w:position w:val="0"/>
          <w:sz w:val="24"/>
          <w:shd w:fill="DBE5F1" w:val="clear"/>
        </w:rPr>
        <w:t xml:space="preserve">19</w:t>
      </w:r>
      <w:r>
        <w:rPr>
          <w:rFonts w:ascii="Century Gothic" w:hAnsi="Century Gothic" w:cs="Century Gothic" w:eastAsia="Century Gothic"/>
          <w:b/>
          <w:color w:val="auto"/>
          <w:spacing w:val="0"/>
          <w:position w:val="0"/>
          <w:sz w:val="24"/>
          <w:shd w:fill="DBE5F1" w:val="clear"/>
        </w:rPr>
        <w:tab/>
      </w:r>
      <w:r>
        <w:rPr>
          <w:rFonts w:ascii="Century Gothic" w:hAnsi="Century Gothic" w:cs="Century Gothic" w:eastAsia="Century Gothic"/>
          <w:b/>
          <w:color w:val="auto"/>
          <w:spacing w:val="0"/>
          <w:position w:val="0"/>
          <w:sz w:val="24"/>
          <w:shd w:fill="DBE5F1" w:val="clear"/>
        </w:rPr>
        <w:t xml:space="preserve">DOS CRITÉRIOS PARA PAGAMENTO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Recebida a Nota Fiscal ou documento de cobrança equivalente, correrá o prazo de dez dias úteis para fins de liquidação, na forma da seção anterior, prorrogáveis por igual período.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Para fins de liquidação, o setor competente deverá verificar se a nota fiscal ou instrumento de cobrança equivalente apresentado expressa os elementos necessários e essenciais do documento, tais como: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de validade;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data da emissão;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os dados do contrato e do órgão contratante;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período respectivo de execução 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valor a pagar; 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eventual destaque do valor de retenções tributárias cabíveis.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nota fiscal ou instrumento de cobrança equivalente deverá ser obrigatoriamente acompanhado da comprovação das certidões de regularidade junto à Receita Federal do Brasil/Previdência, Trabalhistas, FGTS, Estado (dívida ativa e tributos), Município (dívida ativa e tributos), nos termos do art. </w:t>
      </w:r>
      <w:r>
        <w:rPr>
          <w:rFonts w:ascii="Century Gothic" w:hAnsi="Century Gothic" w:cs="Century Gothic" w:eastAsia="Century Gothic"/>
          <w:color w:val="auto"/>
          <w:spacing w:val="0"/>
          <w:position w:val="0"/>
          <w:sz w:val="24"/>
          <w:shd w:fill="auto" w:val="clear"/>
        </w:rPr>
        <w:t xml:space="preserve">68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Constatando-se situação de irregularidade do contratado, será providenciada sua notificação, por escrito, para que, no prazo de </w:t>
      </w:r>
      <w:r>
        <w:rPr>
          <w:rFonts w:ascii="Century Gothic" w:hAnsi="Century Gothic" w:cs="Century Gothic" w:eastAsia="Century Gothic"/>
          <w:color w:val="auto"/>
          <w:spacing w:val="0"/>
          <w:position w:val="0"/>
          <w:sz w:val="24"/>
          <w:shd w:fill="auto" w:val="clear"/>
        </w:rPr>
        <w:t xml:space="preserve">5 </w:t>
      </w:r>
      <w:r>
        <w:rPr>
          <w:rFonts w:ascii="Century Gothic" w:hAnsi="Century Gothic" w:cs="Century Gothic" w:eastAsia="Century Gothic"/>
          <w:color w:val="auto"/>
          <w:spacing w:val="0"/>
          <w:position w:val="0"/>
          <w:sz w:val="24"/>
          <w:shd w:fill="auto" w:val="clear"/>
        </w:rPr>
        <w:t xml:space="preserve">(cinco) dias úteis, regularize sua situação ou, no mesmo prazo, apresente sua defesa. O prazo poderá ser prorrogado uma vez, por igual período, a critério do contratante.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Persistindo a irregularidade, o contratante deverá adotar as medidas necessárias à rescisão contratual nos autos do processo administrativo correspondente, assegurada ao contratado a ampla defesa.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Havendo a efetiva execução do objeto, os pagamentos serão realizados normalmente, até que se decida pela rescisão do contrato, caso o contratado não regularize sua situação fiscal.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pagamento será efetuado no prazo de até </w:t>
      </w:r>
      <w:r>
        <w:rPr>
          <w:rFonts w:ascii="Century Gothic" w:hAnsi="Century Gothic" w:cs="Century Gothic" w:eastAsia="Century Gothic"/>
          <w:color w:val="auto"/>
          <w:spacing w:val="0"/>
          <w:position w:val="0"/>
          <w:sz w:val="24"/>
          <w:shd w:fill="auto" w:val="clear"/>
        </w:rPr>
        <w:t xml:space="preserve">30 </w:t>
      </w:r>
      <w:r>
        <w:rPr>
          <w:rFonts w:ascii="Century Gothic" w:hAnsi="Century Gothic" w:cs="Century Gothic" w:eastAsia="Century Gothic"/>
          <w:color w:val="auto"/>
          <w:spacing w:val="0"/>
          <w:position w:val="0"/>
          <w:sz w:val="24"/>
          <w:shd w:fill="auto" w:val="clear"/>
        </w:rPr>
        <w:t xml:space="preserve">(trinta) dias contados da finalização da liquidação da despesa, conforme item anterior.</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pagamento será realizado por meio de ordem bancária, para crédito em banco, agência e conta corrente indicados pelo contratado.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Será considerada data do pagamento o dia em que constar como emitida a ordem bancária para pagamento.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Quando do pagamento, será efetuada a retenção tributária prevista na legislação aplicável.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Independentemente do percentual de tributo inserido na planilha, quando houver, serão retidos na fonte, quando da realização do pagamento, os percentuais estabelecidos na legislação vigente.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contratado regularmente optante pelo Simples Nacional, nos termos da Lei Complementar nº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2006</w:t>
      </w:r>
      <w:r>
        <w:rPr>
          <w:rFonts w:ascii="Century Gothic" w:hAnsi="Century Gothic" w:cs="Century Gothic" w:eastAsia="Century Gothic"/>
          <w:color w:val="auto"/>
          <w:spacing w:val="0"/>
          <w:position w:val="0"/>
          <w:sz w:val="24"/>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200" w:line="240"/>
        <w:ind w:right="0" w:left="0" w:firstLine="0"/>
        <w:jc w:val="both"/>
        <w:rPr>
          <w:rFonts w:ascii="Century Gothic" w:hAnsi="Century Gothic" w:cs="Century Gothic" w:eastAsia="Century Gothic"/>
          <w:color w:val="auto"/>
          <w:spacing w:val="0"/>
          <w:position w:val="0"/>
          <w:sz w:val="24"/>
          <w:shd w:fill="DBE5F1" w:val="clear"/>
        </w:rPr>
      </w:pPr>
      <w:r>
        <w:rPr>
          <w:rFonts w:ascii="Century Gothic" w:hAnsi="Century Gothic" w:cs="Century Gothic" w:eastAsia="Century Gothic"/>
          <w:b/>
          <w:i/>
          <w:color w:val="auto"/>
          <w:spacing w:val="0"/>
          <w:position w:val="0"/>
          <w:sz w:val="22"/>
          <w:shd w:fill="DBE5F1" w:val="clear"/>
        </w:rPr>
        <w:t xml:space="preserve">20</w:t>
      </w:r>
      <w:r>
        <w:rPr>
          <w:rFonts w:ascii="Century Gothic" w:hAnsi="Century Gothic" w:cs="Century Gothic" w:eastAsia="Century Gothic"/>
          <w:b/>
          <w:i/>
          <w:color w:val="auto"/>
          <w:spacing w:val="0"/>
          <w:position w:val="0"/>
          <w:sz w:val="22"/>
          <w:shd w:fill="DBE5F1" w:val="clear"/>
        </w:rPr>
        <w:t xml:space="preserve">. ANEXOS INTEGRANTES DO TERMO DE REFERÊNCIA</w:t>
      </w:r>
    </w:p>
    <w:p>
      <w:pPr>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20</w:t>
      </w:r>
      <w:r>
        <w:rPr>
          <w:rFonts w:ascii="Century Gothic" w:hAnsi="Century Gothic" w:cs="Century Gothic" w:eastAsia="Century Gothic"/>
          <w:b/>
          <w:color w:val="000000"/>
          <w:spacing w:val="0"/>
          <w:position w:val="0"/>
          <w:sz w:val="24"/>
          <w:shd w:fill="auto" w:val="clear"/>
        </w:rPr>
        <w:t xml:space="preserve">.</w:t>
      </w:r>
      <w:r>
        <w:rPr>
          <w:rFonts w:ascii="Century Gothic" w:hAnsi="Century Gothic" w:cs="Century Gothic" w:eastAsia="Century Gothic"/>
          <w:b/>
          <w:color w:val="000000"/>
          <w:spacing w:val="0"/>
          <w:position w:val="0"/>
          <w:sz w:val="24"/>
          <w:shd w:fill="auto" w:val="clear"/>
        </w:rPr>
        <w:t xml:space="preserve">1</w:t>
      </w:r>
      <w:r>
        <w:rPr>
          <w:rFonts w:ascii="Century Gothic" w:hAnsi="Century Gothic" w:cs="Century Gothic" w:eastAsia="Century Gothic"/>
          <w:b/>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 Constituem anexos deste Termo de Referência, dele fazendo parte integrante:</w:t>
      </w:r>
    </w:p>
    <w:p>
      <w:pPr>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ANEXO I-</w:t>
      </w:r>
      <w:r>
        <w:rPr>
          <w:rFonts w:ascii="Century Gothic" w:hAnsi="Century Gothic" w:cs="Century Gothic" w:eastAsia="Century Gothic"/>
          <w:color w:val="000000"/>
          <w:spacing w:val="0"/>
          <w:position w:val="0"/>
          <w:sz w:val="24"/>
          <w:shd w:fill="auto" w:val="clear"/>
        </w:rPr>
        <w:t xml:space="preserve"> Extrato Da Proposta.</w:t>
      </w:r>
    </w:p>
    <w:p>
      <w:pPr>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b/>
          <w:color w:val="000000"/>
          <w:spacing w:val="0"/>
          <w:position w:val="0"/>
          <w:sz w:val="24"/>
          <w:shd w:fill="auto" w:val="clear"/>
        </w:rPr>
        <w:t xml:space="preserve">ANEXO Il-</w:t>
      </w:r>
      <w:r>
        <w:rPr>
          <w:rFonts w:ascii="Century Gothic" w:hAnsi="Century Gothic" w:cs="Century Gothic" w:eastAsia="Century Gothic"/>
          <w:color w:val="000000"/>
          <w:spacing w:val="0"/>
          <w:position w:val="0"/>
          <w:sz w:val="24"/>
          <w:shd w:fill="auto" w:val="clear"/>
        </w:rPr>
        <w:t xml:space="preserve"> ETP.</w:t>
      </w: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 </w:t>
      </w: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2"/>
          <w:shd w:fill="auto" w:val="clear"/>
        </w:rPr>
      </w:pPr>
      <w:r>
        <w:rPr>
          <w:rFonts w:ascii="Century Gothic" w:hAnsi="Century Gothic" w:cs="Century Gothic" w:eastAsia="Century Gothic"/>
          <w:color w:val="auto"/>
          <w:spacing w:val="0"/>
          <w:position w:val="0"/>
          <w:sz w:val="22"/>
          <w:shd w:fill="auto" w:val="clear"/>
        </w:rPr>
        <w:t xml:space="preserve">PRESIDENTE JUSCELINO/MA, </w:t>
      </w:r>
      <w:r>
        <w:rPr>
          <w:rFonts w:ascii="Century Gothic" w:hAnsi="Century Gothic" w:cs="Century Gothic" w:eastAsia="Century Gothic"/>
          <w:color w:val="auto"/>
          <w:spacing w:val="0"/>
          <w:position w:val="0"/>
          <w:sz w:val="22"/>
          <w:shd w:fill="auto" w:val="clear"/>
        </w:rPr>
        <w:t xml:space="preserve">08 </w:t>
      </w:r>
      <w:r>
        <w:rPr>
          <w:rFonts w:ascii="Century Gothic" w:hAnsi="Century Gothic" w:cs="Century Gothic" w:eastAsia="Century Gothic"/>
          <w:color w:val="auto"/>
          <w:spacing w:val="0"/>
          <w:position w:val="0"/>
          <w:sz w:val="22"/>
          <w:shd w:fill="auto" w:val="clear"/>
        </w:rPr>
        <w:t xml:space="preserve">de janeiro de </w:t>
      </w:r>
      <w:r>
        <w:rPr>
          <w:rFonts w:ascii="Century Gothic" w:hAnsi="Century Gothic" w:cs="Century Gothic" w:eastAsia="Century Gothic"/>
          <w:color w:val="auto"/>
          <w:spacing w:val="0"/>
          <w:position w:val="0"/>
          <w:sz w:val="22"/>
          <w:shd w:fill="auto" w:val="clear"/>
        </w:rPr>
        <w:t xml:space="preserve">2025</w:t>
      </w:r>
      <w:r>
        <w:rPr>
          <w:rFonts w:ascii="Century Gothic" w:hAnsi="Century Gothic" w:cs="Century Gothic" w:eastAsia="Century Gothic"/>
          <w:color w:val="auto"/>
          <w:spacing w:val="0"/>
          <w:position w:val="0"/>
          <w:sz w:val="22"/>
          <w:shd w:fill="auto" w:val="clear"/>
        </w:rPr>
        <w:t xml:space="preserve">.</w:t>
      </w: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____________________________________________________</w:t>
      </w: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VIVIANE ARRUDA PEREIRA BRITO</w:t>
      </w: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r>
        <w:rPr>
          <w:rFonts w:ascii="Century Gothic" w:hAnsi="Century Gothic" w:cs="Century Gothic" w:eastAsia="Century Gothic"/>
          <w:b/>
          <w:color w:val="auto"/>
          <w:spacing w:val="0"/>
          <w:position w:val="0"/>
          <w:sz w:val="22"/>
          <w:shd w:fill="auto" w:val="clear"/>
        </w:rPr>
        <w:t xml:space="preserve">SECRETÁRIO MUNICIPAL DE SAÚDE</w:t>
      </w: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2"/>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ANEXO II – PROPOSTA DE PREÇOS (MODELO)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Pregão ELETRÔNICA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PROCESSO ADMINISTRATIVO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SESSÃO PÚBLICA: ----/----/</w:t>
      </w:r>
      <w:r>
        <w:rPr>
          <w:rFonts w:ascii="Century Gothic" w:hAnsi="Century Gothic" w:cs="Century Gothic" w:eastAsia="Century Gothic"/>
          <w:color w:val="auto"/>
          <w:spacing w:val="0"/>
          <w:position w:val="0"/>
          <w:sz w:val="24"/>
          <w:shd w:fill="auto" w:val="clear"/>
        </w:rPr>
        <w:t xml:space="preserve">20</w:t>
      </w:r>
      <w:r>
        <w:rPr>
          <w:rFonts w:ascii="Century Gothic" w:hAnsi="Century Gothic" w:cs="Century Gothic" w:eastAsia="Century Gothic"/>
          <w:color w:val="auto"/>
          <w:spacing w:val="0"/>
          <w:position w:val="0"/>
          <w:sz w:val="24"/>
          <w:shd w:fill="auto" w:val="clear"/>
        </w:rPr>
        <w:t xml:space="preserve">, ÀS ----H----MIN (----) HORAS.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LOCAL:  * </w:t>
      </w:r>
      <w:r>
        <w:rPr>
          <w:rFonts w:ascii="Century Gothic" w:hAnsi="Century Gothic" w:cs="Century Gothic" w:eastAsia="Century Gothic"/>
          <w:b/>
          <w:color w:val="auto"/>
          <w:spacing w:val="0"/>
          <w:position w:val="0"/>
          <w:sz w:val="24"/>
          <w:shd w:fill="auto" w:val="clear"/>
        </w:rPr>
        <w:t xml:space="preserve">ÓRGÃO LICITANTE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IDENTIFICAÇÃO DA PROPONENTE</w:t>
      </w:r>
    </w:p>
    <w:tbl>
      <w:tblPr/>
      <w:tblGrid>
        <w:gridCol w:w="676"/>
        <w:gridCol w:w="3309"/>
        <w:gridCol w:w="1258"/>
        <w:gridCol w:w="871"/>
        <w:gridCol w:w="971"/>
        <w:gridCol w:w="1045"/>
        <w:gridCol w:w="1559"/>
        <w:gridCol w:w="1418"/>
      </w:tblGrid>
      <w:tr>
        <w:trPr>
          <w:trHeight w:val="97"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NOME DE FANTASIA:</w:t>
            </w:r>
          </w:p>
        </w:tc>
      </w:tr>
      <w:tr>
        <w:trPr>
          <w:trHeight w:val="216"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RAZÃO SOCIAL:</w:t>
            </w:r>
          </w:p>
        </w:tc>
      </w:tr>
      <w:tr>
        <w:trPr>
          <w:trHeight w:val="216"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CNPJ:</w:t>
            </w:r>
          </w:p>
        </w:tc>
      </w:tr>
      <w:tr>
        <w:trPr>
          <w:trHeight w:val="132"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INSC. EST.:</w:t>
            </w:r>
          </w:p>
        </w:tc>
      </w:tr>
      <w:tr>
        <w:trPr>
          <w:trHeight w:val="132"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OPTANTE PELO SIMPLES? SIM (    ) NÃO(    )</w:t>
            </w:r>
          </w:p>
        </w:tc>
      </w:tr>
      <w:tr>
        <w:trPr>
          <w:trHeight w:val="109"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ENDEREÇO:</w:t>
            </w:r>
          </w:p>
        </w:tc>
      </w:tr>
      <w:tr>
        <w:trPr>
          <w:trHeight w:val="96"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BAIRRO:</w:t>
            </w:r>
          </w:p>
        </w:tc>
        <w:tc>
          <w:tcPr>
            <w:tcW w:w="712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CIDADE:</w:t>
            </w:r>
          </w:p>
        </w:tc>
      </w:tr>
      <w:tr>
        <w:trPr>
          <w:trHeight w:val="99"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CEP:</w:t>
            </w:r>
          </w:p>
        </w:tc>
        <w:tc>
          <w:tcPr>
            <w:tcW w:w="712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E-MAIL:</w:t>
            </w:r>
          </w:p>
        </w:tc>
      </w:tr>
      <w:tr>
        <w:trPr>
          <w:trHeight w:val="73"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TELEFONE:</w:t>
            </w:r>
          </w:p>
        </w:tc>
        <w:tc>
          <w:tcPr>
            <w:tcW w:w="712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FAX:</w:t>
            </w:r>
          </w:p>
        </w:tc>
      </w:tr>
      <w:tr>
        <w:trPr>
          <w:trHeight w:val="69"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CONTATO DA LICITANTE:</w:t>
            </w:r>
          </w:p>
        </w:tc>
        <w:tc>
          <w:tcPr>
            <w:tcW w:w="712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TELEFONE:</w:t>
            </w:r>
          </w:p>
        </w:tc>
      </w:tr>
      <w:tr>
        <w:trPr>
          <w:trHeight w:val="69" w:hRule="auto"/>
          <w:jc w:val="left"/>
        </w:trPr>
        <w:tc>
          <w:tcPr>
            <w:tcW w:w="39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BANCO DA LICITANTE: </w:t>
            </w:r>
          </w:p>
        </w:tc>
        <w:tc>
          <w:tcPr>
            <w:tcW w:w="7122"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CONTA BANCÁRIA DA LICITANTE:</w:t>
            </w:r>
          </w:p>
        </w:tc>
      </w:tr>
      <w:tr>
        <w:trPr>
          <w:trHeight w:val="133" w:hRule="auto"/>
          <w:jc w:val="left"/>
        </w:trPr>
        <w:tc>
          <w:tcPr>
            <w:tcW w:w="11107"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Nº DA AGÊNCIA:</w:t>
            </w:r>
          </w:p>
        </w:tc>
      </w:tr>
      <w:tr>
        <w:trPr>
          <w:trHeight w:val="20" w:hRule="auto"/>
          <w:jc w:val="left"/>
        </w:trPr>
        <w:tc>
          <w:tcPr>
            <w:tcW w:w="67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ITENS</w:t>
            </w:r>
          </w:p>
        </w:tc>
        <w:tc>
          <w:tcPr>
            <w:tcW w:w="4567" w:type="dxa"/>
            <w:gridSpan w:val="2"/>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DESCRIÇÃO</w:t>
            </w:r>
          </w:p>
        </w:tc>
        <w:tc>
          <w:tcPr>
            <w:tcW w:w="87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MARCA</w:t>
            </w:r>
          </w:p>
        </w:tc>
        <w:tc>
          <w:tcPr>
            <w:tcW w:w="971"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QUANT.</w:t>
            </w:r>
          </w:p>
        </w:tc>
        <w:tc>
          <w:tcPr>
            <w:tcW w:w="104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UNIDADE</w:t>
            </w:r>
          </w:p>
        </w:tc>
        <w:tc>
          <w:tcPr>
            <w:tcW w:w="1559"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VALOR</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UNITÁRIO R$</w:t>
            </w:r>
          </w:p>
        </w:tc>
        <w:tc>
          <w:tcPr>
            <w:tcW w:w="141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center"/>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VALOR</w:t>
            </w:r>
          </w:p>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TOTAL R$</w:t>
            </w:r>
          </w:p>
        </w:tc>
      </w:tr>
      <w:tr>
        <w:trPr>
          <w:trHeight w:val="20" w:hRule="auto"/>
          <w:jc w:val="left"/>
        </w:trPr>
        <w:tc>
          <w:tcPr>
            <w:tcW w:w="676"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numPr>
                <w:ilvl w:val="0"/>
                <w:numId w:val="2194"/>
              </w:numPr>
              <w:spacing w:before="0" w:after="0" w:line="240"/>
              <w:ind w:right="0" w:left="809" w:hanging="360"/>
              <w:jc w:val="center"/>
              <w:rPr>
                <w:rFonts w:ascii="Calibri" w:hAnsi="Calibri" w:cs="Calibri" w:eastAsia="Calibri"/>
                <w:color w:val="auto"/>
                <w:spacing w:val="0"/>
                <w:position w:val="0"/>
                <w:sz w:val="22"/>
                <w:shd w:fill="auto" w:val="clear"/>
              </w:rPr>
            </w:pPr>
          </w:p>
        </w:tc>
        <w:tc>
          <w:tcPr>
            <w:tcW w:w="4567" w:type="dxa"/>
            <w:gridSpan w:val="2"/>
            <w:tcBorders>
              <w:top w:val="single" w:color="000000" w:sz="4"/>
              <w:left w:val="single" w:color="000000" w:sz="4"/>
              <w:bottom w:val="single" w:color="000000" w:sz="4"/>
              <w:right w:val="single" w:color="000000" w:sz="4"/>
            </w:tcBorders>
            <w:shd w:color="auto" w:fill="auto" w:val="clear"/>
            <w:tcMar>
              <w:left w:w="108" w:type="dxa"/>
              <w:right w:w="108" w:type="dxa"/>
            </w:tcMar>
            <w:vAlign w:val="bottom"/>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871"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971"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045"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559" w:type="dxa"/>
            <w:tcBorders>
              <w:top w:val="single" w:color="000000" w:sz="4"/>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418" w:type="dxa"/>
            <w:tcBorders>
              <w:top w:val="single" w:color="000000" w:sz="4"/>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64" w:hRule="auto"/>
          <w:jc w:val="left"/>
        </w:trPr>
        <w:tc>
          <w:tcPr>
            <w:tcW w:w="9689" w:type="dxa"/>
            <w:gridSpan w:val="7"/>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left"/>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TOTAL POR EXTENSO: </w:t>
            </w:r>
          </w:p>
        </w:tc>
        <w:tc>
          <w:tcPr>
            <w:tcW w:w="1418"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EMPRESA: ............................................ DECLARA QUE:</w:t>
      </w:r>
    </w:p>
    <w:p>
      <w:pPr>
        <w:numPr>
          <w:ilvl w:val="0"/>
          <w:numId w:val="2204"/>
        </w:numPr>
        <w:tabs>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ESTÃO INCLUSAS NO VALOR COTADO TODAS AS DESPESAS COM MÃO DE OBRA E, BEM COMO, TODOS OS TRIBUTOS E ENCARGOS FISCAIS, SOCIAIS, TRABALHISTAS, PREVIDENCIÁRIOS E COMERCIAIS E, AINDA, OS GASTOS COM TRANSPORTE E ACONDICIONAMENTO DOS PRODUTOS EM EMBALAGENS ADEQUADAS.</w:t>
      </w:r>
    </w:p>
    <w:p>
      <w:pPr>
        <w:numPr>
          <w:ilvl w:val="0"/>
          <w:numId w:val="2204"/>
        </w:numPr>
        <w:tabs>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VALIDADE DA PROPOSTA: </w:t>
      </w:r>
      <w:r>
        <w:rPr>
          <w:rFonts w:ascii="Century Gothic" w:hAnsi="Century Gothic" w:cs="Century Gothic" w:eastAsia="Century Gothic"/>
          <w:color w:val="000000"/>
          <w:spacing w:val="0"/>
          <w:position w:val="0"/>
          <w:sz w:val="24"/>
          <w:shd w:fill="auto" w:val="clear"/>
        </w:rPr>
        <w:t xml:space="preserve">60 </w:t>
      </w:r>
      <w:r>
        <w:rPr>
          <w:rFonts w:ascii="Century Gothic" w:hAnsi="Century Gothic" w:cs="Century Gothic" w:eastAsia="Century Gothic"/>
          <w:color w:val="000000"/>
          <w:spacing w:val="0"/>
          <w:position w:val="0"/>
          <w:sz w:val="24"/>
          <w:shd w:fill="auto" w:val="clear"/>
        </w:rPr>
        <w:t xml:space="preserve">(SESSENTA) DIAS.</w:t>
      </w:r>
    </w:p>
    <w:p>
      <w:pPr>
        <w:numPr>
          <w:ilvl w:val="0"/>
          <w:numId w:val="2204"/>
        </w:numPr>
        <w:tabs>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PRAZO DE INICIO DE FORNECIMENTO/EXECUÇÃO DOS SERVIÇOS DE ACORDO COM O ESTABELECIDO NO TERMO DE REFERENCIA (ANEXO I) DO EDITAL DESSE PROCESSO.</w:t>
      </w:r>
    </w:p>
    <w:p>
      <w:pPr>
        <w:numPr>
          <w:ilvl w:val="0"/>
          <w:numId w:val="2204"/>
        </w:numPr>
        <w:tabs>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NÃO INCIDE NAS VEDAÇÕES PREVISTAS NA LEI Nº </w:t>
      </w:r>
      <w:r>
        <w:rPr>
          <w:rFonts w:ascii="Century Gothic" w:hAnsi="Century Gothic" w:cs="Century Gothic" w:eastAsia="Century Gothic"/>
          <w:color w:val="000000"/>
          <w:spacing w:val="0"/>
          <w:position w:val="0"/>
          <w:sz w:val="24"/>
          <w:shd w:fill="auto" w:val="clear"/>
        </w:rPr>
        <w:t xml:space="preserve">14</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133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2021</w:t>
      </w:r>
      <w:r>
        <w:rPr>
          <w:rFonts w:ascii="Century Gothic" w:hAnsi="Century Gothic" w:cs="Century Gothic" w:eastAsia="Century Gothic"/>
          <w:color w:val="000000"/>
          <w:spacing w:val="0"/>
          <w:position w:val="0"/>
          <w:sz w:val="24"/>
          <w:shd w:fill="auto" w:val="clear"/>
        </w:rPr>
        <w:t xml:space="preserve">.</w:t>
      </w:r>
    </w:p>
    <w:p>
      <w:pPr>
        <w:numPr>
          <w:ilvl w:val="0"/>
          <w:numId w:val="2204"/>
        </w:numPr>
        <w:tabs>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QUE O PRAZO DE INICIO DA ENTREGA DOS EQUIPAMENTOS SERÁ DE ACORDO COM OS TERMOS ESTABELECIDOS NO ANEXO I, DESTE EDITAL A CONTAR DO RECEBIMENTO, POR PARTE DA CONTRATADA, DA ORDEM DE COMPRA OU DOCUMENTO SIMILAR, </w:t>
      </w:r>
      <w:r>
        <w:rPr>
          <w:rFonts w:ascii="Century Gothic" w:hAnsi="Century Gothic" w:cs="Century Gothic" w:eastAsia="Century Gothic"/>
          <w:color w:val="auto"/>
          <w:spacing w:val="0"/>
          <w:position w:val="0"/>
          <w:sz w:val="24"/>
          <w:shd w:fill="auto" w:val="clear"/>
        </w:rPr>
        <w:t xml:space="preserve">NA * endereço, TODOS </w:t>
      </w:r>
      <w:r>
        <w:rPr>
          <w:rFonts w:ascii="Century Gothic" w:hAnsi="Century Gothic" w:cs="Century Gothic" w:eastAsia="Century Gothic"/>
          <w:color w:val="000000"/>
          <w:spacing w:val="0"/>
          <w:position w:val="0"/>
          <w:sz w:val="24"/>
          <w:shd w:fill="auto" w:val="clear"/>
        </w:rPr>
        <w:t xml:space="preserve">OS BENS SERÃO AVALIADOS, SOB PENA DE DEVOLUÇÃO DE NÃO ACEITE, CASO NÃO ATENDA A DESCRIMINAÇÃO DO TERMO DE REFERÊNCIA DO REFERIDO EDITAL OU DE MÁ QUALIDADE.</w:t>
      </w: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LOCAL E DATA</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_____________________________________</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CARIMBO DA EMPRESA/ASSINATURA DO RESPONSÁVEL</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OBS. </w:t>
      </w:r>
      <w:r>
        <w:rPr>
          <w:rFonts w:ascii="Century Gothic" w:hAnsi="Century Gothic" w:cs="Century Gothic" w:eastAsia="Century Gothic"/>
          <w:color w:val="auto"/>
          <w:spacing w:val="0"/>
          <w:position w:val="0"/>
          <w:sz w:val="24"/>
          <w:shd w:fill="auto" w:val="clear"/>
        </w:rPr>
        <w:t xml:space="preserve">SERÃO DESCLASSIFICADAS AS PROPOSTAS QUE APRESENTAREM COTAÇÕES CONTENDO PREÇOS EXCESSIVOS, SIMBÓLICOS, DE VALOR ZERO OU INEXEQUÍVEIS, NA FORMA DA LEGISLAÇÃO EM VIGOR, OU AINDA, QUE OFEREÇAM PREÇOS OU VANTAGENS BASEADAS NAS OFERTAS DOS DEMAIS LICITANTES.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20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ANEXO III – DECLARAÇÃO DE SUJEIÇÃO ÀS CONDIÇÕES ESTABELECIDAS NO EDITAL E DE INEXISTÊNCIA DE FATOS SUPERVENIENTES IMPEDITIVOS DA HABILITAÇÃO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Pregão ELETRÔNICA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PROCESSO ADMINISTRATIVO Nº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À</w:t>
      </w:r>
    </w:p>
    <w:p>
      <w:pPr>
        <w:tabs>
          <w:tab w:val="center" w:pos="4252" w:leader="none"/>
          <w:tab w:val="right" w:pos="8504"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ÓRGÃO LICITANTE</w:t>
      </w:r>
      <w:r>
        <w:rPr>
          <w:rFonts w:ascii="Century Gothic" w:hAnsi="Century Gothic" w:cs="Century Gothic" w:eastAsia="Century Gothic"/>
          <w:color w:val="auto"/>
          <w:spacing w:val="0"/>
          <w:position w:val="0"/>
          <w:sz w:val="24"/>
          <w:shd w:fill="auto" w:val="clear"/>
        </w:rPr>
        <w:t xml:space="preserve"> </w:t>
      </w:r>
    </w:p>
    <w:p>
      <w:pPr>
        <w:tabs>
          <w:tab w:val="center" w:pos="4252" w:leader="none"/>
          <w:tab w:val="right" w:pos="8504"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AO Pregoeiro E EQUIPE DE APOIO.</w:t>
      </w:r>
    </w:p>
    <w:p>
      <w:pPr>
        <w:tabs>
          <w:tab w:val="center" w:pos="4252" w:leader="none"/>
          <w:tab w:val="right" w:pos="850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_____________________, PORTADOR DO RG _______________, ABAIXO ASSINADO, NA QUALIDADE DE RESPONSÁVEL LEGAL DA PROPONENTE, ___________________, CNPJ ___________________, DECLARA EXPRESSAMENTE QUE SE SUJEITA ÀS CONDIÇÕES ESTABELECIDAS NO EDITAL ACIMA CITADO E QUE ACATARÁ INTEGRALMENTE QUALQUER DECISÃO QUE VENHA A SER TOMADA PELO ÓRGÃO LICITANTE QUANTO À QUALIFICAÇÃO APENAS DAS PROPONENTES QUE TENHAM ATENDIDO ÀS CONDIÇÕES ESTABELECIDAS NO EDITAL E QUE DEMONSTREM INTEGRAL CAPACIDADE DE EXECUTAR O FORNECIMENTO DO BEM PREVISTO.</w:t>
      </w:r>
    </w:p>
    <w:p>
      <w:pPr>
        <w:spacing w:before="0" w:after="0" w:line="240"/>
        <w:ind w:right="0" w:left="0" w:firstLine="250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DECLARA, AINDA, PARA TODOS OS FINS DE DIREITO, A INEXISTÊNCIA DE FATOS SUPERVENIENTES IMPEDITIVOS DA HABILITAÇÃO OU QUE COMPROMETA A IDONEIDADE DA PROPONENTE.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________________ EM, ___ DE _________ DE </w:t>
      </w:r>
      <w:r>
        <w:rPr>
          <w:rFonts w:ascii="Century Gothic" w:hAnsi="Century Gothic" w:cs="Century Gothic" w:eastAsia="Century Gothic"/>
          <w:color w:val="auto"/>
          <w:spacing w:val="0"/>
          <w:position w:val="0"/>
          <w:sz w:val="24"/>
          <w:shd w:fill="auto" w:val="clear"/>
        </w:rPr>
        <w:t xml:space="preserve">20</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(ASSINATURA DO RESPONSÁVEL E CPF)</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ANEXO IV – MODELO DE DECLARAÇÃO NOS TERMOS DO INCISO XXXIII DO ARTIGO </w:t>
      </w:r>
      <w:r>
        <w:rPr>
          <w:rFonts w:ascii="Century Gothic" w:hAnsi="Century Gothic" w:cs="Century Gothic" w:eastAsia="Century Gothic"/>
          <w:b/>
          <w:color w:val="auto"/>
          <w:spacing w:val="0"/>
          <w:position w:val="0"/>
          <w:sz w:val="24"/>
          <w:shd w:fill="D6E3BC" w:val="clear"/>
        </w:rPr>
        <w:t xml:space="preserve">7</w:t>
      </w:r>
      <w:r>
        <w:rPr>
          <w:rFonts w:ascii="Century Gothic" w:hAnsi="Century Gothic" w:cs="Century Gothic" w:eastAsia="Century Gothic"/>
          <w:b/>
          <w:color w:val="auto"/>
          <w:spacing w:val="0"/>
          <w:position w:val="0"/>
          <w:sz w:val="24"/>
          <w:shd w:fill="D6E3BC" w:val="clear"/>
        </w:rPr>
        <w:t xml:space="preserve">º DA CONSTITUIÇÃO FEDERAL DE </w:t>
      </w:r>
      <w:r>
        <w:rPr>
          <w:rFonts w:ascii="Century Gothic" w:hAnsi="Century Gothic" w:cs="Century Gothic" w:eastAsia="Century Gothic"/>
          <w:b/>
          <w:color w:val="auto"/>
          <w:spacing w:val="0"/>
          <w:position w:val="0"/>
          <w:sz w:val="24"/>
          <w:shd w:fill="D6E3BC" w:val="clear"/>
        </w:rPr>
        <w:t xml:space="preserve">1988</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Pregão ELETRÔNICA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PROCESSO ADMINISTRATIVO Nº *</w:t>
      </w:r>
    </w:p>
    <w:p>
      <w:pPr>
        <w:tabs>
          <w:tab w:val="center" w:pos="4252" w:leader="none"/>
          <w:tab w:val="right" w:pos="8504" w:leader="none"/>
          <w:tab w:val="left" w:pos="708"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(PAPEL TIMBRADO DA EMPRESA)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INSCRITO NO CNPJ Nº ..........................., POR INTERMÉDIO DE SEU REPRESENTANTE LEGAL O(A) SR(A) ................................., PORTADOR(A) DA CARTEIRA DE IDENTIDADE Nº ................ E CPF Nº............................, DECLARA, PARA FINS DO DISPOSTO NO INC. VI DO ART. Nº </w:t>
      </w:r>
      <w:r>
        <w:rPr>
          <w:rFonts w:ascii="Century Gothic" w:hAnsi="Century Gothic" w:cs="Century Gothic" w:eastAsia="Century Gothic"/>
          <w:color w:val="auto"/>
          <w:spacing w:val="0"/>
          <w:position w:val="0"/>
          <w:sz w:val="24"/>
          <w:shd w:fill="auto" w:val="clear"/>
        </w:rPr>
        <w:t xml:space="preserve">68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QUE NÃO EMPREGA MENOR DE DEZOITO ANOS EM TRABALHO NOTURNO, PERIGOSO OU INSALUBRE E NÃO EMPREGA MENOR DE DEZESSEIS ANOS.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RESSALVA: EMPREGA MENOR, A PARTIR DE QUATORZE ANOS, NA CONDIÇÃO DE APRENDIZ (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(DATA)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(REPRESENTANTE LEGAL)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000000"/>
          <w:spacing w:val="0"/>
          <w:position w:val="0"/>
          <w:sz w:val="24"/>
          <w:shd w:fill="D6E3BC" w:val="clear"/>
        </w:rPr>
      </w:pPr>
      <w:r>
        <w:rPr>
          <w:rFonts w:ascii="Century Gothic" w:hAnsi="Century Gothic" w:cs="Century Gothic" w:eastAsia="Century Gothic"/>
          <w:b/>
          <w:color w:val="000000"/>
          <w:spacing w:val="0"/>
          <w:position w:val="0"/>
          <w:sz w:val="24"/>
          <w:shd w:fill="D6E3BC" w:val="clear"/>
        </w:rPr>
        <w:t xml:space="preserve">ANEXO V –</w:t>
      </w:r>
      <w:r>
        <w:rPr>
          <w:rFonts w:ascii="Century Gothic" w:hAnsi="Century Gothic" w:cs="Century Gothic" w:eastAsia="Century Gothic"/>
          <w:color w:val="000000"/>
          <w:spacing w:val="0"/>
          <w:position w:val="0"/>
          <w:sz w:val="24"/>
          <w:shd w:fill="D6E3BC" w:val="clear"/>
        </w:rPr>
        <w:t xml:space="preserve"> </w:t>
      </w:r>
      <w:r>
        <w:rPr>
          <w:rFonts w:ascii="Century Gothic" w:hAnsi="Century Gothic" w:cs="Century Gothic" w:eastAsia="Century Gothic"/>
          <w:b/>
          <w:color w:val="000000"/>
          <w:spacing w:val="0"/>
          <w:position w:val="0"/>
          <w:sz w:val="24"/>
          <w:shd w:fill="D6E3BC" w:val="clear"/>
        </w:rPr>
        <w:t xml:space="preserve">DECLARAÇÃO DE ELABORAÇÃO INDEPENDENTE DE PROPOSTA. (MODELO)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Pregão ELETRÔNICA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PROCESSO ADMINISTRATIVO Nº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(IDENTIFICAÇÃO COMPLETA DO REPRESENTANTE DA LICITANTE), COMO REPRESENTANTE DEVIDAMENTE CONSTITUÍDO DE (IDENTIFICAÇÃO COMPLETA DA LICITANTE), PARA FINS DO DISPOSTO NO EDITAL DE LICITAÇÃO: </w:t>
      </w:r>
      <w:r>
        <w:rPr>
          <w:rFonts w:ascii="Century Gothic" w:hAnsi="Century Gothic" w:cs="Century Gothic" w:eastAsia="Century Gothic"/>
          <w:b/>
          <w:color w:val="auto"/>
          <w:spacing w:val="0"/>
          <w:position w:val="0"/>
          <w:sz w:val="24"/>
          <w:shd w:fill="auto" w:val="clear"/>
        </w:rPr>
        <w:t xml:space="preserve">Pregão ELETRÔNICA Nº *, </w:t>
      </w:r>
      <w:r>
        <w:rPr>
          <w:rFonts w:ascii="Century Gothic" w:hAnsi="Century Gothic" w:cs="Century Gothic" w:eastAsia="Century Gothic"/>
          <w:color w:val="auto"/>
          <w:spacing w:val="0"/>
          <w:position w:val="0"/>
          <w:sz w:val="24"/>
          <w:shd w:fill="auto" w:val="clear"/>
        </w:rPr>
        <w:t xml:space="preserve">DECLARA, SOB AS PENAS DA LEI, EM ESPECIAL O ART. </w:t>
      </w:r>
      <w:r>
        <w:rPr>
          <w:rFonts w:ascii="Century Gothic" w:hAnsi="Century Gothic" w:cs="Century Gothic" w:eastAsia="Century Gothic"/>
          <w:color w:val="auto"/>
          <w:spacing w:val="0"/>
          <w:position w:val="0"/>
          <w:sz w:val="24"/>
          <w:shd w:fill="auto" w:val="clear"/>
        </w:rPr>
        <w:t xml:space="preserve">299 </w:t>
      </w:r>
      <w:r>
        <w:rPr>
          <w:rFonts w:ascii="Century Gothic" w:hAnsi="Century Gothic" w:cs="Century Gothic" w:eastAsia="Century Gothic"/>
          <w:color w:val="auto"/>
          <w:spacing w:val="0"/>
          <w:position w:val="0"/>
          <w:sz w:val="24"/>
          <w:shd w:fill="auto" w:val="clear"/>
        </w:rPr>
        <w:t xml:space="preserve">DO CÓDIGO PENAL BRASILEIRO, QUE: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A)</w:t>
      </w:r>
      <w:r>
        <w:rPr>
          <w:rFonts w:ascii="Century Gothic" w:hAnsi="Century Gothic" w:cs="Century Gothic" w:eastAsia="Century Gothic"/>
          <w:color w:val="auto"/>
          <w:spacing w:val="0"/>
          <w:position w:val="0"/>
          <w:sz w:val="24"/>
          <w:shd w:fill="auto" w:val="clear"/>
        </w:rPr>
        <w:t xml:space="preserve"> A PROPOSTA APRESENTADA PARA PARTICIPAR DO </w:t>
      </w:r>
      <w:r>
        <w:rPr>
          <w:rFonts w:ascii="Century Gothic" w:hAnsi="Century Gothic" w:cs="Century Gothic" w:eastAsia="Century Gothic"/>
          <w:b/>
          <w:color w:val="auto"/>
          <w:spacing w:val="0"/>
          <w:position w:val="0"/>
          <w:sz w:val="24"/>
          <w:shd w:fill="auto" w:val="clear"/>
        </w:rPr>
        <w:t xml:space="preserve">PREGÃO ELETRÔNICA Nº *, </w:t>
      </w:r>
      <w:r>
        <w:rPr>
          <w:rFonts w:ascii="Century Gothic" w:hAnsi="Century Gothic" w:cs="Century Gothic" w:eastAsia="Century Gothic"/>
          <w:color w:val="auto"/>
          <w:spacing w:val="0"/>
          <w:position w:val="0"/>
          <w:sz w:val="24"/>
          <w:shd w:fill="auto" w:val="clear"/>
        </w:rPr>
        <w:t xml:space="preserve">FOI ELABORADA DE MANEIRA INDEPENDENTE (PELO LICITANTE), E O CONTEÚDO DA PROPOSTA NÃO FOI, NO TODO OU EM PARTE, DIRETA OU INDIRETAMENTE, INFORMADO, DISCUTIDO OU RECEBIDO DE QUALQUER OUTRO PARTICIPANTE POTENCIAL OU DE FATO DO </w:t>
      </w:r>
      <w:r>
        <w:rPr>
          <w:rFonts w:ascii="Century Gothic" w:hAnsi="Century Gothic" w:cs="Century Gothic" w:eastAsia="Century Gothic"/>
          <w:b/>
          <w:color w:val="auto"/>
          <w:spacing w:val="0"/>
          <w:position w:val="0"/>
          <w:sz w:val="24"/>
          <w:shd w:fill="auto" w:val="clear"/>
        </w:rPr>
        <w:t xml:space="preserve">PREGÃO ELETRÔNICA Nº *, </w:t>
      </w:r>
      <w:r>
        <w:rPr>
          <w:rFonts w:ascii="Century Gothic" w:hAnsi="Century Gothic" w:cs="Century Gothic" w:eastAsia="Century Gothic"/>
          <w:color w:val="auto"/>
          <w:spacing w:val="0"/>
          <w:position w:val="0"/>
          <w:sz w:val="24"/>
          <w:shd w:fill="auto" w:val="clear"/>
        </w:rPr>
        <w:t xml:space="preserve">POR QUALQUER MEIO OU POR QUALQUER PESSOA;</w:t>
      </w: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B)</w:t>
      </w:r>
      <w:r>
        <w:rPr>
          <w:rFonts w:ascii="Century Gothic" w:hAnsi="Century Gothic" w:cs="Century Gothic" w:eastAsia="Century Gothic"/>
          <w:color w:val="auto"/>
          <w:spacing w:val="0"/>
          <w:position w:val="0"/>
          <w:sz w:val="24"/>
          <w:shd w:fill="auto" w:val="clear"/>
        </w:rPr>
        <w:t xml:space="preserve"> A INTENÇÃO DE APRESENTAR A PROPOSTA ELABORADA PARA PARTICIPAR DO </w:t>
      </w:r>
      <w:r>
        <w:rPr>
          <w:rFonts w:ascii="Century Gothic" w:hAnsi="Century Gothic" w:cs="Century Gothic" w:eastAsia="Century Gothic"/>
          <w:b/>
          <w:color w:val="auto"/>
          <w:spacing w:val="0"/>
          <w:position w:val="0"/>
          <w:sz w:val="24"/>
          <w:shd w:fill="auto" w:val="clear"/>
        </w:rPr>
        <w:t xml:space="preserve">PREGÃO ELETRÔNICA Nº *</w:t>
      </w:r>
      <w:r>
        <w:rPr>
          <w:rFonts w:ascii="Century Gothic" w:hAnsi="Century Gothic" w:cs="Century Gothic" w:eastAsia="Century Gothic"/>
          <w:color w:val="auto"/>
          <w:spacing w:val="0"/>
          <w:position w:val="0"/>
          <w:sz w:val="24"/>
          <w:shd w:fill="auto" w:val="clear"/>
        </w:rPr>
        <w:t xml:space="preserve"> NÃO FOI INFORMADA, DISCUTIDA OU RECEBIDA DE QUALQUER OUTRO PARTICIPANTE POTENCIAL OU DE FATO DO </w:t>
      </w:r>
      <w:r>
        <w:rPr>
          <w:rFonts w:ascii="Century Gothic" w:hAnsi="Century Gothic" w:cs="Century Gothic" w:eastAsia="Century Gothic"/>
          <w:b/>
          <w:color w:val="auto"/>
          <w:spacing w:val="0"/>
          <w:position w:val="0"/>
          <w:sz w:val="24"/>
          <w:shd w:fill="auto" w:val="clear"/>
        </w:rPr>
        <w:t xml:space="preserve">PREGÃO ELETRÔNICA Nº *</w:t>
      </w:r>
      <w:r>
        <w:rPr>
          <w:rFonts w:ascii="Century Gothic" w:hAnsi="Century Gothic" w:cs="Century Gothic" w:eastAsia="Century Gothic"/>
          <w:color w:val="auto"/>
          <w:spacing w:val="0"/>
          <w:position w:val="0"/>
          <w:sz w:val="24"/>
          <w:shd w:fill="auto" w:val="clear"/>
        </w:rPr>
        <w:t xml:space="preserve">, POR QUALQUER MEIO OU POR QUALQUER PESSOA;</w:t>
      </w: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C)</w:t>
      </w:r>
      <w:r>
        <w:rPr>
          <w:rFonts w:ascii="Century Gothic" w:hAnsi="Century Gothic" w:cs="Century Gothic" w:eastAsia="Century Gothic"/>
          <w:color w:val="auto"/>
          <w:spacing w:val="0"/>
          <w:position w:val="0"/>
          <w:sz w:val="24"/>
          <w:shd w:fill="auto" w:val="clear"/>
        </w:rPr>
        <w:t xml:space="preserve"> QUE NÃO TENTOU, POR QUALQUER MEIO OU POR QUALQUER PESSOA, INFLUIR NA DECISÃO DE QUALQUER OUTRO PARTICIPANTE POTENCIAL OU DE FATO DO </w:t>
      </w:r>
      <w:r>
        <w:rPr>
          <w:rFonts w:ascii="Century Gothic" w:hAnsi="Century Gothic" w:cs="Century Gothic" w:eastAsia="Century Gothic"/>
          <w:b/>
          <w:color w:val="auto"/>
          <w:spacing w:val="0"/>
          <w:position w:val="0"/>
          <w:sz w:val="24"/>
          <w:shd w:fill="auto" w:val="clear"/>
        </w:rPr>
        <w:t xml:space="preserve">PREGÃO ELETRÔNICA Nº * </w:t>
      </w:r>
      <w:r>
        <w:rPr>
          <w:rFonts w:ascii="Century Gothic" w:hAnsi="Century Gothic" w:cs="Century Gothic" w:eastAsia="Century Gothic"/>
          <w:color w:val="auto"/>
          <w:spacing w:val="0"/>
          <w:position w:val="0"/>
          <w:sz w:val="24"/>
          <w:shd w:fill="auto" w:val="clear"/>
        </w:rPr>
        <w:t xml:space="preserve">QUANTO A PARTICIPAR OU NÃO DA REFERIDA LICITAÇÃO;</w:t>
      </w: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D)</w:t>
      </w:r>
      <w:r>
        <w:rPr>
          <w:rFonts w:ascii="Century Gothic" w:hAnsi="Century Gothic" w:cs="Century Gothic" w:eastAsia="Century Gothic"/>
          <w:color w:val="auto"/>
          <w:spacing w:val="0"/>
          <w:position w:val="0"/>
          <w:sz w:val="24"/>
          <w:shd w:fill="auto" w:val="clear"/>
        </w:rPr>
        <w:t xml:space="preserve"> QUE O CONTEÚDO DA PROPOSTA APRESENTADA PARA PARTICIPAR DO </w:t>
      </w:r>
      <w:r>
        <w:rPr>
          <w:rFonts w:ascii="Century Gothic" w:hAnsi="Century Gothic" w:cs="Century Gothic" w:eastAsia="Century Gothic"/>
          <w:b/>
          <w:color w:val="auto"/>
          <w:spacing w:val="0"/>
          <w:position w:val="0"/>
          <w:sz w:val="24"/>
          <w:shd w:fill="auto" w:val="clear"/>
        </w:rPr>
        <w:t xml:space="preserve">PREGÃO ELETRÔNICA Nº * </w:t>
      </w:r>
      <w:r>
        <w:rPr>
          <w:rFonts w:ascii="Century Gothic" w:hAnsi="Century Gothic" w:cs="Century Gothic" w:eastAsia="Century Gothic"/>
          <w:color w:val="auto"/>
          <w:spacing w:val="0"/>
          <w:position w:val="0"/>
          <w:sz w:val="24"/>
          <w:shd w:fill="auto" w:val="clear"/>
        </w:rPr>
        <w:t xml:space="preserve">NÃO SERÁ, NO TODO OU EM PARTE, DIRETA OU INDIRETAMENTE, COMUNICADO OU DISCUTIDO COM QUALQUER OUTRO PARTICIPANTE POTENCIAL OU DE FATO DO </w:t>
      </w:r>
      <w:r>
        <w:rPr>
          <w:rFonts w:ascii="Century Gothic" w:hAnsi="Century Gothic" w:cs="Century Gothic" w:eastAsia="Century Gothic"/>
          <w:b/>
          <w:color w:val="auto"/>
          <w:spacing w:val="0"/>
          <w:position w:val="0"/>
          <w:sz w:val="24"/>
          <w:shd w:fill="auto" w:val="clear"/>
        </w:rPr>
        <w:t xml:space="preserve">PREGÃO ELETRÔNICA Nº * </w:t>
      </w:r>
      <w:r>
        <w:rPr>
          <w:rFonts w:ascii="Century Gothic" w:hAnsi="Century Gothic" w:cs="Century Gothic" w:eastAsia="Century Gothic"/>
          <w:color w:val="auto"/>
          <w:spacing w:val="0"/>
          <w:position w:val="0"/>
          <w:sz w:val="24"/>
          <w:shd w:fill="auto" w:val="clear"/>
        </w:rPr>
        <w:t xml:space="preserve">ANTES DA ADJUDICAÇÃO DO OBJETO DA REFERIDA LICITAÇÃO;</w:t>
      </w: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E)</w:t>
      </w:r>
      <w:r>
        <w:rPr>
          <w:rFonts w:ascii="Century Gothic" w:hAnsi="Century Gothic" w:cs="Century Gothic" w:eastAsia="Century Gothic"/>
          <w:color w:val="auto"/>
          <w:spacing w:val="0"/>
          <w:position w:val="0"/>
          <w:sz w:val="24"/>
          <w:shd w:fill="auto" w:val="clear"/>
        </w:rPr>
        <w:t xml:space="preserve"> QUE O CONTEÚDO DA PROPOSTA APRESENTADA PARA PARTICIPAR DO </w:t>
      </w:r>
      <w:r>
        <w:rPr>
          <w:rFonts w:ascii="Century Gothic" w:hAnsi="Century Gothic" w:cs="Century Gothic" w:eastAsia="Century Gothic"/>
          <w:b/>
          <w:color w:val="auto"/>
          <w:spacing w:val="0"/>
          <w:position w:val="0"/>
          <w:sz w:val="24"/>
          <w:shd w:fill="auto" w:val="clear"/>
        </w:rPr>
        <w:t xml:space="preserve">PREGÃO ELETRÔNICA Nº *</w:t>
      </w:r>
      <w:r>
        <w:rPr>
          <w:rFonts w:ascii="Century Gothic" w:hAnsi="Century Gothic" w:cs="Century Gothic" w:eastAsia="Century Gothic"/>
          <w:color w:val="auto"/>
          <w:spacing w:val="0"/>
          <w:position w:val="0"/>
          <w:sz w:val="24"/>
          <w:shd w:fill="auto" w:val="clear"/>
        </w:rPr>
        <w:t xml:space="preserve"> NÃO FOI, NO TODO OU EM PARTE, DIRETA OU INDIRETAMENTE, INFORMADO, DISCUTIDO OU RECEBIDO DE QUALQUER INTEGRANTE DO * ÓRGÃO LICITANTE, ANTES DA ABERTURA OFICIAL DAS PROPOSTAS; E </w:t>
      </w:r>
    </w:p>
    <w:p>
      <w:pPr>
        <w:spacing w:before="0" w:after="0" w:line="240"/>
        <w:ind w:right="0" w:left="709"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F)</w:t>
      </w:r>
      <w:r>
        <w:rPr>
          <w:rFonts w:ascii="Century Gothic" w:hAnsi="Century Gothic" w:cs="Century Gothic" w:eastAsia="Century Gothic"/>
          <w:color w:val="auto"/>
          <w:spacing w:val="0"/>
          <w:position w:val="0"/>
          <w:sz w:val="24"/>
          <w:shd w:fill="auto" w:val="clear"/>
        </w:rPr>
        <w:t xml:space="preserve"> QUE ESTÁ PLENAMENTE CIENTE DO TEOR E DA EXTENSÃO DESTA DECLARAÇÃO E QUE DETÉM PLENOS PODERES E INFORMAÇÕES PARA FIRMÁ-LA.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 DE ..........   DE </w:t>
      </w:r>
      <w:r>
        <w:rPr>
          <w:rFonts w:ascii="Century Gothic" w:hAnsi="Century Gothic" w:cs="Century Gothic" w:eastAsia="Century Gothic"/>
          <w:color w:val="auto"/>
          <w:spacing w:val="0"/>
          <w:position w:val="0"/>
          <w:sz w:val="24"/>
          <w:shd w:fill="auto" w:val="clear"/>
        </w:rPr>
        <w:t xml:space="preserve">20</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REPRESENTANTE LEGAL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ab/>
        <w:tab/>
        <w:tab/>
        <w:tab/>
      </w:r>
    </w:p>
    <w:p>
      <w:pPr>
        <w:spacing w:before="0" w:after="0" w:line="240"/>
        <w:ind w:right="0" w:left="0" w:firstLine="0"/>
        <w:jc w:val="center"/>
        <w:rPr>
          <w:rFonts w:ascii="Century Gothic" w:hAnsi="Century Gothic" w:cs="Century Gothic" w:eastAsia="Century Gothic"/>
          <w:b/>
          <w:color w:val="000000"/>
          <w:spacing w:val="0"/>
          <w:position w:val="0"/>
          <w:sz w:val="24"/>
          <w:shd w:fill="D6E3BC" w:val="clear"/>
        </w:rPr>
      </w:pPr>
      <w:r>
        <w:rPr>
          <w:rFonts w:ascii="Century Gothic" w:hAnsi="Century Gothic" w:cs="Century Gothic" w:eastAsia="Century Gothic"/>
          <w:b/>
          <w:color w:val="000000"/>
          <w:spacing w:val="0"/>
          <w:position w:val="0"/>
          <w:sz w:val="24"/>
          <w:shd w:fill="D6E3BC" w:val="clear"/>
        </w:rPr>
        <w:t xml:space="preserve">ANEXO VI – DECLARAÇÃO DO PORTE DA EMPRESA (MICROEMPRESA OU EMPRESA DE PEQUENO PORTE)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PREGÃO ELETRÔNICA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PROCESSO ADMINISTRATIVO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[NOME DA EMPRESA</w:t>
      </w:r>
      <w:r>
        <w:rPr>
          <w:rFonts w:ascii="Century Gothic" w:hAnsi="Century Gothic" w:cs="Century Gothic" w:eastAsia="Century Gothic"/>
          <w:color w:val="auto"/>
          <w:spacing w:val="0"/>
          <w:position w:val="0"/>
          <w:sz w:val="24"/>
          <w:shd w:fill="auto" w:val="clear"/>
        </w:rPr>
        <w:t xml:space="preserve">], [QUALIFICAÇÃO: TIPO DE SOCIEDADE (LTDA, S.A, ETC.), ENDEREÇO COMPLETO, INSCRITA NO CNPJ SOB O Nº [XXXX], NESTE ATO REPRESENTADA PELO [CARGO] [NOME DO REPRESENTANTE LEGAL], PORTADOR DA CARTEIRA DE IDENTIDADE Nº [XXXX], INSCRITO NO CPF SOB O Nº [XXXX], </w:t>
      </w:r>
      <w:r>
        <w:rPr>
          <w:rFonts w:ascii="Century Gothic" w:hAnsi="Century Gothic" w:cs="Century Gothic" w:eastAsia="Century Gothic"/>
          <w:b/>
          <w:color w:val="auto"/>
          <w:spacing w:val="0"/>
          <w:position w:val="0"/>
          <w:sz w:val="24"/>
          <w:shd w:fill="auto" w:val="clear"/>
        </w:rPr>
        <w:t xml:space="preserve">DECLARA</w:t>
      </w:r>
      <w:r>
        <w:rPr>
          <w:rFonts w:ascii="Century Gothic" w:hAnsi="Century Gothic" w:cs="Century Gothic" w:eastAsia="Century Gothic"/>
          <w:color w:val="auto"/>
          <w:spacing w:val="0"/>
          <w:position w:val="0"/>
          <w:sz w:val="24"/>
          <w:shd w:fill="auto" w:val="clear"/>
        </w:rPr>
        <w:t xml:space="preserve">, SOB AS PENALIDADES DA LEI, QUE SE ENQUADRA COMO MICROEMPRESA OU EMPRESA DE PEQUENO PORTE, NOS TERMOS DO ART.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º DA LEI COMPLEMENTAR Nº </w:t>
      </w:r>
      <w:r>
        <w:rPr>
          <w:rFonts w:ascii="Century Gothic" w:hAnsi="Century Gothic" w:cs="Century Gothic" w:eastAsia="Century Gothic"/>
          <w:color w:val="auto"/>
          <w:spacing w:val="0"/>
          <w:position w:val="0"/>
          <w:sz w:val="24"/>
          <w:shd w:fill="auto" w:val="clear"/>
        </w:rPr>
        <w:t xml:space="preserve">123 </w:t>
      </w:r>
      <w:r>
        <w:rPr>
          <w:rFonts w:ascii="Century Gothic" w:hAnsi="Century Gothic" w:cs="Century Gothic" w:eastAsia="Century Gothic"/>
          <w:color w:val="auto"/>
          <w:spacing w:val="0"/>
          <w:position w:val="0"/>
          <w:sz w:val="24"/>
          <w:shd w:fill="auto" w:val="clear"/>
        </w:rPr>
        <w:t xml:space="preserve">DE </w:t>
      </w:r>
      <w:r>
        <w:rPr>
          <w:rFonts w:ascii="Century Gothic" w:hAnsi="Century Gothic" w:cs="Century Gothic" w:eastAsia="Century Gothic"/>
          <w:color w:val="auto"/>
          <w:spacing w:val="0"/>
          <w:position w:val="0"/>
          <w:sz w:val="24"/>
          <w:shd w:fill="auto" w:val="clear"/>
        </w:rPr>
        <w:t xml:space="preserve">14 </w:t>
      </w:r>
      <w:r>
        <w:rPr>
          <w:rFonts w:ascii="Century Gothic" w:hAnsi="Century Gothic" w:cs="Century Gothic" w:eastAsia="Century Gothic"/>
          <w:color w:val="auto"/>
          <w:spacing w:val="0"/>
          <w:position w:val="0"/>
          <w:sz w:val="24"/>
          <w:shd w:fill="auto" w:val="clear"/>
        </w:rPr>
        <w:t xml:space="preserve">DE DEZEMBRO DE </w:t>
      </w:r>
      <w:r>
        <w:rPr>
          <w:rFonts w:ascii="Century Gothic" w:hAnsi="Century Gothic" w:cs="Century Gothic" w:eastAsia="Century Gothic"/>
          <w:color w:val="auto"/>
          <w:spacing w:val="0"/>
          <w:position w:val="0"/>
          <w:sz w:val="24"/>
          <w:shd w:fill="auto" w:val="clear"/>
        </w:rPr>
        <w:t xml:space="preserve">2006</w:t>
      </w:r>
      <w:r>
        <w:rPr>
          <w:rFonts w:ascii="Century Gothic" w:hAnsi="Century Gothic" w:cs="Century Gothic" w:eastAsia="Century Gothic"/>
          <w:color w:val="auto"/>
          <w:spacing w:val="0"/>
          <w:position w:val="0"/>
          <w:sz w:val="24"/>
          <w:shd w:fill="auto" w:val="clear"/>
        </w:rPr>
        <w:t xml:space="preserve">, ESTANDO APTA A FRUIR OS BENEFÍCIOS E VANTAGENS LEGALMENTE INSTITUÍDAS POR NÃO SE ENQUADRAR EM NENHUMA DAS VEDAÇÕES LEGAIS IMPOSTAS PELO § </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º DO ART.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º DA LEI COMPLEMENTAR Nº </w:t>
      </w:r>
      <w:r>
        <w:rPr>
          <w:rFonts w:ascii="Century Gothic" w:hAnsi="Century Gothic" w:cs="Century Gothic" w:eastAsia="Century Gothic"/>
          <w:color w:val="auto"/>
          <w:spacing w:val="0"/>
          <w:position w:val="0"/>
          <w:sz w:val="24"/>
          <w:shd w:fill="auto" w:val="clear"/>
        </w:rPr>
        <w:t xml:space="preserve">123 </w:t>
      </w:r>
      <w:r>
        <w:rPr>
          <w:rFonts w:ascii="Century Gothic" w:hAnsi="Century Gothic" w:cs="Century Gothic" w:eastAsia="Century Gothic"/>
          <w:color w:val="auto"/>
          <w:spacing w:val="0"/>
          <w:position w:val="0"/>
          <w:sz w:val="24"/>
          <w:shd w:fill="auto" w:val="clear"/>
        </w:rPr>
        <w:t xml:space="preserve">DE </w:t>
      </w:r>
      <w:r>
        <w:rPr>
          <w:rFonts w:ascii="Century Gothic" w:hAnsi="Century Gothic" w:cs="Century Gothic" w:eastAsia="Century Gothic"/>
          <w:color w:val="auto"/>
          <w:spacing w:val="0"/>
          <w:position w:val="0"/>
          <w:sz w:val="24"/>
          <w:shd w:fill="auto" w:val="clear"/>
        </w:rPr>
        <w:t xml:space="preserve">14 </w:t>
      </w:r>
      <w:r>
        <w:rPr>
          <w:rFonts w:ascii="Century Gothic" w:hAnsi="Century Gothic" w:cs="Century Gothic" w:eastAsia="Century Gothic"/>
          <w:color w:val="auto"/>
          <w:spacing w:val="0"/>
          <w:position w:val="0"/>
          <w:sz w:val="24"/>
          <w:shd w:fill="auto" w:val="clear"/>
        </w:rPr>
        <w:t xml:space="preserve">DE DEZEMBRO DE </w:t>
      </w:r>
      <w:r>
        <w:rPr>
          <w:rFonts w:ascii="Century Gothic" w:hAnsi="Century Gothic" w:cs="Century Gothic" w:eastAsia="Century Gothic"/>
          <w:color w:val="auto"/>
          <w:spacing w:val="0"/>
          <w:position w:val="0"/>
          <w:sz w:val="24"/>
          <w:shd w:fill="auto" w:val="clear"/>
        </w:rPr>
        <w:t xml:space="preserve">2006 </w:t>
      </w:r>
      <w:r>
        <w:rPr>
          <w:rFonts w:ascii="Century Gothic" w:hAnsi="Century Gothic" w:cs="Century Gothic" w:eastAsia="Century Gothic"/>
          <w:color w:val="auto"/>
          <w:spacing w:val="0"/>
          <w:position w:val="0"/>
          <w:sz w:val="24"/>
          <w:shd w:fill="auto" w:val="clear"/>
        </w:rPr>
        <w:t xml:space="preserve">E PELO ARTIGO </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º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DECLARO, PARA FINS DA LC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2006 </w:t>
      </w:r>
      <w:r>
        <w:rPr>
          <w:rFonts w:ascii="Century Gothic" w:hAnsi="Century Gothic" w:cs="Century Gothic" w:eastAsia="Century Gothic"/>
          <w:color w:val="auto"/>
          <w:spacing w:val="0"/>
          <w:position w:val="0"/>
          <w:sz w:val="24"/>
          <w:shd w:fill="auto" w:val="clear"/>
        </w:rPr>
        <w:t xml:space="preserve">E SUAS ALTERAÇÕES, SOB AS PENALIDADES DESTA, SER:</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  ) MICROEMPRESA</w:t>
      </w:r>
      <w:r>
        <w:rPr>
          <w:rFonts w:ascii="Century Gothic" w:hAnsi="Century Gothic" w:cs="Century Gothic" w:eastAsia="Century Gothic"/>
          <w:color w:val="auto"/>
          <w:spacing w:val="0"/>
          <w:position w:val="0"/>
          <w:sz w:val="24"/>
          <w:shd w:fill="auto" w:val="clear"/>
        </w:rPr>
        <w:t xml:space="preserve"> – RECEITA BRUTA ANUAL IGUAL OU INFERIOR A  </w:t>
      </w:r>
      <w:r>
        <w:rPr>
          <w:rFonts w:ascii="Century Gothic" w:hAnsi="Century Gothic" w:cs="Century Gothic" w:eastAsia="Century Gothic"/>
          <w:color w:val="auto"/>
          <w:spacing w:val="0"/>
          <w:position w:val="0"/>
          <w:sz w:val="24"/>
          <w:shd w:fill="auto" w:val="clear"/>
        </w:rPr>
        <w:t xml:space="preserve">360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000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00 </w:t>
      </w:r>
      <w:r>
        <w:rPr>
          <w:rFonts w:ascii="Century Gothic" w:hAnsi="Century Gothic" w:cs="Century Gothic" w:eastAsia="Century Gothic"/>
          <w:color w:val="auto"/>
          <w:spacing w:val="0"/>
          <w:position w:val="0"/>
          <w:sz w:val="24"/>
          <w:shd w:fill="auto" w:val="clear"/>
        </w:rPr>
        <w:t xml:space="preserve">E ESTANDO APTA A FRUIR OS BENEFÍCIOS E VANTAGENS LEGALMENTE INSTITUÍDAS POR NÃO SE ENQUADRAR EM NENHUMA DAS VEDAÇÕES LEGAIS IMPOSTAS PELO § </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º DO ART.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º DA LEI COMPLEMENTAR Nº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06 </w:t>
      </w:r>
      <w:r>
        <w:rPr>
          <w:rFonts w:ascii="Century Gothic" w:hAnsi="Century Gothic" w:cs="Century Gothic" w:eastAsia="Century Gothic"/>
          <w:color w:val="auto"/>
          <w:spacing w:val="0"/>
          <w:position w:val="0"/>
          <w:sz w:val="24"/>
          <w:shd w:fill="auto" w:val="clear"/>
        </w:rPr>
        <w:t xml:space="preserve">ALTERADA PELA LC </w:t>
      </w:r>
      <w:r>
        <w:rPr>
          <w:rFonts w:ascii="Century Gothic" w:hAnsi="Century Gothic" w:cs="Century Gothic" w:eastAsia="Century Gothic"/>
          <w:color w:val="auto"/>
          <w:spacing w:val="0"/>
          <w:position w:val="0"/>
          <w:sz w:val="24"/>
          <w:shd w:fill="auto" w:val="clear"/>
        </w:rPr>
        <w:t xml:space="preserve">147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2014</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  ) EMPRESA DE PEQUENO PORTE </w:t>
      </w:r>
      <w:r>
        <w:rPr>
          <w:rFonts w:ascii="Century Gothic" w:hAnsi="Century Gothic" w:cs="Century Gothic" w:eastAsia="Century Gothic"/>
          <w:color w:val="auto"/>
          <w:spacing w:val="0"/>
          <w:position w:val="0"/>
          <w:sz w:val="24"/>
          <w:shd w:fill="auto" w:val="clear"/>
        </w:rPr>
        <w:t xml:space="preserve">– RECEITA BRUTA ANUAL SUPERIOR A  </w:t>
      </w:r>
      <w:r>
        <w:rPr>
          <w:rFonts w:ascii="Century Gothic" w:hAnsi="Century Gothic" w:cs="Century Gothic" w:eastAsia="Century Gothic"/>
          <w:color w:val="auto"/>
          <w:spacing w:val="0"/>
          <w:position w:val="0"/>
          <w:sz w:val="24"/>
          <w:shd w:fill="auto" w:val="clear"/>
        </w:rPr>
        <w:t xml:space="preserve">360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000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00 </w:t>
      </w:r>
      <w:r>
        <w:rPr>
          <w:rFonts w:ascii="Century Gothic" w:hAnsi="Century Gothic" w:cs="Century Gothic" w:eastAsia="Century Gothic"/>
          <w:color w:val="auto"/>
          <w:spacing w:val="0"/>
          <w:position w:val="0"/>
          <w:sz w:val="24"/>
          <w:shd w:fill="auto" w:val="clear"/>
        </w:rPr>
        <w:t xml:space="preserve">E IGUAL OU INFERIOR A  </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800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000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00 </w:t>
      </w:r>
      <w:r>
        <w:rPr>
          <w:rFonts w:ascii="Century Gothic" w:hAnsi="Century Gothic" w:cs="Century Gothic" w:eastAsia="Century Gothic"/>
          <w:color w:val="auto"/>
          <w:spacing w:val="0"/>
          <w:position w:val="0"/>
          <w:sz w:val="24"/>
          <w:shd w:fill="auto" w:val="clear"/>
        </w:rPr>
        <w:t xml:space="preserve">VALORES , ESTANDO APTA A FRUIR OS BENEFÍCIOS E VANTAGENS LEGALMENTE INSTITUÍDAS POR NÃO SE ENQUADRAR EM NENHUMA DAS VEDAÇÕES LEGAIS IMPOSTAS PELO § </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º DO ART.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º DA LEI COMPLEMENTAR Nº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06 </w:t>
      </w:r>
      <w:r>
        <w:rPr>
          <w:rFonts w:ascii="Century Gothic" w:hAnsi="Century Gothic" w:cs="Century Gothic" w:eastAsia="Century Gothic"/>
          <w:color w:val="auto"/>
          <w:spacing w:val="0"/>
          <w:position w:val="0"/>
          <w:sz w:val="24"/>
          <w:shd w:fill="auto" w:val="clear"/>
        </w:rPr>
        <w:t xml:space="preserve">ALTERADA PELA LC </w:t>
      </w:r>
      <w:r>
        <w:rPr>
          <w:rFonts w:ascii="Century Gothic" w:hAnsi="Century Gothic" w:cs="Century Gothic" w:eastAsia="Century Gothic"/>
          <w:color w:val="auto"/>
          <w:spacing w:val="0"/>
          <w:position w:val="0"/>
          <w:sz w:val="24"/>
          <w:shd w:fill="auto" w:val="clear"/>
        </w:rPr>
        <w:t xml:space="preserve">147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2014</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OBSERVAÇÕES:</w:t>
      </w:r>
    </w:p>
    <w:p>
      <w:pPr>
        <w:numPr>
          <w:ilvl w:val="0"/>
          <w:numId w:val="2252"/>
        </w:numPr>
        <w:tabs>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ESTA DECLARAÇÃO PODERÁ SER PREENCHIDA SOMENTE PELA LICITANTE ENQUADRADA COMO ME OU EPP, NOS TERMOS DA LC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 DE </w:t>
      </w:r>
      <w:r>
        <w:rPr>
          <w:rFonts w:ascii="Century Gothic" w:hAnsi="Century Gothic" w:cs="Century Gothic" w:eastAsia="Century Gothic"/>
          <w:color w:val="000000"/>
          <w:spacing w:val="0"/>
          <w:position w:val="0"/>
          <w:sz w:val="24"/>
          <w:shd w:fill="auto" w:val="clear"/>
        </w:rPr>
        <w:t xml:space="preserve">14 </w:t>
      </w:r>
      <w:r>
        <w:rPr>
          <w:rFonts w:ascii="Century Gothic" w:hAnsi="Century Gothic" w:cs="Century Gothic" w:eastAsia="Century Gothic"/>
          <w:color w:val="000000"/>
          <w:spacing w:val="0"/>
          <w:position w:val="0"/>
          <w:sz w:val="24"/>
          <w:shd w:fill="auto" w:val="clear"/>
        </w:rPr>
        <w:t xml:space="preserve">DE DEZEMBRO DE </w:t>
      </w:r>
      <w:r>
        <w:rPr>
          <w:rFonts w:ascii="Century Gothic" w:hAnsi="Century Gothic" w:cs="Century Gothic" w:eastAsia="Century Gothic"/>
          <w:color w:val="000000"/>
          <w:spacing w:val="0"/>
          <w:position w:val="0"/>
          <w:sz w:val="24"/>
          <w:shd w:fill="auto" w:val="clear"/>
        </w:rPr>
        <w:t xml:space="preserve">2006</w:t>
      </w:r>
      <w:r>
        <w:rPr>
          <w:rFonts w:ascii="Century Gothic" w:hAnsi="Century Gothic" w:cs="Century Gothic" w:eastAsia="Century Gothic"/>
          <w:color w:val="000000"/>
          <w:spacing w:val="0"/>
          <w:position w:val="0"/>
          <w:sz w:val="24"/>
          <w:shd w:fill="auto" w:val="clear"/>
        </w:rPr>
        <w:t xml:space="preserve">;</w:t>
      </w:r>
    </w:p>
    <w:p>
      <w:pPr>
        <w:numPr>
          <w:ilvl w:val="0"/>
          <w:numId w:val="2252"/>
        </w:numPr>
        <w:tabs>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A NÃO APRESENTAÇÃO DESTA DECLARAÇÃO SERÁ INTERPRETADA COMO NÃO ENQUADRAMENTO DA LICITANTE COMO ME OU EPP, NOS TERMOS DA LC Nº </w:t>
      </w:r>
      <w:r>
        <w:rPr>
          <w:rFonts w:ascii="Century Gothic" w:hAnsi="Century Gothic" w:cs="Century Gothic" w:eastAsia="Century Gothic"/>
          <w:color w:val="000000"/>
          <w:spacing w:val="0"/>
          <w:position w:val="0"/>
          <w:sz w:val="24"/>
          <w:shd w:fill="auto" w:val="clear"/>
        </w:rPr>
        <w:t xml:space="preserve">123</w:t>
      </w:r>
      <w:r>
        <w:rPr>
          <w:rFonts w:ascii="Century Gothic" w:hAnsi="Century Gothic" w:cs="Century Gothic" w:eastAsia="Century Gothic"/>
          <w:color w:val="000000"/>
          <w:spacing w:val="0"/>
          <w:position w:val="0"/>
          <w:sz w:val="24"/>
          <w:shd w:fill="auto" w:val="clear"/>
        </w:rPr>
        <w:t xml:space="preserve">/</w:t>
      </w:r>
      <w:r>
        <w:rPr>
          <w:rFonts w:ascii="Century Gothic" w:hAnsi="Century Gothic" w:cs="Century Gothic" w:eastAsia="Century Gothic"/>
          <w:color w:val="000000"/>
          <w:spacing w:val="0"/>
          <w:position w:val="0"/>
          <w:sz w:val="24"/>
          <w:shd w:fill="auto" w:val="clear"/>
        </w:rPr>
        <w:t xml:space="preserve">2006</w:t>
      </w:r>
      <w:r>
        <w:rPr>
          <w:rFonts w:ascii="Century Gothic" w:hAnsi="Century Gothic" w:cs="Century Gothic" w:eastAsia="Century Gothic"/>
          <w:color w:val="000000"/>
          <w:spacing w:val="0"/>
          <w:position w:val="0"/>
          <w:sz w:val="24"/>
          <w:shd w:fill="auto" w:val="clear"/>
        </w:rPr>
        <w:t xml:space="preserve">, OU A OPÇÃO PELA NÃO UTILIZAÇÃO DO DIREITO DE TRATAMENTO DIFERENCIADO. </w:t>
      </w:r>
    </w:p>
    <w:p>
      <w:pPr>
        <w:tabs>
          <w:tab w:val="left" w:pos="28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LOCAL E DATA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NOME E ASSINATURA DO REPRESENTANTE LEGAL</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NOME E ASSINATURA DO CONTADOR</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(NO CASO DE ME E EPP)</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CPF: XXX.XXX.XXX-XX</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CRC: ______________</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ANEXO VII – DECLARAÇÃO DE IDONEIDADE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spacing w:before="0" w:after="0" w:line="240"/>
        <w:ind w:right="0" w:left="0" w:firstLine="0"/>
        <w:jc w:val="both"/>
        <w:rPr>
          <w:rFonts w:ascii="Century Gothic" w:hAnsi="Century Gothic" w:cs="Century Gothic" w:eastAsia="Century Gothic"/>
          <w:b/>
          <w:color w:val="000000"/>
          <w:spacing w:val="0"/>
          <w:position w:val="0"/>
          <w:sz w:val="24"/>
          <w:u w:val="single"/>
          <w:shd w:fill="auto" w:val="clear"/>
        </w:rPr>
      </w:pPr>
      <w:r>
        <w:rPr>
          <w:rFonts w:ascii="Century Gothic" w:hAnsi="Century Gothic" w:cs="Century Gothic" w:eastAsia="Century Gothic"/>
          <w:color w:val="000000"/>
          <w:spacing w:val="0"/>
          <w:position w:val="0"/>
          <w:sz w:val="24"/>
          <w:shd w:fill="auto" w:val="clear"/>
        </w:rPr>
        <w:t xml:space="preserve">AO REDIGIR A PRESENTE DECLARAÇÃO, O PROPONENTE DEVERÁ UTILIZAR FORMULÁRIO COM TIMBRE DA PROPONENTE.</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PREGÃO ELETRÔNICA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PROCESSO ADMINISTRATIVO Nº *</w:t>
      </w:r>
    </w:p>
    <w:p>
      <w:pPr>
        <w:keepNext w:val="true"/>
        <w:spacing w:before="0" w:after="0" w:line="240"/>
        <w:ind w:right="0" w:left="0" w:firstLine="0"/>
        <w:jc w:val="both"/>
        <w:rPr>
          <w:rFonts w:ascii="Century Gothic" w:hAnsi="Century Gothic" w:cs="Century Gothic" w:eastAsia="Century Gothic"/>
          <w:b/>
          <w:color w:val="auto"/>
          <w:spacing w:val="0"/>
          <w:position w:val="0"/>
          <w:sz w:val="24"/>
          <w:u w:val="single"/>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À</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 ÓRGÃO LICITANTE</w:t>
      </w:r>
    </w:p>
    <w:p>
      <w:pPr>
        <w:tabs>
          <w:tab w:val="center" w:pos="4252" w:leader="none"/>
          <w:tab w:val="right" w:pos="8504"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AO Pregoeiro / EQUIPE DE APOIO </w:t>
      </w:r>
    </w:p>
    <w:p>
      <w:pPr>
        <w:tabs>
          <w:tab w:val="center" w:pos="4252" w:leader="none"/>
          <w:tab w:val="right" w:pos="850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tabs>
          <w:tab w:val="center" w:pos="4252" w:leader="none"/>
          <w:tab w:val="right" w:pos="8504" w:leader="none"/>
        </w:tabs>
        <w:spacing w:before="0" w:after="0" w:line="240"/>
        <w:ind w:right="0" w:left="0" w:firstLine="0"/>
        <w:jc w:val="both"/>
        <w:rPr>
          <w:rFonts w:ascii="Century Gothic" w:hAnsi="Century Gothic" w:cs="Century Gothic" w:eastAsia="Century Gothic"/>
          <w:color w:val="000000"/>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EMPRESA .............................., INSCRITA NO CNPJ Nº ................................., POR INTERMÉDIO DE SEU REPRESENTANTE LEGAL O SR....................................., PORTADOR DA CARTEIRA DE IDENTIDADE Nº...................... E DO CPF Nº ......................., DECLARA NÃO TER RECEBIDO DO MUNICÍPIO DE _______________/UF OU DE QUALQUER OUTRA ENTIDADE DA ADMINISTRAÇÃO DIRETA OU INDIRETA, EM ÂMBITO FEDERAL, ESTADUAL E MUNICIPAL, SUSPENSÃO TEMPORÁRIA DE PARTICIPAÇÃO EM LICITAÇÃO E OU IMPEDIMENTO DE CONTRATAR COM A ADMINISTRAÇÃO, ASSIM COMO NÃO TER RECEBIDO DECLARAÇÃO DE INIDONEIDADE PARA LICITAR E OU CONTRATAR COM A ADMINISTRAÇÃO FEDERAL, ESTADUAL E MUNICIPAL.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right"/>
        <w:rPr>
          <w:rFonts w:ascii="Century Gothic" w:hAnsi="Century Gothic" w:cs="Century Gothic" w:eastAsia="Century Gothic"/>
          <w:color w:val="000000"/>
          <w:spacing w:val="0"/>
          <w:position w:val="0"/>
          <w:sz w:val="24"/>
          <w:shd w:fill="auto" w:val="clear"/>
        </w:rPr>
      </w:pPr>
      <w:r>
        <w:rPr>
          <w:rFonts w:ascii="Century Gothic" w:hAnsi="Century Gothic" w:cs="Century Gothic" w:eastAsia="Century Gothic"/>
          <w:color w:val="000000"/>
          <w:spacing w:val="0"/>
          <w:position w:val="0"/>
          <w:sz w:val="24"/>
          <w:shd w:fill="auto" w:val="clear"/>
        </w:rPr>
        <w:t xml:space="preserve">________________ EM, ___ DE _________ DE </w:t>
      </w:r>
      <w:r>
        <w:rPr>
          <w:rFonts w:ascii="Century Gothic" w:hAnsi="Century Gothic" w:cs="Century Gothic" w:eastAsia="Century Gothic"/>
          <w:color w:val="000000"/>
          <w:spacing w:val="0"/>
          <w:position w:val="0"/>
          <w:sz w:val="24"/>
          <w:shd w:fill="auto" w:val="clear"/>
        </w:rPr>
        <w:t xml:space="preserve">20</w:t>
      </w:r>
      <w:r>
        <w:rPr>
          <w:rFonts w:ascii="Century Gothic" w:hAnsi="Century Gothic" w:cs="Century Gothic" w:eastAsia="Century Gothic"/>
          <w:color w:val="000000"/>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(ASSINATURA DO RESPONSÁVEL E CPF)</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000000"/>
          <w:spacing w:val="0"/>
          <w:position w:val="0"/>
          <w:sz w:val="24"/>
          <w:shd w:fill="D6E3BC" w:val="clear"/>
        </w:rPr>
      </w:pPr>
      <w:r>
        <w:rPr>
          <w:rFonts w:ascii="Century Gothic" w:hAnsi="Century Gothic" w:cs="Century Gothic" w:eastAsia="Century Gothic"/>
          <w:b/>
          <w:color w:val="000000"/>
          <w:spacing w:val="0"/>
          <w:position w:val="0"/>
          <w:sz w:val="24"/>
          <w:shd w:fill="D6E3BC" w:val="clear"/>
        </w:rPr>
        <w:t xml:space="preserve">ANEXO VIII –</w:t>
      </w:r>
      <w:r>
        <w:rPr>
          <w:rFonts w:ascii="Century Gothic" w:hAnsi="Century Gothic" w:cs="Century Gothic" w:eastAsia="Century Gothic"/>
          <w:color w:val="000000"/>
          <w:spacing w:val="0"/>
          <w:position w:val="0"/>
          <w:sz w:val="24"/>
          <w:shd w:fill="D6E3BC" w:val="clear"/>
        </w:rPr>
        <w:t xml:space="preserve"> </w:t>
      </w:r>
      <w:r>
        <w:rPr>
          <w:rFonts w:ascii="Century Gothic" w:hAnsi="Century Gothic" w:cs="Century Gothic" w:eastAsia="Century Gothic"/>
          <w:b/>
          <w:color w:val="000000"/>
          <w:spacing w:val="0"/>
          <w:position w:val="0"/>
          <w:sz w:val="24"/>
          <w:shd w:fill="D6E3BC" w:val="clear"/>
        </w:rPr>
        <w:t xml:space="preserve">DECLARAÇÃO DE CUMPRIMENTO DOS REQUISITOS DE HABILITAÇÃO. (MODELO)</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PREGÃO ELETRÔNICA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PROCESSO ADMINISTRATIVO Nº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...........................................................(RAZÃO SOCIAL DA EMPRESA), CNPJ Nº........................., LOCALIZADA À ..........................................., DECLARA, EM CONFORMIDADE COM 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QUE CUMPRE TODOS OS REQUISITOS PARA HABILITAÇÃO PARA ESTE CERTAME LICITATÓRIO NO MUNICÍPIO </w:t>
      </w:r>
      <w:r>
        <w:rPr>
          <w:rFonts w:ascii="Century Gothic" w:hAnsi="Century Gothic" w:cs="Century Gothic" w:eastAsia="Century Gothic"/>
          <w:b/>
          <w:color w:val="auto"/>
          <w:spacing w:val="0"/>
          <w:position w:val="0"/>
          <w:sz w:val="24"/>
          <w:shd w:fill="auto" w:val="clear"/>
        </w:rPr>
        <w:t xml:space="preserve">* ÓRGÃO LICITANTE </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b/>
          <w:color w:val="auto"/>
          <w:spacing w:val="0"/>
          <w:position w:val="0"/>
          <w:sz w:val="24"/>
          <w:shd w:fill="auto" w:val="clear"/>
        </w:rPr>
        <w:t xml:space="preserve">PREGÃO ELETRÔNICA Nº *</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ab/>
        <w:tab/>
      </w:r>
      <w:r>
        <w:rPr>
          <w:rFonts w:ascii="Century Gothic" w:hAnsi="Century Gothic" w:cs="Century Gothic" w:eastAsia="Century Gothic"/>
          <w:color w:val="auto"/>
          <w:spacing w:val="0"/>
          <w:position w:val="0"/>
          <w:sz w:val="24"/>
          <w:shd w:fill="auto" w:val="clear"/>
        </w:rPr>
        <w:t xml:space="preserve">........, ......... DE ...................   DE </w:t>
      </w:r>
      <w:r>
        <w:rPr>
          <w:rFonts w:ascii="Century Gothic" w:hAnsi="Century Gothic" w:cs="Century Gothic" w:eastAsia="Century Gothic"/>
          <w:color w:val="auto"/>
          <w:spacing w:val="0"/>
          <w:position w:val="0"/>
          <w:sz w:val="24"/>
          <w:shd w:fill="auto" w:val="clear"/>
        </w:rPr>
        <w:t xml:space="preserve">20</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_______________________________</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REPRESENTANTE LEGAL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ab/>
        <w:tab/>
        <w:tab/>
        <w:tab/>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ANEXO IX – MINUTA DO CONTRATO ADMINISTRATIVO Nº ___/</w:t>
      </w:r>
      <w:r>
        <w:rPr>
          <w:rFonts w:ascii="Century Gothic" w:hAnsi="Century Gothic" w:cs="Century Gothic" w:eastAsia="Century Gothic"/>
          <w:b/>
          <w:color w:val="auto"/>
          <w:spacing w:val="0"/>
          <w:position w:val="0"/>
          <w:sz w:val="24"/>
          <w:shd w:fill="D6E3BC" w:val="clear"/>
        </w:rPr>
        <w:t xml:space="preserve">20</w:t>
      </w:r>
      <w:r>
        <w:rPr>
          <w:rFonts w:ascii="Century Gothic" w:hAnsi="Century Gothic" w:cs="Century Gothic" w:eastAsia="Century Gothic"/>
          <w:b/>
          <w:color w:val="auto"/>
          <w:spacing w:val="0"/>
          <w:position w:val="0"/>
          <w:sz w:val="24"/>
          <w:shd w:fill="D6E3BC" w:val="clear"/>
        </w:rPr>
        <w:t xml:space="preserve">__</w:t>
      </w:r>
    </w:p>
    <w:p>
      <w:pPr>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17" w:left="0" w:firstLine="0"/>
        <w:jc w:val="center"/>
        <w:rPr>
          <w:rFonts w:ascii="Century Gothic" w:hAnsi="Century Gothic" w:cs="Century Gothic" w:eastAsia="Century Gothic"/>
          <w:b/>
          <w:color w:val="auto"/>
          <w:spacing w:val="0"/>
          <w:position w:val="0"/>
          <w:sz w:val="24"/>
          <w:shd w:fill="auto" w:val="clear"/>
        </w:rPr>
      </w:pPr>
    </w:p>
    <w:p>
      <w:pPr>
        <w:spacing w:before="0" w:after="0" w:line="240"/>
        <w:ind w:right="-17" w:left="3969" w:firstLine="0"/>
        <w:jc w:val="both"/>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TERMO DE CONTRATO DE COMPRA Nº ......../...., QUE FAZEM ENTRE SI * ENTE PÚBLICO LICITANTE E A EMPRESA *</w:t>
      </w:r>
    </w:p>
    <w:p>
      <w:pPr>
        <w:spacing w:before="0" w:after="0" w:line="240"/>
        <w:ind w:right="-15" w:left="0" w:firstLine="0"/>
        <w:jc w:val="both"/>
        <w:rPr>
          <w:rFonts w:ascii="Century Gothic" w:hAnsi="Century Gothic" w:cs="Century Gothic" w:eastAsia="Century Gothic"/>
          <w:b/>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w:t>
      </w:r>
      <w:r>
        <w:rPr>
          <w:rFonts w:ascii="Century Gothic" w:hAnsi="Century Gothic" w:cs="Century Gothic" w:eastAsia="Century Gothic"/>
          <w:b/>
          <w:color w:val="auto"/>
          <w:spacing w:val="0"/>
          <w:position w:val="0"/>
          <w:sz w:val="24"/>
          <w:shd w:fill="auto" w:val="clear"/>
        </w:rPr>
        <w:t xml:space="preserve">* ENTE PÚBLICO LICITANTE </w:t>
      </w:r>
      <w:r>
        <w:rPr>
          <w:rFonts w:ascii="Century Gothic" w:hAnsi="Century Gothic" w:cs="Century Gothic" w:eastAsia="Century Gothic"/>
          <w:color w:val="auto"/>
          <w:spacing w:val="0"/>
          <w:position w:val="0"/>
          <w:sz w:val="24"/>
          <w:shd w:fill="auto" w:val="clear"/>
        </w:rPr>
        <w:t xml:space="preserve">por intermédio do(a) .................................... (órgão interno contratante), com sede no(a) ....................................................., na cidade de ...................................... /Estado ..., inscrito(a) no CNPJ sob o nº ................................, neste ato representado(a) pelo PREFEITO MUNICIPAL, Sr.........................., portador(a) da Carteira de Identidade nº ................., expedida pela (o) .................., e CPF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da Lei nº </w:t>
      </w:r>
      <w:r>
        <w:rPr>
          <w:rFonts w:ascii="Century Gothic" w:hAnsi="Century Gothic" w:cs="Century Gothic" w:eastAsia="Century Gothic"/>
          <w:color w:val="auto"/>
          <w:spacing w:val="0"/>
          <w:position w:val="0"/>
          <w:sz w:val="24"/>
          <w:shd w:fill="auto" w:val="clear"/>
        </w:rPr>
        <w:t xml:space="preserve">123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2006 </w:t>
      </w:r>
      <w:r>
        <w:rPr>
          <w:rFonts w:ascii="Century Gothic" w:hAnsi="Century Gothic" w:cs="Century Gothic" w:eastAsia="Century Gothic"/>
          <w:color w:val="auto"/>
          <w:spacing w:val="0"/>
          <w:position w:val="0"/>
          <w:sz w:val="24"/>
          <w:shd w:fill="auto" w:val="clear"/>
        </w:rPr>
        <w:t xml:space="preserve">e *, resolvem celebrar o presente Termo de Contrato, decorrente do Pregão nº ........../</w:t>
      </w:r>
      <w:r>
        <w:rPr>
          <w:rFonts w:ascii="Century Gothic" w:hAnsi="Century Gothic" w:cs="Century Gothic" w:eastAsia="Century Gothic"/>
          <w:color w:val="auto"/>
          <w:spacing w:val="0"/>
          <w:position w:val="0"/>
          <w:sz w:val="24"/>
          <w:shd w:fill="auto" w:val="clear"/>
        </w:rPr>
        <w:t xml:space="preserve">20</w:t>
      </w:r>
      <w:r>
        <w:rPr>
          <w:rFonts w:ascii="Century Gothic" w:hAnsi="Century Gothic" w:cs="Century Gothic" w:eastAsia="Century Gothic"/>
          <w:color w:val="auto"/>
          <w:spacing w:val="0"/>
          <w:position w:val="0"/>
          <w:sz w:val="24"/>
          <w:shd w:fill="auto" w:val="clear"/>
        </w:rPr>
        <w:t xml:space="preserve">...., ,  mediante as cláusulas e condições a seguir enunciadas.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284"/>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PRIMEIRA – OBJETO.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keepNext w:val="true"/>
        <w:keepLines w:val="true"/>
        <w:numPr>
          <w:ilvl w:val="0"/>
          <w:numId w:val="2286"/>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objeto do presente Termo de Contrato é a aquisição de *, conforme especificações e quantitativos estabelecidos no Termo de Referência, anexo do Edital.</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28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Este Termo de Contrato vincula-se ao Edital do Pregão, identificado no preâmbulo e à proposta vencedora, independentemente de transcrição.</w:t>
      </w:r>
    </w:p>
    <w:p>
      <w:pPr>
        <w:spacing w:before="0" w:after="0" w:line="240"/>
        <w:ind w:right="0" w:left="0" w:firstLine="0"/>
        <w:jc w:val="both"/>
        <w:rPr>
          <w:rFonts w:ascii="Century Gothic" w:hAnsi="Century Gothic" w:cs="Century Gothic" w:eastAsia="Century Gothic"/>
          <w:b/>
          <w:strike w:val="true"/>
          <w:color w:val="auto"/>
          <w:spacing w:val="0"/>
          <w:position w:val="0"/>
          <w:sz w:val="24"/>
          <w:shd w:fill="auto" w:val="clear"/>
        </w:rPr>
      </w:pPr>
    </w:p>
    <w:p>
      <w:pPr>
        <w:keepNext w:val="true"/>
        <w:keepLines w:val="true"/>
        <w:numPr>
          <w:ilvl w:val="0"/>
          <w:numId w:val="2290"/>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Discriminação do objeto:</w:t>
      </w:r>
    </w:p>
    <w:p>
      <w:pPr>
        <w:spacing w:before="0" w:after="0" w:line="240"/>
        <w:ind w:right="0" w:left="720" w:firstLine="0"/>
        <w:jc w:val="left"/>
        <w:rPr>
          <w:rFonts w:ascii="Century Gothic" w:hAnsi="Century Gothic" w:cs="Century Gothic" w:eastAsia="Century Gothic"/>
          <w:b/>
          <w:color w:val="auto"/>
          <w:spacing w:val="0"/>
          <w:position w:val="0"/>
          <w:sz w:val="24"/>
          <w:shd w:fill="auto" w:val="clear"/>
        </w:rPr>
      </w:pPr>
    </w:p>
    <w:tbl>
      <w:tblPr/>
      <w:tblGrid>
        <w:gridCol w:w="10135"/>
      </w:tblGrid>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left"/>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EMPRESA: </w:t>
            </w:r>
          </w:p>
        </w:tc>
      </w:tr>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left"/>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CNPJ: </w:t>
            </w:r>
          </w:p>
        </w:tc>
      </w:tr>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left"/>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ENDEREÇO: </w:t>
            </w:r>
          </w:p>
        </w:tc>
      </w:tr>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left"/>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REPRESENTANTE: </w:t>
            </w:r>
          </w:p>
        </w:tc>
      </w:tr>
      <w:tr>
        <w:trPr>
          <w:trHeight w:val="1" w:hRule="atLeast"/>
          <w:jc w:val="left"/>
        </w:trPr>
        <w:tc>
          <w:tcPr>
            <w:tcW w:w="10135" w:type="dxa"/>
            <w:tcBorders>
              <w:top w:val="single" w:color="000000" w:sz="4"/>
              <w:left w:val="single" w:color="000000" w:sz="4"/>
              <w:bottom w:val="single" w:color="000000" w:sz="4"/>
              <w:right w:val="single" w:color="000000" w:sz="4"/>
            </w:tcBorders>
            <w:shd w:color="auto" w:fill="d9d9d9" w:val="clear"/>
            <w:tcMar>
              <w:left w:w="108" w:type="dxa"/>
              <w:right w:w="108" w:type="dxa"/>
            </w:tcMar>
            <w:vAlign w:val="center"/>
          </w:tcPr>
          <w:p>
            <w:pPr>
              <w:spacing w:before="0" w:after="0" w:line="240"/>
              <w:ind w:right="-8" w:left="0" w:firstLine="0"/>
              <w:jc w:val="left"/>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E-MAIL:                                                                                                                    TEL.: (   )</w:t>
            </w:r>
          </w:p>
        </w:tc>
      </w:tr>
    </w:tbl>
    <w:p>
      <w:pPr>
        <w:spacing w:before="0" w:after="0" w:line="276"/>
        <w:ind w:right="0" w:left="0" w:firstLine="0"/>
        <w:jc w:val="left"/>
        <w:rPr>
          <w:rFonts w:ascii="Century Gothic" w:hAnsi="Century Gothic" w:cs="Century Gothic" w:eastAsia="Century Gothic"/>
          <w:b/>
          <w:color w:val="auto"/>
          <w:spacing w:val="0"/>
          <w:position w:val="0"/>
          <w:sz w:val="24"/>
          <w:shd w:fill="auto" w:val="clear"/>
        </w:rPr>
      </w:pPr>
    </w:p>
    <w:p>
      <w:pPr>
        <w:spacing w:before="0" w:after="0" w:line="276"/>
        <w:ind w:right="0" w:left="0" w:firstLine="0"/>
        <w:jc w:val="left"/>
        <w:rPr>
          <w:rFonts w:ascii="Century Gothic" w:hAnsi="Century Gothic" w:cs="Century Gothic" w:eastAsia="Century Gothic"/>
          <w:b/>
          <w:color w:val="auto"/>
          <w:spacing w:val="0"/>
          <w:position w:val="0"/>
          <w:sz w:val="24"/>
          <w:shd w:fill="auto" w:val="clear"/>
        </w:rPr>
      </w:pPr>
    </w:p>
    <w:p>
      <w:pPr>
        <w:spacing w:before="0" w:after="0" w:line="276"/>
        <w:ind w:right="0" w:left="0" w:firstLine="0"/>
        <w:jc w:val="left"/>
        <w:rPr>
          <w:rFonts w:ascii="Century Gothic" w:hAnsi="Century Gothic" w:cs="Century Gothic" w:eastAsia="Century Gothic"/>
          <w:b/>
          <w:color w:val="auto"/>
          <w:spacing w:val="0"/>
          <w:position w:val="0"/>
          <w:sz w:val="24"/>
          <w:shd w:fill="auto" w:val="clear"/>
        </w:rPr>
      </w:pPr>
    </w:p>
    <w:tbl>
      <w:tblPr/>
      <w:tblGrid>
        <w:gridCol w:w="747"/>
        <w:gridCol w:w="4820"/>
        <w:gridCol w:w="1164"/>
        <w:gridCol w:w="1148"/>
        <w:gridCol w:w="1175"/>
        <w:gridCol w:w="1081"/>
      </w:tblGrid>
      <w:tr>
        <w:trPr>
          <w:trHeight w:val="20" w:hRule="auto"/>
          <w:jc w:val="left"/>
        </w:trPr>
        <w:tc>
          <w:tcPr>
            <w:tcW w:w="747"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ITENS</w:t>
            </w:r>
          </w:p>
        </w:tc>
        <w:tc>
          <w:tcPr>
            <w:tcW w:w="4820"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DESCRIÇÃO</w:t>
            </w:r>
          </w:p>
        </w:tc>
        <w:tc>
          <w:tcPr>
            <w:tcW w:w="1164"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QUANT.</w:t>
            </w:r>
          </w:p>
        </w:tc>
        <w:tc>
          <w:tcPr>
            <w:tcW w:w="1148"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UNID.</w:t>
            </w:r>
          </w:p>
        </w:tc>
        <w:tc>
          <w:tcPr>
            <w:tcW w:w="1175"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VALOR UNITÁRIO</w:t>
            </w:r>
          </w:p>
        </w:tc>
        <w:tc>
          <w:tcPr>
            <w:tcW w:w="1081" w:type="dxa"/>
            <w:tcBorders>
              <w:top w:val="single" w:color="000000" w:sz="4"/>
              <w:left w:val="single" w:color="000000" w:sz="4"/>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VALOR TOTAL</w:t>
            </w:r>
          </w:p>
        </w:tc>
      </w:tr>
      <w:tr>
        <w:trPr>
          <w:trHeight w:val="20" w:hRule="auto"/>
          <w:jc w:val="left"/>
        </w:trPr>
        <w:tc>
          <w:tcPr>
            <w:tcW w:w="747" w:type="dxa"/>
            <w:tcBorders>
              <w:top w:val="single" w:color="000000" w:sz="0"/>
              <w:left w:val="single" w:color="000000" w:sz="4"/>
              <w:bottom w:val="single" w:color="000000" w:sz="4"/>
              <w:right w:val="single" w:color="000000" w:sz="0"/>
            </w:tcBorders>
            <w:shd w:color="auto" w:fill="f2f2f2" w:val="clear"/>
            <w:tcMar>
              <w:left w:w="108" w:type="dxa"/>
              <w:right w:w="108" w:type="dxa"/>
            </w:tcMar>
            <w:vAlign w:val="center"/>
          </w:tcPr>
          <w:p>
            <w:pPr>
              <w:spacing w:before="0" w:after="0" w:line="240"/>
              <w:ind w:right="0" w:left="142" w:firstLine="0"/>
              <w:jc w:val="center"/>
              <w:rPr>
                <w:rFonts w:ascii="Calibri" w:hAnsi="Calibri" w:cs="Calibri" w:eastAsia="Calibri"/>
                <w:color w:val="auto"/>
                <w:spacing w:val="0"/>
                <w:position w:val="0"/>
                <w:sz w:val="22"/>
                <w:shd w:fill="auto" w:val="clear"/>
              </w:rPr>
            </w:pPr>
          </w:p>
        </w:tc>
        <w:tc>
          <w:tcPr>
            <w:tcW w:w="4820" w:type="dxa"/>
            <w:tcBorders>
              <w:top w:val="single" w:color="000000" w:sz="0"/>
              <w:left w:val="single" w:color="000000" w:sz="4"/>
              <w:bottom w:val="single" w:color="000000" w:sz="4"/>
              <w:right w:val="single" w:color="000000" w:sz="4"/>
            </w:tcBorders>
            <w:shd w:color="auto" w:fill="auto" w:val="clear"/>
            <w:tcMar>
              <w:left w:w="108" w:type="dxa"/>
              <w:right w:w="108" w:type="dxa"/>
            </w:tcMar>
            <w:vAlign w:val="center"/>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164" w:type="dxa"/>
            <w:tcBorders>
              <w:top w:val="single" w:color="000000" w:sz="0"/>
              <w:left w:val="single" w:color="000000" w:sz="4"/>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48"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1175"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081" w:type="dxa"/>
            <w:tcBorders>
              <w:top w:val="single" w:color="000000" w:sz="0"/>
              <w:left w:val="single" w:color="000000" w:sz="0"/>
              <w:bottom w:val="single" w:color="000000" w:sz="4"/>
              <w:right w:val="single" w:color="000000" w:sz="4"/>
            </w:tcBorders>
            <w:shd w:color="auto" w:fill="ffffff"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20" w:hRule="auto"/>
          <w:jc w:val="left"/>
        </w:trPr>
        <w:tc>
          <w:tcPr>
            <w:tcW w:w="9054" w:type="dxa"/>
            <w:gridSpan w:val="5"/>
            <w:tcBorders>
              <w:top w:val="single" w:color="000000" w:sz="4"/>
              <w:left w:val="single" w:color="000000" w:sz="4"/>
              <w:bottom w:val="single" w:color="000000" w:sz="4"/>
              <w:right w:val="single" w:color="000000" w:sz="4"/>
            </w:tcBorders>
            <w:shd w:color="auto" w:fill="f2f2f2"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Gothic" w:hAnsi="Century Gothic" w:cs="Century Gothic" w:eastAsia="Century Gothic"/>
                <w:b/>
                <w:color w:val="auto"/>
                <w:spacing w:val="0"/>
                <w:position w:val="0"/>
                <w:sz w:val="24"/>
                <w:shd w:fill="auto" w:val="clear"/>
              </w:rPr>
              <w:t xml:space="preserve">VALOR TOTAL: </w:t>
            </w:r>
          </w:p>
        </w:tc>
        <w:tc>
          <w:tcPr>
            <w:tcW w:w="1081" w:type="dxa"/>
            <w:tcBorders>
              <w:top w:val="single" w:color="000000" w:sz="4"/>
              <w:left w:val="single" w:color="000000" w:sz="0"/>
              <w:bottom w:val="single" w:color="000000" w:sz="4"/>
              <w:right w:val="single" w:color="000000" w:sz="4"/>
            </w:tcBorders>
            <w:shd w:color="auto" w:fill="f2f2f2" w:val="clear"/>
            <w:tcMar>
              <w:left w:w="108" w:type="dxa"/>
              <w:right w:w="108"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entury Gothic" w:hAnsi="Century Gothic" w:cs="Century Gothic" w:eastAsia="Century Gothic"/>
          <w:color w:val="auto"/>
          <w:spacing w:val="0"/>
          <w:position w:val="0"/>
          <w:sz w:val="24"/>
          <w:shd w:fill="FFFFFF" w:val="clear"/>
        </w:rPr>
      </w:pPr>
      <w:r>
        <w:rPr>
          <w:rFonts w:ascii="Century Gothic" w:hAnsi="Century Gothic" w:cs="Century Gothic" w:eastAsia="Century Gothic"/>
          <w:color w:val="auto"/>
          <w:spacing w:val="0"/>
          <w:position w:val="0"/>
          <w:sz w:val="24"/>
          <w:shd w:fill="FFFFFF" w:val="clear"/>
        </w:rPr>
        <w:t xml:space="preserve"> </w:t>
      </w:r>
    </w:p>
    <w:p>
      <w:pPr>
        <w:keepNext w:val="true"/>
        <w:keepLines w:val="true"/>
        <w:numPr>
          <w:ilvl w:val="0"/>
          <w:numId w:val="231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SEGUNDA – VIGÊNCIA.</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20"/>
        </w:numPr>
        <w:tabs>
          <w:tab w:val="left" w:pos="142"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prazo de vigência deste Termo de Contrato é aquele fixado no Termo de Referência, com início na data de ____/____/______ e encerramento em ____/____/______, prorrogável na forma do art. </w:t>
      </w:r>
      <w:r>
        <w:rPr>
          <w:rFonts w:ascii="Century Gothic" w:hAnsi="Century Gothic" w:cs="Century Gothic" w:eastAsia="Century Gothic"/>
          <w:color w:val="auto"/>
          <w:spacing w:val="0"/>
          <w:position w:val="0"/>
          <w:sz w:val="24"/>
          <w:shd w:fill="auto" w:val="clear"/>
        </w:rPr>
        <w:t xml:space="preserve">107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425"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22"/>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TERCEIRA – PREÇO.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24"/>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valor do presente Termo de Contrato é de R$ ............ (...............)</w:t>
      </w:r>
      <w:r>
        <w:rPr>
          <w:rFonts w:ascii="Century Gothic" w:hAnsi="Century Gothic" w:cs="Century Gothic" w:eastAsia="Century Gothic"/>
          <w:b/>
          <w:color w:val="auto"/>
          <w:spacing w:val="0"/>
          <w:position w:val="0"/>
          <w:sz w:val="24"/>
          <w:shd w:fill="auto" w:val="clear"/>
        </w:rPr>
        <w:t xml:space="preserve">.</w:t>
      </w:r>
    </w:p>
    <w:p>
      <w:pPr>
        <w:spacing w:before="0" w:after="0" w:line="240"/>
        <w:ind w:right="0" w:left="425" w:firstLine="0"/>
        <w:jc w:val="both"/>
        <w:rPr>
          <w:rFonts w:ascii="Century Gothic" w:hAnsi="Century Gothic" w:cs="Century Gothic" w:eastAsia="Century Gothic"/>
          <w:b/>
          <w:color w:val="auto"/>
          <w:spacing w:val="0"/>
          <w:position w:val="0"/>
          <w:sz w:val="24"/>
          <w:shd w:fill="auto" w:val="clear"/>
        </w:rPr>
      </w:pPr>
    </w:p>
    <w:p>
      <w:pPr>
        <w:numPr>
          <w:ilvl w:val="0"/>
          <w:numId w:val="2326"/>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spacing w:before="0" w:after="0" w:line="240"/>
        <w:ind w:right="0" w:left="720" w:firstLine="0"/>
        <w:jc w:val="left"/>
        <w:rPr>
          <w:rFonts w:ascii="Century Gothic" w:hAnsi="Century Gothic" w:cs="Century Gothic" w:eastAsia="Century Gothic"/>
          <w:color w:val="auto"/>
          <w:spacing w:val="0"/>
          <w:position w:val="0"/>
          <w:sz w:val="24"/>
          <w:shd w:fill="auto" w:val="clear"/>
        </w:rPr>
      </w:pPr>
    </w:p>
    <w:p>
      <w:pPr>
        <w:keepNext w:val="true"/>
        <w:keepLines w:val="true"/>
        <w:numPr>
          <w:ilvl w:val="0"/>
          <w:numId w:val="232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QUARTA – DOTAÇÃO ORÇAMENTÁRIA.</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30"/>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despesas decorrentes desta contratação estão programadas em dotação orçamentária própria, prevista no orçamento da União, para o exercício de </w:t>
      </w:r>
      <w:r>
        <w:rPr>
          <w:rFonts w:ascii="Century Gothic" w:hAnsi="Century Gothic" w:cs="Century Gothic" w:eastAsia="Century Gothic"/>
          <w:color w:val="auto"/>
          <w:spacing w:val="0"/>
          <w:position w:val="0"/>
          <w:sz w:val="24"/>
          <w:shd w:fill="auto" w:val="clear"/>
        </w:rPr>
        <w:t xml:space="preserve">20</w:t>
      </w:r>
      <w:r>
        <w:rPr>
          <w:rFonts w:ascii="Century Gothic" w:hAnsi="Century Gothic" w:cs="Century Gothic" w:eastAsia="Century Gothic"/>
          <w:color w:val="auto"/>
          <w:spacing w:val="0"/>
          <w:position w:val="0"/>
          <w:sz w:val="24"/>
          <w:shd w:fill="auto" w:val="clear"/>
        </w:rPr>
        <w:t xml:space="preserve">*, na classificação abaixo: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Gestão/Unidade: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Fonte: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Programa de Trabalho: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Elemento de Despesa:  </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PI:</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32"/>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QUINTA – PAGAMENTO E CRITÉRIOS DE ATUALIZAÇÃO MONETÁRIA.</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34"/>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prazo para pagamento e demais condições a ele referentes encontram-se no Termo de Referência.</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336"/>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Em caso de atraso de pagamento, motivado pela Administração Pública, o valor a ser pago será atualizado financeiramente desse a data prevista para o pagamento até a data do efetivo pagamento, tendo como base o Índice * do mês anterior ao pagamento da parcela. </w:t>
      </w:r>
    </w:p>
    <w:p>
      <w:pPr>
        <w:spacing w:before="0" w:after="0" w:line="240"/>
        <w:ind w:right="0" w:left="425"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3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SEXTA – REAJUSTE.</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40"/>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regras acerca do reajuste do valor contratual são as estabelecidas no Termo de Referência, anexo a este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42"/>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SÉTIMA – REPACTUAÇÃO E REEQUILÍBRIO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44"/>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prazo para resposta ao pedido do Contratado de repactuação de preços será de * dias úteis.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346"/>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prazo para resposta ao pedido do Contratado de restabelecimento do equilíbrio econômico-financeiro do contrato de preços será de * dias úteis.</w:t>
      </w:r>
    </w:p>
    <w:p>
      <w:pPr>
        <w:spacing w:before="0" w:after="0" w:line="240"/>
        <w:ind w:right="0" w:left="425"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4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OITAVA – GARANTIA DE EXECUÇÃO.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50"/>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Não haverá exigência de garantia de execução para a presente contratação.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Alterar essa cláusula, caso exista exigência de garantia no Edital.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52"/>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NONA - ENTREGA E RECEBIMENTO DO OBJETO.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54"/>
        </w:numPr>
        <w:tabs>
          <w:tab w:val="left" w:pos="0"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condições de entrega e recebimento do objeto são aquelas previstas no Termo de Referência, anexo ao Edital.</w:t>
      </w:r>
    </w:p>
    <w:p>
      <w:pPr>
        <w:tabs>
          <w:tab w:val="left" w:pos="0"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56"/>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DÉCIMA – FISCALIZAÇÃO.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58"/>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fiscalização da execução do objeto será efetuada por Comissão/Representante designado pela CONTRATANTE, na forma estabelecida no Termo de Referência, anexo do Edital.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60"/>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DÉCIMA PRIMEIRA – OBRIGAÇÕES DA CONTRATANTE E DA CONTRATADA.</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62"/>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obrigações da CONTRATANTE e da CONTRATADA são aquelas previstas no Termo de Referência, anexo do Edital.</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64"/>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DÉCIMA SEGUNDA – SANÇÕES ADMINISTRATIVAS.</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66"/>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sanções referentes à execução do contrato são aquelas previstas no Termo de Referência, anexo do Edital.</w:t>
      </w:r>
    </w:p>
    <w:p>
      <w:pPr>
        <w:spacing w:before="0" w:after="0" w:line="240"/>
        <w:ind w:right="0" w:left="425" w:firstLine="0"/>
        <w:jc w:val="both"/>
        <w:rPr>
          <w:rFonts w:ascii="Century Gothic" w:hAnsi="Century Gothic" w:cs="Century Gothic" w:eastAsia="Century Gothic"/>
          <w:b/>
          <w:color w:val="auto"/>
          <w:spacing w:val="0"/>
          <w:position w:val="0"/>
          <w:sz w:val="24"/>
          <w:shd w:fill="auto" w:val="clear"/>
        </w:rPr>
      </w:pPr>
    </w:p>
    <w:p>
      <w:pPr>
        <w:keepNext w:val="true"/>
        <w:keepLines w:val="true"/>
        <w:numPr>
          <w:ilvl w:val="0"/>
          <w:numId w:val="236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DÉCIMA TERCEIRA – EXTINÇÃO.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70"/>
        </w:numPr>
        <w:tabs>
          <w:tab w:val="left" w:pos="142" w:leader="none"/>
        </w:tabs>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PRESENTE TERMO DE CONTRATO PODERÁ SER EXTINTO:</w:t>
      </w:r>
    </w:p>
    <w:p>
      <w:pPr>
        <w:spacing w:before="0" w:after="0" w:line="240"/>
        <w:ind w:right="0" w:left="425" w:firstLine="0"/>
        <w:jc w:val="both"/>
        <w:rPr>
          <w:rFonts w:ascii="Century Gothic" w:hAnsi="Century Gothic" w:cs="Century Gothic" w:eastAsia="Century Gothic"/>
          <w:color w:val="auto"/>
          <w:spacing w:val="0"/>
          <w:position w:val="0"/>
          <w:sz w:val="24"/>
          <w:shd w:fill="auto" w:val="clear"/>
        </w:rPr>
      </w:pPr>
    </w:p>
    <w:p>
      <w:pPr>
        <w:numPr>
          <w:ilvl w:val="0"/>
          <w:numId w:val="2372"/>
        </w:num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Por ato unilateral e escrito da Administração, nas situações previstas no inciso I do art. </w:t>
      </w:r>
      <w:r>
        <w:rPr>
          <w:rFonts w:ascii="Century Gothic" w:hAnsi="Century Gothic" w:cs="Century Gothic" w:eastAsia="Century Gothic"/>
          <w:color w:val="auto"/>
          <w:spacing w:val="0"/>
          <w:position w:val="0"/>
          <w:sz w:val="24"/>
          <w:shd w:fill="auto" w:val="clear"/>
        </w:rPr>
        <w:t xml:space="preserve">138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e com as consequências indicadas no art. </w:t>
      </w:r>
      <w:r>
        <w:rPr>
          <w:rFonts w:ascii="Century Gothic" w:hAnsi="Century Gothic" w:cs="Century Gothic" w:eastAsia="Century Gothic"/>
          <w:color w:val="auto"/>
          <w:spacing w:val="0"/>
          <w:position w:val="0"/>
          <w:sz w:val="24"/>
          <w:shd w:fill="auto" w:val="clear"/>
        </w:rPr>
        <w:t xml:space="preserve">139 </w:t>
      </w:r>
      <w:r>
        <w:rPr>
          <w:rFonts w:ascii="Century Gothic" w:hAnsi="Century Gothic" w:cs="Century Gothic" w:eastAsia="Century Gothic"/>
          <w:color w:val="auto"/>
          <w:spacing w:val="0"/>
          <w:position w:val="0"/>
          <w:sz w:val="24"/>
          <w:shd w:fill="auto" w:val="clear"/>
        </w:rPr>
        <w:t xml:space="preserve">da mesma Lei, sem prejuízo da aplicação das sanções previstas no Termo de Referência, anexo ao Edital; </w:t>
      </w: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2374"/>
        </w:num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Amigavelmente, nos termos do art. </w:t>
      </w:r>
      <w:r>
        <w:rPr>
          <w:rFonts w:ascii="Century Gothic" w:hAnsi="Century Gothic" w:cs="Century Gothic" w:eastAsia="Century Gothic"/>
          <w:color w:val="auto"/>
          <w:spacing w:val="0"/>
          <w:position w:val="0"/>
          <w:sz w:val="24"/>
          <w:shd w:fill="auto" w:val="clear"/>
        </w:rPr>
        <w:t xml:space="preserve">138</w:t>
      </w:r>
      <w:r>
        <w:rPr>
          <w:rFonts w:ascii="Century Gothic" w:hAnsi="Century Gothic" w:cs="Century Gothic" w:eastAsia="Century Gothic"/>
          <w:color w:val="auto"/>
          <w:spacing w:val="0"/>
          <w:position w:val="0"/>
          <w:sz w:val="24"/>
          <w:shd w:fill="auto" w:val="clear"/>
        </w:rPr>
        <w:t xml:space="preserve">, inciso II,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376"/>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extinção contratual deverá ser formalmente motivada nos autos de processo administrativo assegurado à CONTRATADA o direito à prévia e ampla defesa, verificada a ocorrência de um dos motivos previstos no art. </w:t>
      </w:r>
      <w:r>
        <w:rPr>
          <w:rFonts w:ascii="Century Gothic" w:hAnsi="Century Gothic" w:cs="Century Gothic" w:eastAsia="Century Gothic"/>
          <w:color w:val="auto"/>
          <w:spacing w:val="0"/>
          <w:position w:val="0"/>
          <w:sz w:val="24"/>
          <w:shd w:fill="auto" w:val="clear"/>
        </w:rPr>
        <w:t xml:space="preserve">137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378"/>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CONTRATADA reconhece os direitos da CONTRATANTE em caso de rescisão administrativa prevista no art. </w:t>
      </w:r>
      <w:r>
        <w:rPr>
          <w:rFonts w:ascii="Century Gothic" w:hAnsi="Century Gothic" w:cs="Century Gothic" w:eastAsia="Century Gothic"/>
          <w:color w:val="auto"/>
          <w:spacing w:val="0"/>
          <w:position w:val="0"/>
          <w:sz w:val="24"/>
          <w:shd w:fill="auto" w:val="clear"/>
        </w:rPr>
        <w:t xml:space="preserve">115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380"/>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 TERMO DE RESCISÃO SERÁ PRECEDIDO DE RELATÓRIO INDICATIVO DOS SEGUINTES ASPECTOS, CONFORME O CASO: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382"/>
        </w:num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Balanço dos eventos contratuais já cumpridos ou parcialmente cumpridos;</w:t>
      </w: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2384"/>
        </w:num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Relação dos pagamentos já efetuados e ainda devidos;</w:t>
      </w: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2386"/>
        </w:num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Indenizações e multas.</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8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DÉCIMA QUARTA – VEDAÇÕES.</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90"/>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É VEDADO À CONTRATADA:</w:t>
      </w:r>
    </w:p>
    <w:p>
      <w:pPr>
        <w:spacing w:before="0" w:after="0" w:line="240"/>
        <w:ind w:right="0" w:left="425" w:firstLine="0"/>
        <w:jc w:val="both"/>
        <w:rPr>
          <w:rFonts w:ascii="Century Gothic" w:hAnsi="Century Gothic" w:cs="Century Gothic" w:eastAsia="Century Gothic"/>
          <w:color w:val="auto"/>
          <w:spacing w:val="0"/>
          <w:position w:val="0"/>
          <w:sz w:val="24"/>
          <w:shd w:fill="auto" w:val="clear"/>
        </w:rPr>
      </w:pPr>
    </w:p>
    <w:p>
      <w:pPr>
        <w:numPr>
          <w:ilvl w:val="0"/>
          <w:numId w:val="2392"/>
        </w:num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Caucionar ou utilizar este Termo de Contrato para qualquer operação financeira;</w:t>
      </w:r>
    </w:p>
    <w:p>
      <w:pPr>
        <w:spacing w:before="0" w:after="0" w:line="240"/>
        <w:ind w:right="0" w:left="284" w:firstLine="0"/>
        <w:jc w:val="both"/>
        <w:rPr>
          <w:rFonts w:ascii="Century Gothic" w:hAnsi="Century Gothic" w:cs="Century Gothic" w:eastAsia="Century Gothic"/>
          <w:color w:val="auto"/>
          <w:spacing w:val="0"/>
          <w:position w:val="0"/>
          <w:sz w:val="24"/>
          <w:shd w:fill="auto" w:val="clear"/>
        </w:rPr>
      </w:pPr>
    </w:p>
    <w:p>
      <w:pPr>
        <w:numPr>
          <w:ilvl w:val="0"/>
          <w:numId w:val="2394"/>
        </w:numPr>
        <w:spacing w:before="0" w:after="0" w:line="240"/>
        <w:ind w:right="0" w:left="284"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Interromper a execução contratual sob alegação de inadimplemento por parte da CONTRATANTE, salvo nos casos previstos em lei.</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396"/>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DÉCIMA QUINTA – ALTERAÇÕES.</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398"/>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Eventuais alterações contratuais reger-se-ão pela disciplina do art. </w:t>
      </w:r>
      <w:r>
        <w:rPr>
          <w:rFonts w:ascii="Century Gothic" w:hAnsi="Century Gothic" w:cs="Century Gothic" w:eastAsia="Century Gothic"/>
          <w:color w:val="auto"/>
          <w:spacing w:val="0"/>
          <w:position w:val="0"/>
          <w:sz w:val="24"/>
          <w:shd w:fill="auto" w:val="clear"/>
        </w:rPr>
        <w:t xml:space="preserve">124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400"/>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 CONTRATADA é obrigada a aceitar, nas mesmas condições contratuais, os acréscimos ou supressões que se fizerem necessários, até o limite de </w:t>
      </w:r>
      <w:r>
        <w:rPr>
          <w:rFonts w:ascii="Century Gothic" w:hAnsi="Century Gothic" w:cs="Century Gothic" w:eastAsia="Century Gothic"/>
          <w:color w:val="auto"/>
          <w:spacing w:val="0"/>
          <w:position w:val="0"/>
          <w:sz w:val="24"/>
          <w:shd w:fill="auto" w:val="clear"/>
        </w:rPr>
        <w:t xml:space="preserve">25</w:t>
      </w:r>
      <w:r>
        <w:rPr>
          <w:rFonts w:ascii="Century Gothic" w:hAnsi="Century Gothic" w:cs="Century Gothic" w:eastAsia="Century Gothic"/>
          <w:color w:val="auto"/>
          <w:spacing w:val="0"/>
          <w:position w:val="0"/>
          <w:sz w:val="24"/>
          <w:shd w:fill="auto" w:val="clear"/>
        </w:rPr>
        <w:t xml:space="preserve">% (vinte e cinco por cento) do valor inicial atualizado 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numPr>
          <w:ilvl w:val="0"/>
          <w:numId w:val="2402"/>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As supressões resultantes de acordo celebrado entre as partes contratantes poderão exceder o limite de </w:t>
      </w:r>
      <w:r>
        <w:rPr>
          <w:rFonts w:ascii="Century Gothic" w:hAnsi="Century Gothic" w:cs="Century Gothic" w:eastAsia="Century Gothic"/>
          <w:color w:val="auto"/>
          <w:spacing w:val="0"/>
          <w:position w:val="0"/>
          <w:sz w:val="24"/>
          <w:shd w:fill="auto" w:val="clear"/>
        </w:rPr>
        <w:t xml:space="preserve">25</w:t>
      </w:r>
      <w:r>
        <w:rPr>
          <w:rFonts w:ascii="Century Gothic" w:hAnsi="Century Gothic" w:cs="Century Gothic" w:eastAsia="Century Gothic"/>
          <w:color w:val="auto"/>
          <w:spacing w:val="0"/>
          <w:position w:val="0"/>
          <w:sz w:val="24"/>
          <w:shd w:fill="auto" w:val="clear"/>
        </w:rPr>
        <w:t xml:space="preserve">% (vinte e cinco por cento) do valor inicial atualizado do contrato.</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404"/>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 CLÁUSULA DÉCIMA SEXTA - DOS CASOS OMISSOS.</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406"/>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Os casos omissos serão decididos pela CONTRATANTE, segundo as disposições contidas na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 </w:t>
      </w:r>
      <w:r>
        <w:rPr>
          <w:rFonts w:ascii="Century Gothic" w:hAnsi="Century Gothic" w:cs="Century Gothic" w:eastAsia="Century Gothic"/>
          <w:color w:val="auto"/>
          <w:spacing w:val="0"/>
          <w:position w:val="0"/>
          <w:sz w:val="24"/>
          <w:shd w:fill="auto" w:val="clear"/>
        </w:rPr>
        <w:t xml:space="preserve">e demais normas de licitações e contratos administrativos e, subsidiariamente, segundo as normas e princípios gerais dos contratos.</w:t>
      </w:r>
    </w:p>
    <w:p>
      <w:pPr>
        <w:spacing w:before="0" w:after="0" w:line="240"/>
        <w:ind w:right="0" w:left="425"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408"/>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DÉCIMA SÉTIMA – PUBLICAÇÃO.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410"/>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Incumbirá à CONTRATANTE providenciar a publicação deste instrumento, por extrato, no Diário Oficial, de acordo com o previsto na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425" w:firstLine="0"/>
        <w:jc w:val="both"/>
        <w:rPr>
          <w:rFonts w:ascii="Century Gothic" w:hAnsi="Century Gothic" w:cs="Century Gothic" w:eastAsia="Century Gothic"/>
          <w:color w:val="auto"/>
          <w:spacing w:val="0"/>
          <w:position w:val="0"/>
          <w:sz w:val="24"/>
          <w:shd w:fill="auto" w:val="clear"/>
        </w:rPr>
      </w:pPr>
    </w:p>
    <w:p>
      <w:pPr>
        <w:keepNext w:val="true"/>
        <w:keepLines w:val="true"/>
        <w:numPr>
          <w:ilvl w:val="0"/>
          <w:numId w:val="2412"/>
        </w:numPr>
        <w:tabs>
          <w:tab w:val="left" w:pos="567" w:leader="none"/>
        </w:tabs>
        <w:spacing w:before="0" w:after="0" w:line="240"/>
        <w:ind w:right="0" w:left="0" w:firstLine="0"/>
        <w:jc w:val="both"/>
        <w:rPr>
          <w:rFonts w:ascii="Century Gothic" w:hAnsi="Century Gothic" w:cs="Century Gothic" w:eastAsia="Century Gothic"/>
          <w:color w:val="auto"/>
          <w:spacing w:val="0"/>
          <w:position w:val="0"/>
          <w:sz w:val="24"/>
          <w:shd w:fill="D7E3BC" w:val="clear"/>
        </w:rPr>
      </w:pPr>
      <w:r>
        <w:rPr>
          <w:rFonts w:ascii="Century Gothic" w:hAnsi="Century Gothic" w:cs="Century Gothic" w:eastAsia="Century Gothic"/>
          <w:b/>
          <w:color w:val="auto"/>
          <w:spacing w:val="0"/>
          <w:position w:val="0"/>
          <w:sz w:val="24"/>
          <w:shd w:fill="D7E3BC" w:val="clear"/>
        </w:rPr>
        <w:t xml:space="preserve">CLÁUSULA DÉCIMA OITAVA – FORO.</w:t>
      </w:r>
    </w:p>
    <w:p>
      <w:pPr>
        <w:keepNext w:val="true"/>
        <w:keepLines w:val="true"/>
        <w:tabs>
          <w:tab w:val="left" w:pos="567" w:leader="none"/>
        </w:tabs>
        <w:spacing w:before="0" w:after="0" w:line="240"/>
        <w:ind w:right="0" w:left="0" w:firstLine="0"/>
        <w:jc w:val="both"/>
        <w:rPr>
          <w:rFonts w:ascii="Century Gothic" w:hAnsi="Century Gothic" w:cs="Century Gothic" w:eastAsia="Century Gothic"/>
          <w:b/>
          <w:color w:val="auto"/>
          <w:spacing w:val="0"/>
          <w:position w:val="0"/>
          <w:sz w:val="24"/>
          <w:shd w:fill="auto" w:val="clear"/>
        </w:rPr>
      </w:pPr>
    </w:p>
    <w:p>
      <w:pPr>
        <w:numPr>
          <w:ilvl w:val="0"/>
          <w:numId w:val="2414"/>
        </w:num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É eleito o Foro da Comarca de * para dirimir os litígios que decorrerem da execução deste Termo de Contrato que não possam ser compostos pela conciliação, conforme art. </w:t>
      </w:r>
      <w:r>
        <w:rPr>
          <w:rFonts w:ascii="Century Gothic" w:hAnsi="Century Gothic" w:cs="Century Gothic" w:eastAsia="Century Gothic"/>
          <w:color w:val="auto"/>
          <w:spacing w:val="0"/>
          <w:position w:val="0"/>
          <w:sz w:val="24"/>
          <w:shd w:fill="auto" w:val="clear"/>
        </w:rPr>
        <w:t xml:space="preserve">92</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º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Para firmeza e validade do pactuado, o presente Termo de Contrato foi lavrado em duas (duas) vias de igual teor, que, depois de lido e achado em ordem, foi assinado pelos contraentes. </w:t>
      </w:r>
    </w:p>
    <w:p>
      <w:pPr>
        <w:spacing w:before="0" w:after="0" w:line="240"/>
        <w:ind w:right="-15" w:left="0" w:firstLine="0"/>
        <w:jc w:val="right"/>
        <w:rPr>
          <w:rFonts w:ascii="Century Gothic" w:hAnsi="Century Gothic" w:cs="Century Gothic" w:eastAsia="Century Gothic"/>
          <w:color w:val="auto"/>
          <w:spacing w:val="0"/>
          <w:position w:val="0"/>
          <w:sz w:val="24"/>
          <w:shd w:fill="auto" w:val="clear"/>
        </w:rPr>
      </w:pPr>
    </w:p>
    <w:p>
      <w:pPr>
        <w:spacing w:before="0" w:after="0" w:line="240"/>
        <w:ind w:right="0" w:left="0" w:firstLine="0"/>
        <w:jc w:val="righ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 DE ...................   DE </w:t>
      </w:r>
      <w:r>
        <w:rPr>
          <w:rFonts w:ascii="Century Gothic" w:hAnsi="Century Gothic" w:cs="Century Gothic" w:eastAsia="Century Gothic"/>
          <w:color w:val="auto"/>
          <w:spacing w:val="0"/>
          <w:position w:val="0"/>
          <w:sz w:val="24"/>
          <w:shd w:fill="auto" w:val="clear"/>
        </w:rPr>
        <w:t xml:space="preserve">20</w:t>
      </w:r>
      <w:r>
        <w:rPr>
          <w:rFonts w:ascii="Century Gothic" w:hAnsi="Century Gothic" w:cs="Century Gothic" w:eastAsia="Century Gothic"/>
          <w:color w:val="auto"/>
          <w:spacing w:val="0"/>
          <w:position w:val="0"/>
          <w:sz w:val="24"/>
          <w:shd w:fill="auto" w:val="clear"/>
        </w:rPr>
        <w:t xml:space="preserve">*.</w:t>
      </w: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_________________________</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Responsável legal da CONTRATANTE</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_________________________</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Responsável legal da CONTRATADA</w:t>
      </w:r>
    </w:p>
    <w:p>
      <w:pPr>
        <w:spacing w:before="0" w:after="0" w:line="24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p>
    <w:p>
      <w:pPr>
        <w:spacing w:before="0" w:after="200" w:line="240"/>
        <w:ind w:right="0" w:left="0" w:firstLine="0"/>
        <w:jc w:val="both"/>
        <w:rPr>
          <w:rFonts w:ascii="Century Gothic" w:hAnsi="Century Gothic" w:cs="Century Gothic" w:eastAsia="Century Gothic"/>
          <w:color w:val="auto"/>
          <w:spacing w:val="0"/>
          <w:position w:val="0"/>
          <w:sz w:val="24"/>
          <w:shd w:fill="auto" w:val="clear"/>
        </w:rPr>
      </w:pPr>
    </w:p>
    <w:p>
      <w:pPr>
        <w:spacing w:before="0" w:after="0" w:line="240"/>
        <w:ind w:right="0" w:left="0" w:firstLine="0"/>
        <w:jc w:val="center"/>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ANEXO IX – MINUTA DA ATA DE REGISTRO DE PREÇO</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0A0000"/>
          <w:spacing w:val="0"/>
          <w:position w:val="0"/>
          <w:sz w:val="24"/>
          <w:shd w:fill="auto" w:val="clear"/>
        </w:rPr>
        <w:t xml:space="preserve">Por este instrumento particular, o MUNICÍPIO DE PRESIDENTE JUSCELINO /MA, através da Secretaria Municipal de Saude de PRESIDENTE JUSCELINO/MA, situada na xxxxxxxxxxxxxx - PRESIDENTE JUSCELINO /Ma, inscrita no CNPJ sob o nº </w:t>
      </w:r>
      <w:r>
        <w:rPr>
          <w:rFonts w:ascii="Century Gothic" w:hAnsi="Century Gothic" w:cs="Century Gothic" w:eastAsia="Century Gothic"/>
          <w:color w:val="0A0000"/>
          <w:spacing w:val="0"/>
          <w:position w:val="0"/>
          <w:sz w:val="24"/>
          <w:shd w:fill="auto" w:val="clear"/>
        </w:rPr>
        <w:t xml:space="preserve">06</w:t>
      </w:r>
      <w:r>
        <w:rPr>
          <w:rFonts w:ascii="Century Gothic" w:hAnsi="Century Gothic" w:cs="Century Gothic" w:eastAsia="Century Gothic"/>
          <w:color w:val="0A0000"/>
          <w:spacing w:val="0"/>
          <w:position w:val="0"/>
          <w:sz w:val="24"/>
          <w:shd w:fill="auto" w:val="clear"/>
        </w:rPr>
        <w:t xml:space="preserve">.</w:t>
      </w:r>
      <w:r>
        <w:rPr>
          <w:rFonts w:ascii="Century Gothic" w:hAnsi="Century Gothic" w:cs="Century Gothic" w:eastAsia="Century Gothic"/>
          <w:color w:val="0A0000"/>
          <w:spacing w:val="0"/>
          <w:position w:val="0"/>
          <w:sz w:val="24"/>
          <w:shd w:fill="auto" w:val="clear"/>
        </w:rPr>
        <w:t xml:space="preserve">003</w:t>
      </w:r>
      <w:r>
        <w:rPr>
          <w:rFonts w:ascii="Century Gothic" w:hAnsi="Century Gothic" w:cs="Century Gothic" w:eastAsia="Century Gothic"/>
          <w:color w:val="0A0000"/>
          <w:spacing w:val="0"/>
          <w:position w:val="0"/>
          <w:sz w:val="24"/>
          <w:shd w:fill="auto" w:val="clear"/>
        </w:rPr>
        <w:t xml:space="preserve">.</w:t>
      </w:r>
      <w:r>
        <w:rPr>
          <w:rFonts w:ascii="Century Gothic" w:hAnsi="Century Gothic" w:cs="Century Gothic" w:eastAsia="Century Gothic"/>
          <w:color w:val="0A0000"/>
          <w:spacing w:val="0"/>
          <w:position w:val="0"/>
          <w:sz w:val="24"/>
          <w:shd w:fill="auto" w:val="clear"/>
        </w:rPr>
        <w:t xml:space="preserve">891</w:t>
      </w:r>
      <w:r>
        <w:rPr>
          <w:rFonts w:ascii="Century Gothic" w:hAnsi="Century Gothic" w:cs="Century Gothic" w:eastAsia="Century Gothic"/>
          <w:color w:val="0A0000"/>
          <w:spacing w:val="0"/>
          <w:position w:val="0"/>
          <w:sz w:val="24"/>
          <w:shd w:fill="auto" w:val="clear"/>
        </w:rPr>
        <w:t xml:space="preserve">/</w:t>
      </w:r>
      <w:r>
        <w:rPr>
          <w:rFonts w:ascii="Century Gothic" w:hAnsi="Century Gothic" w:cs="Century Gothic" w:eastAsia="Century Gothic"/>
          <w:color w:val="0A0000"/>
          <w:spacing w:val="0"/>
          <w:position w:val="0"/>
          <w:sz w:val="24"/>
          <w:shd w:fill="auto" w:val="clear"/>
        </w:rPr>
        <w:t xml:space="preserve">0001</w:t>
      </w:r>
      <w:r>
        <w:rPr>
          <w:rFonts w:ascii="Century Gothic" w:hAnsi="Century Gothic" w:cs="Century Gothic" w:eastAsia="Century Gothic"/>
          <w:color w:val="0A0000"/>
          <w:spacing w:val="0"/>
          <w:position w:val="0"/>
          <w:sz w:val="24"/>
          <w:shd w:fill="auto" w:val="clear"/>
        </w:rPr>
        <w:t xml:space="preserve">-</w:t>
      </w:r>
      <w:r>
        <w:rPr>
          <w:rFonts w:ascii="Century Gothic" w:hAnsi="Century Gothic" w:cs="Century Gothic" w:eastAsia="Century Gothic"/>
          <w:color w:val="0A0000"/>
          <w:spacing w:val="0"/>
          <w:position w:val="0"/>
          <w:sz w:val="24"/>
          <w:shd w:fill="auto" w:val="clear"/>
        </w:rPr>
        <w:t xml:space="preserve">16</w:t>
      </w:r>
      <w:r>
        <w:rPr>
          <w:rFonts w:ascii="Century Gothic" w:hAnsi="Century Gothic" w:cs="Century Gothic" w:eastAsia="Century Gothic"/>
          <w:color w:val="0A0000"/>
          <w:spacing w:val="0"/>
          <w:position w:val="0"/>
          <w:sz w:val="24"/>
          <w:shd w:fill="auto" w:val="clear"/>
        </w:rPr>
        <w:t xml:space="preserve">, neste ato representado pela Secretária Municipal, Sr(a). ....................................., brasileira, portador do RG nº ..................................... SSP/......, CPF nº. ....................................., residente e domiciliado na ..................................... (endereço completo), doravante denominado ÓRGÃO GERENCIADOR, para atender a demanda das Secretárias Municipais de PRESIDENTE JUSCELINO/Ma</w:t>
      </w:r>
      <w:r>
        <w:rPr>
          <w:rFonts w:ascii="Century Gothic" w:hAnsi="Century Gothic" w:cs="Century Gothic" w:eastAsia="Century Gothic"/>
          <w:color w:val="auto"/>
          <w:spacing w:val="0"/>
          <w:position w:val="0"/>
          <w:sz w:val="24"/>
          <w:shd w:fill="auto" w:val="clear"/>
        </w:rPr>
        <w:t xml:space="preserve">, nos termos do edital do processo acima referenciado e conforme todas as disposições 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21 </w:t>
      </w:r>
      <w:r>
        <w:rPr>
          <w:rFonts w:ascii="Century Gothic" w:hAnsi="Century Gothic" w:cs="Century Gothic" w:eastAsia="Century Gothic"/>
          <w:color w:val="auto"/>
          <w:spacing w:val="0"/>
          <w:position w:val="0"/>
          <w:sz w:val="24"/>
          <w:shd w:fill="auto" w:val="clear"/>
        </w:rPr>
        <w:t xml:space="preserve">de </w:t>
      </w:r>
      <w:r>
        <w:rPr>
          <w:rFonts w:ascii="Century Gothic" w:hAnsi="Century Gothic" w:cs="Century Gothic" w:eastAsia="Century Gothic"/>
          <w:color w:val="auto"/>
          <w:spacing w:val="0"/>
          <w:position w:val="0"/>
          <w:sz w:val="24"/>
          <w:shd w:fill="auto" w:val="clear"/>
        </w:rPr>
        <w:t xml:space="preserve">01 </w:t>
      </w:r>
      <w:r>
        <w:rPr>
          <w:rFonts w:ascii="Century Gothic" w:hAnsi="Century Gothic" w:cs="Century Gothic" w:eastAsia="Century Gothic"/>
          <w:color w:val="auto"/>
          <w:spacing w:val="0"/>
          <w:position w:val="0"/>
          <w:sz w:val="24"/>
          <w:shd w:fill="auto" w:val="clear"/>
        </w:rPr>
        <w:t xml:space="preserve">de abril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resolvem celebrar o presente contrato de fornecimento mediante as cláusulas e condições que se seguem:</w:t>
      </w:r>
    </w:p>
    <w:p>
      <w:pPr>
        <w:spacing w:before="0" w:after="0" w:line="360"/>
        <w:ind w:right="0" w:left="0" w:firstLine="0"/>
        <w:jc w:val="left"/>
        <w:rPr>
          <w:rFonts w:ascii="Century Gothic" w:hAnsi="Century Gothic" w:cs="Century Gothic" w:eastAsia="Century Gothic"/>
          <w:b/>
          <w:color w:val="auto"/>
          <w:spacing w:val="0"/>
          <w:position w:val="0"/>
          <w:sz w:val="24"/>
          <w:shd w:fill="auto" w:val="clear"/>
        </w:rPr>
      </w:pPr>
    </w:p>
    <w:p>
      <w:pPr>
        <w:spacing w:before="0" w:after="0" w:line="360"/>
        <w:ind w:right="0" w:left="0" w:firstLine="0"/>
        <w:jc w:val="left"/>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1</w:t>
      </w:r>
      <w:r>
        <w:rPr>
          <w:rFonts w:ascii="Century Gothic" w:hAnsi="Century Gothic" w:cs="Century Gothic" w:eastAsia="Century Gothic"/>
          <w:b/>
          <w:color w:val="auto"/>
          <w:spacing w:val="0"/>
          <w:position w:val="0"/>
          <w:sz w:val="24"/>
          <w:shd w:fill="D6E3BC" w:val="clear"/>
        </w:rPr>
        <w:t xml:space="preserve">.</w:t>
      </w:r>
      <w:r>
        <w:rPr>
          <w:rFonts w:ascii="Century Gothic" w:hAnsi="Century Gothic" w:cs="Century Gothic" w:eastAsia="Century Gothic"/>
          <w:b/>
          <w:color w:val="auto"/>
          <w:spacing w:val="0"/>
          <w:position w:val="0"/>
          <w:sz w:val="24"/>
          <w:shd w:fill="D6E3BC" w:val="clear"/>
        </w:rPr>
        <w:tab/>
      </w:r>
      <w:r>
        <w:rPr>
          <w:rFonts w:ascii="Century Gothic" w:hAnsi="Century Gothic" w:cs="Century Gothic" w:eastAsia="Century Gothic"/>
          <w:b/>
          <w:color w:val="auto"/>
          <w:spacing w:val="0"/>
          <w:position w:val="0"/>
          <w:sz w:val="24"/>
          <w:shd w:fill="D6E3BC" w:val="clear"/>
        </w:rPr>
        <w:t xml:space="preserve">CLÁUSULA PRIMEIRA – DO OBJETO</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Constitui objeto do presente ARP é xxxxxxxxxxxxxxxxxxxxxxxxxxx, de acordo com as especificações constantes do Anexo I do Instrumento Convocatório e condições previstas neste contrato e na Proposta de Preços apresentada pela CONTRATADA:</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LOT 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ITE M</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CÓDIG O</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UNIDAD 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QUANTIDAD 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DESCRIÇÃ O</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MARCA/MODEL O</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VALOR UNITÁRI O (R$)</w:t>
      </w:r>
      <w:r>
        <w:rPr>
          <w:rFonts w:ascii="Century Gothic" w:hAnsi="Century Gothic" w:cs="Century Gothic" w:eastAsia="Century Gothic"/>
          <w:color w:val="auto"/>
          <w:spacing w:val="0"/>
          <w:position w:val="0"/>
          <w:sz w:val="24"/>
          <w:shd w:fill="auto" w:val="clear"/>
        </w:rPr>
        <w:tab/>
        <w:tab/>
        <w:tab/>
        <w:tab/>
        <w:tab/>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presente Ata de Registro de Preços, durante sua vigência,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adesão à Ata de Registro de Preços por órgãos não participantes deverá ser formalizada por meio de termo de adesão, conforme disposto no art. </w:t>
      </w:r>
      <w:r>
        <w:rPr>
          <w:rFonts w:ascii="Century Gothic" w:hAnsi="Century Gothic" w:cs="Century Gothic" w:eastAsia="Century Gothic"/>
          <w:color w:val="auto"/>
          <w:spacing w:val="0"/>
          <w:position w:val="0"/>
          <w:sz w:val="24"/>
          <w:shd w:fill="auto" w:val="clear"/>
        </w:rPr>
        <w:t xml:space="preserve">86 </w:t>
      </w:r>
      <w:r>
        <w:rPr>
          <w:rFonts w:ascii="Century Gothic" w:hAnsi="Century Gothic" w:cs="Century Gothic" w:eastAsia="Century Gothic"/>
          <w:color w:val="auto"/>
          <w:spacing w:val="0"/>
          <w:position w:val="0"/>
          <w:sz w:val="24"/>
          <w:shd w:fill="auto" w:val="clear"/>
        </w:rPr>
        <w:t xml:space="preserve">da Lei nº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left"/>
        <w:rPr>
          <w:rFonts w:ascii="Century Gothic" w:hAnsi="Century Gothic" w:cs="Century Gothic" w:eastAsia="Century Gothic"/>
          <w:b/>
          <w:color w:val="auto"/>
          <w:spacing w:val="0"/>
          <w:position w:val="0"/>
          <w:sz w:val="24"/>
          <w:shd w:fill="auto" w:val="clear"/>
        </w:rPr>
      </w:pPr>
      <w:r>
        <w:rPr>
          <w:rFonts w:ascii="Century Gothic" w:hAnsi="Century Gothic" w:cs="Century Gothic" w:eastAsia="Century Gothic"/>
          <w:b/>
          <w:color w:val="auto"/>
          <w:spacing w:val="0"/>
          <w:position w:val="0"/>
          <w:sz w:val="24"/>
          <w:shd w:fill="auto" w:val="clear"/>
        </w:rPr>
        <w:t xml:space="preserve">1</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 xml:space="preserve">3</w:t>
      </w:r>
      <w:r>
        <w:rPr>
          <w:rFonts w:ascii="Century Gothic" w:hAnsi="Century Gothic" w:cs="Century Gothic" w:eastAsia="Century Gothic"/>
          <w:b/>
          <w:color w:val="auto"/>
          <w:spacing w:val="0"/>
          <w:position w:val="0"/>
          <w:sz w:val="24"/>
          <w:shd w:fill="auto" w:val="clear"/>
        </w:rPr>
        <w:t xml:space="preserve">.</w:t>
      </w:r>
      <w:r>
        <w:rPr>
          <w:rFonts w:ascii="Century Gothic" w:hAnsi="Century Gothic" w:cs="Century Gothic" w:eastAsia="Century Gothic"/>
          <w:b/>
          <w:color w:val="auto"/>
          <w:spacing w:val="0"/>
          <w:position w:val="0"/>
          <w:sz w:val="24"/>
          <w:shd w:fill="auto" w:val="clear"/>
        </w:rPr>
        <w:tab/>
      </w:r>
      <w:r>
        <w:rPr>
          <w:rFonts w:ascii="Century Gothic" w:hAnsi="Century Gothic" w:cs="Century Gothic" w:eastAsia="Century Gothic"/>
          <w:b/>
          <w:color w:val="auto"/>
          <w:spacing w:val="0"/>
          <w:position w:val="0"/>
          <w:sz w:val="24"/>
          <w:shd w:fill="auto" w:val="clear"/>
        </w:rPr>
        <w:t xml:space="preserve">Procedimento para Adesão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Os órgãos e entidades não participantes que desejarem fazer uso da Ata de Registro de Preços deverão encaminhar solicitação prévia ao órgão gerenciador, no seguinte endereço eletrônico: [inserir e-mail], contendo, no mínimo:</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Identificação do órgão interessado;</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Indicação dos itens e respectivas quantidades pretendidas;</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Justificativa da necessidade e da vantajosidade da adesão.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órgão gerenciador terá o prazo de </w:t>
      </w:r>
      <w:r>
        <w:rPr>
          <w:rFonts w:ascii="Century Gothic" w:hAnsi="Century Gothic" w:cs="Century Gothic" w:eastAsia="Century Gothic"/>
          <w:color w:val="auto"/>
          <w:spacing w:val="0"/>
          <w:position w:val="0"/>
          <w:sz w:val="24"/>
          <w:shd w:fill="auto" w:val="clear"/>
        </w:rPr>
        <w:t xml:space="preserve">5 </w:t>
      </w:r>
      <w:r>
        <w:rPr>
          <w:rFonts w:ascii="Century Gothic" w:hAnsi="Century Gothic" w:cs="Century Gothic" w:eastAsia="Century Gothic"/>
          <w:color w:val="auto"/>
          <w:spacing w:val="0"/>
          <w:position w:val="0"/>
          <w:sz w:val="24"/>
          <w:shd w:fill="auto" w:val="clear"/>
        </w:rPr>
        <w:t xml:space="preserve">(cinco) dias úteis, contados a partir do recebimento da solicitação, para se manifestar quanto à possibilidade de adesão, podendo:</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a)</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Autorizar a adesão;</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b)</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Negar a adesão, apresentando justificativa;</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Solicitar informações complementares ao órgão interessado.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Após a autorização do órgão gerenciador, o órgão não participante deverá efetivar a contratação solicitada em até </w:t>
      </w:r>
      <w:r>
        <w:rPr>
          <w:rFonts w:ascii="Century Gothic" w:hAnsi="Century Gothic" w:cs="Century Gothic" w:eastAsia="Century Gothic"/>
          <w:color w:val="auto"/>
          <w:spacing w:val="0"/>
          <w:position w:val="0"/>
          <w:sz w:val="24"/>
          <w:shd w:fill="auto" w:val="clear"/>
        </w:rPr>
        <w:t xml:space="preserve">90 </w:t>
      </w:r>
      <w:r>
        <w:rPr>
          <w:rFonts w:ascii="Century Gothic" w:hAnsi="Century Gothic" w:cs="Century Gothic" w:eastAsia="Century Gothic"/>
          <w:color w:val="auto"/>
          <w:spacing w:val="0"/>
          <w:position w:val="0"/>
          <w:sz w:val="24"/>
          <w:shd w:fill="auto" w:val="clear"/>
        </w:rPr>
        <w:t xml:space="preserve">(noventa) dias, observado o prazo de vigência da Ata.</w:t>
      </w:r>
    </w:p>
    <w:p>
      <w:pPr>
        <w:spacing w:before="0" w:after="0" w:line="360"/>
        <w:ind w:right="0" w:left="0" w:firstLine="0"/>
        <w:jc w:val="left"/>
        <w:rPr>
          <w:rFonts w:ascii="Century Gothic" w:hAnsi="Century Gothic" w:cs="Century Gothic" w:eastAsia="Century Gothic"/>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2</w:t>
      </w:r>
      <w:r>
        <w:rPr>
          <w:rFonts w:ascii="Century Gothic" w:hAnsi="Century Gothic" w:cs="Century Gothic" w:eastAsia="Century Gothic"/>
          <w:b/>
          <w:color w:val="auto"/>
          <w:spacing w:val="0"/>
          <w:position w:val="0"/>
          <w:sz w:val="24"/>
          <w:shd w:fill="D6E3BC" w:val="clear"/>
        </w:rPr>
        <w:t xml:space="preserve">.</w:t>
      </w:r>
      <w:r>
        <w:rPr>
          <w:rFonts w:ascii="Century Gothic" w:hAnsi="Century Gothic" w:cs="Century Gothic" w:eastAsia="Century Gothic"/>
          <w:b/>
          <w:color w:val="auto"/>
          <w:spacing w:val="0"/>
          <w:position w:val="0"/>
          <w:sz w:val="24"/>
          <w:shd w:fill="D6E3BC" w:val="clear"/>
        </w:rPr>
        <w:tab/>
      </w:r>
      <w:r>
        <w:rPr>
          <w:rFonts w:ascii="Century Gothic" w:hAnsi="Century Gothic" w:cs="Century Gothic" w:eastAsia="Century Gothic"/>
          <w:b/>
          <w:color w:val="auto"/>
          <w:spacing w:val="0"/>
          <w:position w:val="0"/>
          <w:sz w:val="24"/>
          <w:shd w:fill="D6E3BC" w:val="clear"/>
        </w:rPr>
        <w:t xml:space="preserve">DOS PREÇOS, ESPECIFICAÇÕES E QUANTITATIVOS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 O preço registrado, as especificações do objeto, as quantidades mínimas e máximas de cada item, fornecedor(es) e as demais condições ofertadas na(s) proposta(s) são as que</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 É vedado efetuar acréscimos nos quantitativos fixados na ata de registro de preços.</w:t>
      </w:r>
    </w:p>
    <w:p>
      <w:pPr>
        <w:spacing w:before="0" w:after="0" w:line="360"/>
        <w:ind w:right="0" w:left="0" w:firstLine="0"/>
        <w:jc w:val="both"/>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3</w:t>
      </w:r>
      <w:r>
        <w:rPr>
          <w:rFonts w:ascii="Century Gothic" w:hAnsi="Century Gothic" w:cs="Century Gothic" w:eastAsia="Century Gothic"/>
          <w:b/>
          <w:color w:val="auto"/>
          <w:spacing w:val="0"/>
          <w:position w:val="0"/>
          <w:sz w:val="24"/>
          <w:shd w:fill="D6E3BC" w:val="clear"/>
        </w:rPr>
        <w:t xml:space="preserve">.</w:t>
      </w:r>
      <w:r>
        <w:rPr>
          <w:rFonts w:ascii="Century Gothic" w:hAnsi="Century Gothic" w:cs="Century Gothic" w:eastAsia="Century Gothic"/>
          <w:b/>
          <w:color w:val="auto"/>
          <w:spacing w:val="0"/>
          <w:position w:val="0"/>
          <w:sz w:val="24"/>
          <w:shd w:fill="D6E3BC" w:val="clear"/>
        </w:rPr>
        <w:tab/>
      </w:r>
      <w:r>
        <w:rPr>
          <w:rFonts w:ascii="Century Gothic" w:hAnsi="Century Gothic" w:cs="Century Gothic" w:eastAsia="Century Gothic"/>
          <w:b/>
          <w:color w:val="auto"/>
          <w:spacing w:val="0"/>
          <w:position w:val="0"/>
          <w:sz w:val="24"/>
          <w:shd w:fill="D6E3BC" w:val="clear"/>
        </w:rPr>
        <w:t xml:space="preserve">VALIDADE, FORMALIZAÇÃO DA ATA DE REGISTRO DE PREÇOS E CADASTRO RESERVA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validade da Ata de Registro de Preços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de </w:t>
      </w:r>
      <w:r>
        <w:rPr>
          <w:rFonts w:ascii="Century Gothic" w:hAnsi="Century Gothic" w:cs="Century Gothic" w:eastAsia="Century Gothic"/>
          <w:color w:val="auto"/>
          <w:spacing w:val="0"/>
          <w:position w:val="0"/>
          <w:sz w:val="24"/>
          <w:shd w:fill="auto" w:val="clear"/>
        </w:rPr>
        <w:t xml:space="preserve">1 </w:t>
      </w:r>
      <w:r>
        <w:rPr>
          <w:rFonts w:ascii="Century Gothic" w:hAnsi="Century Gothic" w:cs="Century Gothic" w:eastAsia="Century Gothic"/>
          <w:color w:val="auto"/>
          <w:spacing w:val="0"/>
          <w:position w:val="0"/>
          <w:sz w:val="24"/>
          <w:shd w:fill="auto" w:val="clear"/>
        </w:rPr>
        <w:t xml:space="preserve">(um) ano, contado a partir do primeiro dia útil subsequente </w:t>
      </w:r>
      <w:r>
        <w:rPr>
          <w:rFonts w:ascii="Century Gothic" w:hAnsi="Century Gothic" w:cs="Century Gothic" w:eastAsia="Century Gothic"/>
          <w:color w:val="auto"/>
          <w:spacing w:val="0"/>
          <w:position w:val="0"/>
          <w:sz w:val="24"/>
          <w:shd w:fill="auto" w:val="clear"/>
        </w:rPr>
        <w:t xml:space="preserve">à </w:t>
      </w:r>
      <w:r>
        <w:rPr>
          <w:rFonts w:ascii="Century Gothic" w:hAnsi="Century Gothic" w:cs="Century Gothic" w:eastAsia="Century Gothic"/>
          <w:color w:val="auto"/>
          <w:spacing w:val="0"/>
          <w:position w:val="0"/>
          <w:sz w:val="24"/>
          <w:shd w:fill="auto" w:val="clear"/>
        </w:rPr>
        <w:t xml:space="preserve">data de divulgação no PNCP, podendo ser prorrogada por igual período, mediante a anuência do fornecedor, desde que comprovado o preço vantajoso.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contrato decorrente da ata de registro de preços </w:t>
      </w:r>
      <w:r>
        <w:rPr>
          <w:rFonts w:ascii="Century Gothic" w:hAnsi="Century Gothic" w:cs="Century Gothic" w:eastAsia="Century Gothic"/>
          <w:color w:val="auto"/>
          <w:spacing w:val="0"/>
          <w:position w:val="0"/>
          <w:sz w:val="24"/>
          <w:shd w:fill="auto" w:val="clear"/>
        </w:rPr>
        <w:t xml:space="preserve">terá́ </w:t>
      </w:r>
      <w:r>
        <w:rPr>
          <w:rFonts w:ascii="Century Gothic" w:hAnsi="Century Gothic" w:cs="Century Gothic" w:eastAsia="Century Gothic"/>
          <w:color w:val="auto"/>
          <w:spacing w:val="0"/>
          <w:position w:val="0"/>
          <w:sz w:val="24"/>
          <w:shd w:fill="auto" w:val="clear"/>
        </w:rPr>
        <w:t xml:space="preserve">sua vigência estabelecida no próprio instrumento contratual e observará no momento da contratação e a cada exercício financeiro a disponibilidade de créditos orçamentários, bem como a previsão no plano plurianual, quando ultrapassar </w:t>
      </w:r>
      <w:r>
        <w:rPr>
          <w:rFonts w:ascii="Century Gothic" w:hAnsi="Century Gothic" w:cs="Century Gothic" w:eastAsia="Century Gothic"/>
          <w:color w:val="auto"/>
          <w:spacing w:val="0"/>
          <w:position w:val="0"/>
          <w:sz w:val="24"/>
          <w:shd w:fill="auto" w:val="clear"/>
        </w:rPr>
        <w:t xml:space="preserve">1 </w:t>
      </w:r>
      <w:r>
        <w:rPr>
          <w:rFonts w:ascii="Century Gothic" w:hAnsi="Century Gothic" w:cs="Century Gothic" w:eastAsia="Century Gothic"/>
          <w:color w:val="auto"/>
          <w:spacing w:val="0"/>
          <w:position w:val="0"/>
          <w:sz w:val="24"/>
          <w:shd w:fill="auto" w:val="clear"/>
        </w:rPr>
        <w:t xml:space="preserve">(um) exercício financeiro.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formalização do contrato ou do instrumento substituto deverá haver a indicação da disponibilidade dos créditos orçamentários respectivos.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contratação com os fornecedores registrados na ata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formalizada pelo órgão ou pela entidade interessada por intermédio de instrumento contratual, emissão de nota de empenho de despesa, autorização de compra ou outro instrumento hábil, conforme o art. </w:t>
      </w:r>
      <w:r>
        <w:rPr>
          <w:rFonts w:ascii="Century Gothic" w:hAnsi="Century Gothic" w:cs="Century Gothic" w:eastAsia="Century Gothic"/>
          <w:color w:val="auto"/>
          <w:spacing w:val="0"/>
          <w:position w:val="0"/>
          <w:sz w:val="24"/>
          <w:shd w:fill="auto" w:val="clear"/>
        </w:rPr>
        <w:t xml:space="preserve">95 </w:t>
      </w:r>
      <w:r>
        <w:rPr>
          <w:rFonts w:ascii="Century Gothic" w:hAnsi="Century Gothic" w:cs="Century Gothic" w:eastAsia="Century Gothic"/>
          <w:color w:val="auto"/>
          <w:spacing w:val="0"/>
          <w:position w:val="0"/>
          <w:sz w:val="24"/>
          <w:shd w:fill="auto" w:val="clear"/>
        </w:rPr>
        <w:t xml:space="preserve">da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instrumento contratual de que trata o item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 deverá ser assinado no prazo de validade da ata de registro de preços.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Os contratos decorrentes do sistema de registro de preços poderão ser alterados, observado o art. </w:t>
      </w:r>
      <w:r>
        <w:rPr>
          <w:rFonts w:ascii="Century Gothic" w:hAnsi="Century Gothic" w:cs="Century Gothic" w:eastAsia="Century Gothic"/>
          <w:color w:val="auto"/>
          <w:spacing w:val="0"/>
          <w:position w:val="0"/>
          <w:sz w:val="24"/>
          <w:shd w:fill="auto" w:val="clear"/>
        </w:rPr>
        <w:t xml:space="preserve">124 </w:t>
      </w:r>
      <w:r>
        <w:rPr>
          <w:rFonts w:ascii="Century Gothic" w:hAnsi="Century Gothic" w:cs="Century Gothic" w:eastAsia="Century Gothic"/>
          <w:color w:val="auto"/>
          <w:spacing w:val="0"/>
          <w:position w:val="0"/>
          <w:sz w:val="24"/>
          <w:shd w:fill="auto" w:val="clear"/>
        </w:rPr>
        <w:t xml:space="preserve">da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Após a homologação da licitação ou da contratação direta, deverão ser observadas as seguintes condições para formalização da ata de registro de preços: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serão registrados na ata os preços e os quantitativos do adjudicatário, devendo ser observada a possibilidade de o licitante oferecer ou não proposta em quantitativo inferior ao máximo previsto no edital e se obrigar nos limites dela;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incluído na ata, na forma de anexo, o registro dos licitantes ou dos fornecedores que: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Aceitar em cotar os bens, as obras ou os serviços com preços iguais aos do adjudicatário, observada a classificação da licitação; 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Mantiver em sua proposta original.</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respeitada, nas contratações, a ordem de classificação dos licitantes ou dos fornecedores registrados na ata.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registro a que se refere o item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 </w:t>
      </w:r>
      <w:r>
        <w:rPr>
          <w:rFonts w:ascii="Century Gothic" w:hAnsi="Century Gothic" w:cs="Century Gothic" w:eastAsia="Century Gothic"/>
          <w:color w:val="auto"/>
          <w:spacing w:val="0"/>
          <w:position w:val="0"/>
          <w:sz w:val="24"/>
          <w:shd w:fill="auto" w:val="clear"/>
        </w:rPr>
        <w:t xml:space="preserve">tem por objetivo a formação de cadastro de reserva para o caso de impossibilidade de atendimento pelo signatário da ata.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Para fins da ordem de classificação, os licitantes ou fornecedores que aceitarem reduzir suas propostas para o preço do adjudicatário antecederão aqueles que mantiverem sua proposta original.</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habilitação dos licitantes que comporão o cadastro de reserva a que se refere o item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 </w:t>
      </w:r>
      <w:r>
        <w:rPr>
          <w:rFonts w:ascii="Century Gothic" w:hAnsi="Century Gothic" w:cs="Century Gothic" w:eastAsia="Century Gothic"/>
          <w:color w:val="auto"/>
          <w:spacing w:val="0"/>
          <w:position w:val="0"/>
          <w:sz w:val="24"/>
          <w:shd w:fill="auto" w:val="clear"/>
        </w:rPr>
        <w:t xml:space="preserve">somente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efetuada quando houver necessidade de contratação dos licitantes remanescentes, nas seguintes hipóteses: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Quando o licitante vencedor não assinar a ata de registro de preços, no prazo e nas condições estabelecidos no edital; 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Quando houver o cancelamento do registro do licitante ou do registro de preços nas hipóteses previstas no item </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preço registrado com indicação dos licitantes e fornecedores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divulgado no PNCP e ficará disponibilizado durante a vigência da ata de registro de preços.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Após a homologação da licitação ou da contratação direta, o licitante mais bem classificado ou o fornecedor, no caso da contratação direta,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convocado para assinar a ata de registro de preços, no prazo e nas condições estabelecidos no edital de licitação ou no aviso de contratação direta, sob pena de decair o direito, sem prejuízo das sanções previstas na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prazo de convocação </w:t>
      </w:r>
      <w:r>
        <w:rPr>
          <w:rFonts w:ascii="Century Gothic" w:hAnsi="Century Gothic" w:cs="Century Gothic" w:eastAsia="Century Gothic"/>
          <w:color w:val="auto"/>
          <w:spacing w:val="0"/>
          <w:position w:val="0"/>
          <w:sz w:val="24"/>
          <w:shd w:fill="auto" w:val="clear"/>
        </w:rPr>
        <w:t xml:space="preserve">poderá́ </w:t>
      </w:r>
      <w:r>
        <w:rPr>
          <w:rFonts w:ascii="Century Gothic" w:hAnsi="Century Gothic" w:cs="Century Gothic" w:eastAsia="Century Gothic"/>
          <w:color w:val="auto"/>
          <w:spacing w:val="0"/>
          <w:position w:val="0"/>
          <w:sz w:val="24"/>
          <w:shd w:fill="auto" w:val="clear"/>
        </w:rPr>
        <w:t xml:space="preserve">ser prorrogado </w:t>
      </w:r>
      <w:r>
        <w:rPr>
          <w:rFonts w:ascii="Century Gothic" w:hAnsi="Century Gothic" w:cs="Century Gothic" w:eastAsia="Century Gothic"/>
          <w:color w:val="auto"/>
          <w:spacing w:val="0"/>
          <w:position w:val="0"/>
          <w:sz w:val="24"/>
          <w:shd w:fill="auto" w:val="clear"/>
        </w:rPr>
        <w:t xml:space="preserve">1 </w:t>
      </w:r>
      <w:r>
        <w:rPr>
          <w:rFonts w:ascii="Century Gothic" w:hAnsi="Century Gothic" w:cs="Century Gothic" w:eastAsia="Century Gothic"/>
          <w:color w:val="auto"/>
          <w:spacing w:val="0"/>
          <w:position w:val="0"/>
          <w:sz w:val="24"/>
          <w:shd w:fill="auto" w:val="clear"/>
        </w:rPr>
        <w:t xml:space="preserve">(uma) vez, por igual período, mediante solicitação do licitante ou fornecedor convocado, desde que apresentada dentro do prazo, devidamente justificada, e que a justificativa seja aceita pela Administração.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10</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ata de registro de preços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assinada por meio de assinatura digital e disponibilizada no Sistema de Registro de Preços.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Quando o convocado não assinar a ata de registro de preços no prazo e nas condições estabelecidos no edital ou no aviso de contratação, e observado o disposto no item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 observando o item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 </w:t>
      </w:r>
      <w:r>
        <w:rPr>
          <w:rFonts w:ascii="Century Gothic" w:hAnsi="Century Gothic" w:cs="Century Gothic" w:eastAsia="Century Gothic"/>
          <w:color w:val="auto"/>
          <w:spacing w:val="0"/>
          <w:position w:val="0"/>
          <w:sz w:val="24"/>
          <w:shd w:fill="auto" w:val="clear"/>
        </w:rPr>
        <w:t xml:space="preserve">e subitens, fica facultado </w:t>
      </w:r>
      <w:r>
        <w:rPr>
          <w:rFonts w:ascii="Century Gothic" w:hAnsi="Century Gothic" w:cs="Century Gothic" w:eastAsia="Century Gothic"/>
          <w:color w:val="auto"/>
          <w:spacing w:val="0"/>
          <w:position w:val="0"/>
          <w:sz w:val="24"/>
          <w:shd w:fill="auto" w:val="clear"/>
        </w:rPr>
        <w:t xml:space="preserve">à </w:t>
      </w:r>
      <w:r>
        <w:rPr>
          <w:rFonts w:ascii="Century Gothic" w:hAnsi="Century Gothic" w:cs="Century Gothic" w:eastAsia="Century Gothic"/>
          <w:color w:val="auto"/>
          <w:spacing w:val="0"/>
          <w:position w:val="0"/>
          <w:sz w:val="24"/>
          <w:shd w:fill="auto" w:val="clear"/>
        </w:rPr>
        <w:t xml:space="preserve">Administração convocar os licitantes remanescentes do cadastro de reserva, na ordem de classificação, para </w:t>
      </w:r>
      <w:r>
        <w:rPr>
          <w:rFonts w:ascii="Century Gothic" w:hAnsi="Century Gothic" w:cs="Century Gothic" w:eastAsia="Century Gothic"/>
          <w:color w:val="auto"/>
          <w:spacing w:val="0"/>
          <w:position w:val="0"/>
          <w:sz w:val="24"/>
          <w:shd w:fill="auto" w:val="clear"/>
        </w:rPr>
        <w:t xml:space="preserve">faze</w:t>
      </w:r>
      <w:r>
        <w:rPr>
          <w:rFonts w:ascii="Arial" w:hAnsi="Arial" w:cs="Arial" w:eastAsia="Arial"/>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-ló em igual prazo e nas condições propostas pelo primeiro classificado.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nenhum dos licitantes que trata o item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 aceitar a contratação nos termos do item anterior, a Administração, observados o valor estimado e sua eventual atualização nos termos do edital, </w:t>
      </w:r>
      <w:r>
        <w:rPr>
          <w:rFonts w:ascii="Century Gothic" w:hAnsi="Century Gothic" w:cs="Century Gothic" w:eastAsia="Century Gothic"/>
          <w:color w:val="auto"/>
          <w:spacing w:val="0"/>
          <w:position w:val="0"/>
          <w:sz w:val="24"/>
          <w:shd w:fill="auto" w:val="clear"/>
        </w:rPr>
        <w:t xml:space="preserve">poderá́</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Convocar para negociação os demais licitantes ou fornecedores remanescentes cujos preços foram registrados sem redução, observada a ordem de classificação, com vistas </w:t>
      </w:r>
      <w:r>
        <w:rPr>
          <w:rFonts w:ascii="Century Gothic" w:hAnsi="Century Gothic" w:cs="Century Gothic" w:eastAsia="Century Gothic"/>
          <w:color w:val="auto"/>
          <w:spacing w:val="0"/>
          <w:position w:val="0"/>
          <w:sz w:val="24"/>
          <w:shd w:fill="auto" w:val="clear"/>
        </w:rPr>
        <w:t xml:space="preserve">à </w:t>
      </w:r>
      <w:r>
        <w:rPr>
          <w:rFonts w:ascii="Century Gothic" w:hAnsi="Century Gothic" w:cs="Century Gothic" w:eastAsia="Century Gothic"/>
          <w:color w:val="auto"/>
          <w:spacing w:val="0"/>
          <w:position w:val="0"/>
          <w:sz w:val="24"/>
          <w:shd w:fill="auto" w:val="clear"/>
        </w:rPr>
        <w:t xml:space="preserve">obtenção de preço melhor, mesmo que acima do preço do adjudicatário; ou</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Adjudicar e firmar o contrato nas condições ofertadas pelos licitantes ou fornecedores remanescentes, atendida a ordem classificatória, quando frustrada a negociação de melhor condição.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spacing w:before="0" w:after="0" w:line="360"/>
        <w:ind w:right="0" w:left="0" w:firstLine="0"/>
        <w:jc w:val="left"/>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4</w:t>
      </w:r>
      <w:r>
        <w:rPr>
          <w:rFonts w:ascii="Century Gothic" w:hAnsi="Century Gothic" w:cs="Century Gothic" w:eastAsia="Century Gothic"/>
          <w:b/>
          <w:color w:val="auto"/>
          <w:spacing w:val="0"/>
          <w:position w:val="0"/>
          <w:sz w:val="24"/>
          <w:shd w:fill="D6E3BC" w:val="clear"/>
        </w:rPr>
        <w:t xml:space="preserve">.</w:t>
      </w:r>
      <w:r>
        <w:rPr>
          <w:rFonts w:ascii="Century Gothic" w:hAnsi="Century Gothic" w:cs="Century Gothic" w:eastAsia="Century Gothic"/>
          <w:b/>
          <w:color w:val="auto"/>
          <w:spacing w:val="0"/>
          <w:position w:val="0"/>
          <w:sz w:val="24"/>
          <w:shd w:fill="D6E3BC" w:val="clear"/>
        </w:rPr>
        <w:tab/>
      </w:r>
      <w:r>
        <w:rPr>
          <w:rFonts w:ascii="Century Gothic" w:hAnsi="Century Gothic" w:cs="Century Gothic" w:eastAsia="Century Gothic"/>
          <w:b/>
          <w:color w:val="auto"/>
          <w:spacing w:val="0"/>
          <w:position w:val="0"/>
          <w:sz w:val="24"/>
          <w:shd w:fill="D6E3BC" w:val="clear"/>
        </w:rPr>
        <w:t xml:space="preserve">ALTERAÇÃO OU ATUALIZAÇÃO DOS PREÇOS REGISTRADOS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Os preços registrados poderão ser alterados ou atualizados em decorrência de eventual redução dos preços praticados no mercado ou de fato que eleve o custo dos bens, das obras ou dos serviços registrados, nas seguintes situações: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Em caso de forca maior, caso fortuito ou fato do príncipe ou em decorrência de fatos imprevisíveis ou previsíveis de consequências incalculáveis, que inviabilizem a execução da ata tal como pactuada, nos termos da alínea “d” do inciso II do caput do art. </w:t>
      </w:r>
      <w:r>
        <w:rPr>
          <w:rFonts w:ascii="Century Gothic" w:hAnsi="Century Gothic" w:cs="Century Gothic" w:eastAsia="Century Gothic"/>
          <w:color w:val="auto"/>
          <w:spacing w:val="0"/>
          <w:position w:val="0"/>
          <w:sz w:val="24"/>
          <w:shd w:fill="auto" w:val="clear"/>
        </w:rPr>
        <w:t xml:space="preserve">124 </w:t>
      </w:r>
      <w:r>
        <w:rPr>
          <w:rFonts w:ascii="Century Gothic" w:hAnsi="Century Gothic" w:cs="Century Gothic" w:eastAsia="Century Gothic"/>
          <w:color w:val="auto"/>
          <w:spacing w:val="0"/>
          <w:position w:val="0"/>
          <w:sz w:val="24"/>
          <w:shd w:fill="auto" w:val="clear"/>
        </w:rPr>
        <w:t xml:space="preserve">da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Em caso de criação, alteração ou extinção de quaisquer tributos ou encargos legais ou a superveniência de disposições legais, com comprovada repercussão sobre os preços registrados;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previsão no edital ou no aviso de contratação direta de cláusula de reajustamento ou repactuação sobre os preços registrados, nos termos da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No caso do reajustamento, deverá ser respeitada a contagem da anualidade e o índice previstos para a contratação;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No caso da repactuação, poderá ser a pedido do interessado, conforme critérios definidos para a contratação.</w:t>
      </w:r>
    </w:p>
    <w:p>
      <w:pPr>
        <w:spacing w:before="0" w:after="0" w:line="360"/>
        <w:ind w:right="0" w:left="0" w:firstLine="0"/>
        <w:jc w:val="left"/>
        <w:rPr>
          <w:rFonts w:ascii="Century Gothic" w:hAnsi="Century Gothic" w:cs="Century Gothic" w:eastAsia="Century Gothic"/>
          <w:color w:val="auto"/>
          <w:spacing w:val="0"/>
          <w:position w:val="0"/>
          <w:sz w:val="24"/>
          <w:shd w:fill="auto" w:val="clear"/>
        </w:rPr>
      </w:pPr>
    </w:p>
    <w:p>
      <w:pPr>
        <w:numPr>
          <w:ilvl w:val="0"/>
          <w:numId w:val="2439"/>
        </w:numPr>
        <w:spacing w:before="0" w:after="0" w:line="360"/>
        <w:ind w:right="0" w:left="0" w:firstLine="142"/>
        <w:jc w:val="left"/>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NEGOCIAÇÃO DE PREÇOS REGISTRADOS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 </w:t>
      </w:r>
      <w:r>
        <w:rPr>
          <w:rFonts w:ascii="Century Gothic" w:hAnsi="Century Gothic" w:cs="Century Gothic" w:eastAsia="Century Gothic"/>
          <w:color w:val="auto"/>
          <w:spacing w:val="0"/>
          <w:position w:val="0"/>
          <w:sz w:val="24"/>
          <w:shd w:fill="auto" w:val="clear"/>
        </w:rPr>
        <w:t xml:space="preserve">Na hipótese de o preço registrado tornar-se superior ao preço praticado no mercado</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por</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motivo superveniente, o órgão ou entidade gerenciadora convocará o fornecedor para negociar a redução do preço registrado.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Caso não aceite reduzir seu preço aos valores praticados pelo mercado, o fornecedor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liberado do compromisso assumido quanto ao item registrado, sem aplicação de penalidades administrativas.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Se não obtiver êxito nas negociações, o órgão ou entidade gerenciadora procederá ao cancelamento da ata de registro de preços, adotando as medidas cabíveis para obtenção de contratação mais vantajosa.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redução do preço registrado, o gerenciador comunicará aos órgãos e as entidades que tiverem firmado contratos decorrentes da ata de registro de preços para que avaliem a conveniência e a oportunidade de diligenciarem negociação com vistas </w:t>
      </w:r>
      <w:r>
        <w:rPr>
          <w:rFonts w:ascii="Century Gothic" w:hAnsi="Century Gothic" w:cs="Century Gothic" w:eastAsia="Century Gothic"/>
          <w:color w:val="auto"/>
          <w:spacing w:val="0"/>
          <w:position w:val="0"/>
          <w:sz w:val="24"/>
          <w:shd w:fill="auto" w:val="clear"/>
        </w:rPr>
        <w:t xml:space="preserve">à </w:t>
      </w:r>
      <w:r>
        <w:rPr>
          <w:rFonts w:ascii="Century Gothic" w:hAnsi="Century Gothic" w:cs="Century Gothic" w:eastAsia="Century Gothic"/>
          <w:color w:val="auto"/>
          <w:spacing w:val="0"/>
          <w:position w:val="0"/>
          <w:sz w:val="24"/>
          <w:shd w:fill="auto" w:val="clear"/>
        </w:rPr>
        <w:t xml:space="preserve">alteração contratual, observado o disposto no art. </w:t>
      </w:r>
      <w:r>
        <w:rPr>
          <w:rFonts w:ascii="Century Gothic" w:hAnsi="Century Gothic" w:cs="Century Gothic" w:eastAsia="Century Gothic"/>
          <w:color w:val="auto"/>
          <w:spacing w:val="0"/>
          <w:position w:val="0"/>
          <w:sz w:val="24"/>
          <w:shd w:fill="auto" w:val="clear"/>
        </w:rPr>
        <w:t xml:space="preserve">124 </w:t>
      </w:r>
      <w:r>
        <w:rPr>
          <w:rFonts w:ascii="Century Gothic" w:hAnsi="Century Gothic" w:cs="Century Gothic" w:eastAsia="Century Gothic"/>
          <w:color w:val="auto"/>
          <w:spacing w:val="0"/>
          <w:position w:val="0"/>
          <w:sz w:val="24"/>
          <w:shd w:fill="auto" w:val="clear"/>
        </w:rPr>
        <w:t xml:space="preserve">da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o preço de mercado tornar-se superior ao preço registrado e o fornecedor não poder cumprir as obrigações estabelecidas na ata,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facultado ao fornecedor requerer ao gerenciador a alteração do preço registrado, mediante comprovação de fato superveniente que supostamente o impossibilite de cumprir o compromisso.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Neste caso, o fornecedor encaminhará, juntamente com o pedido de alteração, a documentação comprobatória ou a planilha de custos que demonstre a inviabilidade do preço registrado em relação as condições inicialmente pactuadas.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Não hipótese de não comprovação da existência de fato superveniente que inviabilize o preço registrado, o pedido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indeferido pelo órgão ou entidade gerenciadora e o fornecedor deverá cumprir as obrigações estabelecidas na ata, sob pena de cancelamento do seu registro, nos termos do item </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 sem prejuízo das sanções previstas na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e na legislação aplicável.</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Se não obtiver êxito nas negociações, o órgão ou entidade gerenciadora procederá ao cancelamento da ata de registro de preços, nos termos do item </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 e adotará as medidas cabíveis para a obtenção da contratação mais vantajosa.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comprovação da majoração do preço de mercado que inviabilize o preço registrado, conforme previsto no item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 </w:t>
      </w:r>
      <w:r>
        <w:rPr>
          <w:rFonts w:ascii="Century Gothic" w:hAnsi="Century Gothic" w:cs="Century Gothic" w:eastAsia="Century Gothic"/>
          <w:color w:val="auto"/>
          <w:spacing w:val="0"/>
          <w:position w:val="0"/>
          <w:sz w:val="24"/>
          <w:shd w:fill="auto" w:val="clear"/>
        </w:rPr>
        <w:t xml:space="preserve">e no item </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 o órgão ou entidade gerenciadora atualizará o preço registrado, de acordo com a realidade dos valores praticados pelo mercado.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w:t>
      </w:r>
      <w:r>
        <w:rPr>
          <w:rFonts w:ascii="Century Gothic" w:hAnsi="Century Gothic" w:cs="Century Gothic" w:eastAsia="Century Gothic"/>
          <w:color w:val="auto"/>
          <w:spacing w:val="0"/>
          <w:position w:val="0"/>
          <w:sz w:val="24"/>
          <w:shd w:fill="auto" w:val="clear"/>
        </w:rPr>
        <w:t xml:space="preserve">124 </w:t>
      </w:r>
      <w:r>
        <w:rPr>
          <w:rFonts w:ascii="Century Gothic" w:hAnsi="Century Gothic" w:cs="Century Gothic" w:eastAsia="Century Gothic"/>
          <w:color w:val="auto"/>
          <w:spacing w:val="0"/>
          <w:position w:val="0"/>
          <w:sz w:val="24"/>
          <w:shd w:fill="auto" w:val="clear"/>
        </w:rPr>
        <w:t xml:space="preserve">da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6</w:t>
      </w:r>
      <w:r>
        <w:rPr>
          <w:rFonts w:ascii="Century Gothic" w:hAnsi="Century Gothic" w:cs="Century Gothic" w:eastAsia="Century Gothic"/>
          <w:b/>
          <w:color w:val="auto"/>
          <w:spacing w:val="0"/>
          <w:position w:val="0"/>
          <w:sz w:val="24"/>
          <w:shd w:fill="D6E3BC" w:val="clear"/>
        </w:rPr>
        <w:t xml:space="preserve">.</w:t>
      </w:r>
      <w:r>
        <w:rPr>
          <w:rFonts w:ascii="Century Gothic" w:hAnsi="Century Gothic" w:cs="Century Gothic" w:eastAsia="Century Gothic"/>
          <w:b/>
          <w:color w:val="auto"/>
          <w:spacing w:val="0"/>
          <w:position w:val="0"/>
          <w:sz w:val="24"/>
          <w:shd w:fill="D6E3BC" w:val="clear"/>
        </w:rPr>
        <w:tab/>
      </w:r>
      <w:r>
        <w:rPr>
          <w:rFonts w:ascii="Century Gothic" w:hAnsi="Century Gothic" w:cs="Century Gothic" w:eastAsia="Century Gothic"/>
          <w:b/>
          <w:color w:val="auto"/>
          <w:spacing w:val="0"/>
          <w:position w:val="0"/>
          <w:sz w:val="24"/>
          <w:shd w:fill="D6E3BC" w:val="clear"/>
        </w:rPr>
        <w:t xml:space="preserve">DE PREÇOS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REMANEJAMENTO DAS QUANTIDADES REGISTRADAS NA ATA DE REGISTRO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As quantidades previstas para os itens com preços registrados nas atas de registro de preços não poderão ser remanejadas.</w:t>
      </w:r>
    </w:p>
    <w:p>
      <w:pPr>
        <w:spacing w:before="0" w:after="0" w:line="360"/>
        <w:ind w:right="0" w:left="0" w:firstLine="0"/>
        <w:jc w:val="both"/>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7</w:t>
      </w:r>
      <w:r>
        <w:rPr>
          <w:rFonts w:ascii="Century Gothic" w:hAnsi="Century Gothic" w:cs="Century Gothic" w:eastAsia="Century Gothic"/>
          <w:b/>
          <w:color w:val="auto"/>
          <w:spacing w:val="0"/>
          <w:position w:val="0"/>
          <w:sz w:val="24"/>
          <w:shd w:fill="D6E3BC" w:val="clear"/>
        </w:rPr>
        <w:t xml:space="preserve">.</w:t>
      </w:r>
      <w:r>
        <w:rPr>
          <w:rFonts w:ascii="Century Gothic" w:hAnsi="Century Gothic" w:cs="Century Gothic" w:eastAsia="Century Gothic"/>
          <w:b/>
          <w:color w:val="auto"/>
          <w:spacing w:val="0"/>
          <w:position w:val="0"/>
          <w:sz w:val="24"/>
          <w:shd w:fill="D6E3BC" w:val="clear"/>
        </w:rPr>
        <w:tab/>
      </w:r>
      <w:r>
        <w:rPr>
          <w:rFonts w:ascii="Century Gothic" w:hAnsi="Century Gothic" w:cs="Century Gothic" w:eastAsia="Century Gothic"/>
          <w:b/>
          <w:color w:val="auto"/>
          <w:spacing w:val="0"/>
          <w:position w:val="0"/>
          <w:sz w:val="24"/>
          <w:shd w:fill="D6E3BC" w:val="clear"/>
        </w:rPr>
        <w:t xml:space="preserve">CANCELAMENTO DO REGISTRO DO LICITANTE VENCEDOR E DOS PREÇOS REGISTRADOS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registro do fornecedor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cancelado pelo gerenciador, quando o fornecedor:</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 Descumprir as condições da ata de registro de preços, sem motivo justificado;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 Não retirar a nota de empenho, ou instrumento equivalente, no prazo estabelecido pela Administração sem justificativa razoável;</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Não aceitar manter seu preço registrado, na hipótese prevista no artigo </w:t>
      </w:r>
      <w:r>
        <w:rPr>
          <w:rFonts w:ascii="Century Gothic" w:hAnsi="Century Gothic" w:cs="Century Gothic" w:eastAsia="Century Gothic"/>
          <w:color w:val="auto"/>
          <w:spacing w:val="0"/>
          <w:position w:val="0"/>
          <w:sz w:val="24"/>
          <w:shd w:fill="auto" w:val="clear"/>
        </w:rPr>
        <w:t xml:space="preserve">27</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º, do Decreto no </w:t>
      </w: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462</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2023</w:t>
      </w:r>
      <w:r>
        <w:rPr>
          <w:rFonts w:ascii="Century Gothic" w:hAnsi="Century Gothic" w:cs="Century Gothic" w:eastAsia="Century Gothic"/>
          <w:color w:val="auto"/>
          <w:spacing w:val="0"/>
          <w:position w:val="0"/>
          <w:sz w:val="24"/>
          <w:shd w:fill="auto" w:val="clear"/>
        </w:rPr>
        <w:t xml:space="preserve">; ou</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Sofrer sanção prevista nos incisos III ou IV do caput do art. </w:t>
      </w:r>
      <w:r>
        <w:rPr>
          <w:rFonts w:ascii="Century Gothic" w:hAnsi="Century Gothic" w:cs="Century Gothic" w:eastAsia="Century Gothic"/>
          <w:color w:val="auto"/>
          <w:spacing w:val="0"/>
          <w:position w:val="0"/>
          <w:sz w:val="24"/>
          <w:shd w:fill="auto" w:val="clear"/>
        </w:rPr>
        <w:t xml:space="preserve">156 </w:t>
      </w:r>
      <w:r>
        <w:rPr>
          <w:rFonts w:ascii="Century Gothic" w:hAnsi="Century Gothic" w:cs="Century Gothic" w:eastAsia="Century Gothic"/>
          <w:color w:val="auto"/>
          <w:spacing w:val="0"/>
          <w:position w:val="0"/>
          <w:sz w:val="24"/>
          <w:shd w:fill="auto" w:val="clear"/>
        </w:rPr>
        <w:t xml:space="preserve">da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aplicação de sanção prevista nos incisos III ou IV do caput do art. </w:t>
      </w:r>
      <w:r>
        <w:rPr>
          <w:rFonts w:ascii="Century Gothic" w:hAnsi="Century Gothic" w:cs="Century Gothic" w:eastAsia="Century Gothic"/>
          <w:color w:val="auto"/>
          <w:spacing w:val="0"/>
          <w:position w:val="0"/>
          <w:sz w:val="24"/>
          <w:shd w:fill="auto" w:val="clear"/>
        </w:rPr>
        <w:t xml:space="preserve">156 </w:t>
      </w:r>
      <w:r>
        <w:rPr>
          <w:rFonts w:ascii="Century Gothic" w:hAnsi="Century Gothic" w:cs="Century Gothic" w:eastAsia="Century Gothic"/>
          <w:color w:val="auto"/>
          <w:spacing w:val="0"/>
          <w:position w:val="0"/>
          <w:sz w:val="24"/>
          <w:shd w:fill="auto" w:val="clear"/>
        </w:rPr>
        <w:t xml:space="preserve">da Lei no </w:t>
      </w:r>
      <w:r>
        <w:rPr>
          <w:rFonts w:ascii="Century Gothic" w:hAnsi="Century Gothic" w:cs="Century Gothic" w:eastAsia="Century Gothic"/>
          <w:color w:val="auto"/>
          <w:spacing w:val="0"/>
          <w:position w:val="0"/>
          <w:sz w:val="24"/>
          <w:shd w:fill="auto" w:val="clear"/>
        </w:rPr>
        <w:t xml:space="preserve">14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133</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2021</w:t>
      </w:r>
      <w:r>
        <w:rPr>
          <w:rFonts w:ascii="Century Gothic" w:hAnsi="Century Gothic" w:cs="Century Gothic" w:eastAsia="Century Gothic"/>
          <w:color w:val="auto"/>
          <w:spacing w:val="0"/>
          <w:position w:val="0"/>
          <w:sz w:val="24"/>
          <w:shd w:fill="auto" w:val="clear"/>
        </w:rPr>
        <w:t xml:space="preserve">, caso a penalidade aplicada ao fornecedor não ultrapasse o prazo de vigência da ata de registro de preços, </w:t>
      </w:r>
      <w:r>
        <w:rPr>
          <w:rFonts w:ascii="Century Gothic" w:hAnsi="Century Gothic" w:cs="Century Gothic" w:eastAsia="Century Gothic"/>
          <w:color w:val="auto"/>
          <w:spacing w:val="0"/>
          <w:position w:val="0"/>
          <w:sz w:val="24"/>
          <w:shd w:fill="auto" w:val="clear"/>
        </w:rPr>
        <w:t xml:space="preserve">poderá́ </w:t>
      </w:r>
      <w:r>
        <w:rPr>
          <w:rFonts w:ascii="Century Gothic" w:hAnsi="Century Gothic" w:cs="Century Gothic" w:eastAsia="Century Gothic"/>
          <w:color w:val="auto"/>
          <w:spacing w:val="0"/>
          <w:position w:val="0"/>
          <w:sz w:val="24"/>
          <w:shd w:fill="auto" w:val="clear"/>
        </w:rPr>
        <w:t xml:space="preserve">o órgão ou a entidade gerenciadora </w:t>
      </w:r>
      <w:r>
        <w:rPr>
          <w:rFonts w:ascii="Century Gothic" w:hAnsi="Century Gothic" w:cs="Century Gothic" w:eastAsia="Century Gothic"/>
          <w:color w:val="auto"/>
          <w:spacing w:val="0"/>
          <w:position w:val="0"/>
          <w:sz w:val="24"/>
          <w:shd w:fill="auto" w:val="clear"/>
        </w:rPr>
        <w:t xml:space="preserve">poderá́</w:t>
      </w:r>
      <w:r>
        <w:rPr>
          <w:rFonts w:ascii="Century Gothic" w:hAnsi="Century Gothic" w:cs="Century Gothic" w:eastAsia="Century Gothic"/>
          <w:color w:val="auto"/>
          <w:spacing w:val="0"/>
          <w:position w:val="0"/>
          <w:sz w:val="24"/>
          <w:shd w:fill="auto" w:val="clear"/>
        </w:rPr>
        <w:t xml:space="preserve">, mediante decisão fundamentada, decidir pela manutenção do registro de preços, vedadas contratações derivadas da ata enquanto perdurarem os efeitos da sanção.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 </w:t>
      </w:r>
      <w:r>
        <w:rPr>
          <w:rFonts w:ascii="Century Gothic" w:hAnsi="Century Gothic" w:cs="Century Gothic" w:eastAsia="Century Gothic"/>
          <w:color w:val="auto"/>
          <w:spacing w:val="0"/>
          <w:position w:val="0"/>
          <w:sz w:val="24"/>
          <w:shd w:fill="auto" w:val="clear"/>
        </w:rPr>
        <w:t xml:space="preserve">O cancelamento de registros nas hipóteses previstas no item </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 </w:t>
      </w:r>
      <w:r>
        <w:rPr>
          <w:rFonts w:ascii="Century Gothic" w:hAnsi="Century Gothic" w:cs="Century Gothic" w:eastAsia="Century Gothic"/>
          <w:color w:val="auto"/>
          <w:spacing w:val="0"/>
          <w:position w:val="0"/>
          <w:sz w:val="24"/>
          <w:shd w:fill="auto" w:val="clear"/>
        </w:rPr>
        <w:t xml:space="preserve">será́ </w:t>
      </w:r>
      <w:r>
        <w:rPr>
          <w:rFonts w:ascii="Century Gothic" w:hAnsi="Century Gothic" w:cs="Century Gothic" w:eastAsia="Century Gothic"/>
          <w:color w:val="auto"/>
          <w:spacing w:val="0"/>
          <w:position w:val="0"/>
          <w:sz w:val="24"/>
          <w:shd w:fill="auto" w:val="clear"/>
        </w:rPr>
        <w:t xml:space="preserve">formalizado por despacho do órgão ou da entidade gerenciadora, garantidos os princípios do contraditório e da ampla defesa.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Na hipótese de cancelamento do registro do fornecedor, o órgão ou a entidade gerenciadora </w:t>
      </w:r>
      <w:r>
        <w:rPr>
          <w:rFonts w:ascii="Century Gothic" w:hAnsi="Century Gothic" w:cs="Century Gothic" w:eastAsia="Century Gothic"/>
          <w:color w:val="auto"/>
          <w:spacing w:val="0"/>
          <w:position w:val="0"/>
          <w:sz w:val="24"/>
          <w:shd w:fill="auto" w:val="clear"/>
        </w:rPr>
        <w:t xml:space="preserve">poderá́ </w:t>
      </w:r>
      <w:r>
        <w:rPr>
          <w:rFonts w:ascii="Century Gothic" w:hAnsi="Century Gothic" w:cs="Century Gothic" w:eastAsia="Century Gothic"/>
          <w:color w:val="auto"/>
          <w:spacing w:val="0"/>
          <w:position w:val="0"/>
          <w:sz w:val="24"/>
          <w:shd w:fill="auto" w:val="clear"/>
        </w:rPr>
        <w:t xml:space="preserve">convocar os licitantes que compõem o cadastro de reserva, observada a ordem de classificação.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cancelamento dos preços registrados </w:t>
      </w:r>
      <w:r>
        <w:rPr>
          <w:rFonts w:ascii="Century Gothic" w:hAnsi="Century Gothic" w:cs="Century Gothic" w:eastAsia="Century Gothic"/>
          <w:color w:val="auto"/>
          <w:spacing w:val="0"/>
          <w:position w:val="0"/>
          <w:sz w:val="24"/>
          <w:shd w:fill="auto" w:val="clear"/>
        </w:rPr>
        <w:t xml:space="preserve">poderá́ </w:t>
      </w:r>
      <w:r>
        <w:rPr>
          <w:rFonts w:ascii="Century Gothic" w:hAnsi="Century Gothic" w:cs="Century Gothic" w:eastAsia="Century Gothic"/>
          <w:color w:val="auto"/>
          <w:spacing w:val="0"/>
          <w:position w:val="0"/>
          <w:sz w:val="24"/>
          <w:shd w:fill="auto" w:val="clear"/>
        </w:rPr>
        <w:t xml:space="preserve">ser realizado pelo gerenciador, em determinada ata de registro de preços, total ou parcialmente, nas seguintes hipóteses, desde que devidamente comprovadas e justificadas: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 Por razão de interesse público;</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 A pedido do fornecedor, decorrente de caso fortuito ou força maior; ou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 </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 Se não houver êxito nas negociações, nas hipóteses em que o preço de mercado se tornar superior ou inferior ao preço registrado, nos termos dos artigos </w:t>
      </w:r>
      <w:r>
        <w:rPr>
          <w:rFonts w:ascii="Century Gothic" w:hAnsi="Century Gothic" w:cs="Century Gothic" w:eastAsia="Century Gothic"/>
          <w:color w:val="auto"/>
          <w:spacing w:val="0"/>
          <w:position w:val="0"/>
          <w:sz w:val="24"/>
          <w:shd w:fill="auto" w:val="clear"/>
        </w:rPr>
        <w:t xml:space="preserve">26</w:t>
      </w:r>
      <w:r>
        <w:rPr>
          <w:rFonts w:ascii="Century Gothic" w:hAnsi="Century Gothic" w:cs="Century Gothic" w:eastAsia="Century Gothic"/>
          <w:color w:val="auto"/>
          <w:spacing w:val="0"/>
          <w:position w:val="0"/>
          <w:sz w:val="24"/>
          <w:shd w:fill="auto" w:val="clear"/>
        </w:rPr>
        <w:t xml:space="preserve">, § </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o e </w:t>
      </w:r>
      <w:r>
        <w:rPr>
          <w:rFonts w:ascii="Century Gothic" w:hAnsi="Century Gothic" w:cs="Century Gothic" w:eastAsia="Century Gothic"/>
          <w:color w:val="auto"/>
          <w:spacing w:val="0"/>
          <w:position w:val="0"/>
          <w:sz w:val="24"/>
          <w:shd w:fill="auto" w:val="clear"/>
        </w:rPr>
        <w:t xml:space="preserve">27</w:t>
      </w:r>
      <w:r>
        <w:rPr>
          <w:rFonts w:ascii="Century Gothic" w:hAnsi="Century Gothic" w:cs="Century Gothic" w:eastAsia="Century Gothic"/>
          <w:color w:val="auto"/>
          <w:spacing w:val="0"/>
          <w:position w:val="0"/>
          <w:sz w:val="24"/>
          <w:shd w:fill="auto" w:val="clear"/>
        </w:rPr>
        <w:t xml:space="preserve">, § </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o, ambos do Decreto no </w:t>
      </w: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462</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2023</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left"/>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8</w:t>
      </w:r>
      <w:r>
        <w:rPr>
          <w:rFonts w:ascii="Century Gothic" w:hAnsi="Century Gothic" w:cs="Century Gothic" w:eastAsia="Century Gothic"/>
          <w:b/>
          <w:color w:val="auto"/>
          <w:spacing w:val="0"/>
          <w:position w:val="0"/>
          <w:sz w:val="24"/>
          <w:shd w:fill="D6E3BC" w:val="clear"/>
        </w:rPr>
        <w:t xml:space="preserve">.</w:t>
      </w:r>
      <w:r>
        <w:rPr>
          <w:rFonts w:ascii="Century Gothic" w:hAnsi="Century Gothic" w:cs="Century Gothic" w:eastAsia="Century Gothic"/>
          <w:b/>
          <w:color w:val="auto"/>
          <w:spacing w:val="0"/>
          <w:position w:val="0"/>
          <w:sz w:val="24"/>
          <w:shd w:fill="D6E3BC" w:val="clear"/>
        </w:rPr>
        <w:tab/>
      </w:r>
      <w:r>
        <w:rPr>
          <w:rFonts w:ascii="Century Gothic" w:hAnsi="Century Gothic" w:cs="Century Gothic" w:eastAsia="Century Gothic"/>
          <w:b/>
          <w:color w:val="auto"/>
          <w:spacing w:val="0"/>
          <w:position w:val="0"/>
          <w:sz w:val="24"/>
          <w:shd w:fill="D6E3BC" w:val="clear"/>
        </w:rPr>
        <w:t xml:space="preserve">DAS PENALIDADES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descumprimento da Ata de Registro de Preços ensejará aplicação das penalidades estabelecidas no edital.</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As sanções também se aplicam aos integrantes do cadastro de reserva no registro de preços que, convocados, não honrarem o compromisso assumido injustificadamente após terem assinado a ata.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É da competência do gerenciador a aplicação das penalidades decorrentes do descumprimento do pactuado nesta ata de registro de preço (art. </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o, inc. XIV, do Decreto no </w:t>
      </w: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462</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2023</w:t>
      </w:r>
      <w:r>
        <w:rPr>
          <w:rFonts w:ascii="Century Gothic" w:hAnsi="Century Gothic" w:cs="Century Gothic" w:eastAsia="Century Gothic"/>
          <w:color w:val="auto"/>
          <w:spacing w:val="0"/>
          <w:position w:val="0"/>
          <w:sz w:val="24"/>
          <w:shd w:fill="auto" w:val="clear"/>
        </w:rPr>
        <w:t xml:space="preserve">), exceto nas hipótese em que o descumprimento disser respeito às contratações dos órgãos ou entidade participante, caso no qual </w:t>
      </w:r>
      <w:r>
        <w:rPr>
          <w:rFonts w:ascii="Century Gothic" w:hAnsi="Century Gothic" w:cs="Century Gothic" w:eastAsia="Century Gothic"/>
          <w:color w:val="auto"/>
          <w:spacing w:val="0"/>
          <w:position w:val="0"/>
          <w:sz w:val="24"/>
          <w:shd w:fill="auto" w:val="clear"/>
        </w:rPr>
        <w:t xml:space="preserve">caberá́ </w:t>
      </w:r>
      <w:r>
        <w:rPr>
          <w:rFonts w:ascii="Century Gothic" w:hAnsi="Century Gothic" w:cs="Century Gothic" w:eastAsia="Century Gothic"/>
          <w:color w:val="auto"/>
          <w:spacing w:val="0"/>
          <w:position w:val="0"/>
          <w:sz w:val="24"/>
          <w:shd w:fill="auto" w:val="clear"/>
        </w:rPr>
        <w:t xml:space="preserve">ao respectivo órgão participante a aplicação da penalidade (art. </w:t>
      </w: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o, inc. IX, do Decreto no </w:t>
      </w:r>
      <w:r>
        <w:rPr>
          <w:rFonts w:ascii="Century Gothic" w:hAnsi="Century Gothic" w:cs="Century Gothic" w:eastAsia="Century Gothic"/>
          <w:color w:val="auto"/>
          <w:spacing w:val="0"/>
          <w:position w:val="0"/>
          <w:sz w:val="24"/>
          <w:shd w:fill="auto" w:val="clear"/>
        </w:rPr>
        <w:t xml:space="preserve">11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462</w:t>
      </w:r>
      <w:r>
        <w:rPr>
          <w:rFonts w:ascii="Century Gothic" w:hAnsi="Century Gothic" w:cs="Century Gothic" w:eastAsia="Century Gothic"/>
          <w:color w:val="auto"/>
          <w:spacing w:val="0"/>
          <w:position w:val="0"/>
          <w:sz w:val="24"/>
          <w:shd w:fill="auto" w:val="clear"/>
        </w:rPr>
        <w:t xml:space="preserve">, de </w:t>
      </w:r>
      <w:r>
        <w:rPr>
          <w:rFonts w:ascii="Century Gothic" w:hAnsi="Century Gothic" w:cs="Century Gothic" w:eastAsia="Century Gothic"/>
          <w:color w:val="auto"/>
          <w:spacing w:val="0"/>
          <w:position w:val="0"/>
          <w:sz w:val="24"/>
          <w:shd w:fill="auto" w:val="clear"/>
        </w:rPr>
        <w:t xml:space="preserve">2023</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órgão ou entidade participante deverá comunicar ao órgão gerenciador qualquer das ocorrências previstas no item </w:t>
      </w: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 dada a necessidade de instauração de procedimento para cancelamento do registro do fornecedor.</w:t>
      </w:r>
    </w:p>
    <w:p>
      <w:pPr>
        <w:spacing w:before="0" w:after="0" w:line="360"/>
        <w:ind w:right="0" w:left="0" w:firstLine="0"/>
        <w:jc w:val="left"/>
        <w:rPr>
          <w:rFonts w:ascii="Century Gothic" w:hAnsi="Century Gothic" w:cs="Century Gothic" w:eastAsia="Century Gothic"/>
          <w:b/>
          <w:color w:val="auto"/>
          <w:spacing w:val="0"/>
          <w:position w:val="0"/>
          <w:sz w:val="24"/>
          <w:shd w:fill="D6E3BC" w:val="clear"/>
        </w:rPr>
      </w:pPr>
      <w:r>
        <w:rPr>
          <w:rFonts w:ascii="Century Gothic" w:hAnsi="Century Gothic" w:cs="Century Gothic" w:eastAsia="Century Gothic"/>
          <w:b/>
          <w:color w:val="auto"/>
          <w:spacing w:val="0"/>
          <w:position w:val="0"/>
          <w:sz w:val="24"/>
          <w:shd w:fill="D6E3BC" w:val="clear"/>
        </w:rPr>
        <w:t xml:space="preserve">9</w:t>
      </w:r>
      <w:r>
        <w:rPr>
          <w:rFonts w:ascii="Century Gothic" w:hAnsi="Century Gothic" w:cs="Century Gothic" w:eastAsia="Century Gothic"/>
          <w:b/>
          <w:color w:val="auto"/>
          <w:spacing w:val="0"/>
          <w:position w:val="0"/>
          <w:sz w:val="24"/>
          <w:shd w:fill="D6E3BC" w:val="clear"/>
        </w:rPr>
        <w:t xml:space="preserve">.</w:t>
      </w:r>
      <w:r>
        <w:rPr>
          <w:rFonts w:ascii="Century Gothic" w:hAnsi="Century Gothic" w:cs="Century Gothic" w:eastAsia="Century Gothic"/>
          <w:b/>
          <w:color w:val="auto"/>
          <w:spacing w:val="0"/>
          <w:position w:val="0"/>
          <w:sz w:val="24"/>
          <w:shd w:fill="D6E3BC" w:val="clear"/>
        </w:rPr>
        <w:tab/>
      </w:r>
      <w:r>
        <w:rPr>
          <w:rFonts w:ascii="Century Gothic" w:hAnsi="Century Gothic" w:cs="Century Gothic" w:eastAsia="Century Gothic"/>
          <w:b/>
          <w:color w:val="auto"/>
          <w:spacing w:val="0"/>
          <w:position w:val="0"/>
          <w:sz w:val="24"/>
          <w:shd w:fill="D6E3BC" w:val="clear"/>
        </w:rPr>
        <w:t xml:space="preserve">CONDIÇÕES GERAIS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1</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2</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As aquisições ou contratações adicionais por órgãos não participantes não poderão exceder, por órgão ou entidade, a </w:t>
      </w:r>
      <w:r>
        <w:rPr>
          <w:rFonts w:ascii="Century Gothic" w:hAnsi="Century Gothic" w:cs="Century Gothic" w:eastAsia="Century Gothic"/>
          <w:color w:val="auto"/>
          <w:spacing w:val="0"/>
          <w:position w:val="0"/>
          <w:sz w:val="24"/>
          <w:shd w:fill="auto" w:val="clear"/>
        </w:rPr>
        <w:t xml:space="preserve">50</w:t>
      </w:r>
      <w:r>
        <w:rPr>
          <w:rFonts w:ascii="Century Gothic" w:hAnsi="Century Gothic" w:cs="Century Gothic" w:eastAsia="Century Gothic"/>
          <w:color w:val="auto"/>
          <w:spacing w:val="0"/>
          <w:position w:val="0"/>
          <w:sz w:val="24"/>
          <w:shd w:fill="auto" w:val="clear"/>
        </w:rPr>
        <w:t xml:space="preserve">% (cinquenta por cento) dos quantitativos dos itens registrados na Ata de Registro de Preços para o órgão gerenciador e órgãos participantes.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3</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4</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adesão à Ata de Registro de Preços pelo órgão não participante fica condicionada à anuência do fornecedor beneficiário da Ata.</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5</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Caberá ao fornecedor beneficiário da Ata de Registro de Preços, observadas as condições nela estabelecidas, optar pela aceitação ou não do fornecimento decorrente de adesão, desde que não prejudique as obrigações presentes e futuras decorrentes da Ata, assumidas com o órgão gerenciador e órgãos participantes.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6</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No caso de adjudicação por preço global de grupo de itens, </w:t>
      </w:r>
      <w:r>
        <w:rPr>
          <w:rFonts w:ascii="Century Gothic" w:hAnsi="Century Gothic" w:cs="Century Gothic" w:eastAsia="Century Gothic"/>
          <w:color w:val="auto"/>
          <w:spacing w:val="0"/>
          <w:position w:val="0"/>
          <w:sz w:val="24"/>
          <w:shd w:fill="auto" w:val="clear"/>
        </w:rPr>
        <w:t xml:space="preserve">só́ será́ </w:t>
      </w:r>
      <w:r>
        <w:rPr>
          <w:rFonts w:ascii="Century Gothic" w:hAnsi="Century Gothic" w:cs="Century Gothic" w:eastAsia="Century Gothic"/>
          <w:color w:val="auto"/>
          <w:spacing w:val="0"/>
          <w:position w:val="0"/>
          <w:sz w:val="24"/>
          <w:shd w:fill="auto" w:val="clear"/>
        </w:rPr>
        <w:t xml:space="preserve">admitida a contratação de parte de itens do grupo se houver prévia pesquisa de mercado e demonstração de sua vantagem para o órgão ou a entidade.</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7</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Compete ao órgão não participante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8</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O órgão não participante deverá informar ao órgão gerenciador os atos relativos à execução da contratação decorrente da adesão, para fins de registro e consolidação das informações.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 xml:space="preserve">9</w:t>
      </w:r>
      <w:r>
        <w:rPr>
          <w:rFonts w:ascii="Century Gothic" w:hAnsi="Century Gothic" w:cs="Century Gothic" w:eastAsia="Century Gothic"/>
          <w:color w:val="auto"/>
          <w:spacing w:val="0"/>
          <w:position w:val="0"/>
          <w:sz w:val="24"/>
          <w:shd w:fill="auto" w:val="clear"/>
        </w:rPr>
        <w:t xml:space="preserve">.</w:t>
      </w:r>
      <w:r>
        <w:rPr>
          <w:rFonts w:ascii="Century Gothic" w:hAnsi="Century Gothic" w:cs="Century Gothic" w:eastAsia="Century Gothic"/>
          <w:color w:val="auto"/>
          <w:spacing w:val="0"/>
          <w:position w:val="0"/>
          <w:sz w:val="24"/>
          <w:shd w:fill="auto" w:val="clear"/>
        </w:rPr>
        <w:tab/>
      </w:r>
      <w:r>
        <w:rPr>
          <w:rFonts w:ascii="Century Gothic" w:hAnsi="Century Gothic" w:cs="Century Gothic" w:eastAsia="Century Gothic"/>
          <w:color w:val="auto"/>
          <w:spacing w:val="0"/>
          <w:position w:val="0"/>
          <w:sz w:val="24"/>
          <w:shd w:fill="auto" w:val="clear"/>
        </w:rPr>
        <w:t xml:space="preserve">A vigência da contratação decorrente da adesão à Ata de Registro de Preços não será superior a </w:t>
      </w:r>
      <w:r>
        <w:rPr>
          <w:rFonts w:ascii="Century Gothic" w:hAnsi="Century Gothic" w:cs="Century Gothic" w:eastAsia="Century Gothic"/>
          <w:color w:val="auto"/>
          <w:spacing w:val="0"/>
          <w:position w:val="0"/>
          <w:sz w:val="24"/>
          <w:shd w:fill="auto" w:val="clear"/>
        </w:rPr>
        <w:t xml:space="preserve">1 </w:t>
      </w:r>
      <w:r>
        <w:rPr>
          <w:rFonts w:ascii="Century Gothic" w:hAnsi="Century Gothic" w:cs="Century Gothic" w:eastAsia="Century Gothic"/>
          <w:color w:val="auto"/>
          <w:spacing w:val="0"/>
          <w:position w:val="0"/>
          <w:sz w:val="24"/>
          <w:shd w:fill="auto" w:val="clear"/>
        </w:rPr>
        <w:t xml:space="preserve">(um) ano, podendo ser prorrogada por igual período, desde que as respectivas contratações tenham sido celebradas dentro do prazo de vigência da Ata de Registro de Preços.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Para firmeza e validade do pactuado, a presente Ata foi lavrada em </w:t>
      </w:r>
      <w:r>
        <w:rPr>
          <w:rFonts w:ascii="Century Gothic" w:hAnsi="Century Gothic" w:cs="Century Gothic" w:eastAsia="Century Gothic"/>
          <w:color w:val="auto"/>
          <w:spacing w:val="0"/>
          <w:position w:val="0"/>
          <w:sz w:val="24"/>
          <w:shd w:fill="auto" w:val="clear"/>
        </w:rPr>
        <w:t xml:space="preserve">2 </w:t>
      </w:r>
      <w:r>
        <w:rPr>
          <w:rFonts w:ascii="Century Gothic" w:hAnsi="Century Gothic" w:cs="Century Gothic" w:eastAsia="Century Gothic"/>
          <w:color w:val="auto"/>
          <w:spacing w:val="0"/>
          <w:position w:val="0"/>
          <w:sz w:val="24"/>
          <w:shd w:fill="auto" w:val="clear"/>
        </w:rPr>
        <w:t xml:space="preserve">(duas) vias de igual teor, que, depois de lida e achada em ordem, vai assinada pelas partes.</w:t>
      </w:r>
    </w:p>
    <w:p>
      <w:pPr>
        <w:spacing w:before="0" w:after="0" w:line="360"/>
        <w:ind w:right="0" w:left="0" w:firstLine="0"/>
        <w:jc w:val="both"/>
        <w:rPr>
          <w:rFonts w:ascii="Century Gothic" w:hAnsi="Century Gothic" w:cs="Century Gothic" w:eastAsia="Century Gothic"/>
          <w:color w:val="auto"/>
          <w:spacing w:val="0"/>
          <w:position w:val="0"/>
          <w:sz w:val="24"/>
          <w:shd w:fill="auto" w:val="clear"/>
        </w:rPr>
      </w:pPr>
    </w:p>
    <w:p>
      <w:pPr>
        <w:spacing w:before="0" w:after="0" w:line="36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PRESIDENTE JUSCELINO/MA, em xx de xxxxx de </w:t>
      </w:r>
      <w:r>
        <w:rPr>
          <w:rFonts w:ascii="Century Gothic" w:hAnsi="Century Gothic" w:cs="Century Gothic" w:eastAsia="Century Gothic"/>
          <w:color w:val="auto"/>
          <w:spacing w:val="0"/>
          <w:position w:val="0"/>
          <w:sz w:val="24"/>
          <w:shd w:fill="auto" w:val="clear"/>
        </w:rPr>
        <w:t xml:space="preserve">2024</w:t>
      </w:r>
      <w:r>
        <w:rPr>
          <w:rFonts w:ascii="Century Gothic" w:hAnsi="Century Gothic" w:cs="Century Gothic" w:eastAsia="Century Gothic"/>
          <w:color w:val="auto"/>
          <w:spacing w:val="0"/>
          <w:position w:val="0"/>
          <w:sz w:val="24"/>
          <w:shd w:fill="auto" w:val="clear"/>
        </w:rPr>
        <w:t xml:space="preserve">.</w:t>
      </w:r>
    </w:p>
    <w:p>
      <w:pPr>
        <w:spacing w:before="0" w:after="0" w:line="360"/>
        <w:ind w:right="0" w:left="0" w:firstLine="0"/>
        <w:jc w:val="center"/>
        <w:rPr>
          <w:rFonts w:ascii="Century Gothic" w:hAnsi="Century Gothic" w:cs="Century Gothic" w:eastAsia="Century Gothic"/>
          <w:color w:val="auto"/>
          <w:spacing w:val="0"/>
          <w:position w:val="0"/>
          <w:sz w:val="24"/>
          <w:shd w:fill="auto" w:val="clear"/>
        </w:rPr>
      </w:pPr>
    </w:p>
    <w:p>
      <w:pPr>
        <w:spacing w:before="0" w:after="0" w:line="36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CONTRATANTE</w:t>
      </w:r>
    </w:p>
    <w:p>
      <w:pPr>
        <w:spacing w:before="0" w:after="0" w:line="360"/>
        <w:ind w:right="0" w:left="0" w:firstLine="0"/>
        <w:jc w:val="center"/>
        <w:rPr>
          <w:rFonts w:ascii="Century Gothic" w:hAnsi="Century Gothic" w:cs="Century Gothic" w:eastAsia="Century Gothic"/>
          <w:color w:val="auto"/>
          <w:spacing w:val="0"/>
          <w:position w:val="0"/>
          <w:sz w:val="24"/>
          <w:shd w:fill="auto" w:val="clear"/>
        </w:rPr>
      </w:pPr>
    </w:p>
    <w:p>
      <w:pPr>
        <w:spacing w:before="0" w:after="0" w:line="36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XXXXXXXXXXXXXXXXXXXXXXXXXXXXXX REPRESENTANTE LEGAL</w:t>
      </w:r>
    </w:p>
    <w:p>
      <w:pPr>
        <w:spacing w:before="0" w:after="0" w:line="360"/>
        <w:ind w:right="0" w:left="0" w:firstLine="0"/>
        <w:jc w:val="center"/>
        <w:rPr>
          <w:rFonts w:ascii="Century Gothic" w:hAnsi="Century Gothic" w:cs="Century Gothic" w:eastAsia="Century Gothic"/>
          <w:color w:val="auto"/>
          <w:spacing w:val="0"/>
          <w:position w:val="0"/>
          <w:sz w:val="24"/>
          <w:shd w:fill="auto" w:val="clear"/>
        </w:rPr>
      </w:pPr>
      <w:r>
        <w:rPr>
          <w:rFonts w:ascii="Century Gothic" w:hAnsi="Century Gothic" w:cs="Century Gothic" w:eastAsia="Century Gothic"/>
          <w:color w:val="auto"/>
          <w:spacing w:val="0"/>
          <w:position w:val="0"/>
          <w:sz w:val="24"/>
          <w:shd w:fill="auto" w:val="clear"/>
        </w:rPr>
        <w:t xml:space="preserve">CONTRATADA</w:t>
      </w:r>
    </w:p>
    <w:p>
      <w:pPr>
        <w:spacing w:before="0" w:after="200" w:line="240"/>
        <w:ind w:right="0" w:left="0" w:firstLine="0"/>
        <w:jc w:val="both"/>
        <w:rPr>
          <w:rFonts w:ascii="Century Gothic" w:hAnsi="Century Gothic" w:cs="Century Gothic" w:eastAsia="Century Gothic"/>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abstractNum w:abstractNumId="1008">
    <w:lvl w:ilvl="0">
      <w:start w:val="1"/>
      <w:numFmt w:val="bullet"/>
      <w:lvlText w:val="•"/>
    </w:lvl>
  </w:abstractNum>
  <w:abstractNum w:abstractNumId="1014">
    <w:lvl w:ilvl="0">
      <w:start w:val="1"/>
      <w:numFmt w:val="bullet"/>
      <w:lvlText w:val="•"/>
    </w:lvl>
  </w:abstractNum>
  <w:abstractNum w:abstractNumId="1020">
    <w:lvl w:ilvl="0">
      <w:start w:val="1"/>
      <w:numFmt w:val="bullet"/>
      <w:lvlText w:val="•"/>
    </w:lvl>
  </w:abstractNum>
  <w:abstractNum w:abstractNumId="1026">
    <w:lvl w:ilvl="0">
      <w:start w:val="1"/>
      <w:numFmt w:val="bullet"/>
      <w:lvlText w:val="•"/>
    </w:lvl>
  </w:abstractNum>
  <w:abstractNum w:abstractNumId="1032">
    <w:lvl w:ilvl="0">
      <w:start w:val="1"/>
      <w:numFmt w:val="bullet"/>
      <w:lvlText w:val="•"/>
    </w:lvl>
  </w:abstractNum>
  <w:abstractNum w:abstractNumId="1038">
    <w:lvl w:ilvl="0">
      <w:start w:val="1"/>
      <w:numFmt w:val="bullet"/>
      <w:lvlText w:val="•"/>
    </w:lvl>
  </w:abstractNum>
  <w:abstractNum w:abstractNumId="1044">
    <w:lvl w:ilvl="0">
      <w:start w:val="1"/>
      <w:numFmt w:val="bullet"/>
      <w:lvlText w:val="•"/>
    </w:lvl>
  </w:abstractNum>
  <w:abstractNum w:abstractNumId="1050">
    <w:lvl w:ilvl="0">
      <w:start w:val="1"/>
      <w:numFmt w:val="bullet"/>
      <w:lvlText w:val="•"/>
    </w:lvl>
  </w:abstractNum>
  <w:abstractNum w:abstractNumId="1056">
    <w:lvl w:ilvl="0">
      <w:start w:val="1"/>
      <w:numFmt w:val="bullet"/>
      <w:lvlText w:val="•"/>
    </w:lvl>
  </w:abstractNum>
  <w:abstractNum w:abstractNumId="1062">
    <w:lvl w:ilvl="0">
      <w:start w:val="1"/>
      <w:numFmt w:val="bullet"/>
      <w:lvlText w:val="•"/>
    </w:lvl>
  </w:abstractNum>
  <w:abstractNum w:abstractNumId="1068">
    <w:lvl w:ilvl="0">
      <w:start w:val="1"/>
      <w:numFmt w:val="bullet"/>
      <w:lvlText w:val="•"/>
    </w:lvl>
  </w:abstractNum>
  <w:abstractNum w:abstractNumId="1074">
    <w:lvl w:ilvl="0">
      <w:start w:val="1"/>
      <w:numFmt w:val="bullet"/>
      <w:lvlText w:val="•"/>
    </w:lvl>
  </w:abstractNum>
  <w:abstractNum w:abstractNumId="1080">
    <w:lvl w:ilvl="0">
      <w:start w:val="1"/>
      <w:numFmt w:val="bullet"/>
      <w:lvlText w:val="•"/>
    </w:lvl>
  </w:abstractNum>
  <w:abstractNum w:abstractNumId="1086">
    <w:lvl w:ilvl="0">
      <w:start w:val="1"/>
      <w:numFmt w:val="bullet"/>
      <w:lvlText w:val="•"/>
    </w:lvl>
  </w:abstractNum>
  <w:abstractNum w:abstractNumId="1092">
    <w:lvl w:ilvl="0">
      <w:start w:val="1"/>
      <w:numFmt w:val="bullet"/>
      <w:lvlText w:val="•"/>
    </w:lvl>
  </w:abstractNum>
  <w:abstractNum w:abstractNumId="1098">
    <w:lvl w:ilvl="0">
      <w:start w:val="1"/>
      <w:numFmt w:val="bullet"/>
      <w:lvlText w:val="•"/>
    </w:lvl>
  </w:abstractNum>
  <w:abstractNum w:abstractNumId="1104">
    <w:lvl w:ilvl="0">
      <w:start w:val="1"/>
      <w:numFmt w:val="bullet"/>
      <w:lvlText w:val="•"/>
    </w:lvl>
  </w:abstractNum>
  <w:abstractNum w:abstractNumId="1110">
    <w:lvl w:ilvl="0">
      <w:start w:val="1"/>
      <w:numFmt w:val="bullet"/>
      <w:lvlText w:val="•"/>
    </w:lvl>
  </w:abstractNum>
  <w:abstractNum w:abstractNumId="1116">
    <w:lvl w:ilvl="0">
      <w:start w:val="1"/>
      <w:numFmt w:val="bullet"/>
      <w:lvlText w:val="•"/>
    </w:lvl>
  </w:abstractNum>
  <w:abstractNum w:abstractNumId="1122">
    <w:lvl w:ilvl="0">
      <w:start w:val="1"/>
      <w:numFmt w:val="bullet"/>
      <w:lvlText w:val="•"/>
    </w:lvl>
  </w:abstractNum>
  <w:abstractNum w:abstractNumId="1128">
    <w:lvl w:ilvl="0">
      <w:start w:val="1"/>
      <w:numFmt w:val="bullet"/>
      <w:lvlText w:val="•"/>
    </w:lvl>
  </w:abstractNum>
  <w:abstractNum w:abstractNumId="1134">
    <w:lvl w:ilvl="0">
      <w:start w:val="1"/>
      <w:numFmt w:val="bullet"/>
      <w:lvlText w:val="•"/>
    </w:lvl>
  </w:abstractNum>
  <w:abstractNum w:abstractNumId="1140">
    <w:lvl w:ilvl="0">
      <w:start w:val="1"/>
      <w:numFmt w:val="bullet"/>
      <w:lvlText w:val="•"/>
    </w:lvl>
  </w:abstractNum>
  <w:abstractNum w:abstractNumId="1146">
    <w:lvl w:ilvl="0">
      <w:start w:val="1"/>
      <w:numFmt w:val="bullet"/>
      <w:lvlText w:val="•"/>
    </w:lvl>
  </w:abstractNum>
  <w:abstractNum w:abstractNumId="1152">
    <w:lvl w:ilvl="0">
      <w:start w:val="1"/>
      <w:numFmt w:val="bullet"/>
      <w:lvlText w:val="•"/>
    </w:lvl>
  </w:abstractNum>
  <w:abstractNum w:abstractNumId="1158">
    <w:lvl w:ilvl="0">
      <w:start w:val="1"/>
      <w:numFmt w:val="bullet"/>
      <w:lvlText w:val="•"/>
    </w:lvl>
  </w:abstractNum>
  <w:abstractNum w:abstractNumId="1164">
    <w:lvl w:ilvl="0">
      <w:start w:val="1"/>
      <w:numFmt w:val="bullet"/>
      <w:lvlText w:val="•"/>
    </w:lvl>
  </w:abstractNum>
  <w:abstractNum w:abstractNumId="1170">
    <w:lvl w:ilvl="0">
      <w:start w:val="1"/>
      <w:numFmt w:val="bullet"/>
      <w:lvlText w:val="•"/>
    </w:lvl>
  </w:abstractNum>
  <w:abstractNum w:abstractNumId="1176">
    <w:lvl w:ilvl="0">
      <w:start w:val="1"/>
      <w:numFmt w:val="bullet"/>
      <w:lvlText w:val="•"/>
    </w:lvl>
  </w:abstractNum>
  <w:abstractNum w:abstractNumId="1182">
    <w:lvl w:ilvl="0">
      <w:start w:val="1"/>
      <w:numFmt w:val="bullet"/>
      <w:lvlText w:val="•"/>
    </w:lvl>
  </w:abstractNum>
  <w:abstractNum w:abstractNumId="1188">
    <w:lvl w:ilvl="0">
      <w:start w:val="1"/>
      <w:numFmt w:val="bullet"/>
      <w:lvlText w:val="•"/>
    </w:lvl>
  </w:abstractNum>
  <w:abstractNum w:abstractNumId="1194">
    <w:lvl w:ilvl="0">
      <w:start w:val="1"/>
      <w:numFmt w:val="bullet"/>
      <w:lvlText w:val="•"/>
    </w:lvl>
  </w:abstractNum>
  <w:abstractNum w:abstractNumId="1200">
    <w:lvl w:ilvl="0">
      <w:start w:val="1"/>
      <w:numFmt w:val="bullet"/>
      <w:lvlText w:val="•"/>
    </w:lvl>
  </w:abstractNum>
  <w:abstractNum w:abstractNumId="1206">
    <w:lvl w:ilvl="0">
      <w:start w:val="1"/>
      <w:numFmt w:val="bullet"/>
      <w:lvlText w:val="•"/>
    </w:lvl>
  </w:abstractNum>
  <w:abstractNum w:abstractNumId="1212">
    <w:lvl w:ilvl="0">
      <w:start w:val="1"/>
      <w:numFmt w:val="bullet"/>
      <w:lvlText w:val="•"/>
    </w:lvl>
  </w:abstractNum>
  <w:abstractNum w:abstractNumId="1218">
    <w:lvl w:ilvl="0">
      <w:start w:val="1"/>
      <w:numFmt w:val="bullet"/>
      <w:lvlText w:val="•"/>
    </w:lvl>
  </w:abstractNum>
  <w:abstractNum w:abstractNumId="1224">
    <w:lvl w:ilvl="0">
      <w:start w:val="1"/>
      <w:numFmt w:val="bullet"/>
      <w:lvlText w:val="•"/>
    </w:lvl>
  </w:abstractNum>
  <w:abstractNum w:abstractNumId="1230">
    <w:lvl w:ilvl="0">
      <w:start w:val="1"/>
      <w:numFmt w:val="bullet"/>
      <w:lvlText w:val="•"/>
    </w:lvl>
  </w:abstractNum>
  <w:abstractNum w:abstractNumId="1236">
    <w:lvl w:ilvl="0">
      <w:start w:val="1"/>
      <w:numFmt w:val="bullet"/>
      <w:lvlText w:val="•"/>
    </w:lvl>
  </w:abstractNum>
  <w:abstractNum w:abstractNumId="1242">
    <w:lvl w:ilvl="0">
      <w:start w:val="1"/>
      <w:numFmt w:val="bullet"/>
      <w:lvlText w:val="•"/>
    </w:lvl>
  </w:abstractNum>
  <w:abstractNum w:abstractNumId="1248">
    <w:lvl w:ilvl="0">
      <w:start w:val="1"/>
      <w:numFmt w:val="bullet"/>
      <w:lvlText w:val="•"/>
    </w:lvl>
  </w:abstractNum>
  <w:abstractNum w:abstractNumId="1254">
    <w:lvl w:ilvl="0">
      <w:start w:val="1"/>
      <w:numFmt w:val="bullet"/>
      <w:lvlText w:val="•"/>
    </w:lvl>
  </w:abstractNum>
  <w:abstractNum w:abstractNumId="1260">
    <w:lvl w:ilvl="0">
      <w:start w:val="1"/>
      <w:numFmt w:val="bullet"/>
      <w:lvlText w:val="•"/>
    </w:lvl>
  </w:abstractNum>
  <w:abstractNum w:abstractNumId="1266">
    <w:lvl w:ilvl="0">
      <w:start w:val="1"/>
      <w:numFmt w:val="bullet"/>
      <w:lvlText w:val="•"/>
    </w:lvl>
  </w:abstractNum>
  <w:abstractNum w:abstractNumId="1272">
    <w:lvl w:ilvl="0">
      <w:start w:val="1"/>
      <w:numFmt w:val="bullet"/>
      <w:lvlText w:val="•"/>
    </w:lvl>
  </w:abstractNum>
  <w:abstractNum w:abstractNumId="1278">
    <w:lvl w:ilvl="0">
      <w:start w:val="1"/>
      <w:numFmt w:val="bullet"/>
      <w:lvlText w:val="•"/>
    </w:lvl>
  </w:abstractNum>
  <w:abstractNum w:abstractNumId="1284">
    <w:lvl w:ilvl="0">
      <w:start w:val="1"/>
      <w:numFmt w:val="bullet"/>
      <w:lvlText w:val="•"/>
    </w:lvl>
  </w:abstractNum>
  <w:abstractNum w:abstractNumId="1290">
    <w:lvl w:ilvl="0">
      <w:start w:val="1"/>
      <w:numFmt w:val="bullet"/>
      <w:lvlText w:val="•"/>
    </w:lvl>
  </w:abstractNum>
  <w:abstractNum w:abstractNumId="1296">
    <w:lvl w:ilvl="0">
      <w:start w:val="1"/>
      <w:numFmt w:val="bullet"/>
      <w:lvlText w:val="•"/>
    </w:lvl>
  </w:abstractNum>
  <w:abstractNum w:abstractNumId="1302">
    <w:lvl w:ilvl="0">
      <w:start w:val="1"/>
      <w:numFmt w:val="bullet"/>
      <w:lvlText w:val="•"/>
    </w:lvl>
  </w:abstractNum>
  <w:abstractNum w:abstractNumId="1308">
    <w:lvl w:ilvl="0">
      <w:start w:val="1"/>
      <w:numFmt w:val="bullet"/>
      <w:lvlText w:val="•"/>
    </w:lvl>
  </w:abstractNum>
  <w:abstractNum w:abstractNumId="1314">
    <w:lvl w:ilvl="0">
      <w:start w:val="1"/>
      <w:numFmt w:val="bullet"/>
      <w:lvlText w:val="•"/>
    </w:lvl>
  </w:abstractNum>
  <w:abstractNum w:abstractNumId="1320">
    <w:lvl w:ilvl="0">
      <w:start w:val="1"/>
      <w:numFmt w:val="bullet"/>
      <w:lvlText w:val="•"/>
    </w:lvl>
  </w:abstractNum>
  <w:abstractNum w:abstractNumId="1326">
    <w:lvl w:ilvl="0">
      <w:start w:val="1"/>
      <w:numFmt w:val="bullet"/>
      <w:lvlText w:val="•"/>
    </w:lvl>
  </w:abstractNum>
  <w:abstractNum w:abstractNumId="1332">
    <w:lvl w:ilvl="0">
      <w:start w:val="1"/>
      <w:numFmt w:val="bullet"/>
      <w:lvlText w:val="•"/>
    </w:lvl>
  </w:abstractNum>
  <w:abstractNum w:abstractNumId="1338">
    <w:lvl w:ilvl="0">
      <w:start w:val="1"/>
      <w:numFmt w:val="bullet"/>
      <w:lvlText w:val="•"/>
    </w:lvl>
  </w:abstractNum>
  <w:abstractNum w:abstractNumId="1344">
    <w:lvl w:ilvl="0">
      <w:start w:val="1"/>
      <w:numFmt w:val="bullet"/>
      <w:lvlText w:val="•"/>
    </w:lvl>
  </w:abstractNum>
  <w:abstractNum w:abstractNumId="1350">
    <w:lvl w:ilvl="0">
      <w:start w:val="1"/>
      <w:numFmt w:val="bullet"/>
      <w:lvlText w:val="•"/>
    </w:lvl>
  </w:abstractNum>
  <w:abstractNum w:abstractNumId="1356">
    <w:lvl w:ilvl="0">
      <w:start w:val="1"/>
      <w:numFmt w:val="bullet"/>
      <w:lvlText w:val="•"/>
    </w:lvl>
  </w:abstractNum>
  <w:abstractNum w:abstractNumId="1362">
    <w:lvl w:ilvl="0">
      <w:start w:val="1"/>
      <w:numFmt w:val="bullet"/>
      <w:lvlText w:val="•"/>
    </w:lvl>
  </w:abstractNum>
  <w:abstractNum w:abstractNumId="1368">
    <w:lvl w:ilvl="0">
      <w:start w:val="1"/>
      <w:numFmt w:val="bullet"/>
      <w:lvlText w:val="•"/>
    </w:lvl>
  </w:abstractNum>
  <w:abstractNum w:abstractNumId="1374">
    <w:lvl w:ilvl="0">
      <w:start w:val="1"/>
      <w:numFmt w:val="bullet"/>
      <w:lvlText w:val="•"/>
    </w:lvl>
  </w:abstractNum>
  <w:abstractNum w:abstractNumId="1380">
    <w:lvl w:ilvl="0">
      <w:start w:val="1"/>
      <w:numFmt w:val="bullet"/>
      <w:lvlText w:val="•"/>
    </w:lvl>
  </w:abstractNum>
  <w:abstractNum w:abstractNumId="1386">
    <w:lvl w:ilvl="0">
      <w:start w:val="1"/>
      <w:numFmt w:val="bullet"/>
      <w:lvlText w:val="•"/>
    </w:lvl>
  </w:abstractNum>
  <w:abstractNum w:abstractNumId="1392">
    <w:lvl w:ilvl="0">
      <w:start w:val="1"/>
      <w:numFmt w:val="bullet"/>
      <w:lvlText w:val="•"/>
    </w:lvl>
  </w:abstractNum>
  <w:abstractNum w:abstractNumId="1398">
    <w:lvl w:ilvl="0">
      <w:start w:val="1"/>
      <w:numFmt w:val="bullet"/>
      <w:lvlText w:val="•"/>
    </w:lvl>
  </w:abstractNum>
  <w:abstractNum w:abstractNumId="1404">
    <w:lvl w:ilvl="0">
      <w:start w:val="1"/>
      <w:numFmt w:val="bullet"/>
      <w:lvlText w:val="•"/>
    </w:lvl>
  </w:abstractNum>
  <w:abstractNum w:abstractNumId="1410">
    <w:lvl w:ilvl="0">
      <w:start w:val="1"/>
      <w:numFmt w:val="bullet"/>
      <w:lvlText w:val="•"/>
    </w:lvl>
  </w:abstractNum>
  <w:abstractNum w:abstractNumId="1416">
    <w:lvl w:ilvl="0">
      <w:start w:val="1"/>
      <w:numFmt w:val="bullet"/>
      <w:lvlText w:val="•"/>
    </w:lvl>
  </w:abstractNum>
  <w:abstractNum w:abstractNumId="1422">
    <w:lvl w:ilvl="0">
      <w:start w:val="1"/>
      <w:numFmt w:val="bullet"/>
      <w:lvlText w:val="•"/>
    </w:lvl>
  </w:abstractNum>
  <w:abstractNum w:abstractNumId="1428">
    <w:lvl w:ilvl="0">
      <w:start w:val="1"/>
      <w:numFmt w:val="bullet"/>
      <w:lvlText w:val="•"/>
    </w:lvl>
  </w:abstractNum>
  <w:abstractNum w:abstractNumId="1434">
    <w:lvl w:ilvl="0">
      <w:start w:val="1"/>
      <w:numFmt w:val="bullet"/>
      <w:lvlText w:val="•"/>
    </w:lvl>
  </w:abstractNum>
  <w:abstractNum w:abstractNumId="1440">
    <w:lvl w:ilvl="0">
      <w:start w:val="1"/>
      <w:numFmt w:val="bullet"/>
      <w:lvlText w:val="•"/>
    </w:lvl>
  </w:abstractNum>
  <w:abstractNum w:abstractNumId="1446">
    <w:lvl w:ilvl="0">
      <w:start w:val="1"/>
      <w:numFmt w:val="bullet"/>
      <w:lvlText w:val="•"/>
    </w:lvl>
  </w:abstractNum>
  <w:abstractNum w:abstractNumId="1452">
    <w:lvl w:ilvl="0">
      <w:start w:val="1"/>
      <w:numFmt w:val="bullet"/>
      <w:lvlText w:val="•"/>
    </w:lvl>
  </w:abstractNum>
  <w:abstractNum w:abstractNumId="1458">
    <w:lvl w:ilvl="0">
      <w:start w:val="1"/>
      <w:numFmt w:val="bullet"/>
      <w:lvlText w:val="•"/>
    </w:lvl>
  </w:abstractNum>
  <w:abstractNum w:abstractNumId="1464">
    <w:lvl w:ilvl="0">
      <w:start w:val="1"/>
      <w:numFmt w:val="bullet"/>
      <w:lvlText w:val="•"/>
    </w:lvl>
  </w:abstractNum>
  <w:abstractNum w:abstractNumId="1470">
    <w:lvl w:ilvl="0">
      <w:start w:val="1"/>
      <w:numFmt w:val="bullet"/>
      <w:lvlText w:val="•"/>
    </w:lvl>
  </w:abstractNum>
  <w:abstractNum w:abstractNumId="1476">
    <w:lvl w:ilvl="0">
      <w:start w:val="1"/>
      <w:numFmt w:val="bullet"/>
      <w:lvlText w:val="•"/>
    </w:lvl>
  </w:abstractNum>
  <w:abstractNum w:abstractNumId="1482">
    <w:lvl w:ilvl="0">
      <w:start w:val="1"/>
      <w:numFmt w:val="bullet"/>
      <w:lvlText w:val="•"/>
    </w:lvl>
  </w:abstractNum>
  <w:abstractNum w:abstractNumId="1488">
    <w:lvl w:ilvl="0">
      <w:start w:val="1"/>
      <w:numFmt w:val="bullet"/>
      <w:lvlText w:val="•"/>
    </w:lvl>
  </w:abstractNum>
  <w:abstractNum w:abstractNumId="1494">
    <w:lvl w:ilvl="0">
      <w:start w:val="1"/>
      <w:numFmt w:val="bullet"/>
      <w:lvlText w:val="•"/>
    </w:lvl>
  </w:abstractNum>
  <w:abstractNum w:abstractNumId="1500">
    <w:lvl w:ilvl="0">
      <w:start w:val="1"/>
      <w:numFmt w:val="bullet"/>
      <w:lvlText w:val="•"/>
    </w:lvl>
  </w:abstractNum>
  <w:abstractNum w:abstractNumId="1506">
    <w:lvl w:ilvl="0">
      <w:start w:val="1"/>
      <w:numFmt w:val="bullet"/>
      <w:lvlText w:val="•"/>
    </w:lvl>
  </w:abstractNum>
  <w:abstractNum w:abstractNumId="1512">
    <w:lvl w:ilvl="0">
      <w:start w:val="1"/>
      <w:numFmt w:val="bullet"/>
      <w:lvlText w:val="•"/>
    </w:lvl>
  </w:abstractNum>
  <w:abstractNum w:abstractNumId="1518">
    <w:lvl w:ilvl="0">
      <w:start w:val="1"/>
      <w:numFmt w:val="bullet"/>
      <w:lvlText w:val="•"/>
    </w:lvl>
  </w:abstractNum>
  <w:abstractNum w:abstractNumId="1524">
    <w:lvl w:ilvl="0">
      <w:start w:val="1"/>
      <w:numFmt w:val="bullet"/>
      <w:lvlText w:val="•"/>
    </w:lvl>
  </w:abstractNum>
  <w:abstractNum w:abstractNumId="1530">
    <w:lvl w:ilvl="0">
      <w:start w:val="1"/>
      <w:numFmt w:val="bullet"/>
      <w:lvlText w:val="•"/>
    </w:lvl>
  </w:abstractNum>
  <w:abstractNum w:abstractNumId="1536">
    <w:lvl w:ilvl="0">
      <w:start w:val="1"/>
      <w:numFmt w:val="bullet"/>
      <w:lvlText w:val="•"/>
    </w:lvl>
  </w:abstractNum>
  <w:abstractNum w:abstractNumId="1542">
    <w:lvl w:ilvl="0">
      <w:start w:val="1"/>
      <w:numFmt w:val="bullet"/>
      <w:lvlText w:val="•"/>
    </w:lvl>
  </w:abstractNum>
  <w:abstractNum w:abstractNumId="1548">
    <w:lvl w:ilvl="0">
      <w:start w:val="1"/>
      <w:numFmt w:val="bullet"/>
      <w:lvlText w:val="•"/>
    </w:lvl>
  </w:abstractNum>
  <w:abstractNum w:abstractNumId="1554">
    <w:lvl w:ilvl="0">
      <w:start w:val="1"/>
      <w:numFmt w:val="bullet"/>
      <w:lvlText w:val="•"/>
    </w:lvl>
  </w:abstractNum>
  <w:abstractNum w:abstractNumId="1560">
    <w:lvl w:ilvl="0">
      <w:start w:val="1"/>
      <w:numFmt w:val="bullet"/>
      <w:lvlText w:val="•"/>
    </w:lvl>
  </w:abstractNum>
  <w:abstractNum w:abstractNumId="1566">
    <w:lvl w:ilvl="0">
      <w:start w:val="1"/>
      <w:numFmt w:val="bullet"/>
      <w:lvlText w:val="•"/>
    </w:lvl>
  </w:abstractNum>
  <w:abstractNum w:abstractNumId="1572">
    <w:lvl w:ilvl="0">
      <w:start w:val="1"/>
      <w:numFmt w:val="bullet"/>
      <w:lvlText w:val="•"/>
    </w:lvl>
  </w:abstractNum>
  <w:abstractNum w:abstractNumId="1578">
    <w:lvl w:ilvl="0">
      <w:start w:val="1"/>
      <w:numFmt w:val="bullet"/>
      <w:lvlText w:val="•"/>
    </w:lvl>
  </w:abstractNum>
  <w:abstractNum w:abstractNumId="1584">
    <w:lvl w:ilvl="0">
      <w:start w:val="1"/>
      <w:numFmt w:val="bullet"/>
      <w:lvlText w:val="•"/>
    </w:lvl>
  </w:abstractNum>
  <w:abstractNum w:abstractNumId="1590">
    <w:lvl w:ilvl="0">
      <w:start w:val="1"/>
      <w:numFmt w:val="bullet"/>
      <w:lvlText w:val="•"/>
    </w:lvl>
  </w:abstractNum>
  <w:abstractNum w:abstractNumId="1596">
    <w:lvl w:ilvl="0">
      <w:start w:val="1"/>
      <w:numFmt w:val="bullet"/>
      <w:lvlText w:val="•"/>
    </w:lvl>
  </w:abstractNum>
  <w:abstractNum w:abstractNumId="1602">
    <w:lvl w:ilvl="0">
      <w:start w:val="1"/>
      <w:numFmt w:val="bullet"/>
      <w:lvlText w:val="•"/>
    </w:lvl>
  </w:abstractNum>
  <w:abstractNum w:abstractNumId="1608">
    <w:lvl w:ilvl="0">
      <w:start w:val="1"/>
      <w:numFmt w:val="bullet"/>
      <w:lvlText w:val="•"/>
    </w:lvl>
  </w:abstractNum>
  <w:abstractNum w:abstractNumId="1614">
    <w:lvl w:ilvl="0">
      <w:start w:val="1"/>
      <w:numFmt w:val="bullet"/>
      <w:lvlText w:val="•"/>
    </w:lvl>
  </w:abstractNum>
  <w:abstractNum w:abstractNumId="1620">
    <w:lvl w:ilvl="0">
      <w:start w:val="1"/>
      <w:numFmt w:val="bullet"/>
      <w:lvlText w:val="•"/>
    </w:lvl>
  </w:abstractNum>
  <w:abstractNum w:abstractNumId="1626">
    <w:lvl w:ilvl="0">
      <w:start w:val="1"/>
      <w:numFmt w:val="bullet"/>
      <w:lvlText w:val="•"/>
    </w:lvl>
  </w:abstractNum>
  <w:abstractNum w:abstractNumId="1632">
    <w:lvl w:ilvl="0">
      <w:start w:val="1"/>
      <w:numFmt w:val="bullet"/>
      <w:lvlText w:val="•"/>
    </w:lvl>
  </w:abstractNum>
  <w:abstractNum w:abstractNumId="1638">
    <w:lvl w:ilvl="0">
      <w:start w:val="1"/>
      <w:numFmt w:val="bullet"/>
      <w:lvlText w:val="•"/>
    </w:lvl>
  </w:abstractNum>
  <w:abstractNum w:abstractNumId="1644">
    <w:lvl w:ilvl="0">
      <w:start w:val="1"/>
      <w:numFmt w:val="bullet"/>
      <w:lvlText w:val="•"/>
    </w:lvl>
  </w:abstractNum>
  <w:abstractNum w:abstractNumId="1650">
    <w:lvl w:ilvl="0">
      <w:start w:val="1"/>
      <w:numFmt w:val="bullet"/>
      <w:lvlText w:val="•"/>
    </w:lvl>
  </w:abstractNum>
  <w:abstractNum w:abstractNumId="1656">
    <w:lvl w:ilvl="0">
      <w:start w:val="1"/>
      <w:numFmt w:val="bullet"/>
      <w:lvlText w:val="•"/>
    </w:lvl>
  </w:abstractNum>
  <w:abstractNum w:abstractNumId="1662">
    <w:lvl w:ilvl="0">
      <w:start w:val="1"/>
      <w:numFmt w:val="bullet"/>
      <w:lvlText w:val="•"/>
    </w:lvl>
  </w:abstractNum>
  <w:abstractNum w:abstractNumId="1668">
    <w:lvl w:ilvl="0">
      <w:start w:val="1"/>
      <w:numFmt w:val="bullet"/>
      <w:lvlText w:val="•"/>
    </w:lvl>
  </w:abstractNum>
  <w:abstractNum w:abstractNumId="1674">
    <w:lvl w:ilvl="0">
      <w:start w:val="1"/>
      <w:numFmt w:val="bullet"/>
      <w:lvlText w:val="•"/>
    </w:lvl>
  </w:abstractNum>
  <w:abstractNum w:abstractNumId="1680">
    <w:lvl w:ilvl="0">
      <w:start w:val="1"/>
      <w:numFmt w:val="bullet"/>
      <w:lvlText w:val="•"/>
    </w:lvl>
  </w:abstractNum>
  <w:abstractNum w:abstractNumId="1686">
    <w:lvl w:ilvl="0">
      <w:start w:val="1"/>
      <w:numFmt w:val="bullet"/>
      <w:lvlText w:val="•"/>
    </w:lvl>
  </w:abstractNum>
  <w:abstractNum w:abstractNumId="1692">
    <w:lvl w:ilvl="0">
      <w:start w:val="1"/>
      <w:numFmt w:val="bullet"/>
      <w:lvlText w:val="•"/>
    </w:lvl>
  </w:abstractNum>
  <w:abstractNum w:abstractNumId="1698">
    <w:lvl w:ilvl="0">
      <w:start w:val="1"/>
      <w:numFmt w:val="bullet"/>
      <w:lvlText w:val="•"/>
    </w:lvl>
  </w:abstractNum>
  <w:abstractNum w:abstractNumId="1704">
    <w:lvl w:ilvl="0">
      <w:start w:val="1"/>
      <w:numFmt w:val="bullet"/>
      <w:lvlText w:val="•"/>
    </w:lvl>
  </w:abstractNum>
  <w:abstractNum w:abstractNumId="1710">
    <w:lvl w:ilvl="0">
      <w:start w:val="1"/>
      <w:numFmt w:val="bullet"/>
      <w:lvlText w:val="•"/>
    </w:lvl>
  </w:abstractNum>
  <w:abstractNum w:abstractNumId="1716">
    <w:lvl w:ilvl="0">
      <w:start w:val="1"/>
      <w:numFmt w:val="bullet"/>
      <w:lvlText w:val="•"/>
    </w:lvl>
  </w:abstractNum>
  <w:abstractNum w:abstractNumId="1722">
    <w:lvl w:ilvl="0">
      <w:start w:val="1"/>
      <w:numFmt w:val="bullet"/>
      <w:lvlText w:val="•"/>
    </w:lvl>
  </w:abstractNum>
  <w:abstractNum w:abstractNumId="1728">
    <w:lvl w:ilvl="0">
      <w:start w:val="1"/>
      <w:numFmt w:val="bullet"/>
      <w:lvlText w:val="•"/>
    </w:lvl>
  </w:abstractNum>
  <w:abstractNum w:abstractNumId="1734">
    <w:lvl w:ilvl="0">
      <w:start w:val="1"/>
      <w:numFmt w:val="bullet"/>
      <w:lvlText w:val="•"/>
    </w:lvl>
  </w:abstractNum>
  <w:abstractNum w:abstractNumId="1740">
    <w:lvl w:ilvl="0">
      <w:start w:val="1"/>
      <w:numFmt w:val="bullet"/>
      <w:lvlText w:val="•"/>
    </w:lvl>
  </w:abstractNum>
  <w:abstractNum w:abstractNumId="1746">
    <w:lvl w:ilvl="0">
      <w:start w:val="1"/>
      <w:numFmt w:val="bullet"/>
      <w:lvlText w:val="•"/>
    </w:lvl>
  </w:abstractNum>
  <w:abstractNum w:abstractNumId="1752">
    <w:lvl w:ilvl="0">
      <w:start w:val="1"/>
      <w:numFmt w:val="bullet"/>
      <w:lvlText w:val="•"/>
    </w:lvl>
  </w:abstractNum>
  <w:abstractNum w:abstractNumId="1758">
    <w:lvl w:ilvl="0">
      <w:start w:val="1"/>
      <w:numFmt w:val="bullet"/>
      <w:lvlText w:val="•"/>
    </w:lvl>
  </w:abstractNum>
  <w:abstractNum w:abstractNumId="1764">
    <w:lvl w:ilvl="0">
      <w:start w:val="1"/>
      <w:numFmt w:val="bullet"/>
      <w:lvlText w:val="•"/>
    </w:lvl>
  </w:abstractNum>
  <w:abstractNum w:abstractNumId="1770">
    <w:lvl w:ilvl="0">
      <w:start w:val="1"/>
      <w:numFmt w:val="bullet"/>
      <w:lvlText w:val="•"/>
    </w:lvl>
  </w:abstractNum>
  <w:abstractNum w:abstractNumId="1776">
    <w:lvl w:ilvl="0">
      <w:start w:val="1"/>
      <w:numFmt w:val="bullet"/>
      <w:lvlText w:val="•"/>
    </w:lvl>
  </w:abstractNum>
  <w:abstractNum w:abstractNumId="1782">
    <w:lvl w:ilvl="0">
      <w:start w:val="1"/>
      <w:numFmt w:val="bullet"/>
      <w:lvlText w:val="•"/>
    </w:lvl>
  </w:abstractNum>
  <w:abstractNum w:abstractNumId="1788">
    <w:lvl w:ilvl="0">
      <w:start w:val="1"/>
      <w:numFmt w:val="bullet"/>
      <w:lvlText w:val="•"/>
    </w:lvl>
  </w:abstractNum>
  <w:abstractNum w:abstractNumId="1794">
    <w:lvl w:ilvl="0">
      <w:start w:val="1"/>
      <w:numFmt w:val="bullet"/>
      <w:lvlText w:val="•"/>
    </w:lvl>
  </w:abstractNum>
  <w:abstractNum w:abstractNumId="1800">
    <w:lvl w:ilvl="0">
      <w:start w:val="1"/>
      <w:numFmt w:val="bullet"/>
      <w:lvlText w:val="•"/>
    </w:lvl>
  </w:abstractNum>
  <w:abstractNum w:abstractNumId="1806">
    <w:lvl w:ilvl="0">
      <w:start w:val="1"/>
      <w:numFmt w:val="bullet"/>
      <w:lvlText w:val="•"/>
    </w:lvl>
  </w:abstractNum>
  <w:abstractNum w:abstractNumId="1812">
    <w:lvl w:ilvl="0">
      <w:start w:val="1"/>
      <w:numFmt w:val="bullet"/>
      <w:lvlText w:val="•"/>
    </w:lvl>
  </w:abstractNum>
  <w:abstractNum w:abstractNumId="1818">
    <w:lvl w:ilvl="0">
      <w:start w:val="1"/>
      <w:numFmt w:val="bullet"/>
      <w:lvlText w:val="•"/>
    </w:lvl>
  </w:abstractNum>
  <w:abstractNum w:abstractNumId="1824">
    <w:lvl w:ilvl="0">
      <w:start w:val="1"/>
      <w:numFmt w:val="bullet"/>
      <w:lvlText w:val="•"/>
    </w:lvl>
  </w:abstractNum>
  <w:abstractNum w:abstractNumId="1830">
    <w:lvl w:ilvl="0">
      <w:start w:val="1"/>
      <w:numFmt w:val="bullet"/>
      <w:lvlText w:val="•"/>
    </w:lvl>
  </w:abstractNum>
  <w:abstractNum w:abstractNumId="1836">
    <w:lvl w:ilvl="0">
      <w:start w:val="1"/>
      <w:numFmt w:val="bullet"/>
      <w:lvlText w:val="•"/>
    </w:lvl>
  </w:abstractNum>
  <w:abstractNum w:abstractNumId="1842">
    <w:lvl w:ilvl="0">
      <w:start w:val="1"/>
      <w:numFmt w:val="bullet"/>
      <w:lvlText w:val="•"/>
    </w:lvl>
  </w:abstractNum>
  <w:abstractNum w:abstractNumId="1848">
    <w:lvl w:ilvl="0">
      <w:start w:val="1"/>
      <w:numFmt w:val="bullet"/>
      <w:lvlText w:val="•"/>
    </w:lvl>
  </w:abstractNum>
  <w:abstractNum w:abstractNumId="1854">
    <w:lvl w:ilvl="0">
      <w:start w:val="1"/>
      <w:numFmt w:val="bullet"/>
      <w:lvlText w:val="•"/>
    </w:lvl>
  </w:abstractNum>
  <w:abstractNum w:abstractNumId="1860">
    <w:lvl w:ilvl="0">
      <w:start w:val="1"/>
      <w:numFmt w:val="bullet"/>
      <w:lvlText w:val="•"/>
    </w:lvl>
  </w:abstractNum>
  <w:abstractNum w:abstractNumId="1866">
    <w:lvl w:ilvl="0">
      <w:start w:val="1"/>
      <w:numFmt w:val="bullet"/>
      <w:lvlText w:val="•"/>
    </w:lvl>
  </w:abstractNum>
  <w:abstractNum w:abstractNumId="1872">
    <w:lvl w:ilvl="0">
      <w:start w:val="1"/>
      <w:numFmt w:val="bullet"/>
      <w:lvlText w:val="•"/>
    </w:lvl>
  </w:abstractNum>
  <w:abstractNum w:abstractNumId="1878">
    <w:lvl w:ilvl="0">
      <w:start w:val="1"/>
      <w:numFmt w:val="bullet"/>
      <w:lvlText w:val="•"/>
    </w:lvl>
  </w:abstractNum>
  <w:abstractNum w:abstractNumId="1884">
    <w:lvl w:ilvl="0">
      <w:start w:val="1"/>
      <w:numFmt w:val="bullet"/>
      <w:lvlText w:val="•"/>
    </w:lvl>
  </w:abstractNum>
  <w:abstractNum w:abstractNumId="1890">
    <w:lvl w:ilvl="0">
      <w:start w:val="1"/>
      <w:numFmt w:val="bullet"/>
      <w:lvlText w:val="•"/>
    </w:lvl>
  </w:abstractNum>
  <w:abstractNum w:abstractNumId="1896">
    <w:lvl w:ilvl="0">
      <w:start w:val="1"/>
      <w:numFmt w:val="bullet"/>
      <w:lvlText w:val="•"/>
    </w:lvl>
  </w:abstractNum>
  <w:abstractNum w:abstractNumId="1902">
    <w:lvl w:ilvl="0">
      <w:start w:val="1"/>
      <w:numFmt w:val="bullet"/>
      <w:lvlText w:val="•"/>
    </w:lvl>
  </w:abstractNum>
  <w:abstractNum w:abstractNumId="1908">
    <w:lvl w:ilvl="0">
      <w:start w:val="1"/>
      <w:numFmt w:val="bullet"/>
      <w:lvlText w:val="•"/>
    </w:lvl>
  </w:abstractNum>
  <w:abstractNum w:abstractNumId="1914">
    <w:lvl w:ilvl="0">
      <w:start w:val="1"/>
      <w:numFmt w:val="bullet"/>
      <w:lvlText w:val="•"/>
    </w:lvl>
  </w:abstractNum>
  <w:abstractNum w:abstractNumId="1920">
    <w:lvl w:ilvl="0">
      <w:start w:val="1"/>
      <w:numFmt w:val="bullet"/>
      <w:lvlText w:val="•"/>
    </w:lvl>
  </w:abstractNum>
  <w:abstractNum w:abstractNumId="1926">
    <w:lvl w:ilvl="0">
      <w:start w:val="1"/>
      <w:numFmt w:val="bullet"/>
      <w:lvlText w:val="•"/>
    </w:lvl>
  </w:abstractNum>
  <w:abstractNum w:abstractNumId="1932">
    <w:lvl w:ilvl="0">
      <w:start w:val="1"/>
      <w:numFmt w:val="bullet"/>
      <w:lvlText w:val="•"/>
    </w:lvl>
  </w:abstractNum>
  <w:abstractNum w:abstractNumId="1938">
    <w:lvl w:ilvl="0">
      <w:start w:val="1"/>
      <w:numFmt w:val="bullet"/>
      <w:lvlText w:val="•"/>
    </w:lvl>
  </w:abstractNum>
  <w:num w:numId="9">
    <w:abstractNumId w:val="1938"/>
  </w:num>
  <w:num w:numId="11">
    <w:abstractNumId w:val="1932"/>
  </w:num>
  <w:num w:numId="13">
    <w:abstractNumId w:val="1926"/>
  </w:num>
  <w:num w:numId="15">
    <w:abstractNumId w:val="1920"/>
  </w:num>
  <w:num w:numId="18">
    <w:abstractNumId w:val="1914"/>
  </w:num>
  <w:num w:numId="20">
    <w:abstractNumId w:val="1908"/>
  </w:num>
  <w:num w:numId="22">
    <w:abstractNumId w:val="1902"/>
  </w:num>
  <w:num w:numId="24">
    <w:abstractNumId w:val="1896"/>
  </w:num>
  <w:num w:numId="26">
    <w:abstractNumId w:val="1890"/>
  </w:num>
  <w:num w:numId="28">
    <w:abstractNumId w:val="1884"/>
  </w:num>
  <w:num w:numId="30">
    <w:abstractNumId w:val="1878"/>
  </w:num>
  <w:num w:numId="32">
    <w:abstractNumId w:val="1872"/>
  </w:num>
  <w:num w:numId="34">
    <w:abstractNumId w:val="1866"/>
  </w:num>
  <w:num w:numId="36">
    <w:abstractNumId w:val="1860"/>
  </w:num>
  <w:num w:numId="38">
    <w:abstractNumId w:val="1854"/>
  </w:num>
  <w:num w:numId="40">
    <w:abstractNumId w:val="1848"/>
  </w:num>
  <w:num w:numId="42">
    <w:abstractNumId w:val="1842"/>
  </w:num>
  <w:num w:numId="44">
    <w:abstractNumId w:val="1836"/>
  </w:num>
  <w:num w:numId="46">
    <w:abstractNumId w:val="1830"/>
  </w:num>
  <w:num w:numId="48">
    <w:abstractNumId w:val="1824"/>
  </w:num>
  <w:num w:numId="50">
    <w:abstractNumId w:val="1818"/>
  </w:num>
  <w:num w:numId="52">
    <w:abstractNumId w:val="1812"/>
  </w:num>
  <w:num w:numId="54">
    <w:abstractNumId w:val="1806"/>
  </w:num>
  <w:num w:numId="56">
    <w:abstractNumId w:val="1800"/>
  </w:num>
  <w:num w:numId="58">
    <w:abstractNumId w:val="1794"/>
  </w:num>
  <w:num w:numId="60">
    <w:abstractNumId w:val="1788"/>
  </w:num>
  <w:num w:numId="62">
    <w:abstractNumId w:val="1782"/>
  </w:num>
  <w:num w:numId="64">
    <w:abstractNumId w:val="1776"/>
  </w:num>
  <w:num w:numId="66">
    <w:abstractNumId w:val="1770"/>
  </w:num>
  <w:num w:numId="68">
    <w:abstractNumId w:val="1764"/>
  </w:num>
  <w:num w:numId="70">
    <w:abstractNumId w:val="1758"/>
  </w:num>
  <w:num w:numId="72">
    <w:abstractNumId w:val="1752"/>
  </w:num>
  <w:num w:numId="74">
    <w:abstractNumId w:val="1746"/>
  </w:num>
  <w:num w:numId="76">
    <w:abstractNumId w:val="1740"/>
  </w:num>
  <w:num w:numId="78">
    <w:abstractNumId w:val="1734"/>
  </w:num>
  <w:num w:numId="80">
    <w:abstractNumId w:val="1728"/>
  </w:num>
  <w:num w:numId="82">
    <w:abstractNumId w:val="1722"/>
  </w:num>
  <w:num w:numId="84">
    <w:abstractNumId w:val="1716"/>
  </w:num>
  <w:num w:numId="86">
    <w:abstractNumId w:val="1710"/>
  </w:num>
  <w:num w:numId="88">
    <w:abstractNumId w:val="1704"/>
  </w:num>
  <w:num w:numId="90">
    <w:abstractNumId w:val="1698"/>
  </w:num>
  <w:num w:numId="92">
    <w:abstractNumId w:val="1692"/>
  </w:num>
  <w:num w:numId="94">
    <w:abstractNumId w:val="1686"/>
  </w:num>
  <w:num w:numId="96">
    <w:abstractNumId w:val="1680"/>
  </w:num>
  <w:num w:numId="98">
    <w:abstractNumId w:val="1674"/>
  </w:num>
  <w:num w:numId="100">
    <w:abstractNumId w:val="1668"/>
  </w:num>
  <w:num w:numId="102">
    <w:abstractNumId w:val="1662"/>
  </w:num>
  <w:num w:numId="104">
    <w:abstractNumId w:val="1656"/>
  </w:num>
  <w:num w:numId="106">
    <w:abstractNumId w:val="1650"/>
  </w:num>
  <w:num w:numId="108">
    <w:abstractNumId w:val="1644"/>
  </w:num>
  <w:num w:numId="110">
    <w:abstractNumId w:val="1638"/>
  </w:num>
  <w:num w:numId="112">
    <w:abstractNumId w:val="1632"/>
  </w:num>
  <w:num w:numId="114">
    <w:abstractNumId w:val="1626"/>
  </w:num>
  <w:num w:numId="116">
    <w:abstractNumId w:val="1620"/>
  </w:num>
  <w:num w:numId="118">
    <w:abstractNumId w:val="1614"/>
  </w:num>
  <w:num w:numId="120">
    <w:abstractNumId w:val="1608"/>
  </w:num>
  <w:num w:numId="122">
    <w:abstractNumId w:val="1602"/>
  </w:num>
  <w:num w:numId="124">
    <w:abstractNumId w:val="1596"/>
  </w:num>
  <w:num w:numId="126">
    <w:abstractNumId w:val="1590"/>
  </w:num>
  <w:num w:numId="128">
    <w:abstractNumId w:val="1584"/>
  </w:num>
  <w:num w:numId="130">
    <w:abstractNumId w:val="1578"/>
  </w:num>
  <w:num w:numId="132">
    <w:abstractNumId w:val="1572"/>
  </w:num>
  <w:num w:numId="134">
    <w:abstractNumId w:val="1566"/>
  </w:num>
  <w:num w:numId="136">
    <w:abstractNumId w:val="1560"/>
  </w:num>
  <w:num w:numId="138">
    <w:abstractNumId w:val="1554"/>
  </w:num>
  <w:num w:numId="140">
    <w:abstractNumId w:val="1548"/>
  </w:num>
  <w:num w:numId="142">
    <w:abstractNumId w:val="1542"/>
  </w:num>
  <w:num w:numId="144">
    <w:abstractNumId w:val="1536"/>
  </w:num>
  <w:num w:numId="146">
    <w:abstractNumId w:val="1530"/>
  </w:num>
  <w:num w:numId="148">
    <w:abstractNumId w:val="1524"/>
  </w:num>
  <w:num w:numId="150">
    <w:abstractNumId w:val="1518"/>
  </w:num>
  <w:num w:numId="152">
    <w:abstractNumId w:val="1512"/>
  </w:num>
  <w:num w:numId="154">
    <w:abstractNumId w:val="1506"/>
  </w:num>
  <w:num w:numId="156">
    <w:abstractNumId w:val="1500"/>
  </w:num>
  <w:num w:numId="158">
    <w:abstractNumId w:val="1494"/>
  </w:num>
  <w:num w:numId="160">
    <w:abstractNumId w:val="1488"/>
  </w:num>
  <w:num w:numId="162">
    <w:abstractNumId w:val="1482"/>
  </w:num>
  <w:num w:numId="164">
    <w:abstractNumId w:val="1476"/>
  </w:num>
  <w:num w:numId="166">
    <w:abstractNumId w:val="1470"/>
  </w:num>
  <w:num w:numId="168">
    <w:abstractNumId w:val="1464"/>
  </w:num>
  <w:num w:numId="170">
    <w:abstractNumId w:val="1458"/>
  </w:num>
  <w:num w:numId="172">
    <w:abstractNumId w:val="1452"/>
  </w:num>
  <w:num w:numId="174">
    <w:abstractNumId w:val="1446"/>
  </w:num>
  <w:num w:numId="176">
    <w:abstractNumId w:val="1440"/>
  </w:num>
  <w:num w:numId="178">
    <w:abstractNumId w:val="1434"/>
  </w:num>
  <w:num w:numId="180">
    <w:abstractNumId w:val="1428"/>
  </w:num>
  <w:num w:numId="182">
    <w:abstractNumId w:val="1422"/>
  </w:num>
  <w:num w:numId="184">
    <w:abstractNumId w:val="1416"/>
  </w:num>
  <w:num w:numId="186">
    <w:abstractNumId w:val="1410"/>
  </w:num>
  <w:num w:numId="188">
    <w:abstractNumId w:val="1404"/>
  </w:num>
  <w:num w:numId="190">
    <w:abstractNumId w:val="1398"/>
  </w:num>
  <w:num w:numId="192">
    <w:abstractNumId w:val="1392"/>
  </w:num>
  <w:num w:numId="194">
    <w:abstractNumId w:val="1386"/>
  </w:num>
  <w:num w:numId="196">
    <w:abstractNumId w:val="1380"/>
  </w:num>
  <w:num w:numId="198">
    <w:abstractNumId w:val="1374"/>
  </w:num>
  <w:num w:numId="200">
    <w:abstractNumId w:val="1368"/>
  </w:num>
  <w:num w:numId="202">
    <w:abstractNumId w:val="1362"/>
  </w:num>
  <w:num w:numId="204">
    <w:abstractNumId w:val="1356"/>
  </w:num>
  <w:num w:numId="206">
    <w:abstractNumId w:val="1350"/>
  </w:num>
  <w:num w:numId="208">
    <w:abstractNumId w:val="1344"/>
  </w:num>
  <w:num w:numId="210">
    <w:abstractNumId w:val="1338"/>
  </w:num>
  <w:num w:numId="212">
    <w:abstractNumId w:val="1332"/>
  </w:num>
  <w:num w:numId="215">
    <w:abstractNumId w:val="1326"/>
  </w:num>
  <w:num w:numId="217">
    <w:abstractNumId w:val="1320"/>
  </w:num>
  <w:num w:numId="220">
    <w:abstractNumId w:val="1314"/>
  </w:num>
  <w:num w:numId="222">
    <w:abstractNumId w:val="1308"/>
  </w:num>
  <w:num w:numId="224">
    <w:abstractNumId w:val="1302"/>
  </w:num>
  <w:num w:numId="226">
    <w:abstractNumId w:val="1296"/>
  </w:num>
  <w:num w:numId="228">
    <w:abstractNumId w:val="1290"/>
  </w:num>
  <w:num w:numId="230">
    <w:abstractNumId w:val="1284"/>
  </w:num>
  <w:num w:numId="232">
    <w:abstractNumId w:val="1278"/>
  </w:num>
  <w:num w:numId="234">
    <w:abstractNumId w:val="1272"/>
  </w:num>
  <w:num w:numId="236">
    <w:abstractNumId w:val="1266"/>
  </w:num>
  <w:num w:numId="238">
    <w:abstractNumId w:val="1260"/>
  </w:num>
  <w:num w:numId="240">
    <w:abstractNumId w:val="1254"/>
  </w:num>
  <w:num w:numId="242">
    <w:abstractNumId w:val="1248"/>
  </w:num>
  <w:num w:numId="244">
    <w:abstractNumId w:val="1242"/>
  </w:num>
  <w:num w:numId="246">
    <w:abstractNumId w:val="1236"/>
  </w:num>
  <w:num w:numId="248">
    <w:abstractNumId w:val="1230"/>
  </w:num>
  <w:num w:numId="250">
    <w:abstractNumId w:val="1224"/>
  </w:num>
  <w:num w:numId="252">
    <w:abstractNumId w:val="1218"/>
  </w:num>
  <w:num w:numId="254">
    <w:abstractNumId w:val="1212"/>
  </w:num>
  <w:num w:numId="256">
    <w:abstractNumId w:val="1206"/>
  </w:num>
  <w:num w:numId="258">
    <w:abstractNumId w:val="1200"/>
  </w:num>
  <w:num w:numId="260">
    <w:abstractNumId w:val="1194"/>
  </w:num>
  <w:num w:numId="262">
    <w:abstractNumId w:val="1188"/>
  </w:num>
  <w:num w:numId="264">
    <w:abstractNumId w:val="1182"/>
  </w:num>
  <w:num w:numId="266">
    <w:abstractNumId w:val="1176"/>
  </w:num>
  <w:num w:numId="268">
    <w:abstractNumId w:val="1170"/>
  </w:num>
  <w:num w:numId="270">
    <w:abstractNumId w:val="1164"/>
  </w:num>
  <w:num w:numId="272">
    <w:abstractNumId w:val="1158"/>
  </w:num>
  <w:num w:numId="274">
    <w:abstractNumId w:val="1152"/>
  </w:num>
  <w:num w:numId="276">
    <w:abstractNumId w:val="1146"/>
  </w:num>
  <w:num w:numId="278">
    <w:abstractNumId w:val="1140"/>
  </w:num>
  <w:num w:numId="280">
    <w:abstractNumId w:val="1134"/>
  </w:num>
  <w:num w:numId="282">
    <w:abstractNumId w:val="1128"/>
  </w:num>
  <w:num w:numId="284">
    <w:abstractNumId w:val="1122"/>
  </w:num>
  <w:num w:numId="286">
    <w:abstractNumId w:val="1116"/>
  </w:num>
  <w:num w:numId="288">
    <w:abstractNumId w:val="1110"/>
  </w:num>
  <w:num w:numId="290">
    <w:abstractNumId w:val="1104"/>
  </w:num>
  <w:num w:numId="292">
    <w:abstractNumId w:val="1098"/>
  </w:num>
  <w:num w:numId="294">
    <w:abstractNumId w:val="1092"/>
  </w:num>
  <w:num w:numId="296">
    <w:abstractNumId w:val="1086"/>
  </w:num>
  <w:num w:numId="298">
    <w:abstractNumId w:val="1080"/>
  </w:num>
  <w:num w:numId="300">
    <w:abstractNumId w:val="1074"/>
  </w:num>
  <w:num w:numId="302">
    <w:abstractNumId w:val="1068"/>
  </w:num>
  <w:num w:numId="304">
    <w:abstractNumId w:val="1062"/>
  </w:num>
  <w:num w:numId="306">
    <w:abstractNumId w:val="1056"/>
  </w:num>
  <w:num w:numId="308">
    <w:abstractNumId w:val="1050"/>
  </w:num>
  <w:num w:numId="310">
    <w:abstractNumId w:val="1044"/>
  </w:num>
  <w:num w:numId="312">
    <w:abstractNumId w:val="1038"/>
  </w:num>
  <w:num w:numId="314">
    <w:abstractNumId w:val="1032"/>
  </w:num>
  <w:num w:numId="316">
    <w:abstractNumId w:val="1026"/>
  </w:num>
  <w:num w:numId="318">
    <w:abstractNumId w:val="1020"/>
  </w:num>
  <w:num w:numId="320">
    <w:abstractNumId w:val="1014"/>
  </w:num>
  <w:num w:numId="322">
    <w:abstractNumId w:val="1008"/>
  </w:num>
  <w:num w:numId="324">
    <w:abstractNumId w:val="1002"/>
  </w:num>
  <w:num w:numId="326">
    <w:abstractNumId w:val="996"/>
  </w:num>
  <w:num w:numId="328">
    <w:abstractNumId w:val="990"/>
  </w:num>
  <w:num w:numId="330">
    <w:abstractNumId w:val="984"/>
  </w:num>
  <w:num w:numId="332">
    <w:abstractNumId w:val="978"/>
  </w:num>
  <w:num w:numId="334">
    <w:abstractNumId w:val="972"/>
  </w:num>
  <w:num w:numId="336">
    <w:abstractNumId w:val="966"/>
  </w:num>
  <w:num w:numId="338">
    <w:abstractNumId w:val="960"/>
  </w:num>
  <w:num w:numId="340">
    <w:abstractNumId w:val="954"/>
  </w:num>
  <w:num w:numId="342">
    <w:abstractNumId w:val="948"/>
  </w:num>
  <w:num w:numId="344">
    <w:abstractNumId w:val="942"/>
  </w:num>
  <w:num w:numId="346">
    <w:abstractNumId w:val="936"/>
  </w:num>
  <w:num w:numId="348">
    <w:abstractNumId w:val="930"/>
  </w:num>
  <w:num w:numId="350">
    <w:abstractNumId w:val="924"/>
  </w:num>
  <w:num w:numId="352">
    <w:abstractNumId w:val="918"/>
  </w:num>
  <w:num w:numId="354">
    <w:abstractNumId w:val="912"/>
  </w:num>
  <w:num w:numId="356">
    <w:abstractNumId w:val="906"/>
  </w:num>
  <w:num w:numId="358">
    <w:abstractNumId w:val="900"/>
  </w:num>
  <w:num w:numId="360">
    <w:abstractNumId w:val="894"/>
  </w:num>
  <w:num w:numId="362">
    <w:abstractNumId w:val="888"/>
  </w:num>
  <w:num w:numId="390">
    <w:abstractNumId w:val="882"/>
  </w:num>
  <w:num w:numId="392">
    <w:abstractNumId w:val="876"/>
  </w:num>
  <w:num w:numId="395">
    <w:abstractNumId w:val="870"/>
  </w:num>
  <w:num w:numId="397">
    <w:abstractNumId w:val="864"/>
  </w:num>
  <w:num w:numId="399">
    <w:abstractNumId w:val="858"/>
  </w:num>
  <w:num w:numId="401">
    <w:abstractNumId w:val="852"/>
  </w:num>
  <w:num w:numId="403">
    <w:abstractNumId w:val="846"/>
  </w:num>
  <w:num w:numId="405">
    <w:abstractNumId w:val="840"/>
  </w:num>
  <w:num w:numId="407">
    <w:abstractNumId w:val="834"/>
  </w:num>
  <w:num w:numId="409">
    <w:abstractNumId w:val="828"/>
  </w:num>
  <w:num w:numId="411">
    <w:abstractNumId w:val="822"/>
  </w:num>
  <w:num w:numId="413">
    <w:abstractNumId w:val="816"/>
  </w:num>
  <w:num w:numId="415">
    <w:abstractNumId w:val="810"/>
  </w:num>
  <w:num w:numId="417">
    <w:abstractNumId w:val="804"/>
  </w:num>
  <w:num w:numId="419">
    <w:abstractNumId w:val="798"/>
  </w:num>
  <w:num w:numId="421">
    <w:abstractNumId w:val="792"/>
  </w:num>
  <w:num w:numId="423">
    <w:abstractNumId w:val="786"/>
  </w:num>
  <w:num w:numId="425">
    <w:abstractNumId w:val="780"/>
  </w:num>
  <w:num w:numId="427">
    <w:abstractNumId w:val="774"/>
  </w:num>
  <w:num w:numId="429">
    <w:abstractNumId w:val="768"/>
  </w:num>
  <w:num w:numId="431">
    <w:abstractNumId w:val="762"/>
  </w:num>
  <w:num w:numId="433">
    <w:abstractNumId w:val="756"/>
  </w:num>
  <w:num w:numId="435">
    <w:abstractNumId w:val="750"/>
  </w:num>
  <w:num w:numId="437">
    <w:abstractNumId w:val="744"/>
  </w:num>
  <w:num w:numId="439">
    <w:abstractNumId w:val="738"/>
  </w:num>
  <w:num w:numId="441">
    <w:abstractNumId w:val="732"/>
  </w:num>
  <w:num w:numId="443">
    <w:abstractNumId w:val="726"/>
  </w:num>
  <w:num w:numId="445">
    <w:abstractNumId w:val="720"/>
  </w:num>
  <w:num w:numId="447">
    <w:abstractNumId w:val="714"/>
  </w:num>
  <w:num w:numId="449">
    <w:abstractNumId w:val="708"/>
  </w:num>
  <w:num w:numId="451">
    <w:abstractNumId w:val="702"/>
  </w:num>
  <w:num w:numId="453">
    <w:abstractNumId w:val="696"/>
  </w:num>
  <w:num w:numId="455">
    <w:abstractNumId w:val="690"/>
  </w:num>
  <w:num w:numId="457">
    <w:abstractNumId w:val="684"/>
  </w:num>
  <w:num w:numId="459">
    <w:abstractNumId w:val="678"/>
  </w:num>
  <w:num w:numId="463">
    <w:abstractNumId w:val="672"/>
  </w:num>
  <w:num w:numId="473">
    <w:abstractNumId w:val="666"/>
  </w:num>
  <w:num w:numId="475">
    <w:abstractNumId w:val="660"/>
  </w:num>
  <w:num w:numId="477">
    <w:abstractNumId w:val="654"/>
  </w:num>
  <w:num w:numId="479">
    <w:abstractNumId w:val="648"/>
  </w:num>
  <w:num w:numId="481">
    <w:abstractNumId w:val="642"/>
  </w:num>
  <w:num w:numId="483">
    <w:abstractNumId w:val="636"/>
  </w:num>
  <w:num w:numId="485">
    <w:abstractNumId w:val="630"/>
  </w:num>
  <w:num w:numId="490">
    <w:abstractNumId w:val="624"/>
  </w:num>
  <w:num w:numId="492">
    <w:abstractNumId w:val="618"/>
  </w:num>
  <w:num w:numId="494">
    <w:abstractNumId w:val="612"/>
  </w:num>
  <w:num w:numId="496">
    <w:abstractNumId w:val="606"/>
  </w:num>
  <w:num w:numId="498">
    <w:abstractNumId w:val="600"/>
  </w:num>
  <w:num w:numId="500">
    <w:abstractNumId w:val="594"/>
  </w:num>
  <w:num w:numId="502">
    <w:abstractNumId w:val="588"/>
  </w:num>
  <w:num w:numId="504">
    <w:abstractNumId w:val="582"/>
  </w:num>
  <w:num w:numId="506">
    <w:abstractNumId w:val="576"/>
  </w:num>
  <w:num w:numId="508">
    <w:abstractNumId w:val="570"/>
  </w:num>
  <w:num w:numId="510">
    <w:abstractNumId w:val="564"/>
  </w:num>
  <w:num w:numId="512">
    <w:abstractNumId w:val="558"/>
  </w:num>
  <w:num w:numId="514">
    <w:abstractNumId w:val="552"/>
  </w:num>
  <w:num w:numId="517">
    <w:abstractNumId w:val="546"/>
  </w:num>
  <w:num w:numId="519">
    <w:abstractNumId w:val="540"/>
  </w:num>
  <w:num w:numId="521">
    <w:abstractNumId w:val="534"/>
  </w:num>
  <w:num w:numId="523">
    <w:abstractNumId w:val="528"/>
  </w:num>
  <w:num w:numId="529">
    <w:abstractNumId w:val="522"/>
  </w:num>
  <w:num w:numId="531">
    <w:abstractNumId w:val="516"/>
  </w:num>
  <w:num w:numId="533">
    <w:abstractNumId w:val="510"/>
  </w:num>
  <w:num w:numId="535">
    <w:abstractNumId w:val="504"/>
  </w:num>
  <w:num w:numId="537">
    <w:abstractNumId w:val="498"/>
  </w:num>
  <w:num w:numId="539">
    <w:abstractNumId w:val="492"/>
  </w:num>
  <w:num w:numId="541">
    <w:abstractNumId w:val="486"/>
  </w:num>
  <w:num w:numId="543">
    <w:abstractNumId w:val="480"/>
  </w:num>
  <w:num w:numId="545">
    <w:abstractNumId w:val="474"/>
  </w:num>
  <w:num w:numId="547">
    <w:abstractNumId w:val="468"/>
  </w:num>
  <w:num w:numId="549">
    <w:abstractNumId w:val="462"/>
  </w:num>
  <w:num w:numId="551">
    <w:abstractNumId w:val="456"/>
  </w:num>
  <w:num w:numId="553">
    <w:abstractNumId w:val="450"/>
  </w:num>
  <w:num w:numId="555">
    <w:abstractNumId w:val="444"/>
  </w:num>
  <w:num w:numId="557">
    <w:abstractNumId w:val="438"/>
  </w:num>
  <w:num w:numId="559">
    <w:abstractNumId w:val="432"/>
  </w:num>
  <w:num w:numId="561">
    <w:abstractNumId w:val="426"/>
  </w:num>
  <w:num w:numId="563">
    <w:abstractNumId w:val="420"/>
  </w:num>
  <w:num w:numId="565">
    <w:abstractNumId w:val="414"/>
  </w:num>
  <w:num w:numId="567">
    <w:abstractNumId w:val="408"/>
  </w:num>
  <w:num w:numId="569">
    <w:abstractNumId w:val="402"/>
  </w:num>
  <w:num w:numId="572">
    <w:abstractNumId w:val="396"/>
  </w:num>
  <w:num w:numId="574">
    <w:abstractNumId w:val="390"/>
  </w:num>
  <w:num w:numId="576">
    <w:abstractNumId w:val="384"/>
  </w:num>
  <w:num w:numId="579">
    <w:abstractNumId w:val="378"/>
  </w:num>
  <w:num w:numId="581">
    <w:abstractNumId w:val="372"/>
  </w:num>
  <w:num w:numId="583">
    <w:abstractNumId w:val="366"/>
  </w:num>
  <w:num w:numId="592">
    <w:abstractNumId w:val="360"/>
  </w:num>
  <w:num w:numId="2133">
    <w:abstractNumId w:val="354"/>
  </w:num>
  <w:num w:numId="2139">
    <w:abstractNumId w:val="348"/>
  </w:num>
  <w:num w:numId="2142">
    <w:abstractNumId w:val="342"/>
  </w:num>
  <w:num w:numId="2194">
    <w:abstractNumId w:val="336"/>
  </w:num>
  <w:num w:numId="2204">
    <w:abstractNumId w:val="330"/>
  </w:num>
  <w:num w:numId="2252">
    <w:abstractNumId w:val="324"/>
  </w:num>
  <w:num w:numId="2284">
    <w:abstractNumId w:val="318"/>
  </w:num>
  <w:num w:numId="2286">
    <w:abstractNumId w:val="312"/>
  </w:num>
  <w:num w:numId="2288">
    <w:abstractNumId w:val="306"/>
  </w:num>
  <w:num w:numId="2290">
    <w:abstractNumId w:val="300"/>
  </w:num>
  <w:num w:numId="2318">
    <w:abstractNumId w:val="294"/>
  </w:num>
  <w:num w:numId="2320">
    <w:abstractNumId w:val="288"/>
  </w:num>
  <w:num w:numId="2322">
    <w:abstractNumId w:val="282"/>
  </w:num>
  <w:num w:numId="2324">
    <w:abstractNumId w:val="276"/>
  </w:num>
  <w:num w:numId="2326">
    <w:abstractNumId w:val="270"/>
  </w:num>
  <w:num w:numId="2328">
    <w:abstractNumId w:val="264"/>
  </w:num>
  <w:num w:numId="2330">
    <w:abstractNumId w:val="258"/>
  </w:num>
  <w:num w:numId="2332">
    <w:abstractNumId w:val="252"/>
  </w:num>
  <w:num w:numId="2334">
    <w:abstractNumId w:val="246"/>
  </w:num>
  <w:num w:numId="2336">
    <w:abstractNumId w:val="240"/>
  </w:num>
  <w:num w:numId="2338">
    <w:abstractNumId w:val="234"/>
  </w:num>
  <w:num w:numId="2340">
    <w:abstractNumId w:val="228"/>
  </w:num>
  <w:num w:numId="2342">
    <w:abstractNumId w:val="222"/>
  </w:num>
  <w:num w:numId="2344">
    <w:abstractNumId w:val="216"/>
  </w:num>
  <w:num w:numId="2346">
    <w:abstractNumId w:val="210"/>
  </w:num>
  <w:num w:numId="2348">
    <w:abstractNumId w:val="204"/>
  </w:num>
  <w:num w:numId="2350">
    <w:abstractNumId w:val="198"/>
  </w:num>
  <w:num w:numId="2352">
    <w:abstractNumId w:val="192"/>
  </w:num>
  <w:num w:numId="2354">
    <w:abstractNumId w:val="186"/>
  </w:num>
  <w:num w:numId="2356">
    <w:abstractNumId w:val="180"/>
  </w:num>
  <w:num w:numId="2358">
    <w:abstractNumId w:val="174"/>
  </w:num>
  <w:num w:numId="2360">
    <w:abstractNumId w:val="168"/>
  </w:num>
  <w:num w:numId="2362">
    <w:abstractNumId w:val="162"/>
  </w:num>
  <w:num w:numId="2364">
    <w:abstractNumId w:val="156"/>
  </w:num>
  <w:num w:numId="2366">
    <w:abstractNumId w:val="150"/>
  </w:num>
  <w:num w:numId="2368">
    <w:abstractNumId w:val="144"/>
  </w:num>
  <w:num w:numId="2370">
    <w:abstractNumId w:val="138"/>
  </w:num>
  <w:num w:numId="2372">
    <w:abstractNumId w:val="132"/>
  </w:num>
  <w:num w:numId="2374">
    <w:abstractNumId w:val="126"/>
  </w:num>
  <w:num w:numId="2376">
    <w:abstractNumId w:val="120"/>
  </w:num>
  <w:num w:numId="2378">
    <w:abstractNumId w:val="114"/>
  </w:num>
  <w:num w:numId="2380">
    <w:abstractNumId w:val="108"/>
  </w:num>
  <w:num w:numId="2382">
    <w:abstractNumId w:val="102"/>
  </w:num>
  <w:num w:numId="2384">
    <w:abstractNumId w:val="96"/>
  </w:num>
  <w:num w:numId="2386">
    <w:abstractNumId w:val="90"/>
  </w:num>
  <w:num w:numId="2388">
    <w:abstractNumId w:val="84"/>
  </w:num>
  <w:num w:numId="2390">
    <w:abstractNumId w:val="78"/>
  </w:num>
  <w:num w:numId="2392">
    <w:abstractNumId w:val="72"/>
  </w:num>
  <w:num w:numId="2394">
    <w:abstractNumId w:val="66"/>
  </w:num>
  <w:num w:numId="2396">
    <w:abstractNumId w:val="60"/>
  </w:num>
  <w:num w:numId="2398">
    <w:abstractNumId w:val="54"/>
  </w:num>
  <w:num w:numId="2400">
    <w:abstractNumId w:val="48"/>
  </w:num>
  <w:num w:numId="2402">
    <w:abstractNumId w:val="42"/>
  </w:num>
  <w:num w:numId="2404">
    <w:abstractNumId w:val="36"/>
  </w:num>
  <w:num w:numId="2406">
    <w:abstractNumId w:val="30"/>
  </w:num>
  <w:num w:numId="2408">
    <w:abstractNumId w:val="24"/>
  </w:num>
  <w:num w:numId="2410">
    <w:abstractNumId w:val="18"/>
  </w:num>
  <w:num w:numId="2412">
    <w:abstractNumId w:val="12"/>
  </w:num>
  <w:num w:numId="2414">
    <w:abstractNumId w:val="6"/>
  </w:num>
  <w:num w:numId="2439">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styles.xml" Id="docRId13" Type="http://schemas.openxmlformats.org/officeDocument/2006/relationships/styles"/><Relationship TargetMode="External" Target="http://www.portaldecompraspublicas.com.br/" Id="docRId3" Type="http://schemas.openxmlformats.org/officeDocument/2006/relationships/hyperlink"/><Relationship TargetMode="External" Target="https://contas.tcu.gov.br/ords/f?p=1660:3:0" Id="docRId7" Type="http://schemas.openxmlformats.org/officeDocument/2006/relationships/hyperlink"/><Relationship TargetMode="External" Target="http://www.portaldecompraspublicas.com.br/" Id="docRId10" Type="http://schemas.openxmlformats.org/officeDocument/2006/relationships/hyperlink"/><Relationship TargetMode="External" Target="http://www.cachoeiragrande.ma.gov.br/transparencia/licitacoes" Id="docRId2" Type="http://schemas.openxmlformats.org/officeDocument/2006/relationships/hyperlink"/><Relationship TargetMode="External" Target="http://www.cnj.jus.br/improbidade_adm/consultar_requerido.php" Id="docRId6" Type="http://schemas.openxmlformats.org/officeDocument/2006/relationships/hyperlink"/><Relationship TargetMode="External" Target="mailto:cplcgma@hotmail.com" Id="docRId1" Type="http://schemas.openxmlformats.org/officeDocument/2006/relationships/hyperlink"/><Relationship TargetMode="External" Target="http://www.portaldecompraspublicas.com.br/" Id="docRId11" Type="http://schemas.openxmlformats.org/officeDocument/2006/relationships/hyperlink"/><Relationship TargetMode="External" Target="http://www.portaldatransparencia.gov.br/" Id="docRId5" Type="http://schemas.openxmlformats.org/officeDocument/2006/relationships/hyperlink"/><Relationship TargetMode="External" Target="http://www.portaldecompraspublicas.com.br/" Id="docRId9" Type="http://schemas.openxmlformats.org/officeDocument/2006/relationships/hyperlink"/><Relationship TargetMode="External" Target="http://www.portaldecompraspublicas.com.br/" Id="docRId0" Type="http://schemas.openxmlformats.org/officeDocument/2006/relationships/hyperlink"/><Relationship Target="numbering.xml" Id="docRId12" Type="http://schemas.openxmlformats.org/officeDocument/2006/relationships/numbering"/><Relationship TargetMode="External" Target="http://www.portaldecompraspublicas.com.br/" Id="docRId4" Type="http://schemas.openxmlformats.org/officeDocument/2006/relationships/hyperlink"/><Relationship TargetMode="External" Target="http://www.portaldoempreendedor.gov.br/" Id="docRId8" Type="http://schemas.openxmlformats.org/officeDocument/2006/relationships/hyperlink"/></Relationships>
</file>