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6406DE">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42FBA7F0" w:rsidR="00355887" w:rsidRPr="00463E06" w:rsidRDefault="001A7F84"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90059</w:t>
      </w:r>
      <w:bookmarkStart w:id="0" w:name="_GoBack"/>
      <w:bookmarkEnd w:id="0"/>
      <w:r w:rsidR="00313189">
        <w:rPr>
          <w:rFonts w:eastAsia="Times New Roman" w:cstheme="minorHAnsi"/>
          <w:b/>
          <w:iCs/>
          <w:color w:val="000000" w:themeColor="text1"/>
          <w:sz w:val="20"/>
          <w:szCs w:val="20"/>
          <w:lang w:eastAsia="pt-BR"/>
        </w:rPr>
        <w:t>/2025</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1026A30C"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0B2B8A">
        <w:rPr>
          <w:rFonts w:eastAsia="Times New Roman" w:cstheme="minorHAnsi"/>
          <w:b/>
          <w:bCs/>
          <w:color w:val="000000" w:themeColor="text1"/>
          <w:sz w:val="20"/>
          <w:szCs w:val="20"/>
          <w:u w:val="single"/>
          <w:lang w:eastAsia="pt-BR"/>
        </w:rPr>
        <w:t>Regi</w:t>
      </w:r>
      <w:r w:rsidR="000F5055" w:rsidRPr="000B2B8A">
        <w:rPr>
          <w:rFonts w:eastAsia="Times New Roman" w:cstheme="minorHAnsi"/>
          <w:b/>
          <w:bCs/>
          <w:color w:val="000000" w:themeColor="text1"/>
          <w:sz w:val="20"/>
          <w:szCs w:val="20"/>
          <w:u w:val="single"/>
          <w:lang w:eastAsia="pt-BR"/>
        </w:rPr>
        <w:t>stro de preços para contrataç</w:t>
      </w:r>
      <w:r w:rsidRPr="000B2B8A">
        <w:rPr>
          <w:rFonts w:eastAsia="Times New Roman" w:cstheme="minorHAnsi"/>
          <w:b/>
          <w:bCs/>
          <w:color w:val="000000" w:themeColor="text1"/>
          <w:sz w:val="20"/>
          <w:szCs w:val="20"/>
          <w:u w:val="single"/>
          <w:lang w:eastAsia="pt-BR"/>
        </w:rPr>
        <w:t>ões</w:t>
      </w:r>
      <w:r w:rsidR="000F5055" w:rsidRPr="000B2B8A">
        <w:rPr>
          <w:rFonts w:eastAsia="Times New Roman" w:cstheme="minorHAnsi"/>
          <w:b/>
          <w:bCs/>
          <w:color w:val="000000" w:themeColor="text1"/>
          <w:sz w:val="20"/>
          <w:szCs w:val="20"/>
          <w:u w:val="single"/>
          <w:lang w:eastAsia="pt-BR"/>
        </w:rPr>
        <w:t xml:space="preserve"> futura</w:t>
      </w:r>
      <w:r w:rsidRPr="000B2B8A">
        <w:rPr>
          <w:rFonts w:eastAsia="Times New Roman" w:cstheme="minorHAnsi"/>
          <w:b/>
          <w:bCs/>
          <w:color w:val="000000" w:themeColor="text1"/>
          <w:sz w:val="20"/>
          <w:szCs w:val="20"/>
          <w:u w:val="single"/>
          <w:lang w:eastAsia="pt-BR"/>
        </w:rPr>
        <w:t>s de</w:t>
      </w:r>
      <w:r w:rsidR="00F74221" w:rsidRPr="000B2B8A">
        <w:rPr>
          <w:rFonts w:eastAsia="Times New Roman" w:cstheme="minorHAnsi"/>
          <w:b/>
          <w:bCs/>
          <w:color w:val="000000" w:themeColor="text1"/>
          <w:sz w:val="20"/>
          <w:szCs w:val="20"/>
          <w:u w:val="single"/>
          <w:lang w:eastAsia="pt-BR"/>
        </w:rPr>
        <w:t xml:space="preserve"> </w:t>
      </w:r>
      <w:r w:rsidR="000B2B8A" w:rsidRPr="000B2B8A">
        <w:rPr>
          <w:rFonts w:eastAsia="Times New Roman" w:cstheme="minorHAnsi"/>
          <w:sz w:val="20"/>
          <w:szCs w:val="20"/>
          <w:lang w:eastAsia="pt-BR"/>
        </w:rPr>
        <w:t>INSULINA HUMANA ISOFANA (NPH) 100 UI/ML FRASCO-AMPOLA 10 ML, ACIDO URSODESOXICOLICO 150 MG COMPRIMIDO, INSULINA GLARGINA 100 UI/ML SOL INJ FRASCO-AMPOLA 10 ML, OXACILINA (SODICA) 500 MG PO LIOF SOL INJ FA, FLUCONAZOL 150 MG CAP</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427BA77B"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313189">
        <w:rPr>
          <w:rFonts w:eastAsia="Times New Roman" w:cstheme="minorHAnsi"/>
          <w:b/>
          <w:color w:val="000000" w:themeColor="text1"/>
          <w:sz w:val="20"/>
          <w:szCs w:val="20"/>
          <w:lang w:eastAsia="pt-BR"/>
        </w:rPr>
        <w:t xml:space="preserve">Dia </w:t>
      </w:r>
      <w:r w:rsidR="00313189" w:rsidRPr="00313189">
        <w:rPr>
          <w:rFonts w:eastAsia="Times New Roman" w:cstheme="minorHAnsi"/>
          <w:b/>
          <w:color w:val="000000" w:themeColor="text1"/>
          <w:sz w:val="20"/>
          <w:szCs w:val="20"/>
          <w:lang w:eastAsia="pt-BR"/>
        </w:rPr>
        <w:t>30</w:t>
      </w:r>
      <w:r w:rsidRPr="00313189">
        <w:rPr>
          <w:rFonts w:eastAsia="Times New Roman" w:cstheme="minorHAnsi"/>
          <w:b/>
          <w:bCs/>
          <w:color w:val="000000" w:themeColor="text1"/>
          <w:sz w:val="20"/>
          <w:szCs w:val="20"/>
          <w:lang w:eastAsia="pt-BR"/>
        </w:rPr>
        <w:t>/</w:t>
      </w:r>
      <w:r w:rsidR="00313189" w:rsidRPr="00313189">
        <w:rPr>
          <w:rFonts w:eastAsia="Times New Roman" w:cstheme="minorHAnsi"/>
          <w:b/>
          <w:bCs/>
          <w:color w:val="000000" w:themeColor="text1"/>
          <w:sz w:val="20"/>
          <w:szCs w:val="20"/>
          <w:lang w:eastAsia="pt-BR"/>
        </w:rPr>
        <w:t>01/</w:t>
      </w:r>
      <w:r w:rsidR="00CC14C7" w:rsidRPr="00313189">
        <w:rPr>
          <w:rFonts w:eastAsia="Times New Roman" w:cstheme="minorHAnsi"/>
          <w:b/>
          <w:bCs/>
          <w:color w:val="000000" w:themeColor="text1"/>
          <w:sz w:val="20"/>
          <w:szCs w:val="20"/>
          <w:lang w:eastAsia="pt-BR"/>
        </w:rPr>
        <w:t>2025</w:t>
      </w:r>
      <w:r w:rsidRPr="00313189">
        <w:rPr>
          <w:rFonts w:eastAsia="Times New Roman" w:cstheme="minorHAnsi"/>
          <w:b/>
          <w:bCs/>
          <w:color w:val="000000" w:themeColor="text1"/>
          <w:sz w:val="20"/>
          <w:szCs w:val="20"/>
          <w:lang w:eastAsia="pt-BR"/>
        </w:rPr>
        <w:t xml:space="preserve"> </w:t>
      </w:r>
      <w:r w:rsidRPr="00313189">
        <w:rPr>
          <w:rFonts w:eastAsia="Times New Roman" w:cstheme="minorHAnsi"/>
          <w:b/>
          <w:color w:val="000000" w:themeColor="text1"/>
          <w:sz w:val="20"/>
          <w:szCs w:val="20"/>
          <w:lang w:eastAsia="pt-BR"/>
        </w:rPr>
        <w:t>às 09:00</w:t>
      </w:r>
      <w:r w:rsidRPr="00313189">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1A7F84"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666F77B9"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AA14D7">
        <w:rPr>
          <w:rFonts w:eastAsia="Times New Roman" w:cstheme="minorHAnsi"/>
          <w:b/>
          <w:bCs/>
          <w:sz w:val="20"/>
          <w:szCs w:val="20"/>
          <w:lang w:eastAsia="pt-BR"/>
        </w:rPr>
        <w:t xml:space="preserve">Nº </w:t>
      </w:r>
      <w:r w:rsidR="00726E39" w:rsidRPr="00AA14D7">
        <w:rPr>
          <w:rFonts w:eastAsia="Times New Roman" w:cstheme="minorHAnsi"/>
          <w:b/>
          <w:bCs/>
          <w:sz w:val="20"/>
          <w:szCs w:val="20"/>
          <w:lang w:eastAsia="pt-BR"/>
        </w:rPr>
        <w:t>0</w:t>
      </w:r>
      <w:r w:rsidRPr="00AA14D7">
        <w:rPr>
          <w:rFonts w:eastAsia="Times New Roman" w:cstheme="minorHAnsi"/>
          <w:b/>
          <w:bCs/>
          <w:sz w:val="20"/>
          <w:szCs w:val="20"/>
          <w:lang w:eastAsia="pt-BR"/>
        </w:rPr>
        <w:t>000</w:t>
      </w:r>
      <w:r w:rsidR="00726E39" w:rsidRPr="00AA14D7">
        <w:rPr>
          <w:rFonts w:eastAsia="Times New Roman" w:cstheme="minorHAnsi"/>
          <w:b/>
          <w:bCs/>
          <w:sz w:val="20"/>
          <w:szCs w:val="20"/>
          <w:lang w:eastAsia="pt-BR"/>
        </w:rPr>
        <w:t>0</w:t>
      </w:r>
      <w:r w:rsidR="00313189">
        <w:rPr>
          <w:rFonts w:eastAsia="Times New Roman" w:cstheme="minorHAnsi"/>
          <w:b/>
          <w:bCs/>
          <w:sz w:val="20"/>
          <w:szCs w:val="20"/>
          <w:lang w:eastAsia="pt-BR"/>
        </w:rPr>
        <w:t>/2025</w:t>
      </w:r>
    </w:p>
    <w:p w14:paraId="4B036843" w14:textId="393E4831"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0B2B8A">
        <w:rPr>
          <w:rFonts w:eastAsia="Times New Roman" w:cstheme="minorHAnsi"/>
          <w:sz w:val="20"/>
          <w:szCs w:val="20"/>
          <w:u w:val="single"/>
          <w:lang w:eastAsia="pt-BR"/>
        </w:rPr>
        <w:t xml:space="preserve">° </w:t>
      </w:r>
      <w:r w:rsidR="000B2B8A" w:rsidRPr="000B2B8A">
        <w:rPr>
          <w:rFonts w:eastAsia="Times New Roman" w:cstheme="minorHAnsi"/>
          <w:sz w:val="20"/>
          <w:szCs w:val="20"/>
          <w:u w:val="single"/>
          <w:lang w:eastAsia="pt-BR"/>
        </w:rPr>
        <w:t>145.00025792/2024-84</w:t>
      </w:r>
      <w:r w:rsidRPr="000B2B8A">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7348A3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0B2B8A" w:rsidRPr="000B2B8A">
        <w:rPr>
          <w:rFonts w:eastAsia="Times New Roman" w:cstheme="minorHAnsi"/>
          <w:sz w:val="20"/>
          <w:szCs w:val="20"/>
          <w:lang w:eastAsia="pt-BR"/>
        </w:rPr>
        <w:t>INSULINA HUMANA ISOFANA (NPH) 100 UI/ML FRASCO-AMPOLA 10 ML, ACIDO URSODESOXICOLICO 150 MG COMPRIMIDO, INSULINA GLARGINA 100 UI/ML SOL INJ FRASCO-AMPOLA 10 ML, OXACILINA (SODICA) 500 MG PO LIOF SOL INJ FA, FLUCONAZOL 150 MG CAP</w:t>
      </w:r>
      <w:r w:rsidRPr="000B2B8A">
        <w:rPr>
          <w:rFonts w:eastAsia="Times New Roman" w:cstheme="minorHAnsi"/>
          <w:sz w:val="20"/>
          <w:szCs w:val="20"/>
          <w:lang w:eastAsia="pt-BR"/>
        </w:rPr>
        <w:t xml:space="preserve"> conforme</w:t>
      </w:r>
      <w:r w:rsidRPr="00F43360">
        <w:rPr>
          <w:rFonts w:eastAsia="Times New Roman" w:cstheme="minorHAnsi"/>
          <w:sz w:val="20"/>
          <w:szCs w:val="20"/>
          <w:lang w:eastAsia="pt-BR"/>
        </w:rPr>
        <w:t xml:space="preserve"> condições, quantidades e exigências estabelecidas neste Edital e seus Anexos.</w:t>
      </w:r>
    </w:p>
    <w:p w14:paraId="105C10FE" w14:textId="22EFAD08"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0B2B8A" w:rsidRPr="000B2B8A">
        <w:rPr>
          <w:rFonts w:eastAsia="Times New Roman" w:cstheme="minorHAnsi"/>
          <w:iCs/>
          <w:sz w:val="20"/>
          <w:szCs w:val="20"/>
          <w:lang w:eastAsia="pt-BR"/>
        </w:rPr>
        <w:t>cinco itens</w:t>
      </w:r>
      <w:r w:rsidRPr="000B2B8A">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5FED88D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480686">
        <w:rPr>
          <w:rFonts w:ascii="Calibri" w:hAnsi="Calibri" w:cs="Calibri"/>
          <w:color w:val="000000"/>
        </w:rPr>
        <w:t>Nesta licitação, </w:t>
      </w:r>
      <w:bookmarkStart w:id="6" w:name="TextoLic"/>
      <w:bookmarkEnd w:id="6"/>
      <w:r w:rsidR="00480686">
        <w:rPr>
          <w:rFonts w:ascii="Calibri" w:hAnsi="Calibri" w:cs="Calibri"/>
          <w:color w:val="000000"/>
        </w:rPr>
        <w:t xml:space="preserve">para o(s) item(ns) ou grupo(s) 3, 4, a participação é ampla, sendo aplicáveis as regras de tratamento favorecido constantes dos arts. 42 a 45 da Lei Complementar nº 123, de 2006, observado o disposto no § 2º do art. 4º da Lei nº 14.133, de 2021, para o(s) item(ns) ou grupo(s) 1, 2, 5, a participação é ampla, em razão das condicionantes do art. 49, sendo aplicáveis as regras de tratamento favorecido constantes dos arts. 42 a 45 da Lei Complementar nº 123, de 2006, observado o disposto no § 2º do art. 4º da Lei nº 14.133, de </w:t>
      </w:r>
      <w:r w:rsidR="00480686" w:rsidRPr="00480686">
        <w:rPr>
          <w:rFonts w:ascii="Calibri" w:hAnsi="Calibri" w:cs="Calibri"/>
          <w:color w:val="000000"/>
        </w:rPr>
        <w:t>2021</w:t>
      </w:r>
      <w:r w:rsidRPr="00480686">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E71A17" w:rsidRDefault="00E71A17" w:rsidP="00E71A17">
      <w:pPr>
        <w:spacing w:before="285" w:after="285" w:line="240" w:lineRule="auto"/>
        <w:ind w:firstLine="567"/>
        <w:jc w:val="center"/>
        <w:rPr>
          <w:rFonts w:eastAsia="Times New Roman" w:cstheme="minorHAnsi"/>
          <w:b/>
          <w:bCs/>
          <w:sz w:val="20"/>
          <w:szCs w:val="20"/>
          <w:highlight w:val="yellow"/>
          <w:lang w:eastAsia="pt-BR"/>
        </w:rPr>
      </w:pPr>
      <w:r w:rsidRPr="00E71A17">
        <w:rPr>
          <w:rFonts w:eastAsia="Times New Roman" w:cstheme="minorHAnsi"/>
          <w:b/>
          <w:bCs/>
          <w:sz w:val="20"/>
          <w:szCs w:val="20"/>
          <w:highlight w:val="yellow"/>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highlight w:val="yellow"/>
          <w:lang w:eastAsia="pt-BR"/>
        </w:rPr>
        <w:t>Lí</w:t>
      </w:r>
      <w:r w:rsidRPr="00E71A17">
        <w:rPr>
          <w:rFonts w:eastAsia="Times New Roman" w:cstheme="minorHAnsi"/>
          <w:b/>
          <w:bCs/>
          <w:sz w:val="20"/>
          <w:szCs w:val="20"/>
          <w:highlight w:val="yellow"/>
          <w:lang w:eastAsia="pt-BR"/>
        </w:rPr>
        <w:t>der I</w:t>
      </w: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w:t>
      </w:r>
      <w:r w:rsidRPr="006D5A95">
        <w:rPr>
          <w:rFonts w:cstheme="minorHAnsi"/>
          <w:sz w:val="20"/>
          <w:szCs w:val="20"/>
        </w:rPr>
        <w:t>de 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796" w:type="dxa"/>
        <w:tblInd w:w="421" w:type="dxa"/>
        <w:tblLook w:val="04A0" w:firstRow="1" w:lastRow="0" w:firstColumn="1" w:lastColumn="0" w:noHBand="0" w:noVBand="1"/>
      </w:tblPr>
      <w:tblGrid>
        <w:gridCol w:w="556"/>
        <w:gridCol w:w="2279"/>
        <w:gridCol w:w="992"/>
        <w:gridCol w:w="992"/>
        <w:gridCol w:w="992"/>
        <w:gridCol w:w="851"/>
        <w:gridCol w:w="1134"/>
      </w:tblGrid>
      <w:tr w:rsidR="006D5A95" w:rsidRPr="00C5523A" w14:paraId="7FDCAEDC" w14:textId="77777777" w:rsidTr="00313189">
        <w:tc>
          <w:tcPr>
            <w:tcW w:w="556" w:type="dxa"/>
          </w:tcPr>
          <w:p w14:paraId="66EFF1C0" w14:textId="77777777" w:rsidR="006D5A95" w:rsidRPr="00C5523A" w:rsidRDefault="006D5A95" w:rsidP="00313189">
            <w:pPr>
              <w:jc w:val="center"/>
              <w:rPr>
                <w:rFonts w:cstheme="minorHAnsi"/>
                <w:b/>
                <w:sz w:val="16"/>
                <w:szCs w:val="16"/>
                <w:u w:val="single"/>
              </w:rPr>
            </w:pPr>
            <w:r w:rsidRPr="00C5523A">
              <w:rPr>
                <w:rFonts w:cstheme="minorHAnsi"/>
                <w:b/>
                <w:sz w:val="16"/>
                <w:szCs w:val="16"/>
                <w:u w:val="single"/>
              </w:rPr>
              <w:t>ITEM</w:t>
            </w:r>
          </w:p>
        </w:tc>
        <w:tc>
          <w:tcPr>
            <w:tcW w:w="2279" w:type="dxa"/>
          </w:tcPr>
          <w:p w14:paraId="1E1A4970" w14:textId="77777777" w:rsidR="006D5A95" w:rsidRPr="00C5523A" w:rsidRDefault="006D5A95" w:rsidP="00313189">
            <w:pPr>
              <w:jc w:val="center"/>
              <w:rPr>
                <w:rFonts w:cstheme="minorHAnsi"/>
                <w:b/>
                <w:sz w:val="16"/>
                <w:szCs w:val="16"/>
                <w:u w:val="single"/>
              </w:rPr>
            </w:pPr>
            <w:r w:rsidRPr="00C5523A">
              <w:rPr>
                <w:rFonts w:cstheme="minorHAnsi"/>
                <w:b/>
                <w:sz w:val="16"/>
                <w:szCs w:val="16"/>
                <w:u w:val="single"/>
              </w:rPr>
              <w:t>ESPECIFICAÇÃO</w:t>
            </w:r>
          </w:p>
        </w:tc>
        <w:tc>
          <w:tcPr>
            <w:tcW w:w="992" w:type="dxa"/>
          </w:tcPr>
          <w:p w14:paraId="71801CBC" w14:textId="77777777" w:rsidR="006D5A95" w:rsidRPr="00C5523A" w:rsidRDefault="006D5A95" w:rsidP="00313189">
            <w:pPr>
              <w:jc w:val="center"/>
              <w:rPr>
                <w:rFonts w:cstheme="minorHAnsi"/>
                <w:b/>
                <w:sz w:val="16"/>
                <w:szCs w:val="16"/>
                <w:u w:val="single"/>
              </w:rPr>
            </w:pPr>
            <w:r w:rsidRPr="00C5523A">
              <w:rPr>
                <w:rFonts w:cstheme="minorHAnsi"/>
                <w:b/>
                <w:sz w:val="16"/>
                <w:szCs w:val="16"/>
                <w:u w:val="single"/>
              </w:rPr>
              <w:t>CÓD HC</w:t>
            </w:r>
          </w:p>
        </w:tc>
        <w:tc>
          <w:tcPr>
            <w:tcW w:w="992" w:type="dxa"/>
          </w:tcPr>
          <w:p w14:paraId="5ADB4A56" w14:textId="77777777" w:rsidR="006D5A95" w:rsidRPr="00C5523A" w:rsidRDefault="006D5A95" w:rsidP="00313189">
            <w:pPr>
              <w:jc w:val="center"/>
              <w:rPr>
                <w:rFonts w:cstheme="minorHAnsi"/>
                <w:b/>
                <w:sz w:val="16"/>
                <w:szCs w:val="16"/>
                <w:u w:val="single"/>
              </w:rPr>
            </w:pPr>
            <w:r w:rsidRPr="00C5523A">
              <w:rPr>
                <w:rFonts w:cstheme="minorHAnsi"/>
                <w:b/>
                <w:sz w:val="16"/>
                <w:szCs w:val="16"/>
                <w:u w:val="single"/>
              </w:rPr>
              <w:t>CADMAT</w:t>
            </w:r>
          </w:p>
        </w:tc>
        <w:tc>
          <w:tcPr>
            <w:tcW w:w="992" w:type="dxa"/>
          </w:tcPr>
          <w:p w14:paraId="29BFB0C4" w14:textId="77777777" w:rsidR="006D5A95" w:rsidRPr="00C5523A" w:rsidRDefault="006D5A95" w:rsidP="00313189">
            <w:pPr>
              <w:jc w:val="center"/>
              <w:rPr>
                <w:rFonts w:cstheme="minorHAnsi"/>
                <w:b/>
                <w:sz w:val="16"/>
                <w:szCs w:val="16"/>
                <w:u w:val="single"/>
              </w:rPr>
            </w:pPr>
            <w:r w:rsidRPr="00C5523A">
              <w:rPr>
                <w:rFonts w:cstheme="minorHAnsi"/>
                <w:b/>
                <w:sz w:val="16"/>
                <w:szCs w:val="16"/>
                <w:u w:val="single"/>
              </w:rPr>
              <w:t>SIAFÍSICO</w:t>
            </w:r>
          </w:p>
        </w:tc>
        <w:tc>
          <w:tcPr>
            <w:tcW w:w="851" w:type="dxa"/>
          </w:tcPr>
          <w:p w14:paraId="39ED1BC8" w14:textId="77777777" w:rsidR="006D5A95" w:rsidRPr="00C5523A" w:rsidRDefault="006D5A95" w:rsidP="00313189">
            <w:pPr>
              <w:jc w:val="center"/>
              <w:rPr>
                <w:rFonts w:cstheme="minorHAnsi"/>
                <w:b/>
                <w:sz w:val="16"/>
                <w:szCs w:val="16"/>
                <w:u w:val="single"/>
              </w:rPr>
            </w:pPr>
            <w:r w:rsidRPr="00C5523A">
              <w:rPr>
                <w:rFonts w:cstheme="minorHAnsi"/>
                <w:b/>
                <w:sz w:val="16"/>
                <w:szCs w:val="16"/>
                <w:u w:val="single"/>
              </w:rPr>
              <w:t>UNID. DE MEDIDA</w:t>
            </w:r>
          </w:p>
        </w:tc>
        <w:tc>
          <w:tcPr>
            <w:tcW w:w="1134" w:type="dxa"/>
          </w:tcPr>
          <w:p w14:paraId="584F938F" w14:textId="77777777" w:rsidR="006D5A95" w:rsidRPr="00C5523A" w:rsidRDefault="006D5A95" w:rsidP="00313189">
            <w:pPr>
              <w:jc w:val="center"/>
              <w:rPr>
                <w:rFonts w:cstheme="minorHAnsi"/>
                <w:b/>
                <w:sz w:val="16"/>
                <w:szCs w:val="16"/>
                <w:u w:val="single"/>
              </w:rPr>
            </w:pPr>
            <w:r w:rsidRPr="00C5523A">
              <w:rPr>
                <w:rFonts w:cstheme="minorHAnsi"/>
                <w:b/>
                <w:sz w:val="16"/>
                <w:szCs w:val="16"/>
                <w:u w:val="single"/>
              </w:rPr>
              <w:t>QUANT.</w:t>
            </w:r>
          </w:p>
        </w:tc>
      </w:tr>
      <w:tr w:rsidR="006D5A95" w:rsidRPr="00C5523A" w14:paraId="38FC278A" w14:textId="77777777" w:rsidTr="00313189">
        <w:tc>
          <w:tcPr>
            <w:tcW w:w="556" w:type="dxa"/>
          </w:tcPr>
          <w:p w14:paraId="502D2CED" w14:textId="77777777" w:rsidR="006D5A95" w:rsidRPr="00C5523A" w:rsidRDefault="006D5A95" w:rsidP="00313189">
            <w:pPr>
              <w:jc w:val="center"/>
              <w:rPr>
                <w:rFonts w:cstheme="minorHAnsi"/>
                <w:sz w:val="16"/>
                <w:szCs w:val="16"/>
              </w:rPr>
            </w:pPr>
            <w:r w:rsidRPr="00C5523A">
              <w:rPr>
                <w:rFonts w:cstheme="minorHAnsi"/>
                <w:sz w:val="16"/>
                <w:szCs w:val="16"/>
              </w:rPr>
              <w:t>1</w:t>
            </w:r>
          </w:p>
          <w:p w14:paraId="70215570" w14:textId="77777777" w:rsidR="006D5A95" w:rsidRPr="00C5523A" w:rsidRDefault="006D5A95" w:rsidP="00313189">
            <w:pPr>
              <w:jc w:val="center"/>
              <w:rPr>
                <w:rFonts w:cstheme="minorHAnsi"/>
                <w:sz w:val="16"/>
                <w:szCs w:val="16"/>
              </w:rPr>
            </w:pPr>
          </w:p>
          <w:p w14:paraId="49D7A59E" w14:textId="77777777" w:rsidR="006D5A95" w:rsidRPr="00C5523A" w:rsidRDefault="006D5A95" w:rsidP="00313189">
            <w:pPr>
              <w:jc w:val="center"/>
              <w:rPr>
                <w:rFonts w:cstheme="minorHAnsi"/>
                <w:sz w:val="16"/>
                <w:szCs w:val="16"/>
              </w:rPr>
            </w:pPr>
          </w:p>
        </w:tc>
        <w:tc>
          <w:tcPr>
            <w:tcW w:w="2279" w:type="dxa"/>
          </w:tcPr>
          <w:p w14:paraId="70F98905" w14:textId="77777777" w:rsidR="006D5A95" w:rsidRPr="00C5523A" w:rsidRDefault="006D5A95" w:rsidP="00313189">
            <w:pPr>
              <w:rPr>
                <w:rFonts w:cstheme="minorHAnsi"/>
                <w:sz w:val="16"/>
                <w:szCs w:val="16"/>
              </w:rPr>
            </w:pPr>
            <w:r w:rsidRPr="00C5523A">
              <w:rPr>
                <w:rFonts w:cstheme="minorHAnsi"/>
                <w:sz w:val="16"/>
                <w:szCs w:val="16"/>
              </w:rPr>
              <w:t>INSULINA HUMANA ISOFANA (NPH) 100 UI/ML SUSPENSÃO INJETÁVEL FRASCO-AMPOLA 10 ML EQUIVALENTE A 1000 UI. O FRASCO-AMPOLA DEVE POSSUIR UM LACRE PLÁSTICO PROTETOR INVIOLÁVEL. PARA USO ADULTO E PEDIÁTRICO. VIA DE ADMINISTRAÇÃO SUBCUTÂNEA</w:t>
            </w:r>
          </w:p>
        </w:tc>
        <w:tc>
          <w:tcPr>
            <w:tcW w:w="992" w:type="dxa"/>
          </w:tcPr>
          <w:p w14:paraId="300A70DD" w14:textId="77777777" w:rsidR="006D5A95" w:rsidRPr="00C5523A" w:rsidRDefault="006D5A95" w:rsidP="00313189">
            <w:pPr>
              <w:rPr>
                <w:rFonts w:cstheme="minorHAnsi"/>
                <w:sz w:val="16"/>
                <w:szCs w:val="16"/>
              </w:rPr>
            </w:pPr>
            <w:r w:rsidRPr="00C5523A">
              <w:rPr>
                <w:rFonts w:cstheme="minorHAnsi"/>
                <w:sz w:val="16"/>
                <w:szCs w:val="16"/>
              </w:rPr>
              <w:t>11010014</w:t>
            </w:r>
          </w:p>
        </w:tc>
        <w:tc>
          <w:tcPr>
            <w:tcW w:w="992" w:type="dxa"/>
          </w:tcPr>
          <w:p w14:paraId="1B98A56E" w14:textId="77777777" w:rsidR="006D5A95" w:rsidRPr="00C5523A" w:rsidRDefault="006D5A95" w:rsidP="00313189">
            <w:pPr>
              <w:rPr>
                <w:rFonts w:cstheme="minorHAnsi"/>
                <w:sz w:val="16"/>
                <w:szCs w:val="16"/>
              </w:rPr>
            </w:pPr>
            <w:r w:rsidRPr="00C5523A">
              <w:rPr>
                <w:rFonts w:cstheme="minorHAnsi"/>
                <w:sz w:val="16"/>
                <w:szCs w:val="16"/>
              </w:rPr>
              <w:t>271157</w:t>
            </w:r>
          </w:p>
        </w:tc>
        <w:tc>
          <w:tcPr>
            <w:tcW w:w="992" w:type="dxa"/>
          </w:tcPr>
          <w:p w14:paraId="4A0F29F4" w14:textId="77777777" w:rsidR="006D5A95" w:rsidRPr="00C5523A" w:rsidRDefault="006D5A95" w:rsidP="00313189">
            <w:pPr>
              <w:rPr>
                <w:rFonts w:cstheme="minorHAnsi"/>
                <w:sz w:val="16"/>
                <w:szCs w:val="16"/>
              </w:rPr>
            </w:pPr>
            <w:r w:rsidRPr="00C5523A">
              <w:rPr>
                <w:rFonts w:cstheme="minorHAnsi"/>
                <w:sz w:val="16"/>
                <w:szCs w:val="16"/>
              </w:rPr>
              <w:t>183091</w:t>
            </w:r>
          </w:p>
        </w:tc>
        <w:tc>
          <w:tcPr>
            <w:tcW w:w="851" w:type="dxa"/>
          </w:tcPr>
          <w:p w14:paraId="42C949EF" w14:textId="77777777" w:rsidR="006D5A95" w:rsidRPr="00C5523A" w:rsidRDefault="006D5A95" w:rsidP="00313189">
            <w:pPr>
              <w:rPr>
                <w:rFonts w:cstheme="minorHAnsi"/>
                <w:sz w:val="16"/>
                <w:szCs w:val="16"/>
              </w:rPr>
            </w:pPr>
            <w:r w:rsidRPr="00C5523A">
              <w:rPr>
                <w:rFonts w:cstheme="minorHAnsi"/>
                <w:sz w:val="16"/>
                <w:szCs w:val="16"/>
              </w:rPr>
              <w:t>FA</w:t>
            </w:r>
          </w:p>
        </w:tc>
        <w:tc>
          <w:tcPr>
            <w:tcW w:w="1134" w:type="dxa"/>
          </w:tcPr>
          <w:p w14:paraId="3F263CED" w14:textId="77777777" w:rsidR="006D5A95" w:rsidRPr="00C5523A" w:rsidRDefault="006D5A95" w:rsidP="00313189">
            <w:pPr>
              <w:rPr>
                <w:rFonts w:cstheme="minorHAnsi"/>
                <w:sz w:val="16"/>
                <w:szCs w:val="16"/>
              </w:rPr>
            </w:pPr>
            <w:r w:rsidRPr="00C5523A">
              <w:rPr>
                <w:rFonts w:cstheme="minorHAnsi"/>
                <w:sz w:val="16"/>
                <w:szCs w:val="16"/>
              </w:rPr>
              <w:t xml:space="preserve">  2.180</w:t>
            </w:r>
          </w:p>
        </w:tc>
      </w:tr>
      <w:tr w:rsidR="006D5A95" w:rsidRPr="00C5523A" w14:paraId="3535DCD1" w14:textId="77777777" w:rsidTr="00313189">
        <w:tc>
          <w:tcPr>
            <w:tcW w:w="556" w:type="dxa"/>
          </w:tcPr>
          <w:p w14:paraId="3C85B200" w14:textId="77777777" w:rsidR="006D5A95" w:rsidRPr="00C5523A" w:rsidRDefault="006D5A95" w:rsidP="00313189">
            <w:pPr>
              <w:jc w:val="center"/>
              <w:rPr>
                <w:rFonts w:cstheme="minorHAnsi"/>
                <w:sz w:val="16"/>
                <w:szCs w:val="16"/>
              </w:rPr>
            </w:pPr>
            <w:r>
              <w:rPr>
                <w:rFonts w:cstheme="minorHAnsi"/>
                <w:sz w:val="16"/>
                <w:szCs w:val="16"/>
              </w:rPr>
              <w:t>2</w:t>
            </w:r>
          </w:p>
          <w:p w14:paraId="700A6DCF" w14:textId="77777777" w:rsidR="006D5A95" w:rsidRPr="00C5523A" w:rsidRDefault="006D5A95" w:rsidP="00313189">
            <w:pPr>
              <w:jc w:val="center"/>
              <w:rPr>
                <w:rFonts w:cstheme="minorHAnsi"/>
                <w:sz w:val="16"/>
                <w:szCs w:val="16"/>
              </w:rPr>
            </w:pPr>
          </w:p>
          <w:p w14:paraId="5B2386CC" w14:textId="77777777" w:rsidR="006D5A95" w:rsidRPr="00C5523A" w:rsidRDefault="006D5A95" w:rsidP="00313189">
            <w:pPr>
              <w:jc w:val="center"/>
              <w:rPr>
                <w:rFonts w:cstheme="minorHAnsi"/>
                <w:sz w:val="16"/>
                <w:szCs w:val="16"/>
              </w:rPr>
            </w:pPr>
          </w:p>
        </w:tc>
        <w:tc>
          <w:tcPr>
            <w:tcW w:w="2279" w:type="dxa"/>
          </w:tcPr>
          <w:p w14:paraId="7CF72FD3" w14:textId="77777777" w:rsidR="006D5A95" w:rsidRPr="00C5523A" w:rsidRDefault="006D5A95" w:rsidP="00313189">
            <w:pPr>
              <w:rPr>
                <w:rFonts w:cstheme="minorHAnsi"/>
                <w:sz w:val="16"/>
                <w:szCs w:val="16"/>
              </w:rPr>
            </w:pPr>
            <w:r w:rsidRPr="00C5523A">
              <w:rPr>
                <w:rFonts w:cstheme="minorHAnsi"/>
                <w:sz w:val="16"/>
                <w:szCs w:val="16"/>
              </w:rPr>
              <w:t>ACIDO URSODESOXICOLICO 150 MG COMPRIMIDO</w:t>
            </w:r>
          </w:p>
        </w:tc>
        <w:tc>
          <w:tcPr>
            <w:tcW w:w="992" w:type="dxa"/>
          </w:tcPr>
          <w:p w14:paraId="31F2AB30" w14:textId="77777777" w:rsidR="006D5A95" w:rsidRPr="00C5523A" w:rsidRDefault="006D5A95" w:rsidP="00313189">
            <w:pPr>
              <w:rPr>
                <w:rFonts w:cstheme="minorHAnsi"/>
                <w:sz w:val="16"/>
                <w:szCs w:val="16"/>
              </w:rPr>
            </w:pPr>
            <w:r w:rsidRPr="00C5523A">
              <w:rPr>
                <w:rFonts w:cstheme="minorHAnsi"/>
                <w:sz w:val="16"/>
                <w:szCs w:val="16"/>
              </w:rPr>
              <w:t>11010035</w:t>
            </w:r>
          </w:p>
        </w:tc>
        <w:tc>
          <w:tcPr>
            <w:tcW w:w="992" w:type="dxa"/>
          </w:tcPr>
          <w:p w14:paraId="459E1BE4" w14:textId="77777777" w:rsidR="006D5A95" w:rsidRPr="00C5523A" w:rsidRDefault="006D5A95" w:rsidP="00313189">
            <w:pPr>
              <w:rPr>
                <w:rFonts w:cstheme="minorHAnsi"/>
                <w:sz w:val="16"/>
                <w:szCs w:val="16"/>
              </w:rPr>
            </w:pPr>
            <w:r w:rsidRPr="00C5523A">
              <w:rPr>
                <w:rFonts w:cstheme="minorHAnsi"/>
                <w:sz w:val="16"/>
                <w:szCs w:val="16"/>
              </w:rPr>
              <w:t>269460</w:t>
            </w:r>
          </w:p>
        </w:tc>
        <w:tc>
          <w:tcPr>
            <w:tcW w:w="992" w:type="dxa"/>
          </w:tcPr>
          <w:p w14:paraId="5DA0D04B" w14:textId="77777777" w:rsidR="006D5A95" w:rsidRPr="00C5523A" w:rsidRDefault="006D5A95" w:rsidP="00313189">
            <w:pPr>
              <w:rPr>
                <w:rFonts w:cstheme="minorHAnsi"/>
                <w:sz w:val="16"/>
                <w:szCs w:val="16"/>
              </w:rPr>
            </w:pPr>
            <w:r w:rsidRPr="00C5523A">
              <w:rPr>
                <w:rFonts w:cstheme="minorHAnsi"/>
                <w:sz w:val="16"/>
                <w:szCs w:val="16"/>
              </w:rPr>
              <w:t>828408</w:t>
            </w:r>
          </w:p>
        </w:tc>
        <w:tc>
          <w:tcPr>
            <w:tcW w:w="851" w:type="dxa"/>
          </w:tcPr>
          <w:p w14:paraId="7D63BE9C" w14:textId="77777777" w:rsidR="006D5A95" w:rsidRPr="00C5523A" w:rsidRDefault="006D5A95" w:rsidP="00313189">
            <w:pPr>
              <w:rPr>
                <w:rFonts w:cstheme="minorHAnsi"/>
                <w:sz w:val="16"/>
                <w:szCs w:val="16"/>
              </w:rPr>
            </w:pPr>
            <w:r w:rsidRPr="00C5523A">
              <w:rPr>
                <w:rFonts w:cstheme="minorHAnsi"/>
                <w:sz w:val="16"/>
                <w:szCs w:val="16"/>
              </w:rPr>
              <w:t>COM</w:t>
            </w:r>
          </w:p>
        </w:tc>
        <w:tc>
          <w:tcPr>
            <w:tcW w:w="1134" w:type="dxa"/>
          </w:tcPr>
          <w:p w14:paraId="7694600D" w14:textId="77777777" w:rsidR="006D5A95" w:rsidRPr="00C5523A" w:rsidRDefault="006D5A95" w:rsidP="00313189">
            <w:pPr>
              <w:rPr>
                <w:rFonts w:cstheme="minorHAnsi"/>
                <w:sz w:val="16"/>
                <w:szCs w:val="16"/>
              </w:rPr>
            </w:pPr>
            <w:r w:rsidRPr="00C5523A">
              <w:rPr>
                <w:rFonts w:cstheme="minorHAnsi"/>
                <w:sz w:val="16"/>
                <w:szCs w:val="16"/>
              </w:rPr>
              <w:t xml:space="preserve"> 27.150</w:t>
            </w:r>
          </w:p>
        </w:tc>
      </w:tr>
      <w:tr w:rsidR="006D5A95" w:rsidRPr="00C5523A" w14:paraId="5F208FEA" w14:textId="77777777" w:rsidTr="00313189">
        <w:tc>
          <w:tcPr>
            <w:tcW w:w="556" w:type="dxa"/>
          </w:tcPr>
          <w:p w14:paraId="6E650EC5" w14:textId="77777777" w:rsidR="006D5A95" w:rsidRPr="00C5523A" w:rsidRDefault="006D5A95" w:rsidP="00313189">
            <w:pPr>
              <w:jc w:val="center"/>
              <w:rPr>
                <w:rFonts w:cstheme="minorHAnsi"/>
                <w:sz w:val="16"/>
                <w:szCs w:val="16"/>
              </w:rPr>
            </w:pPr>
            <w:r>
              <w:rPr>
                <w:rFonts w:cstheme="minorHAnsi"/>
                <w:sz w:val="16"/>
                <w:szCs w:val="16"/>
              </w:rPr>
              <w:t>3</w:t>
            </w:r>
          </w:p>
          <w:p w14:paraId="35F49B65" w14:textId="77777777" w:rsidR="006D5A95" w:rsidRPr="00C5523A" w:rsidRDefault="006D5A95" w:rsidP="00313189">
            <w:pPr>
              <w:jc w:val="center"/>
              <w:rPr>
                <w:rFonts w:cstheme="minorHAnsi"/>
                <w:sz w:val="16"/>
                <w:szCs w:val="16"/>
              </w:rPr>
            </w:pPr>
          </w:p>
          <w:p w14:paraId="03FA470A" w14:textId="77777777" w:rsidR="006D5A95" w:rsidRPr="00C5523A" w:rsidRDefault="006D5A95" w:rsidP="00313189">
            <w:pPr>
              <w:jc w:val="center"/>
              <w:rPr>
                <w:rFonts w:cstheme="minorHAnsi"/>
                <w:sz w:val="16"/>
                <w:szCs w:val="16"/>
              </w:rPr>
            </w:pPr>
          </w:p>
        </w:tc>
        <w:tc>
          <w:tcPr>
            <w:tcW w:w="2279" w:type="dxa"/>
          </w:tcPr>
          <w:p w14:paraId="3383F9D7" w14:textId="77777777" w:rsidR="006D5A95" w:rsidRPr="00C5523A" w:rsidRDefault="006D5A95" w:rsidP="00313189">
            <w:pPr>
              <w:rPr>
                <w:rFonts w:cstheme="minorHAnsi"/>
                <w:sz w:val="16"/>
                <w:szCs w:val="16"/>
              </w:rPr>
            </w:pPr>
            <w:r w:rsidRPr="00C5523A">
              <w:rPr>
                <w:rFonts w:cstheme="minorHAnsi"/>
                <w:sz w:val="16"/>
                <w:szCs w:val="16"/>
              </w:rPr>
              <w:t>INSULINA GLARGINA 100 UI/ML SOLUCAO INJETAVEL FRASCO-AMPOLA 10 ML EQUIVALENTE A 1000UI. O FRASCO-AMPOLA DEVE POSSUIR UM LACRE PLÁSTICO PROTETOR INVIOLÁVEL. PARA USO ADULTO E PEDIÁTRICO. VIA DE ADMINISTRAÇÃO SUBCUTÂNEA.</w:t>
            </w:r>
          </w:p>
        </w:tc>
        <w:tc>
          <w:tcPr>
            <w:tcW w:w="992" w:type="dxa"/>
          </w:tcPr>
          <w:p w14:paraId="69147137" w14:textId="77777777" w:rsidR="006D5A95" w:rsidRPr="00C5523A" w:rsidRDefault="006D5A95" w:rsidP="00313189">
            <w:pPr>
              <w:rPr>
                <w:rFonts w:cstheme="minorHAnsi"/>
                <w:sz w:val="16"/>
                <w:szCs w:val="16"/>
              </w:rPr>
            </w:pPr>
            <w:r w:rsidRPr="00C5523A">
              <w:rPr>
                <w:rFonts w:cstheme="minorHAnsi"/>
                <w:sz w:val="16"/>
                <w:szCs w:val="16"/>
              </w:rPr>
              <w:t>11010058</w:t>
            </w:r>
          </w:p>
        </w:tc>
        <w:tc>
          <w:tcPr>
            <w:tcW w:w="992" w:type="dxa"/>
          </w:tcPr>
          <w:p w14:paraId="50482917" w14:textId="77777777" w:rsidR="006D5A95" w:rsidRPr="00C5523A" w:rsidRDefault="006D5A95" w:rsidP="00313189">
            <w:pPr>
              <w:rPr>
                <w:rFonts w:cstheme="minorHAnsi"/>
                <w:sz w:val="16"/>
                <w:szCs w:val="16"/>
              </w:rPr>
            </w:pPr>
            <w:r w:rsidRPr="00C5523A">
              <w:rPr>
                <w:rFonts w:cstheme="minorHAnsi"/>
                <w:sz w:val="16"/>
                <w:szCs w:val="16"/>
              </w:rPr>
              <w:t>399010</w:t>
            </w:r>
          </w:p>
        </w:tc>
        <w:tc>
          <w:tcPr>
            <w:tcW w:w="992" w:type="dxa"/>
          </w:tcPr>
          <w:p w14:paraId="7B5D3696" w14:textId="77777777" w:rsidR="006D5A95" w:rsidRPr="00C5523A" w:rsidRDefault="006D5A95" w:rsidP="00313189">
            <w:pPr>
              <w:rPr>
                <w:rFonts w:cstheme="minorHAnsi"/>
                <w:sz w:val="16"/>
                <w:szCs w:val="16"/>
              </w:rPr>
            </w:pPr>
            <w:r w:rsidRPr="00C5523A">
              <w:rPr>
                <w:rFonts w:cstheme="minorHAnsi"/>
                <w:sz w:val="16"/>
                <w:szCs w:val="16"/>
              </w:rPr>
              <w:t>1663135</w:t>
            </w:r>
          </w:p>
        </w:tc>
        <w:tc>
          <w:tcPr>
            <w:tcW w:w="851" w:type="dxa"/>
          </w:tcPr>
          <w:p w14:paraId="42041386" w14:textId="77777777" w:rsidR="006D5A95" w:rsidRPr="00C5523A" w:rsidRDefault="006D5A95" w:rsidP="00313189">
            <w:pPr>
              <w:rPr>
                <w:rFonts w:cstheme="minorHAnsi"/>
                <w:sz w:val="16"/>
                <w:szCs w:val="16"/>
              </w:rPr>
            </w:pPr>
            <w:r w:rsidRPr="00C5523A">
              <w:rPr>
                <w:rFonts w:cstheme="minorHAnsi"/>
                <w:sz w:val="16"/>
                <w:szCs w:val="16"/>
              </w:rPr>
              <w:t>FA</w:t>
            </w:r>
          </w:p>
        </w:tc>
        <w:tc>
          <w:tcPr>
            <w:tcW w:w="1134" w:type="dxa"/>
          </w:tcPr>
          <w:p w14:paraId="316DDF69" w14:textId="77777777" w:rsidR="006D5A95" w:rsidRPr="00C5523A" w:rsidRDefault="006D5A95" w:rsidP="00313189">
            <w:pPr>
              <w:rPr>
                <w:rFonts w:cstheme="minorHAnsi"/>
                <w:sz w:val="16"/>
                <w:szCs w:val="16"/>
              </w:rPr>
            </w:pPr>
            <w:r w:rsidRPr="00C5523A">
              <w:rPr>
                <w:rFonts w:cstheme="minorHAnsi"/>
                <w:sz w:val="16"/>
                <w:szCs w:val="16"/>
              </w:rPr>
              <w:t xml:space="preserve">  6.945</w:t>
            </w:r>
          </w:p>
        </w:tc>
      </w:tr>
      <w:tr w:rsidR="006D5A95" w:rsidRPr="00C5523A" w14:paraId="4E6E163C" w14:textId="77777777" w:rsidTr="00313189">
        <w:tc>
          <w:tcPr>
            <w:tcW w:w="556" w:type="dxa"/>
          </w:tcPr>
          <w:p w14:paraId="7F3DFCDD" w14:textId="77777777" w:rsidR="006D5A95" w:rsidRPr="00C5523A" w:rsidRDefault="006D5A95" w:rsidP="00313189">
            <w:pPr>
              <w:jc w:val="center"/>
              <w:rPr>
                <w:rFonts w:cstheme="minorHAnsi"/>
                <w:sz w:val="16"/>
                <w:szCs w:val="16"/>
              </w:rPr>
            </w:pPr>
            <w:r>
              <w:rPr>
                <w:rFonts w:cstheme="minorHAnsi"/>
                <w:sz w:val="16"/>
                <w:szCs w:val="16"/>
              </w:rPr>
              <w:t>4</w:t>
            </w:r>
          </w:p>
          <w:p w14:paraId="081AA9F7" w14:textId="77777777" w:rsidR="006D5A95" w:rsidRPr="00C5523A" w:rsidRDefault="006D5A95" w:rsidP="00313189">
            <w:pPr>
              <w:jc w:val="center"/>
              <w:rPr>
                <w:rFonts w:cstheme="minorHAnsi"/>
                <w:sz w:val="16"/>
                <w:szCs w:val="16"/>
              </w:rPr>
            </w:pPr>
          </w:p>
          <w:p w14:paraId="01F72FFE" w14:textId="77777777" w:rsidR="006D5A95" w:rsidRPr="00C5523A" w:rsidRDefault="006D5A95" w:rsidP="00313189">
            <w:pPr>
              <w:jc w:val="center"/>
              <w:rPr>
                <w:rFonts w:cstheme="minorHAnsi"/>
                <w:sz w:val="16"/>
                <w:szCs w:val="16"/>
              </w:rPr>
            </w:pPr>
          </w:p>
        </w:tc>
        <w:tc>
          <w:tcPr>
            <w:tcW w:w="2279" w:type="dxa"/>
          </w:tcPr>
          <w:p w14:paraId="02F8CCCA" w14:textId="77777777" w:rsidR="006D5A95" w:rsidRPr="00C5523A" w:rsidRDefault="006D5A95" w:rsidP="00313189">
            <w:pPr>
              <w:rPr>
                <w:rFonts w:cstheme="minorHAnsi"/>
                <w:sz w:val="16"/>
                <w:szCs w:val="16"/>
              </w:rPr>
            </w:pPr>
            <w:r w:rsidRPr="00C5523A">
              <w:rPr>
                <w:rFonts w:cstheme="minorHAnsi"/>
                <w:sz w:val="16"/>
                <w:szCs w:val="16"/>
              </w:rPr>
              <w:t>OXACILINA (SODICA) 500 MG PO LIOFILIZADO PARA SOLUCAO INJETAVEL FRASCO-AMPOLA</w:t>
            </w:r>
          </w:p>
        </w:tc>
        <w:tc>
          <w:tcPr>
            <w:tcW w:w="992" w:type="dxa"/>
          </w:tcPr>
          <w:p w14:paraId="1DD506A0" w14:textId="77777777" w:rsidR="006D5A95" w:rsidRPr="00C5523A" w:rsidRDefault="006D5A95" w:rsidP="00313189">
            <w:pPr>
              <w:rPr>
                <w:rFonts w:cstheme="minorHAnsi"/>
                <w:sz w:val="16"/>
                <w:szCs w:val="16"/>
              </w:rPr>
            </w:pPr>
            <w:r w:rsidRPr="00C5523A">
              <w:rPr>
                <w:rFonts w:cstheme="minorHAnsi"/>
                <w:sz w:val="16"/>
                <w:szCs w:val="16"/>
              </w:rPr>
              <w:t>11070110</w:t>
            </w:r>
          </w:p>
        </w:tc>
        <w:tc>
          <w:tcPr>
            <w:tcW w:w="992" w:type="dxa"/>
          </w:tcPr>
          <w:p w14:paraId="106BFD2B" w14:textId="77777777" w:rsidR="006D5A95" w:rsidRPr="00C5523A" w:rsidRDefault="006D5A95" w:rsidP="00313189">
            <w:pPr>
              <w:rPr>
                <w:rFonts w:cstheme="minorHAnsi"/>
                <w:sz w:val="16"/>
                <w:szCs w:val="16"/>
              </w:rPr>
            </w:pPr>
            <w:r w:rsidRPr="00C5523A">
              <w:rPr>
                <w:rFonts w:cstheme="minorHAnsi"/>
                <w:sz w:val="16"/>
                <w:szCs w:val="16"/>
              </w:rPr>
              <w:t>268513</w:t>
            </w:r>
          </w:p>
        </w:tc>
        <w:tc>
          <w:tcPr>
            <w:tcW w:w="992" w:type="dxa"/>
          </w:tcPr>
          <w:p w14:paraId="19DC0CAD" w14:textId="77777777" w:rsidR="006D5A95" w:rsidRPr="00C5523A" w:rsidRDefault="006D5A95" w:rsidP="00313189">
            <w:pPr>
              <w:rPr>
                <w:rFonts w:cstheme="minorHAnsi"/>
                <w:sz w:val="16"/>
                <w:szCs w:val="16"/>
              </w:rPr>
            </w:pPr>
            <w:r w:rsidRPr="00C5523A">
              <w:rPr>
                <w:rFonts w:cstheme="minorHAnsi"/>
                <w:sz w:val="16"/>
                <w:szCs w:val="16"/>
              </w:rPr>
              <w:t>110299</w:t>
            </w:r>
          </w:p>
        </w:tc>
        <w:tc>
          <w:tcPr>
            <w:tcW w:w="851" w:type="dxa"/>
          </w:tcPr>
          <w:p w14:paraId="29DF0936" w14:textId="77777777" w:rsidR="006D5A95" w:rsidRPr="00C5523A" w:rsidRDefault="006D5A95" w:rsidP="00313189">
            <w:pPr>
              <w:rPr>
                <w:rFonts w:cstheme="minorHAnsi"/>
                <w:sz w:val="16"/>
                <w:szCs w:val="16"/>
              </w:rPr>
            </w:pPr>
            <w:r w:rsidRPr="00C5523A">
              <w:rPr>
                <w:rFonts w:cstheme="minorHAnsi"/>
                <w:sz w:val="16"/>
                <w:szCs w:val="16"/>
              </w:rPr>
              <w:t>FA</w:t>
            </w:r>
          </w:p>
        </w:tc>
        <w:tc>
          <w:tcPr>
            <w:tcW w:w="1134" w:type="dxa"/>
          </w:tcPr>
          <w:p w14:paraId="6C713794" w14:textId="77777777" w:rsidR="006D5A95" w:rsidRPr="00C5523A" w:rsidRDefault="006D5A95" w:rsidP="00313189">
            <w:pPr>
              <w:rPr>
                <w:rFonts w:cstheme="minorHAnsi"/>
                <w:sz w:val="16"/>
                <w:szCs w:val="16"/>
              </w:rPr>
            </w:pPr>
            <w:r w:rsidRPr="00C5523A">
              <w:rPr>
                <w:rFonts w:cstheme="minorHAnsi"/>
                <w:sz w:val="16"/>
                <w:szCs w:val="16"/>
              </w:rPr>
              <w:t>142.572</w:t>
            </w:r>
          </w:p>
        </w:tc>
      </w:tr>
      <w:tr w:rsidR="006D5A95" w:rsidRPr="00C5523A" w14:paraId="49321E16" w14:textId="77777777" w:rsidTr="00313189">
        <w:tc>
          <w:tcPr>
            <w:tcW w:w="556" w:type="dxa"/>
            <w:tcBorders>
              <w:bottom w:val="single" w:sz="4" w:space="0" w:color="auto"/>
            </w:tcBorders>
          </w:tcPr>
          <w:p w14:paraId="7057E42B" w14:textId="77777777" w:rsidR="006D5A95" w:rsidRPr="00C5523A" w:rsidRDefault="006D5A95" w:rsidP="00313189">
            <w:pPr>
              <w:jc w:val="center"/>
              <w:rPr>
                <w:rFonts w:cstheme="minorHAnsi"/>
                <w:sz w:val="16"/>
                <w:szCs w:val="16"/>
              </w:rPr>
            </w:pPr>
            <w:r>
              <w:rPr>
                <w:rFonts w:cstheme="minorHAnsi"/>
                <w:sz w:val="16"/>
                <w:szCs w:val="16"/>
              </w:rPr>
              <w:t>5</w:t>
            </w:r>
          </w:p>
          <w:p w14:paraId="76D946CB" w14:textId="77777777" w:rsidR="006D5A95" w:rsidRPr="00C5523A" w:rsidRDefault="006D5A95" w:rsidP="00313189">
            <w:pPr>
              <w:jc w:val="center"/>
              <w:rPr>
                <w:rFonts w:cstheme="minorHAnsi"/>
                <w:sz w:val="16"/>
                <w:szCs w:val="16"/>
              </w:rPr>
            </w:pPr>
          </w:p>
          <w:p w14:paraId="087DDFA6" w14:textId="77777777" w:rsidR="006D5A95" w:rsidRPr="00C5523A" w:rsidRDefault="006D5A95" w:rsidP="00313189">
            <w:pPr>
              <w:jc w:val="center"/>
              <w:rPr>
                <w:rFonts w:cstheme="minorHAnsi"/>
                <w:sz w:val="16"/>
                <w:szCs w:val="16"/>
              </w:rPr>
            </w:pPr>
          </w:p>
        </w:tc>
        <w:tc>
          <w:tcPr>
            <w:tcW w:w="2279" w:type="dxa"/>
            <w:tcBorders>
              <w:bottom w:val="single" w:sz="4" w:space="0" w:color="auto"/>
            </w:tcBorders>
          </w:tcPr>
          <w:p w14:paraId="5FF98732" w14:textId="77777777" w:rsidR="006D5A95" w:rsidRPr="00C5523A" w:rsidRDefault="006D5A95" w:rsidP="00313189">
            <w:pPr>
              <w:rPr>
                <w:rFonts w:cstheme="minorHAnsi"/>
                <w:sz w:val="16"/>
                <w:szCs w:val="16"/>
              </w:rPr>
            </w:pPr>
            <w:r w:rsidRPr="00C5523A">
              <w:rPr>
                <w:rFonts w:cstheme="minorHAnsi"/>
                <w:sz w:val="16"/>
                <w:szCs w:val="16"/>
              </w:rPr>
              <w:t>FLUCONAZOL 150 MG CAPSULA</w:t>
            </w:r>
          </w:p>
        </w:tc>
        <w:tc>
          <w:tcPr>
            <w:tcW w:w="992" w:type="dxa"/>
            <w:tcBorders>
              <w:bottom w:val="single" w:sz="4" w:space="0" w:color="auto"/>
            </w:tcBorders>
          </w:tcPr>
          <w:p w14:paraId="02C4633B" w14:textId="77777777" w:rsidR="006D5A95" w:rsidRPr="00C5523A" w:rsidRDefault="006D5A95" w:rsidP="00313189">
            <w:pPr>
              <w:rPr>
                <w:rFonts w:cstheme="minorHAnsi"/>
                <w:sz w:val="16"/>
                <w:szCs w:val="16"/>
              </w:rPr>
            </w:pPr>
            <w:r w:rsidRPr="00C5523A">
              <w:rPr>
                <w:rFonts w:cstheme="minorHAnsi"/>
                <w:sz w:val="16"/>
                <w:szCs w:val="16"/>
              </w:rPr>
              <w:t>11070162</w:t>
            </w:r>
          </w:p>
        </w:tc>
        <w:tc>
          <w:tcPr>
            <w:tcW w:w="992" w:type="dxa"/>
            <w:tcBorders>
              <w:bottom w:val="single" w:sz="4" w:space="0" w:color="auto"/>
            </w:tcBorders>
          </w:tcPr>
          <w:p w14:paraId="431F8EA6" w14:textId="77777777" w:rsidR="006D5A95" w:rsidRPr="00C5523A" w:rsidRDefault="006D5A95" w:rsidP="00313189">
            <w:pPr>
              <w:rPr>
                <w:rFonts w:cstheme="minorHAnsi"/>
                <w:sz w:val="16"/>
                <w:szCs w:val="16"/>
              </w:rPr>
            </w:pPr>
            <w:r w:rsidRPr="00C5523A">
              <w:rPr>
                <w:rFonts w:cstheme="minorHAnsi"/>
                <w:sz w:val="16"/>
                <w:szCs w:val="16"/>
              </w:rPr>
              <w:t>267662</w:t>
            </w:r>
          </w:p>
        </w:tc>
        <w:tc>
          <w:tcPr>
            <w:tcW w:w="992" w:type="dxa"/>
            <w:tcBorders>
              <w:bottom w:val="single" w:sz="4" w:space="0" w:color="auto"/>
            </w:tcBorders>
          </w:tcPr>
          <w:p w14:paraId="2CB04356" w14:textId="77777777" w:rsidR="006D5A95" w:rsidRPr="00C5523A" w:rsidRDefault="006D5A95" w:rsidP="00313189">
            <w:pPr>
              <w:rPr>
                <w:rFonts w:cstheme="minorHAnsi"/>
                <w:sz w:val="16"/>
                <w:szCs w:val="16"/>
              </w:rPr>
            </w:pPr>
            <w:r w:rsidRPr="00C5523A">
              <w:rPr>
                <w:rFonts w:cstheme="minorHAnsi"/>
                <w:sz w:val="16"/>
                <w:szCs w:val="16"/>
              </w:rPr>
              <w:t>364118</w:t>
            </w:r>
          </w:p>
        </w:tc>
        <w:tc>
          <w:tcPr>
            <w:tcW w:w="851" w:type="dxa"/>
            <w:tcBorders>
              <w:bottom w:val="single" w:sz="4" w:space="0" w:color="auto"/>
            </w:tcBorders>
          </w:tcPr>
          <w:p w14:paraId="0113FA3C" w14:textId="77777777" w:rsidR="006D5A95" w:rsidRPr="00C5523A" w:rsidRDefault="006D5A95" w:rsidP="00313189">
            <w:pPr>
              <w:rPr>
                <w:rFonts w:cstheme="minorHAnsi"/>
                <w:sz w:val="16"/>
                <w:szCs w:val="16"/>
              </w:rPr>
            </w:pPr>
            <w:r w:rsidRPr="00C5523A">
              <w:rPr>
                <w:rFonts w:cstheme="minorHAnsi"/>
                <w:sz w:val="16"/>
                <w:szCs w:val="16"/>
              </w:rPr>
              <w:t>CAP</w:t>
            </w:r>
          </w:p>
        </w:tc>
        <w:tc>
          <w:tcPr>
            <w:tcW w:w="1134" w:type="dxa"/>
            <w:tcBorders>
              <w:bottom w:val="single" w:sz="4" w:space="0" w:color="auto"/>
            </w:tcBorders>
          </w:tcPr>
          <w:p w14:paraId="767387EA" w14:textId="77777777" w:rsidR="006D5A95" w:rsidRPr="00C5523A" w:rsidRDefault="006D5A95" w:rsidP="00313189">
            <w:pPr>
              <w:rPr>
                <w:rFonts w:cstheme="minorHAnsi"/>
                <w:sz w:val="16"/>
                <w:szCs w:val="16"/>
              </w:rPr>
            </w:pPr>
            <w:r w:rsidRPr="00C5523A">
              <w:rPr>
                <w:rFonts w:cstheme="minorHAnsi"/>
                <w:sz w:val="16"/>
                <w:szCs w:val="16"/>
              </w:rPr>
              <w:t xml:space="preserve"> 53.466</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5C1F38" w:rsidRDefault="009554D0" w:rsidP="008225D3">
      <w:pPr>
        <w:rPr>
          <w:rFonts w:asciiTheme="majorHAnsi" w:hAnsiTheme="majorHAnsi" w:cstheme="majorHAnsi"/>
          <w:sz w:val="20"/>
          <w:szCs w:val="20"/>
        </w:rPr>
      </w:pPr>
    </w:p>
    <w:p w14:paraId="05453F31" w14:textId="77777777" w:rsidR="005C1F38" w:rsidRPr="005C1F38" w:rsidRDefault="005C1F38" w:rsidP="005C1F38">
      <w:pPr>
        <w:rPr>
          <w:sz w:val="20"/>
          <w:szCs w:val="20"/>
          <w:lang w:eastAsia="pt-BR"/>
        </w:rPr>
      </w:pPr>
      <w:r w:rsidRPr="005C1F38">
        <w:rPr>
          <w:sz w:val="20"/>
          <w:szCs w:val="20"/>
          <w:lang w:eastAsia="pt-BR"/>
        </w:rPr>
        <w:t>Sandra Liria Adan Ogando</w:t>
      </w:r>
    </w:p>
    <w:p w14:paraId="4C95E788" w14:textId="77777777" w:rsidR="005C1F38" w:rsidRPr="005C1F38" w:rsidRDefault="005C1F38" w:rsidP="005C1F38">
      <w:pPr>
        <w:rPr>
          <w:sz w:val="20"/>
          <w:szCs w:val="20"/>
          <w:lang w:eastAsia="pt-BR"/>
        </w:rPr>
      </w:pPr>
      <w:r w:rsidRPr="005C1F38">
        <w:rPr>
          <w:sz w:val="20"/>
          <w:szCs w:val="20"/>
          <w:lang w:eastAsia="pt-BR"/>
        </w:rPr>
        <w:t>Equipe Técnica</w:t>
      </w:r>
    </w:p>
    <w:p w14:paraId="566B9846" w14:textId="2DE0371B" w:rsidR="00BA20EA" w:rsidRDefault="00BA20EA" w:rsidP="00FE6EE7">
      <w:pPr>
        <w:rPr>
          <w:sz w:val="20"/>
          <w:szCs w:val="20"/>
          <w:highlight w:val="yellow"/>
          <w:lang w:eastAsia="pt-BR"/>
        </w:rPr>
      </w:pPr>
    </w:p>
    <w:p w14:paraId="0DAED377" w14:textId="584E2F97" w:rsidR="005C1F38" w:rsidRPr="005C1F38" w:rsidRDefault="005C1F38" w:rsidP="00FE6EE7">
      <w:pPr>
        <w:rPr>
          <w:sz w:val="20"/>
          <w:szCs w:val="20"/>
          <w:lang w:eastAsia="pt-BR"/>
        </w:rPr>
      </w:pPr>
      <w:r w:rsidRPr="005C1F38">
        <w:rPr>
          <w:sz w:val="20"/>
          <w:szCs w:val="20"/>
          <w:lang w:eastAsia="pt-BR"/>
        </w:rPr>
        <w:t>Fernanda Camila Guimaraes</w:t>
      </w:r>
    </w:p>
    <w:p w14:paraId="4A84A752" w14:textId="1059FFB6" w:rsidR="005C1F38" w:rsidRPr="005C1F38" w:rsidRDefault="005C1F38" w:rsidP="00FE6EE7">
      <w:pPr>
        <w:rPr>
          <w:sz w:val="20"/>
          <w:szCs w:val="20"/>
          <w:lang w:eastAsia="pt-BR"/>
        </w:rPr>
      </w:pPr>
      <w:r w:rsidRPr="005C1F38">
        <w:rPr>
          <w:sz w:val="20"/>
          <w:szCs w:val="20"/>
          <w:lang w:eastAsia="pt-BR"/>
        </w:rPr>
        <w:t>Equipe Técnica</w:t>
      </w:r>
    </w:p>
    <w:p w14:paraId="4CC0B4E8" w14:textId="77777777" w:rsidR="00A636D1" w:rsidRDefault="00A636D1" w:rsidP="00FE6EE7">
      <w:pPr>
        <w:rPr>
          <w:sz w:val="20"/>
          <w:szCs w:val="20"/>
          <w:lang w:eastAsia="pt-BR"/>
        </w:rPr>
      </w:pPr>
    </w:p>
    <w:p w14:paraId="73F51D93" w14:textId="0C08E833" w:rsidR="005C1F38" w:rsidRPr="005C1F38" w:rsidRDefault="005C1F38" w:rsidP="00FE6EE7">
      <w:pPr>
        <w:rPr>
          <w:sz w:val="20"/>
          <w:szCs w:val="20"/>
          <w:lang w:eastAsia="pt-BR"/>
        </w:rPr>
      </w:pPr>
      <w:r w:rsidRPr="005C1F38">
        <w:rPr>
          <w:sz w:val="20"/>
          <w:szCs w:val="20"/>
          <w:lang w:eastAsia="pt-BR"/>
        </w:rPr>
        <w:t>Jussara Porto Pereira</w:t>
      </w:r>
    </w:p>
    <w:p w14:paraId="793EBB3C" w14:textId="484FA2E0" w:rsidR="005C1F38" w:rsidRPr="005C1F38" w:rsidRDefault="005C1F38" w:rsidP="00FE6EE7">
      <w:pPr>
        <w:rPr>
          <w:sz w:val="20"/>
          <w:szCs w:val="20"/>
          <w:lang w:eastAsia="pt-BR"/>
        </w:rPr>
      </w:pPr>
      <w:r w:rsidRPr="005C1F38">
        <w:rPr>
          <w:sz w:val="20"/>
          <w:szCs w:val="20"/>
          <w:lang w:eastAsia="pt-BR"/>
        </w:rPr>
        <w:t>Oficial Administrativo</w:t>
      </w:r>
    </w:p>
    <w:p w14:paraId="4AED4849" w14:textId="77777777" w:rsidR="005C1F38" w:rsidRDefault="005C1F38" w:rsidP="00FE6EE7">
      <w:pPr>
        <w:rPr>
          <w:sz w:val="20"/>
          <w:szCs w:val="20"/>
          <w:highlight w:val="yellow"/>
          <w:lang w:eastAsia="pt-BR"/>
        </w:rPr>
      </w:pPr>
    </w:p>
    <w:p w14:paraId="794A4CA8" w14:textId="1D7C76FB" w:rsidR="00FE6EE7" w:rsidRPr="005C1F38" w:rsidRDefault="00BA20EA" w:rsidP="00FE6EE7">
      <w:pPr>
        <w:rPr>
          <w:sz w:val="20"/>
          <w:szCs w:val="20"/>
          <w:lang w:eastAsia="pt-BR"/>
        </w:rPr>
      </w:pPr>
      <w:r w:rsidRPr="005C1F38">
        <w:rPr>
          <w:sz w:val="20"/>
          <w:szCs w:val="20"/>
          <w:lang w:eastAsia="pt-BR"/>
        </w:rPr>
        <w:t>Patricia Nunes dos Santos</w:t>
      </w:r>
    </w:p>
    <w:p w14:paraId="326BBD05" w14:textId="09B61BA2" w:rsidR="00FE6EE7" w:rsidRPr="005C1F38" w:rsidRDefault="00BA20EA" w:rsidP="00FE6EE7">
      <w:pPr>
        <w:rPr>
          <w:sz w:val="20"/>
          <w:szCs w:val="20"/>
          <w:lang w:eastAsia="pt-BR"/>
        </w:rPr>
      </w:pPr>
      <w:r w:rsidRPr="005C1F38">
        <w:rPr>
          <w:sz w:val="20"/>
          <w:szCs w:val="20"/>
          <w:lang w:eastAsia="pt-BR"/>
        </w:rPr>
        <w:t>Encarregado I</w:t>
      </w:r>
    </w:p>
    <w:p w14:paraId="6A3F498C" w14:textId="77777777" w:rsidR="00FE6EE7" w:rsidRPr="00FE6EE7" w:rsidRDefault="00FE6EE7" w:rsidP="00FE6EE7">
      <w:pPr>
        <w:rPr>
          <w:sz w:val="20"/>
          <w:szCs w:val="20"/>
          <w:highlight w:val="yellow"/>
          <w:lang w:eastAsia="pt-BR"/>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4F13B65C" w14:textId="77777777" w:rsidR="00825EF3" w:rsidRDefault="00825EF3" w:rsidP="001126C0">
      <w:pPr>
        <w:spacing w:before="100" w:beforeAutospacing="1" w:after="100" w:afterAutospacing="1" w:line="240" w:lineRule="auto"/>
        <w:jc w:val="center"/>
        <w:rPr>
          <w:rFonts w:eastAsia="Times New Roman" w:cstheme="minorHAnsi"/>
          <w:b/>
          <w:sz w:val="20"/>
          <w:szCs w:val="20"/>
          <w:lang w:eastAsia="pt-BR"/>
        </w:rPr>
      </w:pPr>
    </w:p>
    <w:p w14:paraId="57BC62C4" w14:textId="77777777" w:rsidR="00825EF3" w:rsidRDefault="00825EF3" w:rsidP="001126C0">
      <w:pPr>
        <w:spacing w:before="100" w:beforeAutospacing="1" w:after="100" w:afterAutospacing="1" w:line="240" w:lineRule="auto"/>
        <w:jc w:val="center"/>
        <w:rPr>
          <w:rFonts w:eastAsia="Times New Roman" w:cstheme="minorHAnsi"/>
          <w:b/>
          <w:sz w:val="20"/>
          <w:szCs w:val="20"/>
          <w:lang w:eastAsia="pt-BR"/>
        </w:rPr>
      </w:pPr>
    </w:p>
    <w:p w14:paraId="560F3CC9" w14:textId="77777777" w:rsidR="00825EF3" w:rsidRDefault="00825EF3" w:rsidP="001126C0">
      <w:pPr>
        <w:spacing w:before="100" w:beforeAutospacing="1" w:after="100" w:afterAutospacing="1" w:line="240" w:lineRule="auto"/>
        <w:jc w:val="center"/>
        <w:rPr>
          <w:rFonts w:eastAsia="Times New Roman" w:cstheme="minorHAnsi"/>
          <w:b/>
          <w:sz w:val="20"/>
          <w:szCs w:val="20"/>
          <w:lang w:eastAsia="pt-BR"/>
        </w:rPr>
      </w:pPr>
    </w:p>
    <w:p w14:paraId="6EF607F0" w14:textId="77777777" w:rsidR="00825EF3" w:rsidRDefault="00825EF3" w:rsidP="001126C0">
      <w:pPr>
        <w:spacing w:before="100" w:beforeAutospacing="1" w:after="100" w:afterAutospacing="1" w:line="240" w:lineRule="auto"/>
        <w:jc w:val="center"/>
        <w:rPr>
          <w:rFonts w:eastAsia="Times New Roman" w:cstheme="minorHAnsi"/>
          <w:b/>
          <w:sz w:val="20"/>
          <w:szCs w:val="20"/>
          <w:lang w:eastAsia="pt-BR"/>
        </w:rPr>
      </w:pPr>
    </w:p>
    <w:p w14:paraId="397EE3C0" w14:textId="77777777" w:rsidR="00825EF3" w:rsidRDefault="00825EF3" w:rsidP="001126C0">
      <w:pPr>
        <w:spacing w:before="100" w:beforeAutospacing="1" w:after="100" w:afterAutospacing="1" w:line="240" w:lineRule="auto"/>
        <w:jc w:val="center"/>
        <w:rPr>
          <w:rFonts w:eastAsia="Times New Roman" w:cstheme="minorHAnsi"/>
          <w:b/>
          <w:sz w:val="20"/>
          <w:szCs w:val="20"/>
          <w:lang w:eastAsia="pt-BR"/>
        </w:rPr>
      </w:pPr>
    </w:p>
    <w:p w14:paraId="56FF25EC" w14:textId="77777777" w:rsidR="00825EF3" w:rsidRDefault="00825EF3" w:rsidP="001126C0">
      <w:pPr>
        <w:spacing w:before="100" w:beforeAutospacing="1" w:after="100" w:afterAutospacing="1" w:line="240" w:lineRule="auto"/>
        <w:jc w:val="center"/>
        <w:rPr>
          <w:rFonts w:eastAsia="Times New Roman" w:cstheme="minorHAnsi"/>
          <w:b/>
          <w:sz w:val="20"/>
          <w:szCs w:val="20"/>
          <w:lang w:eastAsia="pt-BR"/>
        </w:rPr>
      </w:pPr>
    </w:p>
    <w:p w14:paraId="6C7E552C" w14:textId="77777777" w:rsidR="00825EF3" w:rsidRDefault="00825EF3" w:rsidP="001126C0">
      <w:pPr>
        <w:spacing w:before="100" w:beforeAutospacing="1" w:after="100" w:afterAutospacing="1" w:line="240" w:lineRule="auto"/>
        <w:jc w:val="center"/>
        <w:rPr>
          <w:rFonts w:eastAsia="Times New Roman" w:cstheme="minorHAnsi"/>
          <w:b/>
          <w:sz w:val="20"/>
          <w:szCs w:val="20"/>
          <w:lang w:eastAsia="pt-BR"/>
        </w:rPr>
      </w:pPr>
    </w:p>
    <w:p w14:paraId="394F3134" w14:textId="77777777" w:rsidR="00825EF3" w:rsidRDefault="00825EF3" w:rsidP="001126C0">
      <w:pPr>
        <w:spacing w:before="100" w:beforeAutospacing="1" w:after="100" w:afterAutospacing="1" w:line="240" w:lineRule="auto"/>
        <w:jc w:val="center"/>
        <w:rPr>
          <w:rFonts w:eastAsia="Times New Roman" w:cstheme="minorHAnsi"/>
          <w:b/>
          <w:sz w:val="20"/>
          <w:szCs w:val="20"/>
          <w:lang w:eastAsia="pt-BR"/>
        </w:rPr>
      </w:pPr>
    </w:p>
    <w:p w14:paraId="03BA6E62" w14:textId="77777777" w:rsidR="00825EF3" w:rsidRDefault="00825EF3" w:rsidP="001126C0">
      <w:pPr>
        <w:spacing w:before="100" w:beforeAutospacing="1" w:after="100" w:afterAutospacing="1" w:line="240" w:lineRule="auto"/>
        <w:jc w:val="center"/>
        <w:rPr>
          <w:rFonts w:eastAsia="Times New Roman" w:cstheme="minorHAnsi"/>
          <w:b/>
          <w:sz w:val="20"/>
          <w:szCs w:val="20"/>
          <w:lang w:eastAsia="pt-BR"/>
        </w:rPr>
      </w:pPr>
    </w:p>
    <w:p w14:paraId="257C5AC3" w14:textId="77777777" w:rsidR="00825EF3" w:rsidRDefault="00825EF3" w:rsidP="001126C0">
      <w:pPr>
        <w:spacing w:before="100" w:beforeAutospacing="1" w:after="100" w:afterAutospacing="1" w:line="240" w:lineRule="auto"/>
        <w:jc w:val="center"/>
        <w:rPr>
          <w:rFonts w:eastAsia="Times New Roman" w:cstheme="minorHAnsi"/>
          <w:b/>
          <w:sz w:val="20"/>
          <w:szCs w:val="20"/>
          <w:lang w:eastAsia="pt-BR"/>
        </w:rPr>
      </w:pPr>
    </w:p>
    <w:p w14:paraId="17112859" w14:textId="77777777" w:rsidR="00825EF3" w:rsidRDefault="00825EF3" w:rsidP="001126C0">
      <w:pPr>
        <w:spacing w:before="100" w:beforeAutospacing="1" w:after="100" w:afterAutospacing="1" w:line="240" w:lineRule="auto"/>
        <w:jc w:val="center"/>
        <w:rPr>
          <w:rFonts w:eastAsia="Times New Roman" w:cstheme="minorHAnsi"/>
          <w:b/>
          <w:sz w:val="20"/>
          <w:szCs w:val="20"/>
          <w:lang w:eastAsia="pt-BR"/>
        </w:rPr>
      </w:pPr>
    </w:p>
    <w:p w14:paraId="72560895" w14:textId="77777777" w:rsidR="00825EF3" w:rsidRDefault="00825EF3" w:rsidP="001126C0">
      <w:pPr>
        <w:spacing w:before="100" w:beforeAutospacing="1" w:after="100" w:afterAutospacing="1" w:line="240" w:lineRule="auto"/>
        <w:jc w:val="center"/>
        <w:rPr>
          <w:rFonts w:eastAsia="Times New Roman" w:cstheme="minorHAnsi"/>
          <w:b/>
          <w:sz w:val="20"/>
          <w:szCs w:val="20"/>
          <w:lang w:eastAsia="pt-BR"/>
        </w:rPr>
      </w:pPr>
    </w:p>
    <w:p w14:paraId="72F5E76D" w14:textId="0BB8E961" w:rsidR="00825EF3" w:rsidRDefault="00825EF3" w:rsidP="001126C0">
      <w:pPr>
        <w:spacing w:before="100" w:beforeAutospacing="1" w:after="100" w:afterAutospacing="1" w:line="240" w:lineRule="auto"/>
        <w:jc w:val="center"/>
        <w:rPr>
          <w:rFonts w:eastAsia="Times New Roman" w:cstheme="minorHAnsi"/>
          <w:b/>
          <w:sz w:val="20"/>
          <w:szCs w:val="20"/>
          <w:lang w:eastAsia="pt-BR"/>
        </w:rPr>
      </w:pPr>
    </w:p>
    <w:p w14:paraId="4FDDE443" w14:textId="0E8AB6C2" w:rsidR="00B414EA" w:rsidRDefault="00B414EA" w:rsidP="001126C0">
      <w:pPr>
        <w:spacing w:before="100" w:beforeAutospacing="1" w:after="100" w:afterAutospacing="1" w:line="240" w:lineRule="auto"/>
        <w:jc w:val="center"/>
        <w:rPr>
          <w:rFonts w:eastAsia="Times New Roman" w:cstheme="minorHAnsi"/>
          <w:b/>
          <w:sz w:val="20"/>
          <w:szCs w:val="20"/>
          <w:lang w:eastAsia="pt-BR"/>
        </w:rPr>
      </w:pPr>
    </w:p>
    <w:p w14:paraId="7A91F0D6" w14:textId="77777777" w:rsidR="00B414EA" w:rsidRDefault="00B414EA" w:rsidP="001126C0">
      <w:pPr>
        <w:spacing w:before="100" w:beforeAutospacing="1" w:after="100" w:afterAutospacing="1" w:line="240" w:lineRule="auto"/>
        <w:jc w:val="center"/>
        <w:rPr>
          <w:rFonts w:eastAsia="Times New Roman" w:cstheme="minorHAnsi"/>
          <w:b/>
          <w:sz w:val="20"/>
          <w:szCs w:val="20"/>
          <w:lang w:eastAsia="pt-BR"/>
        </w:rPr>
      </w:pPr>
    </w:p>
    <w:p w14:paraId="1D3BB9FE" w14:textId="69942254"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12FB5AD8"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Número do processo</w:t>
      </w:r>
      <w:r w:rsidRPr="00CB6BFF">
        <w:rPr>
          <w:rFonts w:eastAsia="Calibri" w:cstheme="minorHAnsi"/>
          <w:sz w:val="20"/>
          <w:szCs w:val="20"/>
        </w:rPr>
        <w:t xml:space="preserve">: </w:t>
      </w:r>
      <w:r w:rsidR="000B2B8A" w:rsidRPr="00CB6BFF">
        <w:rPr>
          <w:rFonts w:eastAsia="Calibri" w:cstheme="minorHAnsi"/>
          <w:sz w:val="20"/>
          <w:szCs w:val="20"/>
        </w:rPr>
        <w:t>145.00025792/2024-84</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w:t>
      </w:r>
      <w:r w:rsidRPr="00825EF3">
        <w:rPr>
          <w:rFonts w:cstheme="minorHAnsi"/>
          <w:sz w:val="20"/>
          <w:szCs w:val="20"/>
        </w:rPr>
        <w:t xml:space="preserve">de </w:t>
      </w:r>
      <w:r w:rsidRPr="00825EF3">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796" w:type="dxa"/>
        <w:tblInd w:w="421" w:type="dxa"/>
        <w:tblLook w:val="04A0" w:firstRow="1" w:lastRow="0" w:firstColumn="1" w:lastColumn="0" w:noHBand="0" w:noVBand="1"/>
      </w:tblPr>
      <w:tblGrid>
        <w:gridCol w:w="556"/>
        <w:gridCol w:w="2279"/>
        <w:gridCol w:w="992"/>
        <w:gridCol w:w="992"/>
        <w:gridCol w:w="992"/>
        <w:gridCol w:w="851"/>
        <w:gridCol w:w="1134"/>
      </w:tblGrid>
      <w:tr w:rsidR="00825EF3" w:rsidRPr="00C5523A" w14:paraId="6C364842" w14:textId="77777777" w:rsidTr="00313189">
        <w:tc>
          <w:tcPr>
            <w:tcW w:w="556" w:type="dxa"/>
          </w:tcPr>
          <w:p w14:paraId="5EBC248D" w14:textId="77777777" w:rsidR="00825EF3" w:rsidRPr="00C5523A" w:rsidRDefault="00825EF3" w:rsidP="00313189">
            <w:pPr>
              <w:jc w:val="center"/>
              <w:rPr>
                <w:rFonts w:cstheme="minorHAnsi"/>
                <w:b/>
                <w:sz w:val="16"/>
                <w:szCs w:val="16"/>
                <w:u w:val="single"/>
              </w:rPr>
            </w:pPr>
            <w:r w:rsidRPr="00C5523A">
              <w:rPr>
                <w:rFonts w:cstheme="minorHAnsi"/>
                <w:b/>
                <w:sz w:val="16"/>
                <w:szCs w:val="16"/>
                <w:u w:val="single"/>
              </w:rPr>
              <w:t>ITEM</w:t>
            </w:r>
          </w:p>
        </w:tc>
        <w:tc>
          <w:tcPr>
            <w:tcW w:w="2279" w:type="dxa"/>
          </w:tcPr>
          <w:p w14:paraId="72D31B0C" w14:textId="77777777" w:rsidR="00825EF3" w:rsidRPr="00C5523A" w:rsidRDefault="00825EF3" w:rsidP="00313189">
            <w:pPr>
              <w:jc w:val="center"/>
              <w:rPr>
                <w:rFonts w:cstheme="minorHAnsi"/>
                <w:b/>
                <w:sz w:val="16"/>
                <w:szCs w:val="16"/>
                <w:u w:val="single"/>
              </w:rPr>
            </w:pPr>
            <w:r w:rsidRPr="00C5523A">
              <w:rPr>
                <w:rFonts w:cstheme="minorHAnsi"/>
                <w:b/>
                <w:sz w:val="16"/>
                <w:szCs w:val="16"/>
                <w:u w:val="single"/>
              </w:rPr>
              <w:t>ESPECIFICAÇÃO</w:t>
            </w:r>
          </w:p>
        </w:tc>
        <w:tc>
          <w:tcPr>
            <w:tcW w:w="992" w:type="dxa"/>
          </w:tcPr>
          <w:p w14:paraId="27C195CB" w14:textId="77777777" w:rsidR="00825EF3" w:rsidRPr="00C5523A" w:rsidRDefault="00825EF3" w:rsidP="00313189">
            <w:pPr>
              <w:jc w:val="center"/>
              <w:rPr>
                <w:rFonts w:cstheme="minorHAnsi"/>
                <w:b/>
                <w:sz w:val="16"/>
                <w:szCs w:val="16"/>
                <w:u w:val="single"/>
              </w:rPr>
            </w:pPr>
            <w:r w:rsidRPr="00C5523A">
              <w:rPr>
                <w:rFonts w:cstheme="minorHAnsi"/>
                <w:b/>
                <w:sz w:val="16"/>
                <w:szCs w:val="16"/>
                <w:u w:val="single"/>
              </w:rPr>
              <w:t>CÓD HC</w:t>
            </w:r>
          </w:p>
        </w:tc>
        <w:tc>
          <w:tcPr>
            <w:tcW w:w="992" w:type="dxa"/>
          </w:tcPr>
          <w:p w14:paraId="489C5F18" w14:textId="77777777" w:rsidR="00825EF3" w:rsidRPr="00C5523A" w:rsidRDefault="00825EF3" w:rsidP="00313189">
            <w:pPr>
              <w:jc w:val="center"/>
              <w:rPr>
                <w:rFonts w:cstheme="minorHAnsi"/>
                <w:b/>
                <w:sz w:val="16"/>
                <w:szCs w:val="16"/>
                <w:u w:val="single"/>
              </w:rPr>
            </w:pPr>
            <w:r w:rsidRPr="00C5523A">
              <w:rPr>
                <w:rFonts w:cstheme="minorHAnsi"/>
                <w:b/>
                <w:sz w:val="16"/>
                <w:szCs w:val="16"/>
                <w:u w:val="single"/>
              </w:rPr>
              <w:t>CADMAT</w:t>
            </w:r>
          </w:p>
        </w:tc>
        <w:tc>
          <w:tcPr>
            <w:tcW w:w="992" w:type="dxa"/>
          </w:tcPr>
          <w:p w14:paraId="31F8E719" w14:textId="77777777" w:rsidR="00825EF3" w:rsidRPr="00C5523A" w:rsidRDefault="00825EF3" w:rsidP="00313189">
            <w:pPr>
              <w:jc w:val="center"/>
              <w:rPr>
                <w:rFonts w:cstheme="minorHAnsi"/>
                <w:b/>
                <w:sz w:val="16"/>
                <w:szCs w:val="16"/>
                <w:u w:val="single"/>
              </w:rPr>
            </w:pPr>
            <w:r w:rsidRPr="00C5523A">
              <w:rPr>
                <w:rFonts w:cstheme="minorHAnsi"/>
                <w:b/>
                <w:sz w:val="16"/>
                <w:szCs w:val="16"/>
                <w:u w:val="single"/>
              </w:rPr>
              <w:t>SIAFÍSICO</w:t>
            </w:r>
          </w:p>
        </w:tc>
        <w:tc>
          <w:tcPr>
            <w:tcW w:w="851" w:type="dxa"/>
          </w:tcPr>
          <w:p w14:paraId="34C67995" w14:textId="77777777" w:rsidR="00825EF3" w:rsidRPr="00C5523A" w:rsidRDefault="00825EF3" w:rsidP="00313189">
            <w:pPr>
              <w:jc w:val="center"/>
              <w:rPr>
                <w:rFonts w:cstheme="minorHAnsi"/>
                <w:b/>
                <w:sz w:val="16"/>
                <w:szCs w:val="16"/>
                <w:u w:val="single"/>
              </w:rPr>
            </w:pPr>
            <w:r w:rsidRPr="00C5523A">
              <w:rPr>
                <w:rFonts w:cstheme="minorHAnsi"/>
                <w:b/>
                <w:sz w:val="16"/>
                <w:szCs w:val="16"/>
                <w:u w:val="single"/>
              </w:rPr>
              <w:t>UNID. DE MEDIDA</w:t>
            </w:r>
          </w:p>
        </w:tc>
        <w:tc>
          <w:tcPr>
            <w:tcW w:w="1134" w:type="dxa"/>
          </w:tcPr>
          <w:p w14:paraId="3D331841" w14:textId="77777777" w:rsidR="00825EF3" w:rsidRPr="00C5523A" w:rsidRDefault="00825EF3" w:rsidP="00313189">
            <w:pPr>
              <w:jc w:val="center"/>
              <w:rPr>
                <w:rFonts w:cstheme="minorHAnsi"/>
                <w:b/>
                <w:sz w:val="16"/>
                <w:szCs w:val="16"/>
                <w:u w:val="single"/>
              </w:rPr>
            </w:pPr>
            <w:r w:rsidRPr="00C5523A">
              <w:rPr>
                <w:rFonts w:cstheme="minorHAnsi"/>
                <w:b/>
                <w:sz w:val="16"/>
                <w:szCs w:val="16"/>
                <w:u w:val="single"/>
              </w:rPr>
              <w:t>QUANT.</w:t>
            </w:r>
          </w:p>
        </w:tc>
      </w:tr>
      <w:tr w:rsidR="00825EF3" w:rsidRPr="00C5523A" w14:paraId="1C037F3D" w14:textId="77777777" w:rsidTr="00313189">
        <w:tc>
          <w:tcPr>
            <w:tcW w:w="556" w:type="dxa"/>
          </w:tcPr>
          <w:p w14:paraId="797EF339" w14:textId="77777777" w:rsidR="00825EF3" w:rsidRPr="00C5523A" w:rsidRDefault="00825EF3" w:rsidP="00313189">
            <w:pPr>
              <w:jc w:val="center"/>
              <w:rPr>
                <w:rFonts w:cstheme="minorHAnsi"/>
                <w:sz w:val="16"/>
                <w:szCs w:val="16"/>
              </w:rPr>
            </w:pPr>
            <w:r w:rsidRPr="00C5523A">
              <w:rPr>
                <w:rFonts w:cstheme="minorHAnsi"/>
                <w:sz w:val="16"/>
                <w:szCs w:val="16"/>
              </w:rPr>
              <w:t>1</w:t>
            </w:r>
          </w:p>
          <w:p w14:paraId="1645DD9A" w14:textId="77777777" w:rsidR="00825EF3" w:rsidRPr="00C5523A" w:rsidRDefault="00825EF3" w:rsidP="00313189">
            <w:pPr>
              <w:jc w:val="center"/>
              <w:rPr>
                <w:rFonts w:cstheme="minorHAnsi"/>
                <w:sz w:val="16"/>
                <w:szCs w:val="16"/>
              </w:rPr>
            </w:pPr>
          </w:p>
          <w:p w14:paraId="11531538" w14:textId="77777777" w:rsidR="00825EF3" w:rsidRPr="00C5523A" w:rsidRDefault="00825EF3" w:rsidP="00313189">
            <w:pPr>
              <w:jc w:val="center"/>
              <w:rPr>
                <w:rFonts w:cstheme="minorHAnsi"/>
                <w:sz w:val="16"/>
                <w:szCs w:val="16"/>
              </w:rPr>
            </w:pPr>
          </w:p>
        </w:tc>
        <w:tc>
          <w:tcPr>
            <w:tcW w:w="2279" w:type="dxa"/>
          </w:tcPr>
          <w:p w14:paraId="3B61C8A1" w14:textId="77777777" w:rsidR="00825EF3" w:rsidRPr="00C5523A" w:rsidRDefault="00825EF3" w:rsidP="00313189">
            <w:pPr>
              <w:rPr>
                <w:rFonts w:cstheme="minorHAnsi"/>
                <w:sz w:val="16"/>
                <w:szCs w:val="16"/>
              </w:rPr>
            </w:pPr>
            <w:r w:rsidRPr="00C5523A">
              <w:rPr>
                <w:rFonts w:cstheme="minorHAnsi"/>
                <w:sz w:val="16"/>
                <w:szCs w:val="16"/>
              </w:rPr>
              <w:t>INSULINA HUMANA ISOFANA (NPH) 100 UI/ML SUSPENSÃO INJETÁVEL FRASCO-AMPOLA 10 ML EQUIVALENTE A 1000 UI. O FRASCO-AMPOLA DEVE POSSUIR UM LACRE PLÁSTICO PROTETOR INVIOLÁVEL. PARA USO ADULTO E PEDIÁTRICO. VIA DE ADMINISTRAÇÃO SUBCUTÂNEA</w:t>
            </w:r>
          </w:p>
        </w:tc>
        <w:tc>
          <w:tcPr>
            <w:tcW w:w="992" w:type="dxa"/>
          </w:tcPr>
          <w:p w14:paraId="315AA6AD" w14:textId="77777777" w:rsidR="00825EF3" w:rsidRPr="00C5523A" w:rsidRDefault="00825EF3" w:rsidP="00313189">
            <w:pPr>
              <w:rPr>
                <w:rFonts w:cstheme="minorHAnsi"/>
                <w:sz w:val="16"/>
                <w:szCs w:val="16"/>
              </w:rPr>
            </w:pPr>
            <w:r w:rsidRPr="00C5523A">
              <w:rPr>
                <w:rFonts w:cstheme="minorHAnsi"/>
                <w:sz w:val="16"/>
                <w:szCs w:val="16"/>
              </w:rPr>
              <w:t>11010014</w:t>
            </w:r>
          </w:p>
        </w:tc>
        <w:tc>
          <w:tcPr>
            <w:tcW w:w="992" w:type="dxa"/>
          </w:tcPr>
          <w:p w14:paraId="7DB8FAAF" w14:textId="77777777" w:rsidR="00825EF3" w:rsidRPr="00C5523A" w:rsidRDefault="00825EF3" w:rsidP="00313189">
            <w:pPr>
              <w:rPr>
                <w:rFonts w:cstheme="minorHAnsi"/>
                <w:sz w:val="16"/>
                <w:szCs w:val="16"/>
              </w:rPr>
            </w:pPr>
            <w:r w:rsidRPr="00C5523A">
              <w:rPr>
                <w:rFonts w:cstheme="minorHAnsi"/>
                <w:sz w:val="16"/>
                <w:szCs w:val="16"/>
              </w:rPr>
              <w:t>271157</w:t>
            </w:r>
          </w:p>
        </w:tc>
        <w:tc>
          <w:tcPr>
            <w:tcW w:w="992" w:type="dxa"/>
          </w:tcPr>
          <w:p w14:paraId="3C76027C" w14:textId="77777777" w:rsidR="00825EF3" w:rsidRPr="00C5523A" w:rsidRDefault="00825EF3" w:rsidP="00313189">
            <w:pPr>
              <w:rPr>
                <w:rFonts w:cstheme="minorHAnsi"/>
                <w:sz w:val="16"/>
                <w:szCs w:val="16"/>
              </w:rPr>
            </w:pPr>
            <w:r w:rsidRPr="00C5523A">
              <w:rPr>
                <w:rFonts w:cstheme="minorHAnsi"/>
                <w:sz w:val="16"/>
                <w:szCs w:val="16"/>
              </w:rPr>
              <w:t>183091</w:t>
            </w:r>
          </w:p>
        </w:tc>
        <w:tc>
          <w:tcPr>
            <w:tcW w:w="851" w:type="dxa"/>
          </w:tcPr>
          <w:p w14:paraId="164A3314" w14:textId="77777777" w:rsidR="00825EF3" w:rsidRPr="00C5523A" w:rsidRDefault="00825EF3" w:rsidP="00313189">
            <w:pPr>
              <w:rPr>
                <w:rFonts w:cstheme="minorHAnsi"/>
                <w:sz w:val="16"/>
                <w:szCs w:val="16"/>
              </w:rPr>
            </w:pPr>
            <w:r w:rsidRPr="00C5523A">
              <w:rPr>
                <w:rFonts w:cstheme="minorHAnsi"/>
                <w:sz w:val="16"/>
                <w:szCs w:val="16"/>
              </w:rPr>
              <w:t>FA</w:t>
            </w:r>
          </w:p>
        </w:tc>
        <w:tc>
          <w:tcPr>
            <w:tcW w:w="1134" w:type="dxa"/>
          </w:tcPr>
          <w:p w14:paraId="37964C8D" w14:textId="77777777" w:rsidR="00825EF3" w:rsidRPr="00C5523A" w:rsidRDefault="00825EF3" w:rsidP="00313189">
            <w:pPr>
              <w:rPr>
                <w:rFonts w:cstheme="minorHAnsi"/>
                <w:sz w:val="16"/>
                <w:szCs w:val="16"/>
              </w:rPr>
            </w:pPr>
            <w:r w:rsidRPr="00C5523A">
              <w:rPr>
                <w:rFonts w:cstheme="minorHAnsi"/>
                <w:sz w:val="16"/>
                <w:szCs w:val="16"/>
              </w:rPr>
              <w:t xml:space="preserve">  2.180</w:t>
            </w:r>
          </w:p>
        </w:tc>
      </w:tr>
      <w:tr w:rsidR="00825EF3" w:rsidRPr="00C5523A" w14:paraId="3237E072" w14:textId="77777777" w:rsidTr="00313189">
        <w:tc>
          <w:tcPr>
            <w:tcW w:w="556" w:type="dxa"/>
          </w:tcPr>
          <w:p w14:paraId="4D34FB9C" w14:textId="77777777" w:rsidR="00825EF3" w:rsidRPr="00C5523A" w:rsidRDefault="00825EF3" w:rsidP="00313189">
            <w:pPr>
              <w:jc w:val="center"/>
              <w:rPr>
                <w:rFonts w:cstheme="minorHAnsi"/>
                <w:sz w:val="16"/>
                <w:szCs w:val="16"/>
              </w:rPr>
            </w:pPr>
            <w:r>
              <w:rPr>
                <w:rFonts w:cstheme="minorHAnsi"/>
                <w:sz w:val="16"/>
                <w:szCs w:val="16"/>
              </w:rPr>
              <w:t>2</w:t>
            </w:r>
          </w:p>
          <w:p w14:paraId="04A56F36" w14:textId="77777777" w:rsidR="00825EF3" w:rsidRPr="00C5523A" w:rsidRDefault="00825EF3" w:rsidP="00313189">
            <w:pPr>
              <w:jc w:val="center"/>
              <w:rPr>
                <w:rFonts w:cstheme="minorHAnsi"/>
                <w:sz w:val="16"/>
                <w:szCs w:val="16"/>
              </w:rPr>
            </w:pPr>
          </w:p>
          <w:p w14:paraId="59A80E6F" w14:textId="77777777" w:rsidR="00825EF3" w:rsidRPr="00C5523A" w:rsidRDefault="00825EF3" w:rsidP="00313189">
            <w:pPr>
              <w:jc w:val="center"/>
              <w:rPr>
                <w:rFonts w:cstheme="minorHAnsi"/>
                <w:sz w:val="16"/>
                <w:szCs w:val="16"/>
              </w:rPr>
            </w:pPr>
          </w:p>
        </w:tc>
        <w:tc>
          <w:tcPr>
            <w:tcW w:w="2279" w:type="dxa"/>
          </w:tcPr>
          <w:p w14:paraId="1F3E8B6C" w14:textId="77777777" w:rsidR="00825EF3" w:rsidRPr="00C5523A" w:rsidRDefault="00825EF3" w:rsidP="00313189">
            <w:pPr>
              <w:rPr>
                <w:rFonts w:cstheme="minorHAnsi"/>
                <w:sz w:val="16"/>
                <w:szCs w:val="16"/>
              </w:rPr>
            </w:pPr>
            <w:r w:rsidRPr="00C5523A">
              <w:rPr>
                <w:rFonts w:cstheme="minorHAnsi"/>
                <w:sz w:val="16"/>
                <w:szCs w:val="16"/>
              </w:rPr>
              <w:t>ACIDO URSODESOXICOLICO 150 MG COMPRIMIDO</w:t>
            </w:r>
          </w:p>
        </w:tc>
        <w:tc>
          <w:tcPr>
            <w:tcW w:w="992" w:type="dxa"/>
          </w:tcPr>
          <w:p w14:paraId="3D777292" w14:textId="77777777" w:rsidR="00825EF3" w:rsidRPr="00C5523A" w:rsidRDefault="00825EF3" w:rsidP="00313189">
            <w:pPr>
              <w:rPr>
                <w:rFonts w:cstheme="minorHAnsi"/>
                <w:sz w:val="16"/>
                <w:szCs w:val="16"/>
              </w:rPr>
            </w:pPr>
            <w:r w:rsidRPr="00C5523A">
              <w:rPr>
                <w:rFonts w:cstheme="minorHAnsi"/>
                <w:sz w:val="16"/>
                <w:szCs w:val="16"/>
              </w:rPr>
              <w:t>11010035</w:t>
            </w:r>
          </w:p>
        </w:tc>
        <w:tc>
          <w:tcPr>
            <w:tcW w:w="992" w:type="dxa"/>
          </w:tcPr>
          <w:p w14:paraId="2A7317B1" w14:textId="77777777" w:rsidR="00825EF3" w:rsidRPr="00C5523A" w:rsidRDefault="00825EF3" w:rsidP="00313189">
            <w:pPr>
              <w:rPr>
                <w:rFonts w:cstheme="minorHAnsi"/>
                <w:sz w:val="16"/>
                <w:szCs w:val="16"/>
              </w:rPr>
            </w:pPr>
            <w:r w:rsidRPr="00C5523A">
              <w:rPr>
                <w:rFonts w:cstheme="minorHAnsi"/>
                <w:sz w:val="16"/>
                <w:szCs w:val="16"/>
              </w:rPr>
              <w:t>269460</w:t>
            </w:r>
          </w:p>
        </w:tc>
        <w:tc>
          <w:tcPr>
            <w:tcW w:w="992" w:type="dxa"/>
          </w:tcPr>
          <w:p w14:paraId="1C60B42D" w14:textId="77777777" w:rsidR="00825EF3" w:rsidRPr="00C5523A" w:rsidRDefault="00825EF3" w:rsidP="00313189">
            <w:pPr>
              <w:rPr>
                <w:rFonts w:cstheme="minorHAnsi"/>
                <w:sz w:val="16"/>
                <w:szCs w:val="16"/>
              </w:rPr>
            </w:pPr>
            <w:r w:rsidRPr="00C5523A">
              <w:rPr>
                <w:rFonts w:cstheme="minorHAnsi"/>
                <w:sz w:val="16"/>
                <w:szCs w:val="16"/>
              </w:rPr>
              <w:t>828408</w:t>
            </w:r>
          </w:p>
        </w:tc>
        <w:tc>
          <w:tcPr>
            <w:tcW w:w="851" w:type="dxa"/>
          </w:tcPr>
          <w:p w14:paraId="44ECD1C7" w14:textId="77777777" w:rsidR="00825EF3" w:rsidRPr="00C5523A" w:rsidRDefault="00825EF3" w:rsidP="00313189">
            <w:pPr>
              <w:rPr>
                <w:rFonts w:cstheme="minorHAnsi"/>
                <w:sz w:val="16"/>
                <w:szCs w:val="16"/>
              </w:rPr>
            </w:pPr>
            <w:r w:rsidRPr="00C5523A">
              <w:rPr>
                <w:rFonts w:cstheme="minorHAnsi"/>
                <w:sz w:val="16"/>
                <w:szCs w:val="16"/>
              </w:rPr>
              <w:t>COM</w:t>
            </w:r>
          </w:p>
        </w:tc>
        <w:tc>
          <w:tcPr>
            <w:tcW w:w="1134" w:type="dxa"/>
          </w:tcPr>
          <w:p w14:paraId="4C38984F" w14:textId="77777777" w:rsidR="00825EF3" w:rsidRPr="00C5523A" w:rsidRDefault="00825EF3" w:rsidP="00313189">
            <w:pPr>
              <w:rPr>
                <w:rFonts w:cstheme="minorHAnsi"/>
                <w:sz w:val="16"/>
                <w:szCs w:val="16"/>
              </w:rPr>
            </w:pPr>
            <w:r w:rsidRPr="00C5523A">
              <w:rPr>
                <w:rFonts w:cstheme="minorHAnsi"/>
                <w:sz w:val="16"/>
                <w:szCs w:val="16"/>
              </w:rPr>
              <w:t xml:space="preserve"> 27.150</w:t>
            </w:r>
          </w:p>
        </w:tc>
      </w:tr>
      <w:tr w:rsidR="00825EF3" w:rsidRPr="00C5523A" w14:paraId="38DF6D0E" w14:textId="77777777" w:rsidTr="00313189">
        <w:tc>
          <w:tcPr>
            <w:tcW w:w="556" w:type="dxa"/>
          </w:tcPr>
          <w:p w14:paraId="24AA55C6" w14:textId="77777777" w:rsidR="00825EF3" w:rsidRPr="00C5523A" w:rsidRDefault="00825EF3" w:rsidP="00313189">
            <w:pPr>
              <w:jc w:val="center"/>
              <w:rPr>
                <w:rFonts w:cstheme="minorHAnsi"/>
                <w:sz w:val="16"/>
                <w:szCs w:val="16"/>
              </w:rPr>
            </w:pPr>
            <w:r>
              <w:rPr>
                <w:rFonts w:cstheme="minorHAnsi"/>
                <w:sz w:val="16"/>
                <w:szCs w:val="16"/>
              </w:rPr>
              <w:t>3</w:t>
            </w:r>
          </w:p>
          <w:p w14:paraId="35A95709" w14:textId="77777777" w:rsidR="00825EF3" w:rsidRPr="00C5523A" w:rsidRDefault="00825EF3" w:rsidP="00313189">
            <w:pPr>
              <w:jc w:val="center"/>
              <w:rPr>
                <w:rFonts w:cstheme="minorHAnsi"/>
                <w:sz w:val="16"/>
                <w:szCs w:val="16"/>
              </w:rPr>
            </w:pPr>
          </w:p>
          <w:p w14:paraId="3C7CC066" w14:textId="77777777" w:rsidR="00825EF3" w:rsidRPr="00C5523A" w:rsidRDefault="00825EF3" w:rsidP="00313189">
            <w:pPr>
              <w:jc w:val="center"/>
              <w:rPr>
                <w:rFonts w:cstheme="minorHAnsi"/>
                <w:sz w:val="16"/>
                <w:szCs w:val="16"/>
              </w:rPr>
            </w:pPr>
          </w:p>
        </w:tc>
        <w:tc>
          <w:tcPr>
            <w:tcW w:w="2279" w:type="dxa"/>
          </w:tcPr>
          <w:p w14:paraId="18EDD183" w14:textId="77777777" w:rsidR="00825EF3" w:rsidRPr="00C5523A" w:rsidRDefault="00825EF3" w:rsidP="00313189">
            <w:pPr>
              <w:rPr>
                <w:rFonts w:cstheme="minorHAnsi"/>
                <w:sz w:val="16"/>
                <w:szCs w:val="16"/>
              </w:rPr>
            </w:pPr>
            <w:r w:rsidRPr="00C5523A">
              <w:rPr>
                <w:rFonts w:cstheme="minorHAnsi"/>
                <w:sz w:val="16"/>
                <w:szCs w:val="16"/>
              </w:rPr>
              <w:t>INSULINA GLARGINA 100 UI/ML SOLUCAO INJETAVEL FRASCO-AMPOLA 10 ML EQUIVALENTE A 1000UI. O FRASCO-AMPOLA DEVE POSSUIR UM LACRE PLÁSTICO PROTETOR INVIOLÁVEL. PARA USO ADULTO E PEDIÁTRICO. VIA DE ADMINISTRAÇÃO SUBCUTÂNEA.</w:t>
            </w:r>
          </w:p>
        </w:tc>
        <w:tc>
          <w:tcPr>
            <w:tcW w:w="992" w:type="dxa"/>
          </w:tcPr>
          <w:p w14:paraId="768B5ADD" w14:textId="77777777" w:rsidR="00825EF3" w:rsidRPr="00C5523A" w:rsidRDefault="00825EF3" w:rsidP="00313189">
            <w:pPr>
              <w:rPr>
                <w:rFonts w:cstheme="minorHAnsi"/>
                <w:sz w:val="16"/>
                <w:szCs w:val="16"/>
              </w:rPr>
            </w:pPr>
            <w:r w:rsidRPr="00C5523A">
              <w:rPr>
                <w:rFonts w:cstheme="minorHAnsi"/>
                <w:sz w:val="16"/>
                <w:szCs w:val="16"/>
              </w:rPr>
              <w:t>11010058</w:t>
            </w:r>
          </w:p>
        </w:tc>
        <w:tc>
          <w:tcPr>
            <w:tcW w:w="992" w:type="dxa"/>
          </w:tcPr>
          <w:p w14:paraId="5B29CD0A" w14:textId="77777777" w:rsidR="00825EF3" w:rsidRPr="00C5523A" w:rsidRDefault="00825EF3" w:rsidP="00313189">
            <w:pPr>
              <w:rPr>
                <w:rFonts w:cstheme="minorHAnsi"/>
                <w:sz w:val="16"/>
                <w:szCs w:val="16"/>
              </w:rPr>
            </w:pPr>
            <w:r w:rsidRPr="00C5523A">
              <w:rPr>
                <w:rFonts w:cstheme="minorHAnsi"/>
                <w:sz w:val="16"/>
                <w:szCs w:val="16"/>
              </w:rPr>
              <w:t>399010</w:t>
            </w:r>
          </w:p>
        </w:tc>
        <w:tc>
          <w:tcPr>
            <w:tcW w:w="992" w:type="dxa"/>
          </w:tcPr>
          <w:p w14:paraId="6DABE31A" w14:textId="77777777" w:rsidR="00825EF3" w:rsidRPr="00C5523A" w:rsidRDefault="00825EF3" w:rsidP="00313189">
            <w:pPr>
              <w:rPr>
                <w:rFonts w:cstheme="minorHAnsi"/>
                <w:sz w:val="16"/>
                <w:szCs w:val="16"/>
              </w:rPr>
            </w:pPr>
            <w:r w:rsidRPr="00C5523A">
              <w:rPr>
                <w:rFonts w:cstheme="minorHAnsi"/>
                <w:sz w:val="16"/>
                <w:szCs w:val="16"/>
              </w:rPr>
              <w:t>1663135</w:t>
            </w:r>
          </w:p>
        </w:tc>
        <w:tc>
          <w:tcPr>
            <w:tcW w:w="851" w:type="dxa"/>
          </w:tcPr>
          <w:p w14:paraId="763460EA" w14:textId="77777777" w:rsidR="00825EF3" w:rsidRPr="00C5523A" w:rsidRDefault="00825EF3" w:rsidP="00313189">
            <w:pPr>
              <w:rPr>
                <w:rFonts w:cstheme="minorHAnsi"/>
                <w:sz w:val="16"/>
                <w:szCs w:val="16"/>
              </w:rPr>
            </w:pPr>
            <w:r w:rsidRPr="00C5523A">
              <w:rPr>
                <w:rFonts w:cstheme="minorHAnsi"/>
                <w:sz w:val="16"/>
                <w:szCs w:val="16"/>
              </w:rPr>
              <w:t>FA</w:t>
            </w:r>
          </w:p>
        </w:tc>
        <w:tc>
          <w:tcPr>
            <w:tcW w:w="1134" w:type="dxa"/>
          </w:tcPr>
          <w:p w14:paraId="5276F69B" w14:textId="77777777" w:rsidR="00825EF3" w:rsidRPr="00C5523A" w:rsidRDefault="00825EF3" w:rsidP="00313189">
            <w:pPr>
              <w:rPr>
                <w:rFonts w:cstheme="minorHAnsi"/>
                <w:sz w:val="16"/>
                <w:szCs w:val="16"/>
              </w:rPr>
            </w:pPr>
            <w:r w:rsidRPr="00C5523A">
              <w:rPr>
                <w:rFonts w:cstheme="minorHAnsi"/>
                <w:sz w:val="16"/>
                <w:szCs w:val="16"/>
              </w:rPr>
              <w:t xml:space="preserve">  6.945</w:t>
            </w:r>
          </w:p>
        </w:tc>
      </w:tr>
      <w:tr w:rsidR="00825EF3" w:rsidRPr="00C5523A" w14:paraId="150EEA49" w14:textId="77777777" w:rsidTr="00313189">
        <w:tc>
          <w:tcPr>
            <w:tcW w:w="556" w:type="dxa"/>
          </w:tcPr>
          <w:p w14:paraId="6E677645" w14:textId="77777777" w:rsidR="00825EF3" w:rsidRPr="00C5523A" w:rsidRDefault="00825EF3" w:rsidP="00313189">
            <w:pPr>
              <w:jc w:val="center"/>
              <w:rPr>
                <w:rFonts w:cstheme="minorHAnsi"/>
                <w:sz w:val="16"/>
                <w:szCs w:val="16"/>
              </w:rPr>
            </w:pPr>
            <w:r>
              <w:rPr>
                <w:rFonts w:cstheme="minorHAnsi"/>
                <w:sz w:val="16"/>
                <w:szCs w:val="16"/>
              </w:rPr>
              <w:t>4</w:t>
            </w:r>
          </w:p>
          <w:p w14:paraId="12311A26" w14:textId="77777777" w:rsidR="00825EF3" w:rsidRPr="00C5523A" w:rsidRDefault="00825EF3" w:rsidP="00313189">
            <w:pPr>
              <w:jc w:val="center"/>
              <w:rPr>
                <w:rFonts w:cstheme="minorHAnsi"/>
                <w:sz w:val="16"/>
                <w:szCs w:val="16"/>
              </w:rPr>
            </w:pPr>
          </w:p>
          <w:p w14:paraId="00C4D8A2" w14:textId="77777777" w:rsidR="00825EF3" w:rsidRPr="00C5523A" w:rsidRDefault="00825EF3" w:rsidP="00313189">
            <w:pPr>
              <w:jc w:val="center"/>
              <w:rPr>
                <w:rFonts w:cstheme="minorHAnsi"/>
                <w:sz w:val="16"/>
                <w:szCs w:val="16"/>
              </w:rPr>
            </w:pPr>
          </w:p>
        </w:tc>
        <w:tc>
          <w:tcPr>
            <w:tcW w:w="2279" w:type="dxa"/>
          </w:tcPr>
          <w:p w14:paraId="1AB77481" w14:textId="77777777" w:rsidR="00825EF3" w:rsidRPr="00C5523A" w:rsidRDefault="00825EF3" w:rsidP="00313189">
            <w:pPr>
              <w:rPr>
                <w:rFonts w:cstheme="minorHAnsi"/>
                <w:sz w:val="16"/>
                <w:szCs w:val="16"/>
              </w:rPr>
            </w:pPr>
            <w:r w:rsidRPr="00C5523A">
              <w:rPr>
                <w:rFonts w:cstheme="minorHAnsi"/>
                <w:sz w:val="16"/>
                <w:szCs w:val="16"/>
              </w:rPr>
              <w:t>OXACILINA (SODICA) 500 MG PO LIOFILIZADO PARA SOLUCAO INJETAVEL FRASCO-AMPOLA</w:t>
            </w:r>
          </w:p>
        </w:tc>
        <w:tc>
          <w:tcPr>
            <w:tcW w:w="992" w:type="dxa"/>
          </w:tcPr>
          <w:p w14:paraId="0AFD2E71" w14:textId="77777777" w:rsidR="00825EF3" w:rsidRPr="00C5523A" w:rsidRDefault="00825EF3" w:rsidP="00313189">
            <w:pPr>
              <w:rPr>
                <w:rFonts w:cstheme="minorHAnsi"/>
                <w:sz w:val="16"/>
                <w:szCs w:val="16"/>
              </w:rPr>
            </w:pPr>
            <w:r w:rsidRPr="00C5523A">
              <w:rPr>
                <w:rFonts w:cstheme="minorHAnsi"/>
                <w:sz w:val="16"/>
                <w:szCs w:val="16"/>
              </w:rPr>
              <w:t>11070110</w:t>
            </w:r>
          </w:p>
        </w:tc>
        <w:tc>
          <w:tcPr>
            <w:tcW w:w="992" w:type="dxa"/>
          </w:tcPr>
          <w:p w14:paraId="2DEB5F29" w14:textId="77777777" w:rsidR="00825EF3" w:rsidRPr="00C5523A" w:rsidRDefault="00825EF3" w:rsidP="00313189">
            <w:pPr>
              <w:rPr>
                <w:rFonts w:cstheme="minorHAnsi"/>
                <w:sz w:val="16"/>
                <w:szCs w:val="16"/>
              </w:rPr>
            </w:pPr>
            <w:r w:rsidRPr="00C5523A">
              <w:rPr>
                <w:rFonts w:cstheme="minorHAnsi"/>
                <w:sz w:val="16"/>
                <w:szCs w:val="16"/>
              </w:rPr>
              <w:t>268513</w:t>
            </w:r>
          </w:p>
        </w:tc>
        <w:tc>
          <w:tcPr>
            <w:tcW w:w="992" w:type="dxa"/>
          </w:tcPr>
          <w:p w14:paraId="39AE6945" w14:textId="77777777" w:rsidR="00825EF3" w:rsidRPr="00C5523A" w:rsidRDefault="00825EF3" w:rsidP="00313189">
            <w:pPr>
              <w:rPr>
                <w:rFonts w:cstheme="minorHAnsi"/>
                <w:sz w:val="16"/>
                <w:szCs w:val="16"/>
              </w:rPr>
            </w:pPr>
            <w:r w:rsidRPr="00C5523A">
              <w:rPr>
                <w:rFonts w:cstheme="minorHAnsi"/>
                <w:sz w:val="16"/>
                <w:szCs w:val="16"/>
              </w:rPr>
              <w:t>110299</w:t>
            </w:r>
          </w:p>
        </w:tc>
        <w:tc>
          <w:tcPr>
            <w:tcW w:w="851" w:type="dxa"/>
          </w:tcPr>
          <w:p w14:paraId="73095531" w14:textId="77777777" w:rsidR="00825EF3" w:rsidRPr="00C5523A" w:rsidRDefault="00825EF3" w:rsidP="00313189">
            <w:pPr>
              <w:rPr>
                <w:rFonts w:cstheme="minorHAnsi"/>
                <w:sz w:val="16"/>
                <w:szCs w:val="16"/>
              </w:rPr>
            </w:pPr>
            <w:r w:rsidRPr="00C5523A">
              <w:rPr>
                <w:rFonts w:cstheme="minorHAnsi"/>
                <w:sz w:val="16"/>
                <w:szCs w:val="16"/>
              </w:rPr>
              <w:t>FA</w:t>
            </w:r>
          </w:p>
        </w:tc>
        <w:tc>
          <w:tcPr>
            <w:tcW w:w="1134" w:type="dxa"/>
          </w:tcPr>
          <w:p w14:paraId="48162825" w14:textId="77777777" w:rsidR="00825EF3" w:rsidRPr="00C5523A" w:rsidRDefault="00825EF3" w:rsidP="00313189">
            <w:pPr>
              <w:rPr>
                <w:rFonts w:cstheme="minorHAnsi"/>
                <w:sz w:val="16"/>
                <w:szCs w:val="16"/>
              </w:rPr>
            </w:pPr>
            <w:r w:rsidRPr="00C5523A">
              <w:rPr>
                <w:rFonts w:cstheme="minorHAnsi"/>
                <w:sz w:val="16"/>
                <w:szCs w:val="16"/>
              </w:rPr>
              <w:t>142.572</w:t>
            </w:r>
          </w:p>
        </w:tc>
      </w:tr>
      <w:tr w:rsidR="00825EF3" w:rsidRPr="00C5523A" w14:paraId="37605A87" w14:textId="77777777" w:rsidTr="00313189">
        <w:tc>
          <w:tcPr>
            <w:tcW w:w="556" w:type="dxa"/>
            <w:tcBorders>
              <w:bottom w:val="single" w:sz="4" w:space="0" w:color="auto"/>
            </w:tcBorders>
          </w:tcPr>
          <w:p w14:paraId="783EB9FF" w14:textId="77777777" w:rsidR="00825EF3" w:rsidRPr="00C5523A" w:rsidRDefault="00825EF3" w:rsidP="00313189">
            <w:pPr>
              <w:jc w:val="center"/>
              <w:rPr>
                <w:rFonts w:cstheme="minorHAnsi"/>
                <w:sz w:val="16"/>
                <w:szCs w:val="16"/>
              </w:rPr>
            </w:pPr>
            <w:r>
              <w:rPr>
                <w:rFonts w:cstheme="minorHAnsi"/>
                <w:sz w:val="16"/>
                <w:szCs w:val="16"/>
              </w:rPr>
              <w:t>5</w:t>
            </w:r>
          </w:p>
          <w:p w14:paraId="197276C8" w14:textId="77777777" w:rsidR="00825EF3" w:rsidRPr="00C5523A" w:rsidRDefault="00825EF3" w:rsidP="00313189">
            <w:pPr>
              <w:jc w:val="center"/>
              <w:rPr>
                <w:rFonts w:cstheme="minorHAnsi"/>
                <w:sz w:val="16"/>
                <w:szCs w:val="16"/>
              </w:rPr>
            </w:pPr>
          </w:p>
          <w:p w14:paraId="574395F8" w14:textId="77777777" w:rsidR="00825EF3" w:rsidRPr="00C5523A" w:rsidRDefault="00825EF3" w:rsidP="00313189">
            <w:pPr>
              <w:jc w:val="center"/>
              <w:rPr>
                <w:rFonts w:cstheme="minorHAnsi"/>
                <w:sz w:val="16"/>
                <w:szCs w:val="16"/>
              </w:rPr>
            </w:pPr>
          </w:p>
        </w:tc>
        <w:tc>
          <w:tcPr>
            <w:tcW w:w="2279" w:type="dxa"/>
            <w:tcBorders>
              <w:bottom w:val="single" w:sz="4" w:space="0" w:color="auto"/>
            </w:tcBorders>
          </w:tcPr>
          <w:p w14:paraId="56DD3797" w14:textId="77777777" w:rsidR="00825EF3" w:rsidRPr="00C5523A" w:rsidRDefault="00825EF3" w:rsidP="00313189">
            <w:pPr>
              <w:rPr>
                <w:rFonts w:cstheme="minorHAnsi"/>
                <w:sz w:val="16"/>
                <w:szCs w:val="16"/>
              </w:rPr>
            </w:pPr>
            <w:r w:rsidRPr="00C5523A">
              <w:rPr>
                <w:rFonts w:cstheme="minorHAnsi"/>
                <w:sz w:val="16"/>
                <w:szCs w:val="16"/>
              </w:rPr>
              <w:t>FLUCONAZOL 150 MG CAPSULA</w:t>
            </w:r>
          </w:p>
        </w:tc>
        <w:tc>
          <w:tcPr>
            <w:tcW w:w="992" w:type="dxa"/>
            <w:tcBorders>
              <w:bottom w:val="single" w:sz="4" w:space="0" w:color="auto"/>
            </w:tcBorders>
          </w:tcPr>
          <w:p w14:paraId="7FAA764A" w14:textId="77777777" w:rsidR="00825EF3" w:rsidRPr="00C5523A" w:rsidRDefault="00825EF3" w:rsidP="00313189">
            <w:pPr>
              <w:rPr>
                <w:rFonts w:cstheme="minorHAnsi"/>
                <w:sz w:val="16"/>
                <w:szCs w:val="16"/>
              </w:rPr>
            </w:pPr>
            <w:r w:rsidRPr="00C5523A">
              <w:rPr>
                <w:rFonts w:cstheme="minorHAnsi"/>
                <w:sz w:val="16"/>
                <w:szCs w:val="16"/>
              </w:rPr>
              <w:t>11070162</w:t>
            </w:r>
          </w:p>
        </w:tc>
        <w:tc>
          <w:tcPr>
            <w:tcW w:w="992" w:type="dxa"/>
            <w:tcBorders>
              <w:bottom w:val="single" w:sz="4" w:space="0" w:color="auto"/>
            </w:tcBorders>
          </w:tcPr>
          <w:p w14:paraId="4988FE4D" w14:textId="77777777" w:rsidR="00825EF3" w:rsidRPr="00C5523A" w:rsidRDefault="00825EF3" w:rsidP="00313189">
            <w:pPr>
              <w:rPr>
                <w:rFonts w:cstheme="minorHAnsi"/>
                <w:sz w:val="16"/>
                <w:szCs w:val="16"/>
              </w:rPr>
            </w:pPr>
            <w:r w:rsidRPr="00C5523A">
              <w:rPr>
                <w:rFonts w:cstheme="minorHAnsi"/>
                <w:sz w:val="16"/>
                <w:szCs w:val="16"/>
              </w:rPr>
              <w:t>267662</w:t>
            </w:r>
          </w:p>
        </w:tc>
        <w:tc>
          <w:tcPr>
            <w:tcW w:w="992" w:type="dxa"/>
            <w:tcBorders>
              <w:bottom w:val="single" w:sz="4" w:space="0" w:color="auto"/>
            </w:tcBorders>
          </w:tcPr>
          <w:p w14:paraId="2790AEE9" w14:textId="77777777" w:rsidR="00825EF3" w:rsidRPr="00C5523A" w:rsidRDefault="00825EF3" w:rsidP="00313189">
            <w:pPr>
              <w:rPr>
                <w:rFonts w:cstheme="minorHAnsi"/>
                <w:sz w:val="16"/>
                <w:szCs w:val="16"/>
              </w:rPr>
            </w:pPr>
            <w:r w:rsidRPr="00C5523A">
              <w:rPr>
                <w:rFonts w:cstheme="minorHAnsi"/>
                <w:sz w:val="16"/>
                <w:szCs w:val="16"/>
              </w:rPr>
              <w:t>364118</w:t>
            </w:r>
          </w:p>
        </w:tc>
        <w:tc>
          <w:tcPr>
            <w:tcW w:w="851" w:type="dxa"/>
            <w:tcBorders>
              <w:bottom w:val="single" w:sz="4" w:space="0" w:color="auto"/>
            </w:tcBorders>
          </w:tcPr>
          <w:p w14:paraId="7492D970" w14:textId="77777777" w:rsidR="00825EF3" w:rsidRPr="00C5523A" w:rsidRDefault="00825EF3" w:rsidP="00313189">
            <w:pPr>
              <w:rPr>
                <w:rFonts w:cstheme="minorHAnsi"/>
                <w:sz w:val="16"/>
                <w:szCs w:val="16"/>
              </w:rPr>
            </w:pPr>
            <w:r w:rsidRPr="00C5523A">
              <w:rPr>
                <w:rFonts w:cstheme="minorHAnsi"/>
                <w:sz w:val="16"/>
                <w:szCs w:val="16"/>
              </w:rPr>
              <w:t>CAP</w:t>
            </w:r>
          </w:p>
        </w:tc>
        <w:tc>
          <w:tcPr>
            <w:tcW w:w="1134" w:type="dxa"/>
            <w:tcBorders>
              <w:bottom w:val="single" w:sz="4" w:space="0" w:color="auto"/>
            </w:tcBorders>
          </w:tcPr>
          <w:p w14:paraId="40AC91C0" w14:textId="77777777" w:rsidR="00825EF3" w:rsidRPr="00C5523A" w:rsidRDefault="00825EF3" w:rsidP="00313189">
            <w:pPr>
              <w:rPr>
                <w:rFonts w:cstheme="minorHAnsi"/>
                <w:sz w:val="16"/>
                <w:szCs w:val="16"/>
              </w:rPr>
            </w:pPr>
            <w:r w:rsidRPr="00C5523A">
              <w:rPr>
                <w:rFonts w:cstheme="minorHAnsi"/>
                <w:sz w:val="16"/>
                <w:szCs w:val="16"/>
              </w:rPr>
              <w:t xml:space="preserve"> 53.466</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4A3828B5"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0B2B8A">
        <w:rPr>
          <w:rFonts w:cstheme="minorHAnsi"/>
          <w:sz w:val="20"/>
          <w:szCs w:val="20"/>
        </w:rPr>
        <w:t>145.00025792/2024-84</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79E58568"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0B2B8A">
        <w:rPr>
          <w:rFonts w:cstheme="minorHAnsi"/>
          <w:sz w:val="20"/>
          <w:szCs w:val="20"/>
        </w:rPr>
        <w:t>145.00025792/2024-84</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7171B74C" w14:textId="77777777" w:rsidR="00B414EA" w:rsidRPr="005C1F38" w:rsidRDefault="00B414EA" w:rsidP="00B414EA">
      <w:pPr>
        <w:rPr>
          <w:sz w:val="20"/>
          <w:szCs w:val="20"/>
          <w:lang w:eastAsia="pt-BR"/>
        </w:rPr>
      </w:pPr>
      <w:r w:rsidRPr="005C1F38">
        <w:rPr>
          <w:sz w:val="20"/>
          <w:szCs w:val="20"/>
          <w:lang w:eastAsia="pt-BR"/>
        </w:rPr>
        <w:t>Sandra Liria Adan Ogando</w:t>
      </w:r>
    </w:p>
    <w:p w14:paraId="3291E40F" w14:textId="77777777" w:rsidR="00B414EA" w:rsidRPr="005C1F38" w:rsidRDefault="00B414EA" w:rsidP="00B414EA">
      <w:pPr>
        <w:rPr>
          <w:sz w:val="20"/>
          <w:szCs w:val="20"/>
          <w:lang w:eastAsia="pt-BR"/>
        </w:rPr>
      </w:pPr>
      <w:r w:rsidRPr="005C1F38">
        <w:rPr>
          <w:sz w:val="20"/>
          <w:szCs w:val="20"/>
          <w:lang w:eastAsia="pt-BR"/>
        </w:rPr>
        <w:t>Equipe Técnica</w:t>
      </w:r>
    </w:p>
    <w:p w14:paraId="21E6DA42" w14:textId="77777777" w:rsidR="00B414EA" w:rsidRDefault="00B414EA" w:rsidP="00B414EA">
      <w:pPr>
        <w:rPr>
          <w:sz w:val="20"/>
          <w:szCs w:val="20"/>
          <w:highlight w:val="yellow"/>
          <w:lang w:eastAsia="pt-BR"/>
        </w:rPr>
      </w:pPr>
    </w:p>
    <w:p w14:paraId="304FE268" w14:textId="77777777" w:rsidR="00B414EA" w:rsidRPr="005C1F38" w:rsidRDefault="00B414EA" w:rsidP="00B414EA">
      <w:pPr>
        <w:rPr>
          <w:sz w:val="20"/>
          <w:szCs w:val="20"/>
          <w:lang w:eastAsia="pt-BR"/>
        </w:rPr>
      </w:pPr>
      <w:r w:rsidRPr="005C1F38">
        <w:rPr>
          <w:sz w:val="20"/>
          <w:szCs w:val="20"/>
          <w:lang w:eastAsia="pt-BR"/>
        </w:rPr>
        <w:t>Fernanda Camila Guimaraes</w:t>
      </w:r>
    </w:p>
    <w:p w14:paraId="03AD6DC0" w14:textId="767A2BD3" w:rsidR="00B414EA" w:rsidRDefault="00B414EA" w:rsidP="00B414EA">
      <w:pPr>
        <w:rPr>
          <w:sz w:val="20"/>
          <w:szCs w:val="20"/>
          <w:lang w:eastAsia="pt-BR"/>
        </w:rPr>
      </w:pPr>
      <w:r w:rsidRPr="005C1F38">
        <w:rPr>
          <w:sz w:val="20"/>
          <w:szCs w:val="20"/>
          <w:lang w:eastAsia="pt-BR"/>
        </w:rPr>
        <w:t>Equipe Técnica</w:t>
      </w:r>
    </w:p>
    <w:p w14:paraId="47F023DB" w14:textId="77777777" w:rsidR="0047655B" w:rsidRPr="005C1F38" w:rsidRDefault="0047655B" w:rsidP="00B414EA">
      <w:pPr>
        <w:rPr>
          <w:sz w:val="20"/>
          <w:szCs w:val="20"/>
          <w:lang w:eastAsia="pt-BR"/>
        </w:rPr>
      </w:pPr>
    </w:p>
    <w:p w14:paraId="2F581A8B" w14:textId="77777777" w:rsidR="00B414EA" w:rsidRPr="005C1F38" w:rsidRDefault="00B414EA" w:rsidP="00B414EA">
      <w:pPr>
        <w:rPr>
          <w:sz w:val="20"/>
          <w:szCs w:val="20"/>
          <w:lang w:eastAsia="pt-BR"/>
        </w:rPr>
      </w:pPr>
      <w:r w:rsidRPr="005C1F38">
        <w:rPr>
          <w:sz w:val="20"/>
          <w:szCs w:val="20"/>
          <w:lang w:eastAsia="pt-BR"/>
        </w:rPr>
        <w:t>Jussara Porto Pereira</w:t>
      </w:r>
    </w:p>
    <w:p w14:paraId="61FF1E63" w14:textId="77777777" w:rsidR="00B414EA" w:rsidRPr="005C1F38" w:rsidRDefault="00B414EA" w:rsidP="00B414EA">
      <w:pPr>
        <w:rPr>
          <w:sz w:val="20"/>
          <w:szCs w:val="20"/>
          <w:lang w:eastAsia="pt-BR"/>
        </w:rPr>
      </w:pPr>
      <w:r w:rsidRPr="005C1F38">
        <w:rPr>
          <w:sz w:val="20"/>
          <w:szCs w:val="20"/>
          <w:lang w:eastAsia="pt-BR"/>
        </w:rPr>
        <w:t>Oficial Administrativo</w:t>
      </w:r>
    </w:p>
    <w:p w14:paraId="133D9848" w14:textId="77777777" w:rsidR="00B414EA" w:rsidRDefault="00B414EA" w:rsidP="00B414EA">
      <w:pPr>
        <w:rPr>
          <w:sz w:val="20"/>
          <w:szCs w:val="20"/>
          <w:highlight w:val="yellow"/>
          <w:lang w:eastAsia="pt-BR"/>
        </w:rPr>
      </w:pPr>
    </w:p>
    <w:p w14:paraId="3D07AD3E" w14:textId="77777777" w:rsidR="00B414EA" w:rsidRPr="005C1F38" w:rsidRDefault="00B414EA" w:rsidP="00B414EA">
      <w:pPr>
        <w:rPr>
          <w:sz w:val="20"/>
          <w:szCs w:val="20"/>
          <w:lang w:eastAsia="pt-BR"/>
        </w:rPr>
      </w:pPr>
      <w:r w:rsidRPr="005C1F38">
        <w:rPr>
          <w:sz w:val="20"/>
          <w:szCs w:val="20"/>
          <w:lang w:eastAsia="pt-BR"/>
        </w:rPr>
        <w:t>Patricia Nunes dos Santos</w:t>
      </w:r>
    </w:p>
    <w:p w14:paraId="6A8DE801" w14:textId="77777777" w:rsidR="00B414EA" w:rsidRPr="005C1F38" w:rsidRDefault="00B414EA" w:rsidP="00B414EA">
      <w:pPr>
        <w:rPr>
          <w:sz w:val="20"/>
          <w:szCs w:val="20"/>
          <w:lang w:eastAsia="pt-BR"/>
        </w:rPr>
      </w:pPr>
      <w:r w:rsidRPr="005C1F38">
        <w:rPr>
          <w:sz w:val="20"/>
          <w:szCs w:val="20"/>
          <w:lang w:eastAsia="pt-BR"/>
        </w:rPr>
        <w:t>Encarregado I</w:t>
      </w:r>
    </w:p>
    <w:p w14:paraId="610A6F50" w14:textId="77777777" w:rsidR="00B414EA" w:rsidRPr="00B414EA" w:rsidRDefault="00B414EA" w:rsidP="00B414EA">
      <w:pPr>
        <w:rPr>
          <w:sz w:val="20"/>
          <w:szCs w:val="20"/>
          <w:lang w:eastAsia="pt-BR"/>
        </w:rPr>
      </w:pPr>
    </w:p>
    <w:p w14:paraId="29B459EE" w14:textId="77777777" w:rsidR="00FE6EE7" w:rsidRPr="00B414EA" w:rsidRDefault="00FE6EE7" w:rsidP="00FE6EE7">
      <w:pPr>
        <w:rPr>
          <w:sz w:val="20"/>
          <w:szCs w:val="20"/>
          <w:lang w:eastAsia="pt-BR"/>
        </w:rPr>
      </w:pPr>
      <w:r w:rsidRPr="00B414EA">
        <w:rPr>
          <w:sz w:val="20"/>
          <w:szCs w:val="20"/>
          <w:lang w:eastAsia="pt-BR"/>
        </w:rPr>
        <w:t>Claudia Teixeira Cesena</w:t>
      </w:r>
    </w:p>
    <w:p w14:paraId="06EAD02A" w14:textId="0D70AF4E" w:rsidR="00FE6EE7" w:rsidRPr="00B414EA" w:rsidRDefault="00B414EA" w:rsidP="00FE6EE7">
      <w:pPr>
        <w:rPr>
          <w:sz w:val="20"/>
          <w:szCs w:val="20"/>
          <w:lang w:eastAsia="pt-BR"/>
        </w:rPr>
      </w:pPr>
      <w:r w:rsidRPr="00B414EA">
        <w:rPr>
          <w:sz w:val="20"/>
          <w:szCs w:val="20"/>
          <w:lang w:eastAsia="pt-BR"/>
        </w:rPr>
        <w:t>Chefe I</w:t>
      </w:r>
    </w:p>
    <w:p w14:paraId="7940806B" w14:textId="77777777" w:rsidR="00FE6EE7" w:rsidRPr="00B414EA" w:rsidRDefault="00FE6EE7" w:rsidP="00FE6EE7">
      <w:pPr>
        <w:rPr>
          <w:sz w:val="20"/>
          <w:szCs w:val="20"/>
          <w:lang w:eastAsia="pt-BR"/>
        </w:rPr>
      </w:pPr>
    </w:p>
    <w:p w14:paraId="3A8B8CAC" w14:textId="77777777" w:rsidR="00FE6EE7" w:rsidRPr="00B414EA" w:rsidRDefault="00FE6EE7" w:rsidP="00FE6EE7">
      <w:pPr>
        <w:rPr>
          <w:sz w:val="20"/>
          <w:szCs w:val="20"/>
          <w:lang w:eastAsia="pt-BR"/>
        </w:rPr>
      </w:pPr>
      <w:r w:rsidRPr="00B414EA">
        <w:rPr>
          <w:sz w:val="20"/>
          <w:szCs w:val="20"/>
          <w:lang w:eastAsia="pt-BR"/>
        </w:rPr>
        <w:t>Darlene Cruz Moura</w:t>
      </w:r>
    </w:p>
    <w:p w14:paraId="09674451" w14:textId="16A06972" w:rsidR="00F560F2" w:rsidRDefault="00FE6EE7" w:rsidP="00FE6EE7">
      <w:pPr>
        <w:rPr>
          <w:lang w:eastAsia="pt-BR"/>
        </w:rPr>
      </w:pPr>
      <w:r w:rsidRPr="00B414EA">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1566EB51"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413935">
        <w:rPr>
          <w:rFonts w:cstheme="minorHAnsi"/>
          <w:b/>
          <w:color w:val="000000" w:themeColor="text1"/>
          <w:sz w:val="20"/>
          <w:szCs w:val="20"/>
        </w:rPr>
        <w:t>nº</w:t>
      </w:r>
      <w:r w:rsidRPr="00413935">
        <w:rPr>
          <w:rFonts w:cstheme="minorHAnsi"/>
          <w:b/>
          <w:sz w:val="20"/>
          <w:szCs w:val="20"/>
        </w:rPr>
        <w:t xml:space="preserve"> </w:t>
      </w:r>
      <w:r w:rsidR="000B2B8A" w:rsidRPr="00413935">
        <w:rPr>
          <w:rFonts w:cstheme="minorHAnsi"/>
          <w:b/>
          <w:color w:val="000000" w:themeColor="text1"/>
          <w:sz w:val="20"/>
          <w:szCs w:val="20"/>
        </w:rPr>
        <w:t>145.00025792/2024-84</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751E8AB6" w14:textId="77777777" w:rsidR="00D35565"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w:t>
      </w:r>
    </w:p>
    <w:p w14:paraId="539B350F" w14:textId="2FBC676C"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1310E78E"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413935">
        <w:rPr>
          <w:rFonts w:eastAsia="Arial" w:cstheme="minorHAnsi"/>
          <w:sz w:val="20"/>
          <w:szCs w:val="20"/>
        </w:rPr>
        <w:t xml:space="preserve">nº </w:t>
      </w:r>
      <w:r w:rsidR="000B2B8A" w:rsidRPr="00413935">
        <w:rPr>
          <w:rFonts w:eastAsia="Arial" w:cstheme="minorHAnsi"/>
          <w:sz w:val="20"/>
          <w:szCs w:val="20"/>
        </w:rPr>
        <w:t>145.00025792/2024-84</w:t>
      </w:r>
      <w:r w:rsidRPr="00413935">
        <w:rPr>
          <w:rFonts w:eastAsia="Arial" w:cstheme="minorHAnsi"/>
          <w:sz w:val="20"/>
          <w:szCs w:val="20"/>
        </w:rPr>
        <w:t xml:space="preserve"> e</w:t>
      </w:r>
      <w:r w:rsidRPr="00F43360">
        <w:rPr>
          <w:rFonts w:eastAsia="Arial" w:cstheme="minorHAnsi"/>
          <w:sz w:val="20"/>
          <w:szCs w:val="20"/>
        </w:rPr>
        <w:t xml:space="preserve"> em observância às disposições da Lei nº 14.133, de 1º de abril de 2021, e demais normas da legislação aplicável, resolvem celebrar o presente Termo de Contrato, decorrente do Pregão Eletrônico </w:t>
      </w:r>
      <w:r w:rsidRPr="00413935">
        <w:rPr>
          <w:rFonts w:eastAsia="Arial" w:cstheme="minorHAnsi"/>
          <w:sz w:val="20"/>
          <w:szCs w:val="20"/>
        </w:rPr>
        <w:t xml:space="preserve">nº </w:t>
      </w:r>
      <w:r w:rsidR="00AA7247" w:rsidRPr="00413935">
        <w:rPr>
          <w:rFonts w:eastAsia="Arial" w:cstheme="minorHAnsi"/>
          <w:sz w:val="20"/>
          <w:szCs w:val="20"/>
        </w:rPr>
        <w:t>..........</w:t>
      </w:r>
      <w:r w:rsidRPr="00413935">
        <w:rPr>
          <w:rFonts w:eastAsia="Arial" w:cstheme="minorHAnsi"/>
          <w:sz w:val="20"/>
          <w:szCs w:val="20"/>
        </w:rPr>
        <w:t>/202</w:t>
      </w:r>
      <w:r w:rsidR="00500214">
        <w:rPr>
          <w:rFonts w:eastAsia="Arial" w:cstheme="minorHAnsi"/>
          <w:sz w:val="20"/>
          <w:szCs w:val="20"/>
        </w:rPr>
        <w:t>5</w:t>
      </w:r>
      <w:r w:rsidRPr="00413935">
        <w:rPr>
          <w:rFonts w:eastAsia="Arial" w:cstheme="minorHAnsi"/>
          <w:sz w:val="20"/>
          <w:szCs w:val="20"/>
        </w:rPr>
        <w:t>,</w:t>
      </w:r>
      <w:r w:rsidRPr="00F43360">
        <w:rPr>
          <w:rFonts w:eastAsia="Arial" w:cstheme="minorHAnsi"/>
          <w:sz w:val="20"/>
          <w:szCs w:val="20"/>
        </w:rPr>
        <w:t xml:space="preserve">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413935"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413935" w:rsidRDefault="00681240" w:rsidP="002D0DF5">
            <w:pPr>
              <w:widowControl w:val="0"/>
              <w:spacing w:before="120" w:line="312" w:lineRule="auto"/>
              <w:jc w:val="center"/>
              <w:rPr>
                <w:rFonts w:eastAsia="Arial" w:cstheme="minorHAnsi"/>
                <w:b/>
                <w:bCs/>
                <w:color w:val="000000"/>
                <w:sz w:val="20"/>
                <w:szCs w:val="20"/>
              </w:rPr>
            </w:pPr>
            <w:r w:rsidRPr="00413935">
              <w:rPr>
                <w:rFonts w:eastAsia="Arial" w:cstheme="minorHAnsi"/>
                <w:b/>
                <w:bCs/>
                <w:color w:val="000000" w:themeColor="text1"/>
                <w:sz w:val="20"/>
                <w:szCs w:val="20"/>
              </w:rPr>
              <w:t>ITEM</w:t>
            </w:r>
          </w:p>
          <w:p w14:paraId="219361F1" w14:textId="77777777" w:rsidR="00681240" w:rsidRPr="00413935"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413935" w:rsidRDefault="00681240" w:rsidP="002D0DF5">
            <w:pPr>
              <w:widowControl w:val="0"/>
              <w:spacing w:before="120" w:line="312" w:lineRule="auto"/>
              <w:jc w:val="center"/>
              <w:rPr>
                <w:rFonts w:eastAsia="Arial" w:cstheme="minorHAnsi"/>
                <w:color w:val="000000"/>
                <w:sz w:val="20"/>
                <w:szCs w:val="20"/>
              </w:rPr>
            </w:pPr>
            <w:r w:rsidRPr="00413935">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413935" w:rsidRDefault="00681240" w:rsidP="002D0DF5">
            <w:pPr>
              <w:widowControl w:val="0"/>
              <w:spacing w:before="120" w:line="312" w:lineRule="auto"/>
              <w:jc w:val="center"/>
              <w:rPr>
                <w:rFonts w:eastAsia="Arial" w:cstheme="minorHAnsi"/>
                <w:color w:val="000000"/>
                <w:sz w:val="20"/>
                <w:szCs w:val="20"/>
              </w:rPr>
            </w:pPr>
            <w:r w:rsidRPr="00413935">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413935" w:rsidRDefault="00681240" w:rsidP="002D0DF5">
            <w:pPr>
              <w:widowControl w:val="0"/>
              <w:spacing w:before="120" w:line="312" w:lineRule="auto"/>
              <w:jc w:val="center"/>
              <w:rPr>
                <w:rFonts w:eastAsia="Arial" w:cstheme="minorHAnsi"/>
                <w:color w:val="000000"/>
                <w:sz w:val="20"/>
                <w:szCs w:val="20"/>
              </w:rPr>
            </w:pPr>
            <w:r w:rsidRPr="00413935">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413935" w:rsidRDefault="00681240" w:rsidP="002D0DF5">
            <w:pPr>
              <w:widowControl w:val="0"/>
              <w:spacing w:before="120" w:line="312" w:lineRule="auto"/>
              <w:jc w:val="center"/>
              <w:rPr>
                <w:rFonts w:eastAsia="Arial" w:cstheme="minorHAnsi"/>
                <w:b/>
                <w:bCs/>
                <w:sz w:val="20"/>
                <w:szCs w:val="20"/>
              </w:rPr>
            </w:pPr>
            <w:r w:rsidRPr="00413935">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413935" w:rsidRDefault="00681240" w:rsidP="002D0DF5">
            <w:pPr>
              <w:widowControl w:val="0"/>
              <w:spacing w:before="120" w:line="312" w:lineRule="auto"/>
              <w:jc w:val="center"/>
              <w:rPr>
                <w:rFonts w:eastAsia="Arial" w:cstheme="minorHAnsi"/>
                <w:b/>
                <w:bCs/>
                <w:sz w:val="20"/>
                <w:szCs w:val="20"/>
              </w:rPr>
            </w:pPr>
            <w:r w:rsidRPr="00413935">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413935" w:rsidRDefault="00681240" w:rsidP="002D0DF5">
            <w:pPr>
              <w:widowControl w:val="0"/>
              <w:spacing w:before="120" w:line="312" w:lineRule="auto"/>
              <w:jc w:val="center"/>
              <w:rPr>
                <w:rFonts w:eastAsia="Arial" w:cstheme="minorHAnsi"/>
                <w:b/>
                <w:bCs/>
                <w:sz w:val="20"/>
                <w:szCs w:val="20"/>
              </w:rPr>
            </w:pPr>
            <w:r w:rsidRPr="00413935">
              <w:rPr>
                <w:rFonts w:eastAsia="Arial" w:cstheme="minorHAnsi"/>
                <w:b/>
                <w:bCs/>
                <w:sz w:val="20"/>
                <w:szCs w:val="20"/>
              </w:rPr>
              <w:t>VALOR TOTAL</w:t>
            </w:r>
          </w:p>
        </w:tc>
      </w:tr>
      <w:tr w:rsidR="00681240" w:rsidRPr="00413935"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413935" w:rsidRDefault="00681240" w:rsidP="002D0DF5">
            <w:pPr>
              <w:widowControl w:val="0"/>
              <w:spacing w:before="120" w:line="312" w:lineRule="auto"/>
              <w:jc w:val="center"/>
              <w:rPr>
                <w:rFonts w:eastAsia="Arial" w:cstheme="minorHAnsi"/>
                <w:b/>
                <w:bCs/>
                <w:color w:val="000000"/>
                <w:sz w:val="20"/>
                <w:szCs w:val="20"/>
              </w:rPr>
            </w:pPr>
            <w:r w:rsidRPr="00413935">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413935" w:rsidRDefault="00F65388" w:rsidP="002D0DF5">
            <w:pPr>
              <w:widowControl w:val="0"/>
              <w:spacing w:before="120" w:line="312" w:lineRule="auto"/>
              <w:rPr>
                <w:rFonts w:eastAsia="Arial" w:cstheme="minorHAnsi"/>
                <w:color w:val="000000"/>
                <w:sz w:val="20"/>
                <w:szCs w:val="20"/>
              </w:rPr>
            </w:pPr>
            <w:r w:rsidRPr="00413935">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413935" w:rsidRDefault="00F65388" w:rsidP="002D0DF5">
            <w:pPr>
              <w:widowControl w:val="0"/>
              <w:spacing w:before="120" w:line="312" w:lineRule="auto"/>
              <w:rPr>
                <w:rFonts w:eastAsia="Arial" w:cstheme="minorHAnsi"/>
                <w:color w:val="000000"/>
                <w:sz w:val="20"/>
                <w:szCs w:val="20"/>
              </w:rPr>
            </w:pPr>
            <w:r w:rsidRPr="00413935">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413935" w:rsidRDefault="00F65388" w:rsidP="002D0DF5">
            <w:pPr>
              <w:widowControl w:val="0"/>
              <w:spacing w:before="120" w:line="312" w:lineRule="auto"/>
              <w:rPr>
                <w:rFonts w:eastAsia="Arial" w:cstheme="minorHAnsi"/>
                <w:color w:val="000000"/>
                <w:sz w:val="20"/>
                <w:szCs w:val="20"/>
              </w:rPr>
            </w:pPr>
            <w:r w:rsidRPr="00413935">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413935" w:rsidRDefault="00681240" w:rsidP="002D0DF5">
            <w:pPr>
              <w:widowControl w:val="0"/>
              <w:spacing w:before="120" w:line="312" w:lineRule="auto"/>
              <w:rPr>
                <w:rFonts w:eastAsia="Arial" w:cstheme="minorHAnsi"/>
                <w:color w:val="000000"/>
                <w:sz w:val="20"/>
                <w:szCs w:val="20"/>
              </w:rPr>
            </w:pPr>
            <w:r w:rsidRPr="00413935">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413935" w:rsidRDefault="00681240" w:rsidP="002D0DF5">
            <w:pPr>
              <w:widowControl w:val="0"/>
              <w:spacing w:before="120" w:line="312" w:lineRule="auto"/>
              <w:rPr>
                <w:rFonts w:eastAsia="Arial" w:cstheme="minorHAnsi"/>
                <w:color w:val="000000"/>
                <w:sz w:val="20"/>
                <w:szCs w:val="20"/>
              </w:rPr>
            </w:pPr>
            <w:r w:rsidRPr="00413935">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413935" w:rsidRDefault="00E6564F" w:rsidP="002D0DF5">
            <w:pPr>
              <w:widowControl w:val="0"/>
              <w:spacing w:before="120" w:line="312" w:lineRule="auto"/>
              <w:rPr>
                <w:rFonts w:eastAsia="Arial" w:cstheme="minorHAnsi"/>
                <w:color w:val="000000"/>
                <w:sz w:val="20"/>
                <w:szCs w:val="20"/>
              </w:rPr>
            </w:pPr>
            <w:r w:rsidRPr="00413935">
              <w:rPr>
                <w:rFonts w:eastAsia="Arial" w:cstheme="minorHAnsi"/>
                <w:color w:val="000000"/>
                <w:sz w:val="20"/>
                <w:szCs w:val="20"/>
              </w:rPr>
              <w:t>R$..................</w:t>
            </w:r>
            <w:r w:rsidR="00681240" w:rsidRPr="00413935">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58B9985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w:t>
      </w:r>
      <w:r w:rsidR="00832013">
        <w:rPr>
          <w:rFonts w:eastAsia="Times New Roman" w:cstheme="minorHAnsi"/>
          <w:bCs/>
          <w:color w:val="000000"/>
          <w:sz w:val="20"/>
          <w:szCs w:val="20"/>
        </w:rPr>
        <w:t>rno Executivo – ATOS Normativos</w:t>
      </w:r>
      <w:r w:rsidRPr="00C57DEC">
        <w:rPr>
          <w:rFonts w:eastAsia="Times New Roman" w:cstheme="minorHAnsi"/>
          <w:bCs/>
          <w:color w:val="000000"/>
          <w:sz w:val="20"/>
          <w:szCs w:val="20"/>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5FE2CFAC" w:rsidR="001F3004" w:rsidRPr="00FC6089"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SEI</w:t>
      </w:r>
      <w:r w:rsidR="001F3004" w:rsidRPr="00FC6089">
        <w:rPr>
          <w:rStyle w:val="Forte"/>
          <w:rFonts w:asciiTheme="minorHAnsi" w:hAnsiTheme="minorHAnsi" w:cstheme="minorHAnsi"/>
          <w:sz w:val="20"/>
          <w:szCs w:val="20"/>
        </w:rPr>
        <w:t xml:space="preserve">: </w:t>
      </w:r>
      <w:r w:rsidR="000B2B8A" w:rsidRPr="00FC6089">
        <w:rPr>
          <w:rStyle w:val="Forte"/>
          <w:rFonts w:asciiTheme="minorHAnsi" w:hAnsiTheme="minorHAnsi" w:cstheme="minorHAnsi"/>
          <w:sz w:val="20"/>
          <w:szCs w:val="20"/>
        </w:rPr>
        <w:t>145.00025792/2024-84</w:t>
      </w:r>
    </w:p>
    <w:p w14:paraId="5E191F23" w14:textId="4E629B02"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C6089">
        <w:rPr>
          <w:rStyle w:val="Forte"/>
          <w:rFonts w:asciiTheme="minorHAnsi" w:hAnsiTheme="minorHAnsi" w:cstheme="minorHAnsi"/>
          <w:sz w:val="20"/>
          <w:szCs w:val="20"/>
        </w:rPr>
        <w:t xml:space="preserve">PREGÃO ELETRÔNICO Nº </w:t>
      </w:r>
      <w:r w:rsidR="00B06FDB" w:rsidRPr="00FC6089">
        <w:rPr>
          <w:rStyle w:val="Forte"/>
          <w:rFonts w:asciiTheme="minorHAnsi" w:hAnsiTheme="minorHAnsi" w:cstheme="minorHAnsi"/>
          <w:sz w:val="20"/>
          <w:szCs w:val="20"/>
        </w:rPr>
        <w:t>..........</w:t>
      </w:r>
      <w:r w:rsidR="00500214">
        <w:rPr>
          <w:rStyle w:val="Forte"/>
          <w:rFonts w:asciiTheme="minorHAnsi" w:hAnsiTheme="minorHAnsi" w:cstheme="minorHAnsi"/>
          <w:sz w:val="20"/>
          <w:szCs w:val="20"/>
        </w:rPr>
        <w:t>/2025</w:t>
      </w:r>
    </w:p>
    <w:p w14:paraId="2EF3D762" w14:textId="610E9A56"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00500214">
        <w:rPr>
          <w:rStyle w:val="Forte"/>
          <w:rFonts w:asciiTheme="minorHAnsi" w:hAnsiTheme="minorHAnsi" w:cstheme="minorHAnsi"/>
          <w:sz w:val="20"/>
          <w:szCs w:val="20"/>
        </w:rPr>
        <w:t>25</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63D105E8"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0B2B8A" w:rsidRPr="00FC6089">
        <w:rPr>
          <w:rStyle w:val="Forte"/>
          <w:rFonts w:asciiTheme="minorHAnsi" w:hAnsiTheme="minorHAnsi" w:cstheme="minorHAnsi"/>
          <w:sz w:val="20"/>
          <w:szCs w:val="20"/>
        </w:rPr>
        <w:t>145.00025792/2024-84</w:t>
      </w:r>
      <w:r w:rsidRPr="00FC6089">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28C2DD3E" w:rsidR="001F3004" w:rsidRPr="00F43360" w:rsidRDefault="001F3004" w:rsidP="001F3004">
      <w:pPr>
        <w:pStyle w:val="NormalWeb"/>
        <w:jc w:val="both"/>
        <w:rPr>
          <w:rFonts w:asciiTheme="minorHAnsi" w:hAnsiTheme="minorHAnsi" w:cstheme="minorHAnsi"/>
          <w:sz w:val="20"/>
          <w:szCs w:val="20"/>
        </w:rPr>
      </w:pPr>
      <w:r w:rsidRPr="00FC6089">
        <w:rPr>
          <w:rFonts w:asciiTheme="minorHAnsi" w:hAnsiTheme="minorHAnsi" w:cstheme="minorHAnsi"/>
          <w:sz w:val="20"/>
          <w:szCs w:val="20"/>
        </w:rPr>
        <w:t xml:space="preserve">1.1. A presente Ata tem por objeto o registro de preços para a eventual contratação do medicamento </w:t>
      </w:r>
      <w:r w:rsidR="000B2B8A" w:rsidRPr="00FC6089">
        <w:rPr>
          <w:rFonts w:asciiTheme="minorHAnsi" w:hAnsiTheme="minorHAnsi" w:cstheme="minorHAnsi"/>
          <w:b/>
          <w:sz w:val="20"/>
          <w:szCs w:val="20"/>
        </w:rPr>
        <w:t>INSULINA HUMANA ISOFANA (NPH) 100 UI/ML FRASCO-AMPOLA 10 ML, ACIDO URSODESOXICOLICO 150 MG COMPRIMIDO, INSULINA GLARGINA 100 UI/ML SOL INJ FRASCO-AMPOLA 10 ML, OXACILINA (SODICA) 500 MG PO LIOF SOL INJ FA, FLUCONAZOL 150 MG CAP</w:t>
      </w:r>
      <w:r w:rsidRPr="00FC6089">
        <w:rPr>
          <w:rFonts w:asciiTheme="minorHAnsi" w:hAnsiTheme="minorHAnsi" w:cstheme="minorHAnsi"/>
          <w:sz w:val="20"/>
          <w:szCs w:val="20"/>
        </w:rPr>
        <w:t xml:space="preserve">, </w:t>
      </w:r>
      <w:r w:rsidR="00466B52" w:rsidRPr="00FC6089">
        <w:rPr>
          <w:rFonts w:asciiTheme="minorHAnsi" w:hAnsiTheme="minorHAnsi" w:cstheme="minorHAnsi"/>
          <w:sz w:val="20"/>
          <w:szCs w:val="20"/>
        </w:rPr>
        <w:t>conforme o detalhamento e as especificações técnicas constantes da documentação que constitui Anexo do</w:t>
      </w:r>
      <w:r w:rsidR="00466B52" w:rsidRPr="00FC6089">
        <w:rPr>
          <w:rStyle w:val="nfase"/>
          <w:rFonts w:asciiTheme="minorHAnsi" w:hAnsiTheme="minorHAnsi" w:cstheme="minorHAnsi"/>
          <w:i w:val="0"/>
          <w:iCs w:val="0"/>
          <w:sz w:val="20"/>
          <w:szCs w:val="20"/>
        </w:rPr>
        <w:t xml:space="preserve"> </w:t>
      </w:r>
      <w:r w:rsidRPr="00FC6089">
        <w:rPr>
          <w:rStyle w:val="nfase"/>
          <w:rFonts w:asciiTheme="minorHAnsi" w:hAnsiTheme="minorHAnsi" w:cstheme="minorHAnsi"/>
          <w:i w:val="0"/>
          <w:sz w:val="20"/>
          <w:szCs w:val="20"/>
        </w:rPr>
        <w:t>edital</w:t>
      </w:r>
      <w:r w:rsidRPr="00F43360">
        <w:rPr>
          <w:rStyle w:val="nfase"/>
          <w:rFonts w:asciiTheme="minorHAnsi" w:hAnsiTheme="minorHAnsi" w:cstheme="minorHAnsi"/>
          <w:i w:val="0"/>
          <w:sz w:val="20"/>
          <w:szCs w:val="20"/>
        </w:rPr>
        <w:t xml:space="preserve">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00500214">
        <w:rPr>
          <w:rStyle w:val="nfase"/>
          <w:rFonts w:asciiTheme="minorHAnsi" w:hAnsiTheme="minorHAnsi" w:cstheme="minorHAnsi"/>
          <w:i w:val="0"/>
          <w:sz w:val="20"/>
          <w:szCs w:val="20"/>
        </w:rPr>
        <w:t>/2025</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313189" w:rsidRDefault="00313189" w:rsidP="00CD63E8">
      <w:pPr>
        <w:spacing w:after="0" w:line="240" w:lineRule="auto"/>
      </w:pPr>
      <w:r>
        <w:separator/>
      </w:r>
    </w:p>
  </w:endnote>
  <w:endnote w:type="continuationSeparator" w:id="0">
    <w:p w14:paraId="006F6C37" w14:textId="77777777" w:rsidR="00313189" w:rsidRDefault="00313189"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313189" w:rsidRDefault="00313189" w:rsidP="00CD63E8">
      <w:pPr>
        <w:spacing w:after="0" w:line="240" w:lineRule="auto"/>
      </w:pPr>
      <w:r>
        <w:separator/>
      </w:r>
    </w:p>
  </w:footnote>
  <w:footnote w:type="continuationSeparator" w:id="0">
    <w:p w14:paraId="4BD0FC99" w14:textId="77777777" w:rsidR="00313189" w:rsidRDefault="00313189"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008E7"/>
    <w:rsid w:val="00022A49"/>
    <w:rsid w:val="0003782E"/>
    <w:rsid w:val="00044FEE"/>
    <w:rsid w:val="00056ADD"/>
    <w:rsid w:val="000B2B8A"/>
    <w:rsid w:val="000C324D"/>
    <w:rsid w:val="000C7AC6"/>
    <w:rsid w:val="000F452A"/>
    <w:rsid w:val="000F5055"/>
    <w:rsid w:val="001126C0"/>
    <w:rsid w:val="00112F76"/>
    <w:rsid w:val="00115C76"/>
    <w:rsid w:val="00126445"/>
    <w:rsid w:val="00163D51"/>
    <w:rsid w:val="00180AE2"/>
    <w:rsid w:val="00191541"/>
    <w:rsid w:val="001A73DF"/>
    <w:rsid w:val="001A7F84"/>
    <w:rsid w:val="001C29B6"/>
    <w:rsid w:val="001C74C9"/>
    <w:rsid w:val="001D60E1"/>
    <w:rsid w:val="001F3004"/>
    <w:rsid w:val="002011D5"/>
    <w:rsid w:val="002367D7"/>
    <w:rsid w:val="00260C93"/>
    <w:rsid w:val="002A7022"/>
    <w:rsid w:val="002D0DF5"/>
    <w:rsid w:val="002D74C3"/>
    <w:rsid w:val="002F6B4B"/>
    <w:rsid w:val="00313189"/>
    <w:rsid w:val="0032344A"/>
    <w:rsid w:val="0035410B"/>
    <w:rsid w:val="00355887"/>
    <w:rsid w:val="00361B8A"/>
    <w:rsid w:val="00365395"/>
    <w:rsid w:val="00374FAB"/>
    <w:rsid w:val="003969E0"/>
    <w:rsid w:val="00396C2B"/>
    <w:rsid w:val="003A1EAF"/>
    <w:rsid w:val="00413935"/>
    <w:rsid w:val="00430052"/>
    <w:rsid w:val="00445E97"/>
    <w:rsid w:val="00446ADE"/>
    <w:rsid w:val="00452AAC"/>
    <w:rsid w:val="00462BAA"/>
    <w:rsid w:val="00462FB9"/>
    <w:rsid w:val="00463E06"/>
    <w:rsid w:val="00466B52"/>
    <w:rsid w:val="00470E86"/>
    <w:rsid w:val="0047655B"/>
    <w:rsid w:val="00480686"/>
    <w:rsid w:val="00490364"/>
    <w:rsid w:val="00492108"/>
    <w:rsid w:val="004D76DA"/>
    <w:rsid w:val="004F4D78"/>
    <w:rsid w:val="00500214"/>
    <w:rsid w:val="00513CC5"/>
    <w:rsid w:val="005178D2"/>
    <w:rsid w:val="00532A12"/>
    <w:rsid w:val="00553308"/>
    <w:rsid w:val="005A4EC6"/>
    <w:rsid w:val="005B6DBF"/>
    <w:rsid w:val="005C1F38"/>
    <w:rsid w:val="005D6244"/>
    <w:rsid w:val="006037D3"/>
    <w:rsid w:val="00607807"/>
    <w:rsid w:val="00616DDD"/>
    <w:rsid w:val="006406DE"/>
    <w:rsid w:val="00640EB7"/>
    <w:rsid w:val="00666E73"/>
    <w:rsid w:val="006721E0"/>
    <w:rsid w:val="00676B5F"/>
    <w:rsid w:val="00681240"/>
    <w:rsid w:val="00685CB5"/>
    <w:rsid w:val="006A12FD"/>
    <w:rsid w:val="006B7CE5"/>
    <w:rsid w:val="006D10C1"/>
    <w:rsid w:val="006D5A95"/>
    <w:rsid w:val="00711738"/>
    <w:rsid w:val="00726E39"/>
    <w:rsid w:val="00765B43"/>
    <w:rsid w:val="00783287"/>
    <w:rsid w:val="007A44DE"/>
    <w:rsid w:val="007B6D00"/>
    <w:rsid w:val="007B71FE"/>
    <w:rsid w:val="007C2029"/>
    <w:rsid w:val="007D17F1"/>
    <w:rsid w:val="007F6E63"/>
    <w:rsid w:val="008141C9"/>
    <w:rsid w:val="00815764"/>
    <w:rsid w:val="008225D3"/>
    <w:rsid w:val="00824099"/>
    <w:rsid w:val="00825EF3"/>
    <w:rsid w:val="00832013"/>
    <w:rsid w:val="00892DCD"/>
    <w:rsid w:val="008F772C"/>
    <w:rsid w:val="00952EAF"/>
    <w:rsid w:val="0095532A"/>
    <w:rsid w:val="009554D0"/>
    <w:rsid w:val="00960BA6"/>
    <w:rsid w:val="00972E49"/>
    <w:rsid w:val="009765FF"/>
    <w:rsid w:val="00981C90"/>
    <w:rsid w:val="0099770A"/>
    <w:rsid w:val="009A0F12"/>
    <w:rsid w:val="009F66F7"/>
    <w:rsid w:val="00A17884"/>
    <w:rsid w:val="00A4142D"/>
    <w:rsid w:val="00A45D56"/>
    <w:rsid w:val="00A636D1"/>
    <w:rsid w:val="00A70D2C"/>
    <w:rsid w:val="00A9533C"/>
    <w:rsid w:val="00AA14D7"/>
    <w:rsid w:val="00AA7247"/>
    <w:rsid w:val="00AA7BF6"/>
    <w:rsid w:val="00AB0EE3"/>
    <w:rsid w:val="00AF64CB"/>
    <w:rsid w:val="00B06FDB"/>
    <w:rsid w:val="00B204E5"/>
    <w:rsid w:val="00B414EA"/>
    <w:rsid w:val="00B41AF1"/>
    <w:rsid w:val="00B57A18"/>
    <w:rsid w:val="00B60558"/>
    <w:rsid w:val="00B650C8"/>
    <w:rsid w:val="00B72727"/>
    <w:rsid w:val="00B81255"/>
    <w:rsid w:val="00B92DC5"/>
    <w:rsid w:val="00BA20EA"/>
    <w:rsid w:val="00BF7550"/>
    <w:rsid w:val="00C54544"/>
    <w:rsid w:val="00C57DEC"/>
    <w:rsid w:val="00C93AE9"/>
    <w:rsid w:val="00C94946"/>
    <w:rsid w:val="00CB349E"/>
    <w:rsid w:val="00CB6BFF"/>
    <w:rsid w:val="00CC14C7"/>
    <w:rsid w:val="00CC5E57"/>
    <w:rsid w:val="00CD63E8"/>
    <w:rsid w:val="00D220FB"/>
    <w:rsid w:val="00D253AB"/>
    <w:rsid w:val="00D35565"/>
    <w:rsid w:val="00D41945"/>
    <w:rsid w:val="00D55207"/>
    <w:rsid w:val="00D7074A"/>
    <w:rsid w:val="00D72DAA"/>
    <w:rsid w:val="00D753CA"/>
    <w:rsid w:val="00D75B5B"/>
    <w:rsid w:val="00D970F1"/>
    <w:rsid w:val="00DA45B9"/>
    <w:rsid w:val="00DC57CB"/>
    <w:rsid w:val="00DE7F88"/>
    <w:rsid w:val="00DE7FDE"/>
    <w:rsid w:val="00DF28D5"/>
    <w:rsid w:val="00DF53D4"/>
    <w:rsid w:val="00E354F4"/>
    <w:rsid w:val="00E418E5"/>
    <w:rsid w:val="00E62F76"/>
    <w:rsid w:val="00E6564F"/>
    <w:rsid w:val="00E71A17"/>
    <w:rsid w:val="00E757C8"/>
    <w:rsid w:val="00EA3054"/>
    <w:rsid w:val="00ED25B5"/>
    <w:rsid w:val="00EE1BE1"/>
    <w:rsid w:val="00EE4B14"/>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C6089"/>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6D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1117-8511-43BF-8333-1B2CC012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64</Pages>
  <Words>33557</Words>
  <Characters>181214</Characters>
  <Application>Microsoft Office Word</Application>
  <DocSecurity>0</DocSecurity>
  <Lines>1510</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CLAUDIA TEIXEIRA CESENA</cp:lastModifiedBy>
  <cp:revision>24</cp:revision>
  <dcterms:created xsi:type="dcterms:W3CDTF">2024-12-23T18:15:00Z</dcterms:created>
  <dcterms:modified xsi:type="dcterms:W3CDTF">2025-01-17T17:34:00Z</dcterms:modified>
</cp:coreProperties>
</file>